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15" w:rsidRDefault="0069350C">
      <w:pPr>
        <w:pStyle w:val="Textoindependiente"/>
        <w:ind w:left="12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5650503" cy="12531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503" cy="125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115" w:rsidRDefault="00BB2115">
      <w:pPr>
        <w:pStyle w:val="Textoindependiente"/>
        <w:rPr>
          <w:rFonts w:ascii="Times New Roman"/>
          <w:sz w:val="20"/>
        </w:rPr>
      </w:pPr>
    </w:p>
    <w:p w:rsidR="00BB2115" w:rsidRDefault="00BB2115">
      <w:pPr>
        <w:pStyle w:val="Textoindependiente"/>
        <w:rPr>
          <w:rFonts w:ascii="Times New Roman"/>
          <w:sz w:val="20"/>
        </w:rPr>
      </w:pPr>
    </w:p>
    <w:p w:rsidR="00BB2115" w:rsidRDefault="00BB2115">
      <w:pPr>
        <w:pStyle w:val="Textoindependiente"/>
        <w:rPr>
          <w:rFonts w:ascii="Times New Roman"/>
          <w:sz w:val="20"/>
        </w:rPr>
      </w:pPr>
    </w:p>
    <w:p w:rsidR="00BB2115" w:rsidRDefault="00BB2115">
      <w:pPr>
        <w:pStyle w:val="Textoindependiente"/>
        <w:rPr>
          <w:rFonts w:ascii="Times New Roman"/>
          <w:sz w:val="20"/>
        </w:rPr>
      </w:pPr>
    </w:p>
    <w:p w:rsidR="00BB2115" w:rsidRDefault="00BB2115">
      <w:pPr>
        <w:pStyle w:val="Textoindependiente"/>
        <w:rPr>
          <w:rFonts w:ascii="Times New Roman"/>
          <w:sz w:val="20"/>
        </w:rPr>
      </w:pPr>
    </w:p>
    <w:p w:rsidR="00BB2115" w:rsidRDefault="00BB2115">
      <w:pPr>
        <w:pStyle w:val="Textoindependiente"/>
        <w:spacing w:before="9"/>
        <w:rPr>
          <w:rFonts w:ascii="Times New Roman"/>
          <w:sz w:val="23"/>
        </w:rPr>
      </w:pPr>
    </w:p>
    <w:p w:rsidR="00BB2115" w:rsidRPr="0069350C" w:rsidRDefault="0069350C">
      <w:pPr>
        <w:pStyle w:val="Textoindependiente"/>
        <w:spacing w:before="89" w:line="259" w:lineRule="auto"/>
        <w:ind w:left="119" w:right="104"/>
        <w:jc w:val="both"/>
        <w:rPr>
          <w:lang w:val="es-MX"/>
        </w:rPr>
      </w:pPr>
      <w:r w:rsidRPr="0069350C">
        <w:rPr>
          <w:lang w:val="es-MX"/>
        </w:rPr>
        <w:t>El</w:t>
      </w:r>
      <w:r w:rsidRPr="0069350C">
        <w:rPr>
          <w:spacing w:val="-14"/>
          <w:lang w:val="es-MX"/>
        </w:rPr>
        <w:t xml:space="preserve"> </w:t>
      </w:r>
      <w:r w:rsidRPr="0069350C">
        <w:rPr>
          <w:lang w:val="es-MX"/>
        </w:rPr>
        <w:t>Municipio</w:t>
      </w:r>
      <w:r w:rsidRPr="0069350C">
        <w:rPr>
          <w:spacing w:val="-16"/>
          <w:lang w:val="es-MX"/>
        </w:rPr>
        <w:t xml:space="preserve"> </w:t>
      </w:r>
      <w:r w:rsidRPr="0069350C">
        <w:rPr>
          <w:lang w:val="es-MX"/>
        </w:rPr>
        <w:t>de</w:t>
      </w:r>
      <w:r w:rsidRPr="0069350C">
        <w:rPr>
          <w:spacing w:val="-16"/>
          <w:lang w:val="es-MX"/>
        </w:rPr>
        <w:t xml:space="preserve"> </w:t>
      </w:r>
      <w:r w:rsidRPr="0069350C">
        <w:rPr>
          <w:lang w:val="es-MX"/>
        </w:rPr>
        <w:t>Tepic,</w:t>
      </w:r>
      <w:r w:rsidRPr="0069350C">
        <w:rPr>
          <w:spacing w:val="-16"/>
          <w:lang w:val="es-MX"/>
        </w:rPr>
        <w:t xml:space="preserve"> </w:t>
      </w:r>
      <w:r w:rsidRPr="0069350C">
        <w:rPr>
          <w:lang w:val="es-MX"/>
        </w:rPr>
        <w:t>Nayarit;</w:t>
      </w:r>
      <w:r w:rsidRPr="0069350C">
        <w:rPr>
          <w:spacing w:val="-11"/>
          <w:lang w:val="es-MX"/>
        </w:rPr>
        <w:t xml:space="preserve"> </w:t>
      </w:r>
      <w:r w:rsidRPr="0069350C">
        <w:rPr>
          <w:lang w:val="es-MX"/>
        </w:rPr>
        <w:t>no</w:t>
      </w:r>
      <w:r w:rsidRPr="0069350C">
        <w:rPr>
          <w:spacing w:val="-16"/>
          <w:lang w:val="es-MX"/>
        </w:rPr>
        <w:t xml:space="preserve"> </w:t>
      </w:r>
      <w:r w:rsidRPr="0069350C">
        <w:rPr>
          <w:lang w:val="es-MX"/>
        </w:rPr>
        <w:t>cuenta</w:t>
      </w:r>
      <w:r w:rsidRPr="0069350C">
        <w:rPr>
          <w:spacing w:val="-16"/>
          <w:lang w:val="es-MX"/>
        </w:rPr>
        <w:t xml:space="preserve"> </w:t>
      </w:r>
      <w:r w:rsidRPr="0069350C">
        <w:rPr>
          <w:lang w:val="es-MX"/>
        </w:rPr>
        <w:t>con</w:t>
      </w:r>
      <w:r w:rsidRPr="0069350C">
        <w:rPr>
          <w:spacing w:val="-16"/>
          <w:lang w:val="es-MX"/>
        </w:rPr>
        <w:t xml:space="preserve"> </w:t>
      </w:r>
      <w:r w:rsidRPr="0069350C">
        <w:rPr>
          <w:lang w:val="es-MX"/>
        </w:rPr>
        <w:t>Reglamento</w:t>
      </w:r>
      <w:r w:rsidRPr="0069350C">
        <w:rPr>
          <w:spacing w:val="-16"/>
          <w:lang w:val="es-MX"/>
        </w:rPr>
        <w:t xml:space="preserve"> </w:t>
      </w:r>
      <w:r w:rsidRPr="0069350C">
        <w:rPr>
          <w:lang w:val="es-MX"/>
        </w:rPr>
        <w:t>de</w:t>
      </w:r>
      <w:r w:rsidRPr="0069350C">
        <w:rPr>
          <w:spacing w:val="-16"/>
          <w:lang w:val="es-MX"/>
        </w:rPr>
        <w:t xml:space="preserve"> </w:t>
      </w:r>
      <w:r w:rsidRPr="0069350C">
        <w:rPr>
          <w:lang w:val="es-MX"/>
        </w:rPr>
        <w:t>Desarrollo Urbano y Construcción. Las disposiciones aplicables en la materia, se determinan en el reglamento de Construcción y Seguridad Estructural publicado el 17 de mayo del 2002, el Reglamento de Ecología y Protección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al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Medio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Ambiente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publicado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el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31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de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mayo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de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1994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y</w:t>
      </w:r>
      <w:r w:rsidRPr="0069350C">
        <w:rPr>
          <w:spacing w:val="-13"/>
          <w:lang w:val="es-MX"/>
        </w:rPr>
        <w:t xml:space="preserve"> </w:t>
      </w:r>
      <w:r w:rsidRPr="0069350C">
        <w:rPr>
          <w:lang w:val="es-MX"/>
        </w:rPr>
        <w:t>la</w:t>
      </w:r>
      <w:r w:rsidRPr="0069350C">
        <w:rPr>
          <w:spacing w:val="-12"/>
          <w:lang w:val="es-MX"/>
        </w:rPr>
        <w:t xml:space="preserve"> </w:t>
      </w:r>
      <w:r w:rsidRPr="0069350C">
        <w:rPr>
          <w:spacing w:val="-2"/>
          <w:lang w:val="es-MX"/>
        </w:rPr>
        <w:t xml:space="preserve">Ley </w:t>
      </w:r>
      <w:r w:rsidRPr="0069350C">
        <w:rPr>
          <w:lang w:val="es-MX"/>
        </w:rPr>
        <w:t>de Asentamientos Humanos, Ordenamiento Territorial y Desarrollo Urbano para el Estado de Nayarit publicada el 30 de diciembre de 2019.</w:t>
      </w:r>
    </w:p>
    <w:p w:rsidR="00BB2115" w:rsidRPr="0069350C" w:rsidRDefault="00BB2115">
      <w:pPr>
        <w:pStyle w:val="Textoindependiente"/>
        <w:rPr>
          <w:sz w:val="30"/>
          <w:lang w:val="es-MX"/>
        </w:rPr>
      </w:pPr>
    </w:p>
    <w:p w:rsidR="00BB2115" w:rsidRPr="0069350C" w:rsidRDefault="00BB2115">
      <w:pPr>
        <w:pStyle w:val="Textoindependiente"/>
        <w:rPr>
          <w:sz w:val="30"/>
          <w:lang w:val="es-MX"/>
        </w:rPr>
      </w:pPr>
    </w:p>
    <w:p w:rsidR="00BB2115" w:rsidRPr="0069350C" w:rsidRDefault="00BB2115">
      <w:pPr>
        <w:pStyle w:val="Textoindependiente"/>
        <w:rPr>
          <w:sz w:val="30"/>
          <w:lang w:val="es-MX"/>
        </w:rPr>
      </w:pPr>
    </w:p>
    <w:p w:rsidR="00BB2115" w:rsidRPr="0069350C" w:rsidRDefault="00BB2115">
      <w:pPr>
        <w:pStyle w:val="Textoindependiente"/>
        <w:rPr>
          <w:sz w:val="30"/>
          <w:lang w:val="es-MX"/>
        </w:rPr>
      </w:pPr>
    </w:p>
    <w:p w:rsidR="00BB2115" w:rsidRPr="0069350C" w:rsidRDefault="00BB2115">
      <w:pPr>
        <w:pStyle w:val="Textoindependiente"/>
        <w:spacing w:before="4"/>
        <w:rPr>
          <w:sz w:val="26"/>
          <w:lang w:val="es-MX"/>
        </w:rPr>
      </w:pPr>
    </w:p>
    <w:p w:rsidR="00BB2115" w:rsidRPr="0069350C" w:rsidRDefault="0069350C">
      <w:pPr>
        <w:spacing w:line="376" w:lineRule="auto"/>
        <w:ind w:left="3433" w:right="1664" w:hanging="1752"/>
        <w:rPr>
          <w:b/>
          <w:i/>
          <w:sz w:val="28"/>
          <w:lang w:val="es-MX"/>
        </w:rPr>
      </w:pPr>
      <w:r w:rsidRPr="0069350C">
        <w:rPr>
          <w:b/>
          <w:i/>
          <w:sz w:val="28"/>
          <w:lang w:val="es-MX"/>
        </w:rPr>
        <w:t>Tepic, Nayarit; “Ciudad de Todas y Todos” Agosto del 2020.</w:t>
      </w:r>
    </w:p>
    <w:sectPr w:rsidR="00BB2115" w:rsidRPr="0069350C">
      <w:type w:val="continuous"/>
      <w:pgSz w:w="12240" w:h="15840"/>
      <w:pgMar w:top="142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B2115"/>
    <w:rsid w:val="0069350C"/>
    <w:rsid w:val="00B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48A86-6D38-4F3B-8CAB-8A2BB19B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José Eduardo González Pacheco</cp:lastModifiedBy>
  <cp:revision>2</cp:revision>
  <dcterms:created xsi:type="dcterms:W3CDTF">2020-08-08T18:07:00Z</dcterms:created>
  <dcterms:modified xsi:type="dcterms:W3CDTF">2020-08-09T00:08:00Z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2020-08-09T00:00:00Z</vt:filetime>
  </property>
</Properties>
</file>