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91" w:rsidRDefault="00932964">
      <w:pPr>
        <w:pStyle w:val="Textoindependiente"/>
        <w:rPr>
          <w:rFonts w:ascii="Times New Roman"/>
          <w:sz w:val="20"/>
        </w:rPr>
      </w:pPr>
      <w:r>
        <w:pict>
          <v:group id="_x0000_s1026" style="position:absolute;margin-left:49.45pt;margin-top:76pt;width:498.15pt;height:690.75pt;z-index:-251658240;mso-position-horizontal-relative:page;mso-position-vertical-relative:page" coordorigin="989,1520" coordsize="9963,13815">
            <v:rect id="_x0000_s1028" style="position:absolute;left:1010;top:1542;width:9919;height:13771" filled="f" strokeweight=".758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14;top:1634;width:9304;height:2486">
              <v:imagedata r:id="rId7" o:title=""/>
            </v:shape>
            <w10:wrap anchorx="page" anchory="page"/>
          </v:group>
        </w:pict>
      </w: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rPr>
          <w:rFonts w:ascii="Times New Roman"/>
          <w:sz w:val="20"/>
        </w:rPr>
      </w:pPr>
    </w:p>
    <w:p w:rsidR="003C7991" w:rsidRDefault="003C7991">
      <w:pPr>
        <w:pStyle w:val="Textoindependiente"/>
        <w:spacing w:before="1"/>
        <w:rPr>
          <w:rFonts w:ascii="Times New Roman"/>
          <w:sz w:val="19"/>
        </w:rPr>
      </w:pPr>
    </w:p>
    <w:p w:rsidR="003C7991" w:rsidRDefault="00932964">
      <w:pPr>
        <w:spacing w:before="96"/>
        <w:ind w:left="2484"/>
        <w:rPr>
          <w:sz w:val="23"/>
        </w:rPr>
      </w:pPr>
      <w:r>
        <w:rPr>
          <w:sz w:val="23"/>
        </w:rPr>
        <w:t>Director: Lic. Francisco Javier Guerrero</w:t>
      </w:r>
      <w:r>
        <w:rPr>
          <w:spacing w:val="56"/>
          <w:sz w:val="23"/>
        </w:rPr>
        <w:t xml:space="preserve"> </w:t>
      </w:r>
      <w:r>
        <w:rPr>
          <w:sz w:val="23"/>
        </w:rPr>
        <w:t>Cervantes</w:t>
      </w:r>
    </w:p>
    <w:p w:rsidR="003C7991" w:rsidRDefault="00932964">
      <w:pPr>
        <w:pStyle w:val="Ttulo1"/>
        <w:tabs>
          <w:tab w:val="left" w:pos="7134"/>
        </w:tabs>
        <w:spacing w:before="4"/>
        <w:ind w:left="1955"/>
      </w:pPr>
      <w:r>
        <w:rPr>
          <w:spacing w:val="-8"/>
        </w:rPr>
        <w:t>Sección</w:t>
      </w:r>
      <w:r>
        <w:rPr>
          <w:spacing w:val="-10"/>
        </w:rPr>
        <w:t xml:space="preserve"> </w:t>
      </w:r>
      <w:r>
        <w:rPr>
          <w:spacing w:val="-7"/>
        </w:rPr>
        <w:t>Cuarta</w:t>
      </w:r>
      <w:r>
        <w:rPr>
          <w:spacing w:val="-7"/>
        </w:rPr>
        <w:tab/>
      </w:r>
      <w:r>
        <w:rPr>
          <w:spacing w:val="-6"/>
        </w:rPr>
        <w:t>Tomo</w:t>
      </w:r>
      <w:r>
        <w:t xml:space="preserve"> </w:t>
      </w:r>
      <w:r>
        <w:rPr>
          <w:spacing w:val="-8"/>
        </w:rPr>
        <w:t>CLXXVII</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5"/>
        <w:gridCol w:w="1194"/>
        <w:gridCol w:w="267"/>
        <w:gridCol w:w="439"/>
        <w:gridCol w:w="1500"/>
        <w:gridCol w:w="439"/>
        <w:gridCol w:w="2030"/>
        <w:gridCol w:w="1793"/>
      </w:tblGrid>
      <w:tr w:rsidR="003C7991">
        <w:trPr>
          <w:trHeight w:hRule="exact" w:val="636"/>
        </w:trPr>
        <w:tc>
          <w:tcPr>
            <w:tcW w:w="2085" w:type="dxa"/>
            <w:tcBorders>
              <w:left w:val="nil"/>
              <w:right w:val="nil"/>
            </w:tcBorders>
          </w:tcPr>
          <w:p w:rsidR="003C7991" w:rsidRDefault="00932964">
            <w:pPr>
              <w:pStyle w:val="TableParagraph"/>
              <w:spacing w:before="157" w:line="240" w:lineRule="auto"/>
              <w:ind w:left="1185"/>
              <w:rPr>
                <w:sz w:val="27"/>
              </w:rPr>
            </w:pPr>
            <w:r>
              <w:rPr>
                <w:sz w:val="27"/>
              </w:rPr>
              <w:t>Tepic,</w:t>
            </w:r>
          </w:p>
        </w:tc>
        <w:tc>
          <w:tcPr>
            <w:tcW w:w="1194" w:type="dxa"/>
            <w:tcBorders>
              <w:left w:val="nil"/>
              <w:right w:val="nil"/>
            </w:tcBorders>
          </w:tcPr>
          <w:p w:rsidR="003C7991" w:rsidRDefault="00932964">
            <w:pPr>
              <w:pStyle w:val="TableParagraph"/>
              <w:spacing w:before="157" w:line="240" w:lineRule="auto"/>
              <w:ind w:left="58"/>
              <w:rPr>
                <w:sz w:val="27"/>
              </w:rPr>
            </w:pPr>
            <w:r>
              <w:rPr>
                <w:sz w:val="27"/>
              </w:rPr>
              <w:t>Nayarit;</w:t>
            </w:r>
          </w:p>
        </w:tc>
        <w:tc>
          <w:tcPr>
            <w:tcW w:w="267" w:type="dxa"/>
            <w:tcBorders>
              <w:left w:val="nil"/>
              <w:right w:val="nil"/>
            </w:tcBorders>
          </w:tcPr>
          <w:p w:rsidR="003C7991" w:rsidRDefault="00932964">
            <w:pPr>
              <w:pStyle w:val="TableParagraph"/>
              <w:spacing w:before="157" w:line="240" w:lineRule="auto"/>
              <w:ind w:left="58"/>
              <w:rPr>
                <w:sz w:val="27"/>
              </w:rPr>
            </w:pPr>
            <w:r>
              <w:rPr>
                <w:sz w:val="27"/>
              </w:rPr>
              <w:t>3</w:t>
            </w:r>
          </w:p>
        </w:tc>
        <w:tc>
          <w:tcPr>
            <w:tcW w:w="439" w:type="dxa"/>
            <w:tcBorders>
              <w:left w:val="nil"/>
              <w:right w:val="nil"/>
            </w:tcBorders>
          </w:tcPr>
          <w:p w:rsidR="003C7991" w:rsidRDefault="00932964">
            <w:pPr>
              <w:pStyle w:val="TableParagraph"/>
              <w:spacing w:before="157" w:line="240" w:lineRule="auto"/>
              <w:ind w:left="57"/>
              <w:rPr>
                <w:sz w:val="27"/>
              </w:rPr>
            </w:pPr>
            <w:r>
              <w:rPr>
                <w:sz w:val="27"/>
              </w:rPr>
              <w:t>de</w:t>
            </w:r>
          </w:p>
        </w:tc>
        <w:tc>
          <w:tcPr>
            <w:tcW w:w="1500" w:type="dxa"/>
            <w:tcBorders>
              <w:left w:val="nil"/>
              <w:right w:val="nil"/>
            </w:tcBorders>
          </w:tcPr>
          <w:p w:rsidR="003C7991" w:rsidRDefault="00932964">
            <w:pPr>
              <w:pStyle w:val="TableParagraph"/>
              <w:spacing w:before="157" w:line="240" w:lineRule="auto"/>
              <w:ind w:left="58"/>
              <w:rPr>
                <w:sz w:val="27"/>
              </w:rPr>
            </w:pPr>
            <w:r>
              <w:rPr>
                <w:sz w:val="27"/>
              </w:rPr>
              <w:t>Diciembre</w:t>
            </w:r>
          </w:p>
        </w:tc>
        <w:tc>
          <w:tcPr>
            <w:tcW w:w="439" w:type="dxa"/>
            <w:tcBorders>
              <w:left w:val="nil"/>
              <w:right w:val="nil"/>
            </w:tcBorders>
          </w:tcPr>
          <w:p w:rsidR="003C7991" w:rsidRDefault="00932964">
            <w:pPr>
              <w:pStyle w:val="TableParagraph"/>
              <w:spacing w:before="157" w:line="240" w:lineRule="auto"/>
              <w:ind w:left="58"/>
              <w:rPr>
                <w:sz w:val="27"/>
              </w:rPr>
            </w:pPr>
            <w:r>
              <w:rPr>
                <w:sz w:val="27"/>
              </w:rPr>
              <w:t>de</w:t>
            </w:r>
          </w:p>
        </w:tc>
        <w:tc>
          <w:tcPr>
            <w:tcW w:w="2030" w:type="dxa"/>
            <w:tcBorders>
              <w:left w:val="nil"/>
            </w:tcBorders>
          </w:tcPr>
          <w:p w:rsidR="003C7991" w:rsidRDefault="00932964">
            <w:pPr>
              <w:pStyle w:val="TableParagraph"/>
              <w:spacing w:before="157" w:line="240" w:lineRule="auto"/>
              <w:ind w:left="57"/>
              <w:rPr>
                <w:sz w:val="27"/>
              </w:rPr>
            </w:pPr>
            <w:r>
              <w:rPr>
                <w:sz w:val="27"/>
              </w:rPr>
              <w:t>2005</w:t>
            </w:r>
          </w:p>
        </w:tc>
        <w:tc>
          <w:tcPr>
            <w:tcW w:w="1793" w:type="dxa"/>
            <w:tcBorders>
              <w:right w:val="nil"/>
            </w:tcBorders>
          </w:tcPr>
          <w:p w:rsidR="003C7991" w:rsidRDefault="00932964">
            <w:pPr>
              <w:pStyle w:val="TableParagraph"/>
              <w:spacing w:before="1" w:line="240" w:lineRule="auto"/>
              <w:ind w:left="62"/>
              <w:rPr>
                <w:sz w:val="27"/>
              </w:rPr>
            </w:pPr>
            <w:r>
              <w:rPr>
                <w:sz w:val="25"/>
              </w:rPr>
              <w:t>Número</w:t>
            </w:r>
            <w:r>
              <w:rPr>
                <w:sz w:val="27"/>
              </w:rPr>
              <w:t>: 087</w:t>
            </w:r>
          </w:p>
          <w:p w:rsidR="003C7991" w:rsidRDefault="00932964">
            <w:pPr>
              <w:pStyle w:val="TableParagraph"/>
              <w:tabs>
                <w:tab w:val="left" w:pos="1046"/>
              </w:tabs>
              <w:spacing w:before="1" w:line="240" w:lineRule="auto"/>
              <w:ind w:left="62"/>
              <w:rPr>
                <w:sz w:val="27"/>
              </w:rPr>
            </w:pPr>
            <w:r>
              <w:rPr>
                <w:sz w:val="27"/>
              </w:rPr>
              <w:t>Tiraje:</w:t>
            </w:r>
            <w:r>
              <w:rPr>
                <w:sz w:val="27"/>
              </w:rPr>
              <w:tab/>
              <w:t>100</w:t>
            </w:r>
          </w:p>
        </w:tc>
      </w:tr>
    </w:tbl>
    <w:p w:rsidR="003C7991" w:rsidRDefault="003C7991">
      <w:pPr>
        <w:pStyle w:val="Textoindependiente"/>
        <w:spacing w:before="2"/>
        <w:rPr>
          <w:sz w:val="27"/>
        </w:rPr>
      </w:pPr>
    </w:p>
    <w:p w:rsidR="003C7991" w:rsidRDefault="00932964">
      <w:pPr>
        <w:spacing w:before="1"/>
        <w:ind w:left="4175"/>
        <w:rPr>
          <w:b/>
          <w:sz w:val="33"/>
        </w:rPr>
      </w:pPr>
      <w:r>
        <w:rPr>
          <w:b/>
          <w:sz w:val="33"/>
        </w:rPr>
        <w:t>SUMARIO</w:t>
      </w:r>
    </w:p>
    <w:p w:rsidR="003C7991" w:rsidRDefault="003C7991">
      <w:pPr>
        <w:pStyle w:val="Textoindependiente"/>
        <w:rPr>
          <w:b/>
          <w:sz w:val="36"/>
        </w:rPr>
      </w:pPr>
    </w:p>
    <w:p w:rsidR="003C7991" w:rsidRDefault="003C7991">
      <w:pPr>
        <w:pStyle w:val="Textoindependiente"/>
        <w:rPr>
          <w:b/>
          <w:sz w:val="36"/>
        </w:rPr>
      </w:pPr>
    </w:p>
    <w:p w:rsidR="003C7991" w:rsidRDefault="003C7991">
      <w:pPr>
        <w:pStyle w:val="Textoindependiente"/>
        <w:rPr>
          <w:b/>
          <w:sz w:val="36"/>
        </w:rPr>
      </w:pPr>
    </w:p>
    <w:p w:rsidR="003C7991" w:rsidRDefault="003C7991">
      <w:pPr>
        <w:pStyle w:val="Textoindependiente"/>
        <w:rPr>
          <w:b/>
          <w:sz w:val="36"/>
        </w:rPr>
      </w:pPr>
    </w:p>
    <w:p w:rsidR="003C7991" w:rsidRDefault="003C7991">
      <w:pPr>
        <w:pStyle w:val="Textoindependiente"/>
        <w:rPr>
          <w:b/>
          <w:sz w:val="36"/>
        </w:rPr>
      </w:pPr>
    </w:p>
    <w:p w:rsidR="003C7991" w:rsidRDefault="003C7991">
      <w:pPr>
        <w:pStyle w:val="Textoindependiente"/>
        <w:spacing w:before="7"/>
        <w:rPr>
          <w:b/>
          <w:sz w:val="45"/>
        </w:rPr>
      </w:pPr>
    </w:p>
    <w:p w:rsidR="003C7991" w:rsidRDefault="00932964">
      <w:pPr>
        <w:ind w:left="2446"/>
        <w:rPr>
          <w:b/>
          <w:sz w:val="29"/>
        </w:rPr>
      </w:pPr>
      <w:r>
        <w:rPr>
          <w:b/>
          <w:sz w:val="29"/>
        </w:rPr>
        <w:t>REGLAMENTO DE ZONIFICACIÓN Y</w:t>
      </w:r>
    </w:p>
    <w:p w:rsidR="003C7991" w:rsidRDefault="00932964">
      <w:pPr>
        <w:spacing w:before="1"/>
        <w:ind w:left="925" w:right="1190"/>
        <w:jc w:val="center"/>
        <w:rPr>
          <w:b/>
          <w:sz w:val="29"/>
        </w:rPr>
      </w:pPr>
      <w:r>
        <w:rPr>
          <w:b/>
          <w:sz w:val="29"/>
        </w:rPr>
        <w:t>USOS DEL SUELO PARA LA CIUDAD DE TEPIC; NAYARIT</w:t>
      </w:r>
    </w:p>
    <w:p w:rsidR="003C7991" w:rsidRDefault="003C7991">
      <w:pPr>
        <w:jc w:val="center"/>
        <w:rPr>
          <w:sz w:val="29"/>
        </w:rPr>
        <w:sectPr w:rsidR="003C7991">
          <w:footerReference w:type="default" r:id="rId8"/>
          <w:type w:val="continuous"/>
          <w:pgSz w:w="11900" w:h="16840"/>
          <w:pgMar w:top="1520" w:right="840" w:bottom="1440" w:left="880" w:header="720" w:footer="1245" w:gutter="0"/>
          <w:cols w:space="720"/>
        </w:sectPr>
      </w:pPr>
    </w:p>
    <w:p w:rsidR="003C7991" w:rsidRDefault="003C7991">
      <w:pPr>
        <w:pStyle w:val="Textoindependiente"/>
        <w:spacing w:before="1"/>
        <w:rPr>
          <w:b/>
          <w:sz w:val="19"/>
        </w:rPr>
      </w:pPr>
    </w:p>
    <w:p w:rsidR="003C7991" w:rsidRPr="00932964" w:rsidRDefault="00932964">
      <w:pPr>
        <w:spacing w:before="97" w:line="242" w:lineRule="auto"/>
        <w:ind w:left="123" w:right="119"/>
        <w:jc w:val="both"/>
        <w:rPr>
          <w:sz w:val="25"/>
          <w:lang w:val="es-MX"/>
        </w:rPr>
      </w:pPr>
      <w:r w:rsidRPr="00932964">
        <w:rPr>
          <w:b/>
          <w:sz w:val="25"/>
          <w:lang w:val="es-MX"/>
        </w:rPr>
        <w:t>C. MANUEL HUMBERTO COTA JIMÉNEZ</w:t>
      </w:r>
      <w:r w:rsidRPr="00932964">
        <w:rPr>
          <w:b/>
          <w:i/>
          <w:sz w:val="25"/>
          <w:lang w:val="es-MX"/>
        </w:rPr>
        <w:t xml:space="preserve">, </w:t>
      </w:r>
      <w:r w:rsidRPr="00932964">
        <w:rPr>
          <w:sz w:val="25"/>
          <w:lang w:val="es-MX"/>
        </w:rPr>
        <w:t>Presidente Municipal de Tepic, a sus habitantes hace saber:</w:t>
      </w:r>
    </w:p>
    <w:p w:rsidR="003C7991" w:rsidRPr="00932964" w:rsidRDefault="003C7991">
      <w:pPr>
        <w:pStyle w:val="Textoindependiente"/>
        <w:rPr>
          <w:sz w:val="28"/>
          <w:lang w:val="es-MX"/>
        </w:rPr>
      </w:pPr>
    </w:p>
    <w:p w:rsidR="003C7991" w:rsidRPr="00932964" w:rsidRDefault="00932964">
      <w:pPr>
        <w:pStyle w:val="Textoindependiente"/>
        <w:spacing w:before="202" w:line="242" w:lineRule="auto"/>
        <w:ind w:left="123" w:right="117"/>
        <w:jc w:val="both"/>
        <w:rPr>
          <w:lang w:val="es-MX"/>
        </w:rPr>
      </w:pPr>
      <w:r w:rsidRPr="00932964">
        <w:rPr>
          <w:lang w:val="es-MX"/>
        </w:rPr>
        <w:t>Que el H. XXXVII Ayuntamiento Constitucional de Tepic, en uso de las facultades que le confieren los artículos 115, fracción II de la Constitución Política de los   Estado Unidos Mexicanos, 111 fracción</w:t>
      </w:r>
      <w:bookmarkStart w:id="0" w:name="_GoBack"/>
      <w:bookmarkEnd w:id="0"/>
      <w:r w:rsidRPr="00932964">
        <w:rPr>
          <w:lang w:val="es-MX"/>
        </w:rPr>
        <w:t xml:space="preserve"> I, de la Constitución Política del Estado de Nayarit </w:t>
      </w:r>
      <w:r w:rsidRPr="00932964">
        <w:rPr>
          <w:lang w:val="es-MX"/>
        </w:rPr>
        <w:t>y 61 fracción I inciso a, y 65 fracción VII, y 234 de la Ley Municipal para el Estado de Nayarit, ha tenido a bien expedir el</w:t>
      </w:r>
      <w:r w:rsidRPr="00932964">
        <w:rPr>
          <w:spacing w:val="38"/>
          <w:lang w:val="es-MX"/>
        </w:rPr>
        <w:t xml:space="preserve"> </w:t>
      </w:r>
      <w:r w:rsidRPr="00932964">
        <w:rPr>
          <w:lang w:val="es-MX"/>
        </w:rPr>
        <w:t>siguiente:</w:t>
      </w:r>
    </w:p>
    <w:p w:rsidR="003C7991" w:rsidRPr="00932964" w:rsidRDefault="003C7991">
      <w:pPr>
        <w:pStyle w:val="Textoindependiente"/>
        <w:rPr>
          <w:sz w:val="28"/>
          <w:lang w:val="es-MX"/>
        </w:rPr>
      </w:pPr>
    </w:p>
    <w:p w:rsidR="003C7991" w:rsidRPr="00932964" w:rsidRDefault="003C7991">
      <w:pPr>
        <w:pStyle w:val="Textoindependiente"/>
        <w:rPr>
          <w:sz w:val="28"/>
          <w:lang w:val="es-MX"/>
        </w:rPr>
      </w:pPr>
    </w:p>
    <w:p w:rsidR="003C7991" w:rsidRPr="00932964" w:rsidRDefault="003C7991">
      <w:pPr>
        <w:pStyle w:val="Textoindependiente"/>
        <w:rPr>
          <w:lang w:val="es-MX"/>
        </w:rPr>
      </w:pPr>
    </w:p>
    <w:p w:rsidR="003C7991" w:rsidRPr="00932964" w:rsidRDefault="00932964">
      <w:pPr>
        <w:pStyle w:val="Ttulo2"/>
        <w:spacing w:line="242" w:lineRule="auto"/>
        <w:ind w:left="221"/>
        <w:rPr>
          <w:lang w:val="es-MX"/>
        </w:rPr>
      </w:pPr>
      <w:r w:rsidRPr="00932964">
        <w:rPr>
          <w:lang w:val="es-MX"/>
        </w:rPr>
        <w:t>REGLAMENTO DE ZONIFICACIÓN Y USOS DEL SUELO PARA LA CIUDAD DE TEPIC, NAYARIT</w:t>
      </w:r>
    </w:p>
    <w:p w:rsidR="003C7991" w:rsidRPr="00932964" w:rsidRDefault="003C7991">
      <w:pPr>
        <w:pStyle w:val="Textoindependiente"/>
        <w:rPr>
          <w:b/>
          <w:sz w:val="28"/>
          <w:lang w:val="es-MX"/>
        </w:rPr>
      </w:pPr>
    </w:p>
    <w:p w:rsidR="003C7991" w:rsidRPr="00932964" w:rsidRDefault="003C7991">
      <w:pPr>
        <w:pStyle w:val="Textoindependiente"/>
        <w:spacing w:before="8"/>
        <w:rPr>
          <w:b/>
          <w:sz w:val="32"/>
          <w:lang w:val="es-MX"/>
        </w:rPr>
      </w:pPr>
    </w:p>
    <w:p w:rsidR="003C7991" w:rsidRPr="00932964" w:rsidRDefault="00932964">
      <w:pPr>
        <w:ind w:left="217" w:right="216"/>
        <w:jc w:val="center"/>
        <w:rPr>
          <w:b/>
          <w:sz w:val="25"/>
          <w:lang w:val="es-MX"/>
        </w:rPr>
      </w:pPr>
      <w:r w:rsidRPr="00932964">
        <w:rPr>
          <w:b/>
          <w:sz w:val="25"/>
          <w:u w:val="thick"/>
          <w:lang w:val="es-MX"/>
        </w:rPr>
        <w:t>TITULO PRIMERO</w:t>
      </w:r>
    </w:p>
    <w:p w:rsidR="003C7991" w:rsidRPr="00932964" w:rsidRDefault="003C7991">
      <w:pPr>
        <w:pStyle w:val="Textoindependiente"/>
        <w:spacing w:before="4"/>
        <w:rPr>
          <w:b/>
          <w:sz w:val="17"/>
          <w:lang w:val="es-MX"/>
        </w:rPr>
      </w:pPr>
    </w:p>
    <w:p w:rsidR="003C7991" w:rsidRPr="00932964" w:rsidRDefault="00932964">
      <w:pPr>
        <w:spacing w:before="95"/>
        <w:ind w:left="220" w:right="216"/>
        <w:jc w:val="center"/>
        <w:rPr>
          <w:b/>
          <w:sz w:val="25"/>
          <w:lang w:val="es-MX"/>
        </w:rPr>
      </w:pPr>
      <w:r w:rsidRPr="00932964">
        <w:rPr>
          <w:b/>
          <w:sz w:val="25"/>
          <w:lang w:val="es-MX"/>
        </w:rPr>
        <w:t>DE LA ZONIFICACIÓN UR</w:t>
      </w:r>
      <w:r w:rsidRPr="00932964">
        <w:rPr>
          <w:b/>
          <w:sz w:val="25"/>
          <w:lang w:val="es-MX"/>
        </w:rPr>
        <w:t>BANA</w:t>
      </w:r>
    </w:p>
    <w:p w:rsidR="003C7991" w:rsidRPr="00932964" w:rsidRDefault="003C7991">
      <w:pPr>
        <w:pStyle w:val="Textoindependiente"/>
        <w:spacing w:before="6"/>
        <w:rPr>
          <w:b/>
          <w:lang w:val="es-MX"/>
        </w:rPr>
      </w:pPr>
    </w:p>
    <w:p w:rsidR="003C7991" w:rsidRPr="00932964" w:rsidRDefault="00932964">
      <w:pPr>
        <w:ind w:left="217" w:right="216"/>
        <w:jc w:val="center"/>
        <w:rPr>
          <w:b/>
          <w:sz w:val="25"/>
          <w:lang w:val="es-MX"/>
        </w:rPr>
      </w:pPr>
      <w:r w:rsidRPr="00932964">
        <w:rPr>
          <w:b/>
          <w:sz w:val="25"/>
          <w:lang w:val="es-MX"/>
        </w:rPr>
        <w:t>CAPITULO PRIMERO</w:t>
      </w:r>
    </w:p>
    <w:p w:rsidR="003C7991" w:rsidRPr="00932964" w:rsidRDefault="00932964">
      <w:pPr>
        <w:spacing w:before="4"/>
        <w:ind w:left="219" w:right="216"/>
        <w:jc w:val="center"/>
        <w:rPr>
          <w:b/>
          <w:sz w:val="25"/>
          <w:lang w:val="es-MX"/>
        </w:rPr>
      </w:pPr>
      <w:r w:rsidRPr="00932964">
        <w:rPr>
          <w:b/>
          <w:sz w:val="25"/>
          <w:lang w:val="es-MX"/>
        </w:rPr>
        <w:t>Disposiciones Generales</w:t>
      </w:r>
    </w:p>
    <w:p w:rsidR="003C7991" w:rsidRPr="00932964" w:rsidRDefault="003C7991">
      <w:pPr>
        <w:pStyle w:val="Textoindependiente"/>
        <w:spacing w:before="5"/>
        <w:rPr>
          <w:b/>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1. – </w:t>
      </w:r>
      <w:r w:rsidRPr="00932964">
        <w:rPr>
          <w:lang w:val="es-MX"/>
        </w:rPr>
        <w:t>El Reglamento de Zonificación y Usos del Suelo es de observancia general dentro de los límites de la Ciudad de Tepic, Nayarit, mismos que se encuentran establecidos en el Plan de Desarrollo Urbano del Centro de Población   de Tepic vigente; sus disposicion</w:t>
      </w:r>
      <w:r w:rsidRPr="00932964">
        <w:rPr>
          <w:lang w:val="es-MX"/>
        </w:rPr>
        <w:t>es son de orden público e interés social y tiene por objeto: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474" w:right="117"/>
        <w:jc w:val="both"/>
        <w:rPr>
          <w:lang w:val="es-MX"/>
        </w:rPr>
      </w:pPr>
      <w:r w:rsidRPr="00932964">
        <w:rPr>
          <w:lang w:val="es-MX"/>
        </w:rPr>
        <w:t>I.- Establecer el conjunto de normas técnicas y de procedimiento para instrumentar las políticas de zonificación y densidad para el Desarrollo Urbano   de la Ciudad de Tepic,</w:t>
      </w:r>
      <w:r w:rsidRPr="00932964">
        <w:rPr>
          <w:spacing w:val="24"/>
          <w:lang w:val="es-MX"/>
        </w:rPr>
        <w:t xml:space="preserve"> </w:t>
      </w:r>
      <w:r w:rsidRPr="00932964">
        <w:rPr>
          <w:lang w:val="es-MX"/>
        </w:rPr>
        <w:t>Nayarit;</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474" w:right="119"/>
        <w:jc w:val="both"/>
        <w:rPr>
          <w:lang w:val="es-MX"/>
        </w:rPr>
      </w:pPr>
      <w:r w:rsidRPr="00932964">
        <w:rPr>
          <w:lang w:val="es-MX"/>
        </w:rPr>
        <w:t>II.- Clas</w:t>
      </w:r>
      <w:r w:rsidRPr="00932964">
        <w:rPr>
          <w:lang w:val="es-MX"/>
        </w:rPr>
        <w:t>ificar de manera general las áreas y predios para así normar y regular los usos del suelo;</w:t>
      </w:r>
    </w:p>
    <w:p w:rsidR="003C7991" w:rsidRPr="00932964" w:rsidRDefault="003C7991">
      <w:pPr>
        <w:pStyle w:val="Textoindependiente"/>
        <w:spacing w:before="3"/>
        <w:rPr>
          <w:lang w:val="es-MX"/>
        </w:rPr>
      </w:pPr>
    </w:p>
    <w:p w:rsidR="003C7991" w:rsidRPr="00932964" w:rsidRDefault="00932964">
      <w:pPr>
        <w:pStyle w:val="Textoindependiente"/>
        <w:ind w:left="474"/>
        <w:jc w:val="both"/>
        <w:rPr>
          <w:lang w:val="es-MX"/>
        </w:rPr>
      </w:pPr>
      <w:r w:rsidRPr="00932964">
        <w:rPr>
          <w:lang w:val="es-MX"/>
        </w:rPr>
        <w:t>III.- Vigilar los cambios de uso del suelo;</w:t>
      </w:r>
    </w:p>
    <w:p w:rsidR="003C7991" w:rsidRPr="00932964" w:rsidRDefault="003C7991">
      <w:pPr>
        <w:pStyle w:val="Textoindependiente"/>
        <w:spacing w:before="5"/>
        <w:rPr>
          <w:lang w:val="es-MX"/>
        </w:rPr>
      </w:pPr>
    </w:p>
    <w:p w:rsidR="003C7991" w:rsidRPr="00932964" w:rsidRDefault="00932964">
      <w:pPr>
        <w:pStyle w:val="Textoindependiente"/>
        <w:spacing w:line="242" w:lineRule="auto"/>
        <w:ind w:left="474" w:right="117"/>
        <w:jc w:val="both"/>
        <w:rPr>
          <w:lang w:val="es-MX"/>
        </w:rPr>
      </w:pPr>
      <w:r w:rsidRPr="00932964">
        <w:rPr>
          <w:lang w:val="es-MX"/>
        </w:rPr>
        <w:t>IV.- Determinar los usos y destinos de predios y edificaciones en función del  grado de impacto que provocan sobre el medio</w:t>
      </w:r>
      <w:r w:rsidRPr="00932964">
        <w:rPr>
          <w:spacing w:val="41"/>
          <w:lang w:val="es-MX"/>
        </w:rPr>
        <w:t xml:space="preserve"> </w:t>
      </w:r>
      <w:r w:rsidRPr="00932964">
        <w:rPr>
          <w:lang w:val="es-MX"/>
        </w:rPr>
        <w:t>ambiente;</w:t>
      </w:r>
    </w:p>
    <w:p w:rsidR="003C7991" w:rsidRPr="00932964" w:rsidRDefault="003C7991">
      <w:pPr>
        <w:pStyle w:val="Textoindependiente"/>
        <w:spacing w:before="2"/>
        <w:rPr>
          <w:lang w:val="es-MX"/>
        </w:rPr>
      </w:pPr>
    </w:p>
    <w:p w:rsidR="003C7991" w:rsidRPr="00932964" w:rsidRDefault="00932964">
      <w:pPr>
        <w:pStyle w:val="Textoindependiente"/>
        <w:ind w:left="474"/>
        <w:jc w:val="both"/>
        <w:rPr>
          <w:lang w:val="es-MX"/>
        </w:rPr>
      </w:pPr>
      <w:r w:rsidRPr="00932964">
        <w:rPr>
          <w:lang w:val="es-MX"/>
        </w:rPr>
        <w:t>V.- Establecer los patrones de ocupación y utilización del</w:t>
      </w:r>
      <w:r w:rsidRPr="00932964">
        <w:rPr>
          <w:spacing w:val="55"/>
          <w:lang w:val="es-MX"/>
        </w:rPr>
        <w:t xml:space="preserve"> </w:t>
      </w:r>
      <w:r w:rsidRPr="00932964">
        <w:rPr>
          <w:lang w:val="es-MX"/>
        </w:rPr>
        <w:t>suelo;</w:t>
      </w:r>
    </w:p>
    <w:p w:rsidR="003C7991" w:rsidRPr="00932964" w:rsidRDefault="003C7991">
      <w:pPr>
        <w:jc w:val="both"/>
        <w:rPr>
          <w:lang w:val="es-MX"/>
        </w:rPr>
        <w:sectPr w:rsidR="003C7991" w:rsidRPr="00932964">
          <w:headerReference w:type="default" r:id="rId9"/>
          <w:footerReference w:type="default" r:id="rId10"/>
          <w:pgSz w:w="11900" w:h="16840"/>
          <w:pgMar w:top="1840" w:right="1100" w:bottom="1540" w:left="1100" w:header="1550" w:footer="1347" w:gutter="0"/>
          <w:cols w:space="720"/>
        </w:sectPr>
      </w:pPr>
    </w:p>
    <w:p w:rsidR="003C7991" w:rsidRPr="00932964" w:rsidRDefault="00932964">
      <w:pPr>
        <w:pStyle w:val="Textoindependiente"/>
        <w:spacing w:before="2" w:line="242" w:lineRule="auto"/>
        <w:ind w:left="474" w:right="117"/>
        <w:jc w:val="both"/>
        <w:rPr>
          <w:lang w:val="es-MX"/>
        </w:rPr>
      </w:pPr>
      <w:r w:rsidRPr="00932964">
        <w:rPr>
          <w:lang w:val="es-MX"/>
        </w:rPr>
        <w:lastRenderedPageBreak/>
        <w:t>VI.- Definir y normar las densidades de población por cada tipo de zona en la Ciudad de Tepic; y</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474" w:right="119"/>
        <w:jc w:val="both"/>
        <w:rPr>
          <w:lang w:val="es-MX"/>
        </w:rPr>
      </w:pPr>
      <w:r w:rsidRPr="00932964">
        <w:rPr>
          <w:lang w:val="es-MX"/>
        </w:rPr>
        <w:t>VII.- Determinar las normas técnicas de control a que deberán sujetarse los diferentes usos del suelo, indicando los rangos de compatibilidad de los usos permitidos en cada zona.</w:t>
      </w:r>
    </w:p>
    <w:p w:rsidR="003C7991" w:rsidRPr="00932964" w:rsidRDefault="003C7991">
      <w:pPr>
        <w:pStyle w:val="Textoindependiente"/>
        <w:spacing w:before="2"/>
        <w:rPr>
          <w:lang w:val="es-MX"/>
        </w:rPr>
      </w:pPr>
    </w:p>
    <w:p w:rsidR="003C7991" w:rsidRPr="00932964" w:rsidRDefault="00932964">
      <w:pPr>
        <w:spacing w:before="1"/>
        <w:ind w:left="123"/>
        <w:rPr>
          <w:sz w:val="25"/>
          <w:lang w:val="es-MX"/>
        </w:rPr>
      </w:pPr>
      <w:r w:rsidRPr="00932964">
        <w:rPr>
          <w:b/>
          <w:sz w:val="25"/>
          <w:lang w:val="es-MX"/>
        </w:rPr>
        <w:t xml:space="preserve">Artículo 2. -. </w:t>
      </w:r>
      <w:r w:rsidRPr="00932964">
        <w:rPr>
          <w:sz w:val="25"/>
          <w:lang w:val="es-MX"/>
        </w:rPr>
        <w:t>Para los efectos del presente reglamento, se entiende</w:t>
      </w:r>
      <w:r w:rsidRPr="00932964">
        <w:rPr>
          <w:spacing w:val="63"/>
          <w:sz w:val="25"/>
          <w:lang w:val="es-MX"/>
        </w:rPr>
        <w:t xml:space="preserve"> </w:t>
      </w:r>
      <w:r w:rsidRPr="00932964">
        <w:rPr>
          <w:sz w:val="25"/>
          <w:lang w:val="es-MX"/>
        </w:rPr>
        <w:t>por:</w:t>
      </w:r>
    </w:p>
    <w:p w:rsidR="003C7991" w:rsidRPr="00932964" w:rsidRDefault="003C7991">
      <w:pPr>
        <w:pStyle w:val="Textoindependiente"/>
        <w:spacing w:before="7"/>
        <w:rPr>
          <w:lang w:val="es-MX"/>
        </w:rPr>
      </w:pPr>
    </w:p>
    <w:p w:rsidR="003C7991" w:rsidRPr="00932964" w:rsidRDefault="00932964">
      <w:pPr>
        <w:pStyle w:val="Textoindependiente"/>
        <w:spacing w:line="242" w:lineRule="auto"/>
        <w:ind w:left="804" w:right="117"/>
        <w:jc w:val="both"/>
        <w:rPr>
          <w:lang w:val="es-MX"/>
        </w:rPr>
      </w:pPr>
      <w:r w:rsidRPr="00932964">
        <w:rPr>
          <w:b/>
          <w:lang w:val="es-MX"/>
        </w:rPr>
        <w:t>I</w:t>
      </w:r>
      <w:r w:rsidRPr="00932964">
        <w:rPr>
          <w:b/>
          <w:lang w:val="es-MX"/>
        </w:rPr>
        <w:t xml:space="preserve">.- Alineamiento: </w:t>
      </w:r>
      <w:r w:rsidRPr="00932964">
        <w:rPr>
          <w:lang w:val="es-MX"/>
        </w:rPr>
        <w:t>La delimitación gráfica de cualquier predio con respecto a la línea divisoria en el terreno que limita el predio respectivo con la vía pública existente ó futura, ó cualquier otra restricción de carácter Municipal, Estatal ó Federal;</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9"/>
        <w:jc w:val="both"/>
        <w:rPr>
          <w:lang w:val="es-MX"/>
        </w:rPr>
      </w:pPr>
      <w:r w:rsidRPr="00932964">
        <w:rPr>
          <w:b/>
          <w:lang w:val="es-MX"/>
        </w:rPr>
        <w:t>II.-</w:t>
      </w:r>
      <w:r w:rsidRPr="00932964">
        <w:rPr>
          <w:b/>
          <w:lang w:val="es-MX"/>
        </w:rPr>
        <w:t xml:space="preserve"> Áreas para equipamiento urbano: </w:t>
      </w:r>
      <w:r w:rsidRPr="00932964">
        <w:rPr>
          <w:lang w:val="es-MX"/>
        </w:rPr>
        <w:t>Las que se determinen en los Planes   y Programas de Desarrollo Urbano, conforme las normas de los reglamentos de zonificación, para proveer los fines que requiera la</w:t>
      </w:r>
      <w:r w:rsidRPr="00932964">
        <w:rPr>
          <w:spacing w:val="48"/>
          <w:lang w:val="es-MX"/>
        </w:rPr>
        <w:t xml:space="preserve"> </w:t>
      </w:r>
      <w:r w:rsidRPr="00932964">
        <w:rPr>
          <w:lang w:val="es-MX"/>
        </w:rPr>
        <w:t>comunidad;</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III.- Áreas de amortiguamiento: </w:t>
      </w:r>
      <w:r w:rsidRPr="00932964">
        <w:rPr>
          <w:lang w:val="es-MX"/>
        </w:rPr>
        <w:t>El área o co</w:t>
      </w:r>
      <w:r w:rsidRPr="00932964">
        <w:rPr>
          <w:lang w:val="es-MX"/>
        </w:rPr>
        <w:t>njunto de predios o construcciones que bordean a las líneas divisorias de zonas o predios y que están compuestas por usos compatibles que van aminorando los impactos entre dos o más zonas de usos;</w:t>
      </w:r>
    </w:p>
    <w:p w:rsidR="003C7991" w:rsidRPr="00932964" w:rsidRDefault="003C7991">
      <w:pPr>
        <w:pStyle w:val="Textoindependiente"/>
        <w:spacing w:before="2"/>
        <w:rPr>
          <w:lang w:val="es-MX"/>
        </w:rPr>
      </w:pPr>
    </w:p>
    <w:p w:rsidR="003C7991" w:rsidRPr="00932964" w:rsidRDefault="00932964">
      <w:pPr>
        <w:spacing w:before="1" w:line="242" w:lineRule="auto"/>
        <w:ind w:left="804" w:right="117"/>
        <w:jc w:val="both"/>
        <w:rPr>
          <w:sz w:val="25"/>
          <w:lang w:val="es-MX"/>
        </w:rPr>
      </w:pPr>
      <w:r w:rsidRPr="00932964">
        <w:rPr>
          <w:b/>
          <w:sz w:val="25"/>
          <w:lang w:val="es-MX"/>
        </w:rPr>
        <w:t xml:space="preserve">IV.- Áreas de conservación ecológica: </w:t>
      </w:r>
      <w:r w:rsidRPr="00932964">
        <w:rPr>
          <w:sz w:val="25"/>
          <w:lang w:val="es-MX"/>
        </w:rPr>
        <w:t>Las tierras, aguas y bosques en estado natural que por sus características de valor científico, ambiental o paisajístico deben ser conservadas;</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V.- Asentamiento humano: </w:t>
      </w:r>
      <w:r w:rsidRPr="00932964">
        <w:rPr>
          <w:lang w:val="es-MX"/>
        </w:rPr>
        <w:t xml:space="preserve">La radicación de un grupo de personas, con el conjunto de sus sistemas de convivencia </w:t>
      </w:r>
      <w:r w:rsidRPr="00932964">
        <w:rPr>
          <w:lang w:val="es-MX"/>
        </w:rPr>
        <w:t>en un área localizada, considerando en la misma los elementos naturales y las obras materiales que la</w:t>
      </w:r>
      <w:r w:rsidRPr="00932964">
        <w:rPr>
          <w:spacing w:val="64"/>
          <w:lang w:val="es-MX"/>
        </w:rPr>
        <w:t xml:space="preserve"> </w:t>
      </w:r>
      <w:r w:rsidRPr="00932964">
        <w:rPr>
          <w:lang w:val="es-MX"/>
        </w:rPr>
        <w:t>integran;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VI.- Centro de población: </w:t>
      </w:r>
      <w:r w:rsidRPr="00932964">
        <w:rPr>
          <w:lang w:val="es-MX"/>
        </w:rPr>
        <w:t>Las áreas urbanas ocupadas por las instalaciones necesarias para su vida normal; las que se reserven para  su  expansión  futura; las constituidas por elementos naturales que cumplen una función de preservación de sus condiciones ecológicas; y las que se d</w:t>
      </w:r>
      <w:r w:rsidRPr="00932964">
        <w:rPr>
          <w:lang w:val="es-MX"/>
        </w:rPr>
        <w:t>ediquen a la fundación del mismo, conforme a las leyes</w:t>
      </w:r>
      <w:r w:rsidRPr="00932964">
        <w:rPr>
          <w:spacing w:val="46"/>
          <w:lang w:val="es-MX"/>
        </w:rPr>
        <w:t xml:space="preserve"> </w:t>
      </w:r>
      <w:r w:rsidRPr="00932964">
        <w:rPr>
          <w:lang w:val="es-MX"/>
        </w:rPr>
        <w:t>aplicables;</w:t>
      </w:r>
    </w:p>
    <w:p w:rsidR="003C7991" w:rsidRPr="00932964" w:rsidRDefault="003C7991">
      <w:pPr>
        <w:pStyle w:val="Textoindependiente"/>
        <w:spacing w:before="2"/>
        <w:rPr>
          <w:lang w:val="es-MX"/>
        </w:rPr>
      </w:pPr>
    </w:p>
    <w:p w:rsidR="003C7991" w:rsidRPr="00932964" w:rsidRDefault="00932964">
      <w:pPr>
        <w:pStyle w:val="Textoindependiente"/>
        <w:spacing w:before="1" w:line="242" w:lineRule="auto"/>
        <w:ind w:left="804" w:right="117"/>
        <w:jc w:val="both"/>
        <w:rPr>
          <w:lang w:val="es-MX"/>
        </w:rPr>
      </w:pPr>
      <w:r w:rsidRPr="00932964">
        <w:rPr>
          <w:b/>
          <w:lang w:val="es-MX"/>
        </w:rPr>
        <w:t xml:space="preserve">VII.- Conservación: </w:t>
      </w:r>
      <w:r w:rsidRPr="00932964">
        <w:rPr>
          <w:lang w:val="es-MX"/>
        </w:rPr>
        <w:t>Acción dirigida a mantener el equilibrio ecológico y el Patrimonio Cultural del Centro de Población que requiere de su</w:t>
      </w:r>
      <w:r w:rsidRPr="00932964">
        <w:rPr>
          <w:spacing w:val="53"/>
          <w:lang w:val="es-MX"/>
        </w:rPr>
        <w:t xml:space="preserve"> </w:t>
      </w:r>
      <w:r w:rsidRPr="00932964">
        <w:rPr>
          <w:lang w:val="es-MX"/>
        </w:rPr>
        <w:t>preservación;</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7"/>
        <w:jc w:val="both"/>
        <w:rPr>
          <w:lang w:val="es-MX"/>
        </w:rPr>
      </w:pPr>
      <w:r w:rsidRPr="00932964">
        <w:rPr>
          <w:b/>
          <w:lang w:val="es-MX"/>
        </w:rPr>
        <w:t>VIII.- Coeficiente de Ocupación de</w:t>
      </w:r>
      <w:r w:rsidRPr="00932964">
        <w:rPr>
          <w:b/>
          <w:lang w:val="es-MX"/>
        </w:rPr>
        <w:t xml:space="preserve">l Suelo (COS): </w:t>
      </w:r>
      <w:r w:rsidRPr="00932964">
        <w:rPr>
          <w:lang w:val="es-MX"/>
        </w:rPr>
        <w:t>Área permisible de desplante de edificación en un lote o predio expresada en porcentaje de la superficie total del terreno; éste representa el factor que multiplicado por el área total de un lote o predio, determina la máxima superficie edif</w:t>
      </w:r>
      <w:r w:rsidRPr="00932964">
        <w:rPr>
          <w:lang w:val="es-MX"/>
        </w:rPr>
        <w:t>icable del mismo;</w:t>
      </w:r>
    </w:p>
    <w:p w:rsidR="003C7991" w:rsidRPr="00932964" w:rsidRDefault="003C7991">
      <w:pPr>
        <w:spacing w:line="242" w:lineRule="auto"/>
        <w:jc w:val="both"/>
        <w:rPr>
          <w:lang w:val="es-MX"/>
        </w:rPr>
        <w:sectPr w:rsidR="003C7991" w:rsidRPr="00932964">
          <w:headerReference w:type="default" r:id="rId11"/>
          <w:pgSz w:w="11900" w:h="16840"/>
          <w:pgMar w:top="1840" w:right="1100" w:bottom="1540" w:left="1100" w:header="1550" w:footer="1347" w:gutter="0"/>
          <w:cols w:space="720"/>
        </w:sectPr>
      </w:pPr>
    </w:p>
    <w:p w:rsidR="003C7991" w:rsidRPr="00932964" w:rsidRDefault="003C7991">
      <w:pPr>
        <w:pStyle w:val="Textoindependiente"/>
        <w:spacing w:before="2"/>
        <w:rPr>
          <w:sz w:val="17"/>
          <w:lang w:val="es-MX"/>
        </w:rPr>
      </w:pPr>
    </w:p>
    <w:p w:rsidR="003C7991" w:rsidRPr="00932964" w:rsidRDefault="00932964">
      <w:pPr>
        <w:pStyle w:val="Textoindependiente"/>
        <w:spacing w:before="96" w:line="242" w:lineRule="auto"/>
        <w:ind w:left="804" w:right="117"/>
        <w:jc w:val="both"/>
        <w:rPr>
          <w:lang w:val="es-MX"/>
        </w:rPr>
      </w:pPr>
      <w:r w:rsidRPr="00932964">
        <w:rPr>
          <w:b/>
          <w:lang w:val="es-MX"/>
        </w:rPr>
        <w:t xml:space="preserve">IX.- Coeficiente de Utilización del Suelo (CUS): </w:t>
      </w:r>
      <w:r w:rsidRPr="00932964">
        <w:rPr>
          <w:lang w:val="es-MX"/>
        </w:rPr>
        <w:t>El factor que multiplicado  por el área total de un lote o predio determina la máxima superficie construida que puede tener una edificación, en un lote determinado. Para la determinación del CUS se considera la totalidad de los niveles permitidos, así como</w:t>
      </w:r>
      <w:r w:rsidRPr="00932964">
        <w:rPr>
          <w:lang w:val="es-MX"/>
        </w:rPr>
        <w:t xml:space="preserve"> los elementos edificados que se encuentren cubiertos o techados con cualquier tipo de</w:t>
      </w:r>
      <w:r w:rsidRPr="00932964">
        <w:rPr>
          <w:spacing w:val="20"/>
          <w:lang w:val="es-MX"/>
        </w:rPr>
        <w:t xml:space="preserve"> </w:t>
      </w:r>
      <w:r w:rsidRPr="00932964">
        <w:rPr>
          <w:lang w:val="es-MX"/>
        </w:rPr>
        <w:t>material;</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 Crecimiento: </w:t>
      </w:r>
      <w:r w:rsidRPr="00932964">
        <w:rPr>
          <w:lang w:val="es-MX"/>
        </w:rPr>
        <w:t>La expansión de los límites de las zonas ocupadas con edificios, instalaciones y redes que integran la infraestructura y el equipamiento urba</w:t>
      </w:r>
      <w:r w:rsidRPr="00932964">
        <w:rPr>
          <w:lang w:val="es-MX"/>
        </w:rPr>
        <w:t>no; la expansión del límite del centro de</w:t>
      </w:r>
      <w:r w:rsidRPr="00932964">
        <w:rPr>
          <w:spacing w:val="44"/>
          <w:lang w:val="es-MX"/>
        </w:rPr>
        <w:t xml:space="preserve"> </w:t>
      </w:r>
      <w:r w:rsidRPr="00932964">
        <w:rPr>
          <w:lang w:val="es-MX"/>
        </w:rPr>
        <w:t>población;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XI.- Densidad máxima</w:t>
      </w:r>
      <w:r w:rsidRPr="00932964">
        <w:rPr>
          <w:lang w:val="es-MX"/>
        </w:rPr>
        <w:t>: El término utilizado para determinar la concentración máxima de habitantes o viviendas permisible en una superficie determinada del centro de población; en este reglamento se aplic</w:t>
      </w:r>
      <w:r w:rsidRPr="00932964">
        <w:rPr>
          <w:lang w:val="es-MX"/>
        </w:rPr>
        <w:t>a sobre hectárea bruta de terreno;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XII.- Dependencia Municipal: </w:t>
      </w:r>
      <w:r w:rsidRPr="00932964">
        <w:rPr>
          <w:lang w:val="es-MX"/>
        </w:rPr>
        <w:t>La dependencia técnica y administrativa que señale el Gobierno Municipal, competente para expedir los dictámenes, autorizaciones y licencias previstos en la Ley de Asentamientos Humanos y Des</w:t>
      </w:r>
      <w:r w:rsidRPr="00932964">
        <w:rPr>
          <w:lang w:val="es-MX"/>
        </w:rPr>
        <w:t>arrollo Urbano para el Estado de Nayarit;</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9"/>
        <w:jc w:val="both"/>
        <w:rPr>
          <w:lang w:val="es-MX"/>
        </w:rPr>
      </w:pPr>
      <w:r w:rsidRPr="00932964">
        <w:rPr>
          <w:b/>
          <w:lang w:val="es-MX"/>
        </w:rPr>
        <w:t xml:space="preserve">XIII.- Destinos: </w:t>
      </w:r>
      <w:r w:rsidRPr="00932964">
        <w:rPr>
          <w:lang w:val="es-MX"/>
        </w:rPr>
        <w:t>Los fines públicos que se prevea dedicar determinadas  zonas, áreas y predios de un centro de</w:t>
      </w:r>
      <w:r w:rsidRPr="00932964">
        <w:rPr>
          <w:spacing w:val="39"/>
          <w:lang w:val="es-MX"/>
        </w:rPr>
        <w:t xml:space="preserve"> </w:t>
      </w:r>
      <w:r w:rsidRPr="00932964">
        <w:rPr>
          <w:lang w:val="es-MX"/>
        </w:rPr>
        <w:t>población;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XIV.- Dictamen: </w:t>
      </w:r>
      <w:r w:rsidRPr="00932964">
        <w:rPr>
          <w:lang w:val="es-MX"/>
        </w:rPr>
        <w:t xml:space="preserve">Opinión técnica fundamentada emitida por la autoridad competente sobre un </w:t>
      </w:r>
      <w:r w:rsidRPr="00932964">
        <w:rPr>
          <w:lang w:val="es-MX"/>
        </w:rPr>
        <w:t>caso en particular;</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6"/>
        <w:jc w:val="both"/>
        <w:rPr>
          <w:lang w:val="es-MX"/>
        </w:rPr>
      </w:pPr>
      <w:r w:rsidRPr="00932964">
        <w:rPr>
          <w:b/>
          <w:lang w:val="es-MX"/>
        </w:rPr>
        <w:t xml:space="preserve">XV.- Equipamiento urbano: </w:t>
      </w:r>
      <w:r w:rsidRPr="00932964">
        <w:rPr>
          <w:lang w:val="es-MX"/>
        </w:rPr>
        <w:t>Los espacios acondicionados y edificios de utilización pública, general o restringida, en los que se proporcionan a la población servicios de bienestar social, educativos, recreativos, deportivos, de salud, en</w:t>
      </w:r>
      <w:r w:rsidRPr="00932964">
        <w:rPr>
          <w:lang w:val="es-MX"/>
        </w:rPr>
        <w:t>tre otros;</w:t>
      </w:r>
    </w:p>
    <w:p w:rsidR="003C7991" w:rsidRPr="00932964" w:rsidRDefault="003C7991">
      <w:pPr>
        <w:pStyle w:val="Textoindependiente"/>
        <w:spacing w:before="2"/>
        <w:rPr>
          <w:lang w:val="es-MX"/>
        </w:rPr>
      </w:pPr>
    </w:p>
    <w:p w:rsidR="003C7991" w:rsidRPr="00932964" w:rsidRDefault="00932964">
      <w:pPr>
        <w:spacing w:before="1" w:line="242" w:lineRule="auto"/>
        <w:ind w:left="804" w:right="118"/>
        <w:jc w:val="both"/>
        <w:rPr>
          <w:sz w:val="25"/>
          <w:lang w:val="es-MX"/>
        </w:rPr>
      </w:pPr>
      <w:r w:rsidRPr="00932964">
        <w:rPr>
          <w:b/>
          <w:sz w:val="25"/>
          <w:lang w:val="es-MX"/>
        </w:rPr>
        <w:t xml:space="preserve">XVI.- Espacio abierto: </w:t>
      </w:r>
      <w:r w:rsidRPr="00932964">
        <w:rPr>
          <w:sz w:val="25"/>
          <w:lang w:val="es-MX"/>
        </w:rPr>
        <w:t>Superficie de un lote o predio en la cual no existe construcción;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6"/>
        <w:jc w:val="both"/>
        <w:rPr>
          <w:lang w:val="es-MX"/>
        </w:rPr>
      </w:pPr>
      <w:r w:rsidRPr="00932964">
        <w:rPr>
          <w:b/>
          <w:lang w:val="es-MX"/>
        </w:rPr>
        <w:t xml:space="preserve">XVII.- Estudio de riesgo: </w:t>
      </w:r>
      <w:r w:rsidRPr="00932964">
        <w:rPr>
          <w:lang w:val="es-MX"/>
        </w:rPr>
        <w:t>Estudio de las condiciones de las actividades de  alto riesgo, mismo que se dictamina por las instancias</w:t>
      </w:r>
      <w:r w:rsidRPr="00932964">
        <w:rPr>
          <w:spacing w:val="65"/>
          <w:lang w:val="es-MX"/>
        </w:rPr>
        <w:t xml:space="preserve"> </w:t>
      </w:r>
      <w:r w:rsidRPr="00932964">
        <w:rPr>
          <w:lang w:val="es-MX"/>
        </w:rPr>
        <w:t>competentes;</w:t>
      </w:r>
    </w:p>
    <w:p w:rsidR="003C7991" w:rsidRPr="00932964" w:rsidRDefault="003C7991">
      <w:pPr>
        <w:pStyle w:val="Textoindependiente"/>
        <w:spacing w:before="3"/>
        <w:rPr>
          <w:lang w:val="es-MX"/>
        </w:rPr>
      </w:pPr>
    </w:p>
    <w:p w:rsidR="003C7991" w:rsidRPr="00932964" w:rsidRDefault="00932964">
      <w:pPr>
        <w:pStyle w:val="Textoindependiente"/>
        <w:spacing w:before="1" w:line="242" w:lineRule="auto"/>
        <w:ind w:left="804" w:right="117"/>
        <w:jc w:val="both"/>
        <w:rPr>
          <w:lang w:val="es-MX"/>
        </w:rPr>
      </w:pPr>
      <w:r w:rsidRPr="00932964">
        <w:rPr>
          <w:b/>
          <w:lang w:val="es-MX"/>
        </w:rPr>
        <w:t xml:space="preserve">XVIII.- Expansión urbana: </w:t>
      </w:r>
      <w:r w:rsidRPr="00932964">
        <w:rPr>
          <w:lang w:val="es-MX"/>
        </w:rPr>
        <w:t>El crecimiento de los centros de población que implica la transformación de suelo rural a urbano, modificando el aprovechamiento y el régimen de propiedad de áreas y predios, así como la introducción o mejoramiento de las redes de</w:t>
      </w:r>
      <w:r w:rsidRPr="00932964">
        <w:rPr>
          <w:lang w:val="es-MX"/>
        </w:rPr>
        <w:t xml:space="preserve"> infraestructura;</w:t>
      </w:r>
    </w:p>
    <w:p w:rsidR="003C7991" w:rsidRPr="00932964" w:rsidRDefault="003C7991">
      <w:pPr>
        <w:pStyle w:val="Textoindependiente"/>
        <w:spacing w:before="3"/>
        <w:rPr>
          <w:lang w:val="es-MX"/>
        </w:rPr>
      </w:pPr>
    </w:p>
    <w:p w:rsidR="003C7991" w:rsidRPr="00932964" w:rsidRDefault="00932964">
      <w:pPr>
        <w:ind w:left="804"/>
        <w:jc w:val="both"/>
        <w:rPr>
          <w:sz w:val="25"/>
          <w:lang w:val="es-MX"/>
        </w:rPr>
      </w:pPr>
      <w:r w:rsidRPr="00932964">
        <w:rPr>
          <w:b/>
          <w:sz w:val="25"/>
          <w:lang w:val="es-MX"/>
        </w:rPr>
        <w:t xml:space="preserve">XIX.- Habitacional: </w:t>
      </w:r>
      <w:r w:rsidRPr="00932964">
        <w:rPr>
          <w:sz w:val="25"/>
          <w:lang w:val="es-MX"/>
        </w:rPr>
        <w:t>Género Arquitectónico relativo a la</w:t>
      </w:r>
      <w:r w:rsidRPr="00932964">
        <w:rPr>
          <w:spacing w:val="58"/>
          <w:sz w:val="25"/>
          <w:lang w:val="es-MX"/>
        </w:rPr>
        <w:t xml:space="preserve"> </w:t>
      </w:r>
      <w:r w:rsidRPr="00932964">
        <w:rPr>
          <w:sz w:val="25"/>
          <w:lang w:val="es-MX"/>
        </w:rPr>
        <w:t>vivienda;</w:t>
      </w:r>
    </w:p>
    <w:p w:rsidR="003C7991" w:rsidRPr="00932964" w:rsidRDefault="003C7991">
      <w:pPr>
        <w:jc w:val="both"/>
        <w:rPr>
          <w:sz w:val="25"/>
          <w:lang w:val="es-MX"/>
        </w:rPr>
        <w:sectPr w:rsidR="003C7991" w:rsidRPr="00932964">
          <w:headerReference w:type="default" r:id="rId12"/>
          <w:pgSz w:w="11900" w:h="16840"/>
          <w:pgMar w:top="1840" w:right="1100" w:bottom="1540" w:left="1100" w:header="1550" w:footer="1347" w:gutter="0"/>
          <w:cols w:space="720"/>
        </w:sectPr>
      </w:pPr>
    </w:p>
    <w:p w:rsidR="003C7991" w:rsidRPr="00932964" w:rsidRDefault="00932964">
      <w:pPr>
        <w:spacing w:before="2" w:line="242" w:lineRule="auto"/>
        <w:ind w:left="804" w:right="117"/>
        <w:jc w:val="both"/>
        <w:rPr>
          <w:sz w:val="25"/>
          <w:lang w:val="es-MX"/>
        </w:rPr>
      </w:pPr>
      <w:r w:rsidRPr="00932964">
        <w:rPr>
          <w:b/>
          <w:sz w:val="25"/>
          <w:lang w:val="es-MX"/>
        </w:rPr>
        <w:lastRenderedPageBreak/>
        <w:t xml:space="preserve">XX.- Habitacional Plurifamiliar: </w:t>
      </w:r>
      <w:r w:rsidRPr="00932964">
        <w:rPr>
          <w:sz w:val="25"/>
          <w:lang w:val="es-MX"/>
        </w:rPr>
        <w:t>El conjunto de viviendas dentro de  un  mismo lote ó</w:t>
      </w:r>
      <w:r w:rsidRPr="00932964">
        <w:rPr>
          <w:spacing w:val="17"/>
          <w:sz w:val="25"/>
          <w:lang w:val="es-MX"/>
        </w:rPr>
        <w:t xml:space="preserve"> </w:t>
      </w:r>
      <w:r w:rsidRPr="00932964">
        <w:rPr>
          <w:sz w:val="25"/>
          <w:lang w:val="es-MX"/>
        </w:rPr>
        <w:t>predio;</w:t>
      </w:r>
    </w:p>
    <w:p w:rsidR="003C7991" w:rsidRPr="00932964" w:rsidRDefault="003C7991">
      <w:pPr>
        <w:pStyle w:val="Textoindependiente"/>
        <w:spacing w:before="3"/>
        <w:rPr>
          <w:lang w:val="es-MX"/>
        </w:rPr>
      </w:pPr>
    </w:p>
    <w:p w:rsidR="003C7991" w:rsidRPr="00932964" w:rsidRDefault="00932964">
      <w:pPr>
        <w:spacing w:line="242" w:lineRule="auto"/>
        <w:ind w:left="804" w:right="116"/>
        <w:jc w:val="both"/>
        <w:rPr>
          <w:sz w:val="25"/>
          <w:lang w:val="es-MX"/>
        </w:rPr>
      </w:pPr>
      <w:r w:rsidRPr="00932964">
        <w:rPr>
          <w:b/>
          <w:sz w:val="25"/>
          <w:lang w:val="es-MX"/>
        </w:rPr>
        <w:t xml:space="preserve">XXI.- Habitacional Unifamiliar: </w:t>
      </w:r>
      <w:r w:rsidRPr="00932964">
        <w:rPr>
          <w:sz w:val="25"/>
          <w:lang w:val="es-MX"/>
        </w:rPr>
        <w:t>El alojamiento permanente para una sola familia dentro de un lote ó predio;</w:t>
      </w:r>
    </w:p>
    <w:p w:rsidR="003C7991" w:rsidRPr="00932964" w:rsidRDefault="003C7991">
      <w:pPr>
        <w:pStyle w:val="Textoindependiente"/>
        <w:spacing w:before="2"/>
        <w:rPr>
          <w:lang w:val="es-MX"/>
        </w:rPr>
      </w:pPr>
    </w:p>
    <w:p w:rsidR="003C7991" w:rsidRPr="00932964" w:rsidRDefault="00932964">
      <w:pPr>
        <w:pStyle w:val="Textoindependiente"/>
        <w:spacing w:before="1" w:line="242" w:lineRule="auto"/>
        <w:ind w:left="804" w:right="118"/>
        <w:jc w:val="both"/>
        <w:rPr>
          <w:lang w:val="es-MX"/>
        </w:rPr>
      </w:pPr>
      <w:r w:rsidRPr="00932964">
        <w:rPr>
          <w:b/>
          <w:lang w:val="es-MX"/>
        </w:rPr>
        <w:t xml:space="preserve">XXII.- Ley: </w:t>
      </w:r>
      <w:r w:rsidRPr="00932964">
        <w:rPr>
          <w:lang w:val="es-MX"/>
        </w:rPr>
        <w:t>La Ley de Asentamientos Humanos y Desarrollo Urbano para el Estado de Nayarit;</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XXIII.- Lote: </w:t>
      </w:r>
      <w:r w:rsidRPr="00932964">
        <w:rPr>
          <w:lang w:val="es-MX"/>
        </w:rPr>
        <w:t>Porción de terreno, que forma parte de un fraccionamiento y que tiene acceso a través de una vía pública o que es producto de una  autorización de división o</w:t>
      </w:r>
      <w:r w:rsidRPr="00932964">
        <w:rPr>
          <w:spacing w:val="30"/>
          <w:lang w:val="es-MX"/>
        </w:rPr>
        <w:t xml:space="preserve"> </w:t>
      </w:r>
      <w:r w:rsidRPr="00932964">
        <w:rPr>
          <w:lang w:val="es-MX"/>
        </w:rPr>
        <w:t>lotificación;</w:t>
      </w:r>
    </w:p>
    <w:p w:rsidR="003C7991" w:rsidRPr="00932964" w:rsidRDefault="003C7991">
      <w:pPr>
        <w:pStyle w:val="Textoindependiente"/>
        <w:spacing w:before="2"/>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XXIV.- Manifestación de impacto ambiental: </w:t>
      </w:r>
      <w:r w:rsidRPr="00932964">
        <w:rPr>
          <w:lang w:val="es-MX"/>
        </w:rPr>
        <w:t>El documento presentado por  el solicita</w:t>
      </w:r>
      <w:r w:rsidRPr="00932964">
        <w:rPr>
          <w:lang w:val="es-MX"/>
        </w:rPr>
        <w:t>nte a la autoridad ambiental correspondiente, en el que se señalan los efectos que produce la modificación del medio ambiente de una zona determinada, por la acción del hombre o la naturaleza y que se identificará  con las siglas</w:t>
      </w:r>
      <w:r w:rsidRPr="00932964">
        <w:rPr>
          <w:spacing w:val="22"/>
          <w:lang w:val="es-MX"/>
        </w:rPr>
        <w:t xml:space="preserve"> </w:t>
      </w:r>
      <w:r w:rsidRPr="00932964">
        <w:rPr>
          <w:lang w:val="es-MX"/>
        </w:rPr>
        <w:t>MIA;</w:t>
      </w:r>
    </w:p>
    <w:p w:rsidR="003C7991" w:rsidRPr="00932964" w:rsidRDefault="003C7991">
      <w:pPr>
        <w:pStyle w:val="Textoindependiente"/>
        <w:spacing w:before="3"/>
        <w:rPr>
          <w:lang w:val="es-MX"/>
        </w:rPr>
      </w:pPr>
    </w:p>
    <w:p w:rsidR="003C7991" w:rsidRPr="00932964" w:rsidRDefault="00932964">
      <w:pPr>
        <w:ind w:left="804"/>
        <w:jc w:val="both"/>
        <w:rPr>
          <w:sz w:val="25"/>
          <w:lang w:val="es-MX"/>
        </w:rPr>
      </w:pPr>
      <w:r w:rsidRPr="00932964">
        <w:rPr>
          <w:b/>
          <w:sz w:val="25"/>
          <w:lang w:val="es-MX"/>
        </w:rPr>
        <w:t xml:space="preserve">XXV.- Municipio: </w:t>
      </w:r>
      <w:r w:rsidRPr="00932964">
        <w:rPr>
          <w:sz w:val="25"/>
          <w:lang w:val="es-MX"/>
        </w:rPr>
        <w:t xml:space="preserve">El </w:t>
      </w:r>
      <w:r w:rsidRPr="00932964">
        <w:rPr>
          <w:sz w:val="25"/>
          <w:lang w:val="es-MX"/>
        </w:rPr>
        <w:t>municipio de Tepic,</w:t>
      </w:r>
      <w:r w:rsidRPr="00932964">
        <w:rPr>
          <w:spacing w:val="55"/>
          <w:sz w:val="25"/>
          <w:lang w:val="es-MX"/>
        </w:rPr>
        <w:t xml:space="preserve"> </w:t>
      </w:r>
      <w:r w:rsidRPr="00932964">
        <w:rPr>
          <w:sz w:val="25"/>
          <w:lang w:val="es-MX"/>
        </w:rPr>
        <w:t>Nayarit;</w:t>
      </w:r>
    </w:p>
    <w:p w:rsidR="003C7991" w:rsidRPr="00932964" w:rsidRDefault="003C7991">
      <w:pPr>
        <w:pStyle w:val="Textoindependiente"/>
        <w:spacing w:before="6"/>
        <w:rPr>
          <w:lang w:val="es-MX"/>
        </w:rPr>
      </w:pPr>
    </w:p>
    <w:p w:rsidR="003C7991" w:rsidRPr="00932964" w:rsidRDefault="00932964">
      <w:pPr>
        <w:pStyle w:val="Textoindependiente"/>
        <w:spacing w:line="242" w:lineRule="auto"/>
        <w:ind w:left="804" w:right="116"/>
        <w:jc w:val="both"/>
        <w:rPr>
          <w:lang w:val="es-MX"/>
        </w:rPr>
      </w:pPr>
      <w:r w:rsidRPr="00932964">
        <w:rPr>
          <w:b/>
          <w:lang w:val="es-MX"/>
        </w:rPr>
        <w:t xml:space="preserve">XXVI.- Obras de edificación: </w:t>
      </w:r>
      <w:r w:rsidRPr="00932964">
        <w:rPr>
          <w:lang w:val="es-MX"/>
        </w:rPr>
        <w:t>Todas aquellas acciones de adecuación espacial, públicas o privadas, necesarias a realizar en un predio, para permitir su uso o destino;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7"/>
        <w:jc w:val="both"/>
        <w:rPr>
          <w:lang w:val="es-MX"/>
        </w:rPr>
      </w:pPr>
      <w:r w:rsidRPr="00932964">
        <w:rPr>
          <w:b/>
          <w:lang w:val="es-MX"/>
        </w:rPr>
        <w:t>XXVII.- Obras de infraestructura básica</w:t>
      </w:r>
      <w:r w:rsidRPr="00932964">
        <w:rPr>
          <w:lang w:val="es-MX"/>
        </w:rPr>
        <w:t>: Las redes generale</w:t>
      </w:r>
      <w:r w:rsidRPr="00932964">
        <w:rPr>
          <w:lang w:val="es-MX"/>
        </w:rPr>
        <w:t>s que permiten suministrar en las distintas unidades territoriales y áreas que integran  el  centro de población, los servicios públicos de vialidad primaria, agua potable, alcantarillado, drenaje, energéticos y</w:t>
      </w:r>
      <w:r w:rsidRPr="00932964">
        <w:rPr>
          <w:spacing w:val="43"/>
          <w:lang w:val="es-MX"/>
        </w:rPr>
        <w:t xml:space="preserve"> </w:t>
      </w:r>
      <w:r w:rsidRPr="00932964">
        <w:rPr>
          <w:lang w:val="es-MX"/>
        </w:rPr>
        <w:t>telecomunicaciones;</w:t>
      </w:r>
    </w:p>
    <w:p w:rsidR="003C7991" w:rsidRPr="00932964" w:rsidRDefault="003C7991">
      <w:pPr>
        <w:pStyle w:val="Textoindependiente"/>
        <w:spacing w:before="2"/>
        <w:rPr>
          <w:lang w:val="es-MX"/>
        </w:rPr>
      </w:pPr>
    </w:p>
    <w:p w:rsidR="003C7991" w:rsidRPr="00932964" w:rsidRDefault="00932964">
      <w:pPr>
        <w:pStyle w:val="Textoindependiente"/>
        <w:spacing w:line="242" w:lineRule="auto"/>
        <w:ind w:left="804" w:right="117"/>
        <w:jc w:val="both"/>
        <w:rPr>
          <w:lang w:val="es-MX"/>
        </w:rPr>
      </w:pPr>
      <w:r w:rsidRPr="00932964">
        <w:rPr>
          <w:b/>
          <w:lang w:val="es-MX"/>
        </w:rPr>
        <w:t>XXVIII.- Obras de urban</w:t>
      </w:r>
      <w:r w:rsidRPr="00932964">
        <w:rPr>
          <w:b/>
          <w:lang w:val="es-MX"/>
        </w:rPr>
        <w:t xml:space="preserve">ización: </w:t>
      </w:r>
      <w:r w:rsidRPr="00932964">
        <w:rPr>
          <w:lang w:val="es-MX"/>
        </w:rPr>
        <w:t>Todas aquellas acciones materiales de adecuación espacial pública necesarias a realizar en el suelo rústico para convertirlo en urbanizado, integrándole los elementos  requeridos  para edificar; o bien, en el suelo urbanizado para mejorar con el m</w:t>
      </w:r>
      <w:r w:rsidRPr="00932964">
        <w:rPr>
          <w:lang w:val="es-MX"/>
        </w:rPr>
        <w:t>ismo fin o para permitir el desempeño de otras funciones en el centro de</w:t>
      </w:r>
      <w:r w:rsidRPr="00932964">
        <w:rPr>
          <w:spacing w:val="51"/>
          <w:lang w:val="es-MX"/>
        </w:rPr>
        <w:t xml:space="preserve"> </w:t>
      </w:r>
      <w:r w:rsidRPr="00932964">
        <w:rPr>
          <w:lang w:val="es-MX"/>
        </w:rPr>
        <w:t>población;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XXIX.- Ordenamiento de los centros de población: </w:t>
      </w:r>
      <w:r w:rsidRPr="00932964">
        <w:rPr>
          <w:lang w:val="es-MX"/>
        </w:rPr>
        <w:t>El conjunto de disposiciones que tienden a lograr el desarrollo físico integral de los mismos, mediante la armónica relaci</w:t>
      </w:r>
      <w:r w:rsidRPr="00932964">
        <w:rPr>
          <w:lang w:val="es-MX"/>
        </w:rPr>
        <w:t>ón y jerarquización de sus elementos, de acuerdo  a los Planes y Programas de Desarrollo</w:t>
      </w:r>
      <w:r w:rsidRPr="00932964">
        <w:rPr>
          <w:spacing w:val="38"/>
          <w:lang w:val="es-MX"/>
        </w:rPr>
        <w:t xml:space="preserve"> </w:t>
      </w:r>
      <w:r w:rsidRPr="00932964">
        <w:rPr>
          <w:lang w:val="es-MX"/>
        </w:rPr>
        <w:t>Urbano;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XXX.- Plan de Desarrollo Urbano de Tepic: </w:t>
      </w:r>
      <w:r w:rsidRPr="00932964">
        <w:rPr>
          <w:lang w:val="es-MX"/>
        </w:rPr>
        <w:t xml:space="preserve">Es el conjunto de normas y disposiciones para ordenar, regular y planear la fundación, conservación, mejoramiento y crecimiento del centro de población; así  como  para determinar  las  provisiones, reservas, usos y destinos de áreas y predios </w:t>
      </w:r>
      <w:r w:rsidRPr="00932964">
        <w:rPr>
          <w:spacing w:val="1"/>
          <w:lang w:val="es-MX"/>
        </w:rPr>
        <w:t xml:space="preserve"> </w:t>
      </w:r>
      <w:r w:rsidRPr="00932964">
        <w:rPr>
          <w:lang w:val="es-MX"/>
        </w:rPr>
        <w:t>con</w:t>
      </w:r>
    </w:p>
    <w:p w:rsidR="003C7991" w:rsidRPr="00932964" w:rsidRDefault="003C7991">
      <w:pPr>
        <w:spacing w:line="242" w:lineRule="auto"/>
        <w:jc w:val="both"/>
        <w:rPr>
          <w:lang w:val="es-MX"/>
        </w:rPr>
        <w:sectPr w:rsidR="003C7991" w:rsidRPr="00932964">
          <w:headerReference w:type="default" r:id="rId13"/>
          <w:pgSz w:w="11900" w:h="16840"/>
          <w:pgMar w:top="1840" w:right="1100" w:bottom="1540" w:left="1100" w:header="1550" w:footer="1347" w:gutter="0"/>
          <w:cols w:space="720"/>
        </w:sectPr>
      </w:pPr>
    </w:p>
    <w:p w:rsidR="003C7991" w:rsidRPr="00932964" w:rsidRDefault="003C7991">
      <w:pPr>
        <w:pStyle w:val="Textoindependiente"/>
        <w:spacing w:before="3"/>
        <w:rPr>
          <w:sz w:val="17"/>
          <w:lang w:val="es-MX"/>
        </w:rPr>
      </w:pPr>
    </w:p>
    <w:p w:rsidR="003C7991" w:rsidRPr="00932964" w:rsidRDefault="00932964">
      <w:pPr>
        <w:pStyle w:val="Textoindependiente"/>
        <w:spacing w:before="95" w:line="242" w:lineRule="auto"/>
        <w:ind w:left="804" w:right="117"/>
        <w:jc w:val="both"/>
        <w:rPr>
          <w:lang w:val="es-MX"/>
        </w:rPr>
      </w:pPr>
      <w:r w:rsidRPr="00932964">
        <w:rPr>
          <w:lang w:val="es-MX"/>
        </w:rPr>
        <w:t>objeto de mejorar la estructura urbana, proteger al medio ambiente, regular la propiedad en los centros de población y fijar las bases para la programación  de acciones, obras y servicios de infraestructura y equipamiento</w:t>
      </w:r>
      <w:r w:rsidRPr="00932964">
        <w:rPr>
          <w:spacing w:val="58"/>
          <w:lang w:val="es-MX"/>
        </w:rPr>
        <w:t xml:space="preserve"> </w:t>
      </w:r>
      <w:r w:rsidRPr="00932964">
        <w:rPr>
          <w:lang w:val="es-MX"/>
        </w:rPr>
        <w:t>urbano;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XXXI.- Plan de Ordenamien</w:t>
      </w:r>
      <w:r w:rsidRPr="00932964">
        <w:rPr>
          <w:b/>
          <w:lang w:val="es-MX"/>
        </w:rPr>
        <w:t xml:space="preserve">to de la Zona Conurbada Tepic-Xalisco: </w:t>
      </w:r>
      <w:r w:rsidRPr="00932964">
        <w:rPr>
          <w:lang w:val="es-MX"/>
        </w:rPr>
        <w:t xml:space="preserve">Es el conjunto de normas y disposiciones para ordenar, regular y planear la fundación, conservación, mejoramiento y crecimiento de los centros de población en el espacio territorial de interacción de estos centros de </w:t>
      </w:r>
      <w:r w:rsidRPr="00932964">
        <w:rPr>
          <w:lang w:val="es-MX"/>
        </w:rPr>
        <w:t>población de los dos municipios, así como para determinar las provisiones, reservas, usos y destinos de áreas y predios con objeto de mejorar la  estructura  urbana, proteger al medio ambiente, regular la propiedad en los centros de población y fijar las b</w:t>
      </w:r>
      <w:r w:rsidRPr="00932964">
        <w:rPr>
          <w:lang w:val="es-MX"/>
        </w:rPr>
        <w:t>ases para la programación de acciones, obras  y  servicios de infraestructura y equipamiento</w:t>
      </w:r>
      <w:r w:rsidRPr="00932964">
        <w:rPr>
          <w:spacing w:val="39"/>
          <w:lang w:val="es-MX"/>
        </w:rPr>
        <w:t xml:space="preserve"> </w:t>
      </w:r>
      <w:r w:rsidRPr="00932964">
        <w:rPr>
          <w:lang w:val="es-MX"/>
        </w:rPr>
        <w:t>urbano;</w:t>
      </w:r>
    </w:p>
    <w:p w:rsidR="003C7991" w:rsidRPr="00932964" w:rsidRDefault="003C7991">
      <w:pPr>
        <w:pStyle w:val="Textoindependiente"/>
        <w:spacing w:before="4"/>
        <w:rPr>
          <w:lang w:val="es-MX"/>
        </w:rPr>
      </w:pPr>
    </w:p>
    <w:p w:rsidR="003C7991" w:rsidRPr="00932964" w:rsidRDefault="00932964">
      <w:pPr>
        <w:spacing w:line="242" w:lineRule="auto"/>
        <w:ind w:left="804" w:right="117"/>
        <w:jc w:val="both"/>
        <w:rPr>
          <w:sz w:val="25"/>
          <w:lang w:val="es-MX"/>
        </w:rPr>
      </w:pPr>
      <w:r w:rsidRPr="00932964">
        <w:rPr>
          <w:b/>
          <w:sz w:val="25"/>
          <w:lang w:val="es-MX"/>
        </w:rPr>
        <w:t xml:space="preserve">XXXII.- Planeación y programación de los centros de población: </w:t>
      </w:r>
      <w:r w:rsidRPr="00932964">
        <w:rPr>
          <w:sz w:val="25"/>
          <w:lang w:val="es-MX"/>
        </w:rPr>
        <w:t>El conjunto de actividades tendientes a lograr de una manera racional, los satisfactores in</w:t>
      </w:r>
      <w:r w:rsidRPr="00932964">
        <w:rPr>
          <w:sz w:val="25"/>
          <w:lang w:val="es-MX"/>
        </w:rPr>
        <w:t>dispensables para el buen funcionamiento de los centros de población del municipio;</w:t>
      </w:r>
    </w:p>
    <w:p w:rsidR="003C7991" w:rsidRPr="00932964" w:rsidRDefault="003C7991">
      <w:pPr>
        <w:pStyle w:val="Textoindependiente"/>
        <w:spacing w:before="3"/>
        <w:rPr>
          <w:lang w:val="es-MX"/>
        </w:rPr>
      </w:pPr>
    </w:p>
    <w:p w:rsidR="003C7991" w:rsidRPr="00932964" w:rsidRDefault="00932964">
      <w:pPr>
        <w:ind w:left="804"/>
        <w:jc w:val="both"/>
        <w:rPr>
          <w:sz w:val="25"/>
          <w:lang w:val="es-MX"/>
        </w:rPr>
      </w:pPr>
      <w:r w:rsidRPr="00932964">
        <w:rPr>
          <w:b/>
          <w:sz w:val="25"/>
          <w:lang w:val="es-MX"/>
        </w:rPr>
        <w:t xml:space="preserve">XXXIII.- Predio: </w:t>
      </w:r>
      <w:r w:rsidRPr="00932964">
        <w:rPr>
          <w:sz w:val="25"/>
          <w:lang w:val="es-MX"/>
        </w:rPr>
        <w:t>El bien inmueble que no forma parte de un</w:t>
      </w:r>
      <w:r w:rsidRPr="00932964">
        <w:rPr>
          <w:spacing w:val="61"/>
          <w:sz w:val="25"/>
          <w:lang w:val="es-MX"/>
        </w:rPr>
        <w:t xml:space="preserve"> </w:t>
      </w:r>
      <w:r w:rsidRPr="00932964">
        <w:rPr>
          <w:sz w:val="25"/>
          <w:lang w:val="es-MX"/>
        </w:rPr>
        <w:t>desarrollo;</w:t>
      </w:r>
    </w:p>
    <w:p w:rsidR="003C7991" w:rsidRPr="00932964" w:rsidRDefault="003C7991">
      <w:pPr>
        <w:pStyle w:val="Textoindependiente"/>
        <w:spacing w:before="7"/>
        <w:rPr>
          <w:lang w:val="es-MX"/>
        </w:rPr>
      </w:pPr>
    </w:p>
    <w:p w:rsidR="003C7991" w:rsidRPr="00932964" w:rsidRDefault="00932964">
      <w:pPr>
        <w:pStyle w:val="Textoindependiente"/>
        <w:spacing w:line="242" w:lineRule="auto"/>
        <w:ind w:left="804" w:right="118"/>
        <w:jc w:val="both"/>
        <w:rPr>
          <w:lang w:val="es-MX"/>
        </w:rPr>
      </w:pPr>
      <w:r w:rsidRPr="00932964">
        <w:rPr>
          <w:b/>
          <w:lang w:val="es-MX"/>
        </w:rPr>
        <w:t xml:space="preserve">XXXIV.- Propiedad social: </w:t>
      </w:r>
      <w:r w:rsidRPr="00932964">
        <w:rPr>
          <w:lang w:val="es-MX"/>
        </w:rPr>
        <w:t>Las tierras comunales; y las dotadas  a  los  núcleos de población ejidal</w:t>
      </w:r>
      <w:r w:rsidRPr="00932964">
        <w:rPr>
          <w:lang w:val="es-MX"/>
        </w:rPr>
        <w:t xml:space="preserve"> o incorporadas al régimen ejidal conforme las disposiciones de la Ley Agraria, mismas que dividen en tierras para el asentamiento humano, de uso común y</w:t>
      </w:r>
      <w:r w:rsidRPr="00932964">
        <w:rPr>
          <w:spacing w:val="41"/>
          <w:lang w:val="es-MX"/>
        </w:rPr>
        <w:t xml:space="preserve"> </w:t>
      </w:r>
      <w:r w:rsidRPr="00932964">
        <w:rPr>
          <w:lang w:val="es-MX"/>
        </w:rPr>
        <w:t>parceladas;</w:t>
      </w:r>
    </w:p>
    <w:p w:rsidR="003C7991" w:rsidRPr="00932964" w:rsidRDefault="003C7991">
      <w:pPr>
        <w:pStyle w:val="Textoindependiente"/>
        <w:spacing w:before="3"/>
        <w:rPr>
          <w:lang w:val="es-MX"/>
        </w:rPr>
      </w:pPr>
    </w:p>
    <w:p w:rsidR="003C7991" w:rsidRPr="00932964" w:rsidRDefault="00932964">
      <w:pPr>
        <w:ind w:left="804"/>
        <w:jc w:val="both"/>
        <w:rPr>
          <w:sz w:val="25"/>
          <w:lang w:val="es-MX"/>
        </w:rPr>
      </w:pPr>
      <w:r w:rsidRPr="00932964">
        <w:rPr>
          <w:b/>
          <w:sz w:val="25"/>
          <w:lang w:val="es-MX"/>
        </w:rPr>
        <w:t xml:space="preserve">XXXV.- Reglamento: </w:t>
      </w:r>
      <w:r w:rsidRPr="00932964">
        <w:rPr>
          <w:sz w:val="25"/>
          <w:lang w:val="es-MX"/>
        </w:rPr>
        <w:t>El presente ordenamiento;</w:t>
      </w:r>
    </w:p>
    <w:p w:rsidR="003C7991" w:rsidRPr="00932964" w:rsidRDefault="003C7991">
      <w:pPr>
        <w:pStyle w:val="Textoindependiente"/>
        <w:spacing w:before="7"/>
        <w:rPr>
          <w:lang w:val="es-MX"/>
        </w:rPr>
      </w:pPr>
    </w:p>
    <w:p w:rsidR="003C7991" w:rsidRPr="00932964" w:rsidRDefault="00932964">
      <w:pPr>
        <w:spacing w:line="242" w:lineRule="auto"/>
        <w:ind w:left="804" w:right="119"/>
        <w:jc w:val="both"/>
        <w:rPr>
          <w:sz w:val="25"/>
          <w:lang w:val="es-MX"/>
        </w:rPr>
      </w:pPr>
      <w:r w:rsidRPr="00932964">
        <w:rPr>
          <w:b/>
          <w:sz w:val="25"/>
          <w:lang w:val="es-MX"/>
        </w:rPr>
        <w:t xml:space="preserve">XXXVI.- Reglamento de Construcción: </w:t>
      </w:r>
      <w:r w:rsidRPr="00932964">
        <w:rPr>
          <w:sz w:val="25"/>
          <w:lang w:val="es-MX"/>
        </w:rPr>
        <w:t>El Reglamento de construcciones y seguridad estructural para el municipio de Tepic;</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9"/>
        <w:jc w:val="both"/>
        <w:rPr>
          <w:lang w:val="es-MX"/>
        </w:rPr>
      </w:pPr>
      <w:r w:rsidRPr="00932964">
        <w:rPr>
          <w:b/>
          <w:lang w:val="es-MX"/>
        </w:rPr>
        <w:t xml:space="preserve">XXXVII.- Reservas: </w:t>
      </w:r>
      <w:r w:rsidRPr="00932964">
        <w:rPr>
          <w:lang w:val="es-MX"/>
        </w:rPr>
        <w:t>Las áreas de un centro de población que serán utilizadas para su futuro crecimiento;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XXXVIII.- Reservas territoriales: </w:t>
      </w:r>
      <w:r w:rsidRPr="00932964">
        <w:rPr>
          <w:lang w:val="es-MX"/>
        </w:rPr>
        <w:t>Las zonas de un centro de poblac</w:t>
      </w:r>
      <w:r w:rsidRPr="00932964">
        <w:rPr>
          <w:lang w:val="es-MX"/>
        </w:rPr>
        <w:t>ión que serán utilizadas para su futuro crecimiento y se integren al dominio privado de la Federación, el Estado o el Municipio;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XXXIX.- Secretaría: </w:t>
      </w:r>
      <w:r w:rsidRPr="00932964">
        <w:rPr>
          <w:lang w:val="es-MX"/>
        </w:rPr>
        <w:t>La dependencia del Gobierno del Estado competente en materia de ordenamiento territorial de los asentamien</w:t>
      </w:r>
      <w:r w:rsidRPr="00932964">
        <w:rPr>
          <w:lang w:val="es-MX"/>
        </w:rPr>
        <w:t>tos humanos  y  desarrollo</w:t>
      </w:r>
      <w:r w:rsidRPr="00932964">
        <w:rPr>
          <w:spacing w:val="9"/>
          <w:lang w:val="es-MX"/>
        </w:rPr>
        <w:t xml:space="preserve"> </w:t>
      </w:r>
      <w:r w:rsidRPr="00932964">
        <w:rPr>
          <w:lang w:val="es-MX"/>
        </w:rPr>
        <w:t>urbano;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XL.- SIAPA: </w:t>
      </w:r>
      <w:r w:rsidRPr="00932964">
        <w:rPr>
          <w:lang w:val="es-MX"/>
        </w:rPr>
        <w:t>Sistema Integral de Agua Potable y Alcantarillado del municipio de</w:t>
      </w:r>
      <w:r w:rsidRPr="00932964">
        <w:rPr>
          <w:spacing w:val="8"/>
          <w:lang w:val="es-MX"/>
        </w:rPr>
        <w:t xml:space="preserve"> </w:t>
      </w:r>
      <w:r w:rsidRPr="00932964">
        <w:rPr>
          <w:lang w:val="es-MX"/>
        </w:rPr>
        <w:t>Tepic;</w:t>
      </w:r>
    </w:p>
    <w:p w:rsidR="003C7991" w:rsidRPr="00932964" w:rsidRDefault="003C7991">
      <w:pPr>
        <w:spacing w:line="242" w:lineRule="auto"/>
        <w:jc w:val="both"/>
        <w:rPr>
          <w:lang w:val="es-MX"/>
        </w:rPr>
        <w:sectPr w:rsidR="003C7991" w:rsidRPr="00932964">
          <w:headerReference w:type="default" r:id="rId14"/>
          <w:pgSz w:w="11900" w:h="16840"/>
          <w:pgMar w:top="1840" w:right="1100" w:bottom="1540" w:left="1100" w:header="1550" w:footer="1347" w:gutter="0"/>
          <w:cols w:space="720"/>
        </w:sectPr>
      </w:pPr>
    </w:p>
    <w:p w:rsidR="003C7991" w:rsidRPr="00932964" w:rsidRDefault="00932964">
      <w:pPr>
        <w:pStyle w:val="Textoindependiente"/>
        <w:spacing w:before="2" w:line="242" w:lineRule="auto"/>
        <w:ind w:left="804" w:right="117"/>
        <w:jc w:val="both"/>
        <w:rPr>
          <w:lang w:val="es-MX"/>
        </w:rPr>
      </w:pPr>
      <w:r w:rsidRPr="00932964">
        <w:rPr>
          <w:b/>
          <w:lang w:val="es-MX"/>
        </w:rPr>
        <w:lastRenderedPageBreak/>
        <w:t xml:space="preserve">XLI.- Suelo urbanizable: </w:t>
      </w:r>
      <w:r w:rsidRPr="00932964">
        <w:rPr>
          <w:lang w:val="es-MX"/>
        </w:rPr>
        <w:t>Aquel cuyas características lo hacen susceptible de aprovechamiento en la fundación o crecimiento de los centros de población, sin detrimento del equilibrio ecológico, por lo que se señalará para establecer las correspondientes provisiones y</w:t>
      </w:r>
      <w:r w:rsidRPr="00932964">
        <w:rPr>
          <w:spacing w:val="36"/>
          <w:lang w:val="es-MX"/>
        </w:rPr>
        <w:t xml:space="preserve"> </w:t>
      </w:r>
      <w:r w:rsidRPr="00932964">
        <w:rPr>
          <w:lang w:val="es-MX"/>
        </w:rPr>
        <w:t>reservas;</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6"/>
        <w:jc w:val="both"/>
        <w:rPr>
          <w:lang w:val="es-MX"/>
        </w:rPr>
      </w:pPr>
      <w:r w:rsidRPr="00932964">
        <w:rPr>
          <w:b/>
          <w:lang w:val="es-MX"/>
        </w:rPr>
        <w:t xml:space="preserve">XLII.- Suelo urbanizado: </w:t>
      </w:r>
      <w:r w:rsidRPr="00932964">
        <w:rPr>
          <w:lang w:val="es-MX"/>
        </w:rPr>
        <w:t>Aquel donde habiéndose ejecutado las obras de urbanización, cuenta con su incorporación o reincorporación</w:t>
      </w:r>
      <w:r w:rsidRPr="00932964">
        <w:rPr>
          <w:spacing w:val="50"/>
          <w:lang w:val="es-MX"/>
        </w:rPr>
        <w:t xml:space="preserve"> </w:t>
      </w:r>
      <w:r w:rsidRPr="00932964">
        <w:rPr>
          <w:lang w:val="es-MX"/>
        </w:rPr>
        <w:t>municipal;</w:t>
      </w:r>
    </w:p>
    <w:p w:rsidR="003C7991" w:rsidRPr="00932964" w:rsidRDefault="003C7991">
      <w:pPr>
        <w:pStyle w:val="Textoindependiente"/>
        <w:spacing w:before="3"/>
        <w:rPr>
          <w:lang w:val="es-MX"/>
        </w:rPr>
      </w:pPr>
    </w:p>
    <w:p w:rsidR="003C7991" w:rsidRPr="00932964" w:rsidRDefault="00932964">
      <w:pPr>
        <w:pStyle w:val="Textoindependiente"/>
        <w:spacing w:before="1" w:line="242" w:lineRule="auto"/>
        <w:ind w:left="804" w:right="117"/>
        <w:jc w:val="both"/>
        <w:rPr>
          <w:lang w:val="es-MX"/>
        </w:rPr>
      </w:pPr>
      <w:r w:rsidRPr="00932964">
        <w:rPr>
          <w:b/>
          <w:lang w:val="es-MX"/>
        </w:rPr>
        <w:t xml:space="preserve">XLIII.- Urbanización: </w:t>
      </w:r>
      <w:r w:rsidRPr="00932964">
        <w:rPr>
          <w:lang w:val="es-MX"/>
        </w:rPr>
        <w:t>El proceso técnico para lograr a través de la acción material y de manera ordenada, la adec</w:t>
      </w:r>
      <w:r w:rsidRPr="00932964">
        <w:rPr>
          <w:lang w:val="es-MX"/>
        </w:rPr>
        <w:t>uación de los espacios que el ser humano y sus comunidades requieren para su asentamiento;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804" w:right="116"/>
        <w:jc w:val="both"/>
        <w:rPr>
          <w:lang w:val="es-MX"/>
        </w:rPr>
      </w:pPr>
      <w:r w:rsidRPr="00932964">
        <w:rPr>
          <w:b/>
          <w:lang w:val="es-MX"/>
        </w:rPr>
        <w:t xml:space="preserve">XLIV.-Usos del suelo: </w:t>
      </w:r>
      <w:r w:rsidRPr="00932964">
        <w:rPr>
          <w:lang w:val="es-MX"/>
        </w:rPr>
        <w:t>Los fines particulares a que podrán dedicarse determinadas zonas y predios de un centro de población;</w:t>
      </w:r>
    </w:p>
    <w:p w:rsidR="003C7991" w:rsidRPr="00932964" w:rsidRDefault="003C7991">
      <w:pPr>
        <w:pStyle w:val="Textoindependiente"/>
        <w:spacing w:before="3"/>
        <w:rPr>
          <w:lang w:val="es-MX"/>
        </w:rPr>
      </w:pPr>
    </w:p>
    <w:p w:rsidR="003C7991" w:rsidRPr="00932964" w:rsidRDefault="00932964">
      <w:pPr>
        <w:spacing w:before="1" w:line="242" w:lineRule="auto"/>
        <w:ind w:left="804" w:right="117"/>
        <w:jc w:val="both"/>
        <w:rPr>
          <w:sz w:val="25"/>
          <w:lang w:val="es-MX"/>
        </w:rPr>
      </w:pPr>
      <w:r w:rsidRPr="00932964">
        <w:rPr>
          <w:b/>
          <w:sz w:val="25"/>
          <w:lang w:val="es-MX"/>
        </w:rPr>
        <w:t xml:space="preserve">XLV.- Uso mixto: </w:t>
      </w:r>
      <w:r w:rsidRPr="00932964">
        <w:rPr>
          <w:sz w:val="25"/>
          <w:lang w:val="es-MX"/>
        </w:rPr>
        <w:t>La combinación de vari</w:t>
      </w:r>
      <w:r w:rsidRPr="00932964">
        <w:rPr>
          <w:sz w:val="25"/>
          <w:lang w:val="es-MX"/>
        </w:rPr>
        <w:t>os usos del suelo compatibles entre sí;</w:t>
      </w:r>
    </w:p>
    <w:p w:rsidR="003C7991" w:rsidRPr="00932964" w:rsidRDefault="003C7991">
      <w:pPr>
        <w:pStyle w:val="Textoindependiente"/>
        <w:spacing w:before="4"/>
        <w:rPr>
          <w:lang w:val="es-MX"/>
        </w:rPr>
      </w:pPr>
    </w:p>
    <w:p w:rsidR="003C7991" w:rsidRPr="00932964" w:rsidRDefault="00932964">
      <w:pPr>
        <w:ind w:left="804"/>
        <w:jc w:val="both"/>
        <w:rPr>
          <w:sz w:val="25"/>
          <w:lang w:val="es-MX"/>
        </w:rPr>
      </w:pPr>
      <w:r w:rsidRPr="00932964">
        <w:rPr>
          <w:b/>
          <w:sz w:val="25"/>
          <w:lang w:val="es-MX"/>
        </w:rPr>
        <w:t xml:space="preserve">XLVI.- Utilización de suelo: </w:t>
      </w:r>
      <w:r w:rsidRPr="00932964">
        <w:rPr>
          <w:sz w:val="25"/>
          <w:lang w:val="es-MX"/>
        </w:rPr>
        <w:t>la conjunción de Usos y Destinos del  suelo;</w:t>
      </w:r>
    </w:p>
    <w:p w:rsidR="003C7991" w:rsidRPr="00932964" w:rsidRDefault="003C7991">
      <w:pPr>
        <w:pStyle w:val="Textoindependiente"/>
        <w:spacing w:before="5"/>
        <w:rPr>
          <w:lang w:val="es-MX"/>
        </w:rPr>
      </w:pPr>
    </w:p>
    <w:p w:rsidR="003C7991" w:rsidRPr="00932964" w:rsidRDefault="00932964">
      <w:pPr>
        <w:ind w:left="804"/>
        <w:jc w:val="both"/>
        <w:rPr>
          <w:sz w:val="25"/>
          <w:lang w:val="es-MX"/>
        </w:rPr>
      </w:pPr>
      <w:r w:rsidRPr="00932964">
        <w:rPr>
          <w:b/>
          <w:sz w:val="25"/>
          <w:lang w:val="es-MX"/>
        </w:rPr>
        <w:t xml:space="preserve">XLVII.- Zona: </w:t>
      </w:r>
      <w:r w:rsidRPr="00932964">
        <w:rPr>
          <w:sz w:val="25"/>
          <w:lang w:val="es-MX"/>
        </w:rPr>
        <w:t>El aprovechamiento predominante de los usos ó</w:t>
      </w:r>
      <w:r w:rsidRPr="00932964">
        <w:rPr>
          <w:spacing w:val="68"/>
          <w:sz w:val="25"/>
          <w:lang w:val="es-MX"/>
        </w:rPr>
        <w:t xml:space="preserve"> </w:t>
      </w:r>
      <w:r w:rsidRPr="00932964">
        <w:rPr>
          <w:sz w:val="25"/>
          <w:lang w:val="es-MX"/>
        </w:rPr>
        <w:t>destinos;</w:t>
      </w:r>
    </w:p>
    <w:p w:rsidR="003C7991" w:rsidRPr="00932964" w:rsidRDefault="003C7991">
      <w:pPr>
        <w:pStyle w:val="Textoindependiente"/>
        <w:spacing w:before="6"/>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XLVIII.- Zona Conurbada: </w:t>
      </w:r>
      <w:r w:rsidRPr="00932964">
        <w:rPr>
          <w:lang w:val="es-MX"/>
        </w:rPr>
        <w:t>Es el área que se determina mediante los lím</w:t>
      </w:r>
      <w:r w:rsidRPr="00932964">
        <w:rPr>
          <w:lang w:val="es-MX"/>
        </w:rPr>
        <w:t>ites establecidos en el convenio celebrado, en donde se reconozca el fenómeno  de conurbación, para los efectos de planear y regular de manera conjunta y coordinada el desarrollo de los centros de población integrados en una unidad urbana;</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804" w:right="118"/>
        <w:jc w:val="both"/>
        <w:rPr>
          <w:lang w:val="es-MX"/>
        </w:rPr>
      </w:pPr>
      <w:r w:rsidRPr="00932964">
        <w:rPr>
          <w:b/>
          <w:lang w:val="es-MX"/>
        </w:rPr>
        <w:t>XLIX.- Zona Rur</w:t>
      </w:r>
      <w:r w:rsidRPr="00932964">
        <w:rPr>
          <w:b/>
          <w:lang w:val="es-MX"/>
        </w:rPr>
        <w:t xml:space="preserve">al: </w:t>
      </w:r>
      <w:r w:rsidRPr="00932964">
        <w:rPr>
          <w:lang w:val="es-MX"/>
        </w:rPr>
        <w:t>Las áreas que integran las reservas  ecológicas,  agrícolas, forestales y pecuarias del territorio</w:t>
      </w:r>
      <w:r w:rsidRPr="00932964">
        <w:rPr>
          <w:spacing w:val="45"/>
          <w:lang w:val="es-MX"/>
        </w:rPr>
        <w:t xml:space="preserve"> </w:t>
      </w:r>
      <w:r w:rsidRPr="00932964">
        <w:rPr>
          <w:lang w:val="es-MX"/>
        </w:rPr>
        <w:t>municipal;</w:t>
      </w:r>
    </w:p>
    <w:p w:rsidR="003C7991" w:rsidRPr="00932964" w:rsidRDefault="003C7991">
      <w:pPr>
        <w:pStyle w:val="Textoindependiente"/>
        <w:spacing w:before="3"/>
        <w:rPr>
          <w:lang w:val="es-MX"/>
        </w:rPr>
      </w:pPr>
    </w:p>
    <w:p w:rsidR="003C7991" w:rsidRPr="00932964" w:rsidRDefault="00932964">
      <w:pPr>
        <w:ind w:left="804"/>
        <w:jc w:val="both"/>
        <w:rPr>
          <w:sz w:val="25"/>
          <w:lang w:val="es-MX"/>
        </w:rPr>
      </w:pPr>
      <w:r w:rsidRPr="00932964">
        <w:rPr>
          <w:b/>
          <w:sz w:val="25"/>
          <w:lang w:val="es-MX"/>
        </w:rPr>
        <w:t xml:space="preserve">L.- Zona Urbana: </w:t>
      </w:r>
      <w:r w:rsidRPr="00932964">
        <w:rPr>
          <w:sz w:val="25"/>
          <w:lang w:val="es-MX"/>
        </w:rPr>
        <w:t>Las áreas que integran el Centro de</w:t>
      </w:r>
      <w:r w:rsidRPr="00932964">
        <w:rPr>
          <w:spacing w:val="56"/>
          <w:sz w:val="25"/>
          <w:lang w:val="es-MX"/>
        </w:rPr>
        <w:t xml:space="preserve"> </w:t>
      </w:r>
      <w:r w:rsidRPr="00932964">
        <w:rPr>
          <w:sz w:val="25"/>
          <w:lang w:val="es-MX"/>
        </w:rPr>
        <w:t>Población;</w:t>
      </w:r>
    </w:p>
    <w:p w:rsidR="003C7991" w:rsidRPr="00932964" w:rsidRDefault="003C7991">
      <w:pPr>
        <w:pStyle w:val="Textoindependiente"/>
        <w:spacing w:before="5"/>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LI.- Zonas de protección: </w:t>
      </w:r>
      <w:r w:rsidRPr="00932964">
        <w:rPr>
          <w:lang w:val="es-MX"/>
        </w:rPr>
        <w:t>las zonas que se establecen de acuerdo al valor   de los monumentos y a la concentración de los mismos en un área determinada;</w:t>
      </w:r>
      <w:r w:rsidRPr="00932964">
        <w:rPr>
          <w:spacing w:val="12"/>
          <w:lang w:val="es-MX"/>
        </w:rPr>
        <w:t xml:space="preserve"> </w:t>
      </w:r>
      <w:r w:rsidRPr="00932964">
        <w:rPr>
          <w:lang w:val="es-MX"/>
        </w:rPr>
        <w:t>y,</w:t>
      </w:r>
    </w:p>
    <w:p w:rsidR="003C7991" w:rsidRPr="00932964" w:rsidRDefault="003C7991">
      <w:pPr>
        <w:pStyle w:val="Textoindependiente"/>
        <w:spacing w:before="2"/>
        <w:rPr>
          <w:lang w:val="es-MX"/>
        </w:rPr>
      </w:pPr>
    </w:p>
    <w:p w:rsidR="003C7991" w:rsidRPr="00932964" w:rsidRDefault="00932964">
      <w:pPr>
        <w:pStyle w:val="Textoindependiente"/>
        <w:spacing w:line="242" w:lineRule="auto"/>
        <w:ind w:left="804" w:right="117"/>
        <w:jc w:val="both"/>
        <w:rPr>
          <w:lang w:val="es-MX"/>
        </w:rPr>
      </w:pPr>
      <w:r w:rsidRPr="00932964">
        <w:rPr>
          <w:b/>
          <w:lang w:val="es-MX"/>
        </w:rPr>
        <w:t xml:space="preserve">LII.- Zonificación: </w:t>
      </w:r>
      <w:r w:rsidRPr="00932964">
        <w:rPr>
          <w:lang w:val="es-MX"/>
        </w:rPr>
        <w:t>la determinación de las zonas que integran y delimitan un centro de población; sus aprovechamientos predo</w:t>
      </w:r>
      <w:r w:rsidRPr="00932964">
        <w:rPr>
          <w:lang w:val="es-MX"/>
        </w:rPr>
        <w:t>minantes y las reservas,  usos y destinos, así como la delimitación de las áreas de conservación, mejoramiento y crecimiento del</w:t>
      </w:r>
      <w:r w:rsidRPr="00932964">
        <w:rPr>
          <w:spacing w:val="37"/>
          <w:lang w:val="es-MX"/>
        </w:rPr>
        <w:t xml:space="preserve"> </w:t>
      </w:r>
      <w:r w:rsidRPr="00932964">
        <w:rPr>
          <w:lang w:val="es-MX"/>
        </w:rPr>
        <w:t>mismo.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124" w:right="118"/>
        <w:jc w:val="both"/>
        <w:rPr>
          <w:lang w:val="es-MX"/>
        </w:rPr>
      </w:pPr>
      <w:r w:rsidRPr="00932964">
        <w:rPr>
          <w:b/>
          <w:lang w:val="es-MX"/>
        </w:rPr>
        <w:t xml:space="preserve">Artículo 3. - </w:t>
      </w:r>
      <w:r w:rsidRPr="00932964">
        <w:rPr>
          <w:lang w:val="es-MX"/>
        </w:rPr>
        <w:t>Toda acción en zonas y predios que lleve al cambio de suelo rural a urbano, o en el suelo urbano al cambio en su utilización, las subdivisiones  de terrenos  y  fincas,  así  como  todas  las  obras de urbanización y edificación que  se</w:t>
      </w:r>
    </w:p>
    <w:p w:rsidR="003C7991" w:rsidRPr="00932964" w:rsidRDefault="003C7991">
      <w:pPr>
        <w:spacing w:line="242" w:lineRule="auto"/>
        <w:jc w:val="both"/>
        <w:rPr>
          <w:lang w:val="es-MX"/>
        </w:rPr>
        <w:sectPr w:rsidR="003C7991" w:rsidRPr="00932964">
          <w:headerReference w:type="default" r:id="rId15"/>
          <w:pgSz w:w="11900" w:h="16840"/>
          <w:pgMar w:top="1840" w:right="1100" w:bottom="1540" w:left="1100" w:header="1550" w:footer="1347" w:gutter="0"/>
          <w:cols w:space="720"/>
        </w:sectPr>
      </w:pPr>
    </w:p>
    <w:p w:rsidR="003C7991" w:rsidRPr="00932964" w:rsidRDefault="00932964">
      <w:pPr>
        <w:pStyle w:val="Textoindependiente"/>
        <w:spacing w:before="2" w:line="242" w:lineRule="auto"/>
        <w:ind w:left="123" w:right="117"/>
        <w:jc w:val="both"/>
        <w:rPr>
          <w:lang w:val="es-MX"/>
        </w:rPr>
      </w:pPr>
      <w:r w:rsidRPr="00932964">
        <w:rPr>
          <w:lang w:val="es-MX"/>
        </w:rPr>
        <w:lastRenderedPageBreak/>
        <w:t>realicen en el Centro de Población, quedan sujetas a cumplir con lo estipulado en el presente reglamento, siendo obligatoria su observancia tanto para las entidades públicas, como por los particula</w:t>
      </w:r>
      <w:r w:rsidRPr="00932964">
        <w:rPr>
          <w:lang w:val="es-MX"/>
        </w:rPr>
        <w:t>res.</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123" w:right="117"/>
        <w:jc w:val="both"/>
        <w:rPr>
          <w:lang w:val="es-MX"/>
        </w:rPr>
      </w:pPr>
      <w:r w:rsidRPr="00932964">
        <w:rPr>
          <w:lang w:val="es-MX"/>
        </w:rPr>
        <w:t>Los estudios, dictámenes o acuerdos para autorizar los diferentes usos del suelo en zonas y predios, deberán de ser compatibles con lo dispuesto en el Plan de Desarrollo Urbano de Centro de Población vigente y  demás  disposiciones aplicables.</w:t>
      </w:r>
    </w:p>
    <w:p w:rsidR="003C7991" w:rsidRPr="00932964" w:rsidRDefault="003C7991">
      <w:pPr>
        <w:pStyle w:val="Textoindependiente"/>
        <w:spacing w:before="3"/>
        <w:rPr>
          <w:lang w:val="es-MX"/>
        </w:rPr>
      </w:pPr>
    </w:p>
    <w:p w:rsidR="003C7991" w:rsidRPr="00932964" w:rsidRDefault="00932964">
      <w:pPr>
        <w:pStyle w:val="Textoindependiente"/>
        <w:spacing w:before="1" w:line="242" w:lineRule="auto"/>
        <w:ind w:left="123" w:right="117"/>
        <w:jc w:val="both"/>
        <w:rPr>
          <w:lang w:val="es-MX"/>
        </w:rPr>
      </w:pPr>
      <w:r w:rsidRPr="00932964">
        <w:rPr>
          <w:b/>
          <w:lang w:val="es-MX"/>
        </w:rPr>
        <w:t xml:space="preserve">Artículo 4. - </w:t>
      </w:r>
      <w:r w:rsidRPr="00932964">
        <w:rPr>
          <w:lang w:val="es-MX"/>
        </w:rPr>
        <w:t xml:space="preserve">El Ayuntamiento a través de la dependencia municipal, al formular la zonificación de los centros de población, aplicará las disposiciones de este reglamento, estando facultado a establecer normas específicas cuando así se requieran, conforme </w:t>
      </w:r>
      <w:r w:rsidRPr="00932964">
        <w:rPr>
          <w:lang w:val="es-MX"/>
        </w:rPr>
        <w:t>las condiciones de su territorio y el desarrollo de los asentamientos humanos observando las disposiciones de la Ley y los convenios de coordinación celebrados conforme a los programas nacional y estatal de desarrollo urbano.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5. - </w:t>
      </w:r>
      <w:r w:rsidRPr="00932964">
        <w:rPr>
          <w:lang w:val="es-MX"/>
        </w:rPr>
        <w:t>La delimitación</w:t>
      </w:r>
      <w:r w:rsidRPr="00932964">
        <w:rPr>
          <w:lang w:val="es-MX"/>
        </w:rPr>
        <w:t xml:space="preserve"> de la zona respectiva se deberá referir por lo menos a  la superficie de la unidad de menor jerarquía de las unidades territoriales que integran al centro de población, según lo señala el presente reglamento, en la que necesariamente deberá estar contenid</w:t>
      </w:r>
      <w:r w:rsidRPr="00932964">
        <w:rPr>
          <w:lang w:val="es-MX"/>
        </w:rPr>
        <w:t>a la totalidad del predio que se pretenda urbanizar ó establecer una zonificación específica para reglamentar y controlar la urbanización y la edificación, de lo contrario deberá ampliarse el área de aplicación del mismo, refiriéndolo a la unidad territori</w:t>
      </w:r>
      <w:r w:rsidRPr="00932964">
        <w:rPr>
          <w:lang w:val="es-MX"/>
        </w:rPr>
        <w:t>al inmediata</w:t>
      </w:r>
      <w:r w:rsidRPr="00932964">
        <w:rPr>
          <w:spacing w:val="45"/>
          <w:lang w:val="es-MX"/>
        </w:rPr>
        <w:t xml:space="preserve"> </w:t>
      </w:r>
      <w:r w:rsidRPr="00932964">
        <w:rPr>
          <w:lang w:val="es-MX"/>
        </w:rPr>
        <w:t>superior.</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6. - </w:t>
      </w:r>
      <w:r w:rsidRPr="00932964">
        <w:rPr>
          <w:lang w:val="es-MX"/>
        </w:rPr>
        <w:t>Los supuestos y casos aplicables que no estén previstos en este reglamento, serán resueltos por el H. Ayuntamiento, previo dictamen de la dependencia municipal.</w:t>
      </w:r>
    </w:p>
    <w:p w:rsidR="003C7991" w:rsidRPr="00932964" w:rsidRDefault="003C7991">
      <w:pPr>
        <w:pStyle w:val="Textoindependiente"/>
        <w:rPr>
          <w:sz w:val="28"/>
          <w:lang w:val="es-MX"/>
        </w:rPr>
      </w:pPr>
    </w:p>
    <w:p w:rsidR="003C7991" w:rsidRPr="00932964" w:rsidRDefault="003C7991">
      <w:pPr>
        <w:pStyle w:val="Textoindependiente"/>
        <w:spacing w:before="8"/>
        <w:rPr>
          <w:sz w:val="22"/>
          <w:lang w:val="es-MX"/>
        </w:rPr>
      </w:pPr>
    </w:p>
    <w:p w:rsidR="003C7991" w:rsidRPr="00932964" w:rsidRDefault="00932964">
      <w:pPr>
        <w:pStyle w:val="Ttulo2"/>
        <w:rPr>
          <w:lang w:val="es-MX"/>
        </w:rPr>
      </w:pPr>
      <w:r w:rsidRPr="00932964">
        <w:rPr>
          <w:lang w:val="es-MX"/>
        </w:rPr>
        <w:t>CAPITULO SEGUNDO</w:t>
      </w:r>
    </w:p>
    <w:p w:rsidR="003C7991" w:rsidRPr="00932964" w:rsidRDefault="00932964">
      <w:pPr>
        <w:spacing w:before="2"/>
        <w:ind w:left="220" w:right="216"/>
        <w:jc w:val="center"/>
        <w:rPr>
          <w:b/>
          <w:sz w:val="25"/>
          <w:lang w:val="es-MX"/>
        </w:rPr>
      </w:pPr>
      <w:r w:rsidRPr="00932964">
        <w:rPr>
          <w:b/>
          <w:sz w:val="25"/>
          <w:lang w:val="es-MX"/>
        </w:rPr>
        <w:t>De las Autoridades</w:t>
      </w:r>
    </w:p>
    <w:p w:rsidR="003C7991" w:rsidRPr="00932964" w:rsidRDefault="003C7991">
      <w:pPr>
        <w:pStyle w:val="Textoindependiente"/>
        <w:spacing w:before="5"/>
        <w:rPr>
          <w:b/>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7. – </w:t>
      </w:r>
      <w:r w:rsidRPr="00932964">
        <w:rPr>
          <w:lang w:val="es-MX"/>
        </w:rPr>
        <w:t xml:space="preserve">Son </w:t>
      </w:r>
      <w:r w:rsidRPr="00932964">
        <w:rPr>
          <w:lang w:val="es-MX"/>
        </w:rPr>
        <w:t>autoridades competentes para la aplicación del presente reglamento:</w:t>
      </w:r>
    </w:p>
    <w:p w:rsidR="003C7991" w:rsidRPr="00932964" w:rsidRDefault="003C7991">
      <w:pPr>
        <w:pStyle w:val="Textoindependiente"/>
        <w:spacing w:before="4"/>
        <w:rPr>
          <w:lang w:val="es-MX"/>
        </w:rPr>
      </w:pPr>
    </w:p>
    <w:p w:rsidR="003C7991" w:rsidRPr="00932964" w:rsidRDefault="00932964">
      <w:pPr>
        <w:pStyle w:val="Textoindependiente"/>
        <w:ind w:left="474"/>
        <w:rPr>
          <w:lang w:val="es-MX"/>
        </w:rPr>
      </w:pPr>
      <w:r w:rsidRPr="00932964">
        <w:rPr>
          <w:lang w:val="es-MX"/>
        </w:rPr>
        <w:t>I.- El Ayuntamiento;</w:t>
      </w:r>
    </w:p>
    <w:p w:rsidR="003C7991" w:rsidRPr="00932964" w:rsidRDefault="003C7991">
      <w:pPr>
        <w:pStyle w:val="Textoindependiente"/>
        <w:spacing w:before="7"/>
        <w:rPr>
          <w:lang w:val="es-MX"/>
        </w:rPr>
      </w:pPr>
    </w:p>
    <w:p w:rsidR="003C7991" w:rsidRPr="00932964" w:rsidRDefault="00932964">
      <w:pPr>
        <w:pStyle w:val="Textoindependiente"/>
        <w:ind w:left="474"/>
        <w:rPr>
          <w:lang w:val="es-MX"/>
        </w:rPr>
      </w:pPr>
      <w:r w:rsidRPr="00932964">
        <w:rPr>
          <w:lang w:val="es-MX"/>
        </w:rPr>
        <w:t>II.- El Presidente Municipal;</w:t>
      </w:r>
    </w:p>
    <w:p w:rsidR="003C7991" w:rsidRPr="00932964" w:rsidRDefault="003C7991">
      <w:pPr>
        <w:pStyle w:val="Textoindependiente"/>
        <w:spacing w:before="5"/>
        <w:rPr>
          <w:lang w:val="es-MX"/>
        </w:rPr>
      </w:pPr>
    </w:p>
    <w:p w:rsidR="003C7991" w:rsidRPr="00932964" w:rsidRDefault="00932964">
      <w:pPr>
        <w:pStyle w:val="Textoindependiente"/>
        <w:spacing w:before="1"/>
        <w:ind w:left="474"/>
        <w:rPr>
          <w:lang w:val="es-MX"/>
        </w:rPr>
      </w:pPr>
      <w:r w:rsidRPr="00932964">
        <w:rPr>
          <w:lang w:val="es-MX"/>
        </w:rPr>
        <w:t>III.- La Dependencia Municipal;</w:t>
      </w:r>
    </w:p>
    <w:p w:rsidR="003C7991" w:rsidRPr="00932964" w:rsidRDefault="003C7991">
      <w:pPr>
        <w:pStyle w:val="Textoindependiente"/>
        <w:spacing w:before="7"/>
        <w:rPr>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8. – </w:t>
      </w:r>
      <w:r w:rsidRPr="00932964">
        <w:rPr>
          <w:lang w:val="es-MX"/>
        </w:rPr>
        <w:t>La Secretaría proporcionará asesoría técnica en  materia  de  planeación urbana a las autoridades a que se refiere el artículo anterior, que así lo soliciten para la aplicación del presente</w:t>
      </w:r>
      <w:r w:rsidRPr="00932964">
        <w:rPr>
          <w:spacing w:val="37"/>
          <w:lang w:val="es-MX"/>
        </w:rPr>
        <w:t xml:space="preserve"> </w:t>
      </w:r>
      <w:r w:rsidRPr="00932964">
        <w:rPr>
          <w:lang w:val="es-MX"/>
        </w:rPr>
        <w:t>reglamento.</w:t>
      </w:r>
    </w:p>
    <w:p w:rsidR="003C7991" w:rsidRPr="00932964" w:rsidRDefault="003C7991">
      <w:pPr>
        <w:spacing w:line="242" w:lineRule="auto"/>
        <w:jc w:val="both"/>
        <w:rPr>
          <w:lang w:val="es-MX"/>
        </w:rPr>
        <w:sectPr w:rsidR="003C7991" w:rsidRPr="00932964">
          <w:headerReference w:type="default" r:id="rId16"/>
          <w:pgSz w:w="11900" w:h="16840"/>
          <w:pgMar w:top="1840" w:right="1100" w:bottom="1540" w:left="1100" w:header="1550" w:footer="1347" w:gutter="0"/>
          <w:cols w:space="720"/>
        </w:sectPr>
      </w:pPr>
    </w:p>
    <w:p w:rsidR="003C7991" w:rsidRPr="00932964" w:rsidRDefault="00932964">
      <w:pPr>
        <w:spacing w:before="2"/>
        <w:ind w:left="123"/>
        <w:rPr>
          <w:sz w:val="25"/>
          <w:lang w:val="es-MX"/>
        </w:rPr>
      </w:pPr>
      <w:r w:rsidRPr="00932964">
        <w:rPr>
          <w:b/>
          <w:sz w:val="25"/>
          <w:lang w:val="es-MX"/>
        </w:rPr>
        <w:lastRenderedPageBreak/>
        <w:t xml:space="preserve">Artículo 9. – </w:t>
      </w:r>
      <w:r w:rsidRPr="00932964">
        <w:rPr>
          <w:sz w:val="25"/>
          <w:lang w:val="es-MX"/>
        </w:rPr>
        <w:t>Son atribuciones del Ayuntamiento:</w:t>
      </w:r>
    </w:p>
    <w:p w:rsidR="003C7991" w:rsidRPr="00932964" w:rsidRDefault="003C7991">
      <w:pPr>
        <w:pStyle w:val="Textoindependiente"/>
        <w:spacing w:before="7"/>
        <w:rPr>
          <w:lang w:val="es-MX"/>
        </w:rPr>
      </w:pPr>
    </w:p>
    <w:p w:rsidR="003C7991" w:rsidRPr="00932964" w:rsidRDefault="00932964">
      <w:pPr>
        <w:pStyle w:val="Textoindependiente"/>
        <w:spacing w:line="242" w:lineRule="auto"/>
        <w:ind w:left="474" w:right="117"/>
        <w:jc w:val="both"/>
        <w:rPr>
          <w:lang w:val="es-MX"/>
        </w:rPr>
      </w:pPr>
      <w:r w:rsidRPr="00932964">
        <w:rPr>
          <w:lang w:val="es-MX"/>
        </w:rPr>
        <w:t>I.- Controlar y vigilar, a través de la Dependencia municipal, la zonificación y los usos del suelo que se deriven del Plan de Desarrollo Urbano de Centro de Población;</w:t>
      </w:r>
    </w:p>
    <w:p w:rsidR="003C7991" w:rsidRPr="00932964" w:rsidRDefault="003C7991">
      <w:pPr>
        <w:pStyle w:val="Textoindependiente"/>
        <w:spacing w:before="2"/>
        <w:rPr>
          <w:lang w:val="es-MX"/>
        </w:rPr>
      </w:pPr>
    </w:p>
    <w:p w:rsidR="003C7991" w:rsidRPr="00932964" w:rsidRDefault="00932964">
      <w:pPr>
        <w:pStyle w:val="Textoindependiente"/>
        <w:spacing w:before="1" w:line="242" w:lineRule="auto"/>
        <w:ind w:left="474" w:right="117"/>
        <w:jc w:val="both"/>
        <w:rPr>
          <w:lang w:val="es-MX"/>
        </w:rPr>
      </w:pPr>
      <w:r w:rsidRPr="00932964">
        <w:rPr>
          <w:lang w:val="es-MX"/>
        </w:rPr>
        <w:t>II.- Solicitar ante la autoridad competente la expropiación por causa de utilidad pública para llevar a cabo acciones de usos y destinos de áreas y predios definidos en el Plan de Desarrollo Urbano de Centro de Población;</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474" w:right="117"/>
        <w:jc w:val="both"/>
        <w:rPr>
          <w:lang w:val="es-MX"/>
        </w:rPr>
      </w:pPr>
      <w:r w:rsidRPr="00932964">
        <w:rPr>
          <w:lang w:val="es-MX"/>
        </w:rPr>
        <w:t>III.- Emitir opinión, mediante an</w:t>
      </w:r>
      <w:r w:rsidRPr="00932964">
        <w:rPr>
          <w:lang w:val="es-MX"/>
        </w:rPr>
        <w:t>álisis y estudios correspondientes, las solicitudes de casos especiales requeridos por la dinámica del desarrollo urbano del centro de población; y,</w:t>
      </w:r>
    </w:p>
    <w:p w:rsidR="003C7991" w:rsidRPr="00932964" w:rsidRDefault="003C7991">
      <w:pPr>
        <w:pStyle w:val="Textoindependiente"/>
        <w:spacing w:before="4"/>
        <w:rPr>
          <w:lang w:val="es-MX"/>
        </w:rPr>
      </w:pPr>
    </w:p>
    <w:p w:rsidR="003C7991" w:rsidRPr="00932964" w:rsidRDefault="00932964">
      <w:pPr>
        <w:pStyle w:val="Textoindependiente"/>
        <w:ind w:left="474"/>
        <w:jc w:val="both"/>
        <w:rPr>
          <w:lang w:val="es-MX"/>
        </w:rPr>
      </w:pPr>
      <w:r w:rsidRPr="00932964">
        <w:rPr>
          <w:lang w:val="es-MX"/>
        </w:rPr>
        <w:t>IV.- Las demás que le confieran las Leyes y Reglamentos</w:t>
      </w:r>
      <w:r w:rsidRPr="00932964">
        <w:rPr>
          <w:spacing w:val="64"/>
          <w:lang w:val="es-MX"/>
        </w:rPr>
        <w:t xml:space="preserve"> </w:t>
      </w:r>
      <w:r w:rsidRPr="00932964">
        <w:rPr>
          <w:lang w:val="es-MX"/>
        </w:rPr>
        <w:t>aplicables.</w:t>
      </w:r>
    </w:p>
    <w:p w:rsidR="003C7991" w:rsidRPr="00932964" w:rsidRDefault="003C7991">
      <w:pPr>
        <w:pStyle w:val="Textoindependiente"/>
        <w:spacing w:before="5"/>
        <w:rPr>
          <w:lang w:val="es-MX"/>
        </w:rPr>
      </w:pPr>
    </w:p>
    <w:p w:rsidR="003C7991" w:rsidRPr="00932964" w:rsidRDefault="00932964">
      <w:pPr>
        <w:pStyle w:val="Textoindependiente"/>
        <w:ind w:left="123"/>
        <w:rPr>
          <w:lang w:val="es-MX"/>
        </w:rPr>
      </w:pPr>
      <w:r w:rsidRPr="00932964">
        <w:rPr>
          <w:b/>
          <w:lang w:val="es-MX"/>
        </w:rPr>
        <w:t xml:space="preserve">Artículo 10. – </w:t>
      </w:r>
      <w:r w:rsidRPr="00932964">
        <w:rPr>
          <w:lang w:val="es-MX"/>
        </w:rPr>
        <w:t>Corresponde al Presidente Municipal las siguientes</w:t>
      </w:r>
      <w:r w:rsidRPr="00932964">
        <w:rPr>
          <w:spacing w:val="62"/>
          <w:lang w:val="es-MX"/>
        </w:rPr>
        <w:t xml:space="preserve"> </w:t>
      </w:r>
      <w:r w:rsidRPr="00932964">
        <w:rPr>
          <w:lang w:val="es-MX"/>
        </w:rPr>
        <w:t>atribuciones:</w:t>
      </w:r>
    </w:p>
    <w:p w:rsidR="003C7991" w:rsidRPr="00932964" w:rsidRDefault="003C7991">
      <w:pPr>
        <w:pStyle w:val="Textoindependiente"/>
        <w:spacing w:before="6"/>
        <w:rPr>
          <w:lang w:val="es-MX"/>
        </w:rPr>
      </w:pPr>
    </w:p>
    <w:p w:rsidR="003C7991" w:rsidRPr="00932964" w:rsidRDefault="00932964">
      <w:pPr>
        <w:pStyle w:val="Textoindependiente"/>
        <w:spacing w:line="242" w:lineRule="auto"/>
        <w:ind w:left="474" w:right="119"/>
        <w:jc w:val="both"/>
        <w:rPr>
          <w:lang w:val="es-MX"/>
        </w:rPr>
      </w:pPr>
      <w:r w:rsidRPr="00932964">
        <w:rPr>
          <w:lang w:val="es-MX"/>
        </w:rPr>
        <w:t>I.- Aplicar las sanciones y medidas de seguridad por violación a  las  disposiciones de este reglamento.  Esta facultad es delegable;</w:t>
      </w:r>
      <w:r w:rsidRPr="00932964">
        <w:rPr>
          <w:spacing w:val="56"/>
          <w:lang w:val="es-MX"/>
        </w:rPr>
        <w:t xml:space="preserve"> </w:t>
      </w:r>
      <w:r w:rsidRPr="00932964">
        <w:rPr>
          <w:lang w:val="es-MX"/>
        </w:rPr>
        <w:t>y,</w:t>
      </w:r>
    </w:p>
    <w:p w:rsidR="003C7991" w:rsidRPr="00932964" w:rsidRDefault="003C7991">
      <w:pPr>
        <w:pStyle w:val="Textoindependiente"/>
        <w:spacing w:before="3"/>
        <w:rPr>
          <w:lang w:val="es-MX"/>
        </w:rPr>
      </w:pPr>
    </w:p>
    <w:p w:rsidR="003C7991" w:rsidRPr="00932964" w:rsidRDefault="00932964">
      <w:pPr>
        <w:pStyle w:val="Textoindependiente"/>
        <w:spacing w:before="1"/>
        <w:ind w:left="474"/>
        <w:jc w:val="both"/>
        <w:rPr>
          <w:lang w:val="es-MX"/>
        </w:rPr>
      </w:pPr>
      <w:r w:rsidRPr="00932964">
        <w:rPr>
          <w:lang w:val="es-MX"/>
        </w:rPr>
        <w:t>II.- Las demás que las leyes de la materia le confie</w:t>
      </w:r>
      <w:r w:rsidRPr="00932964">
        <w:rPr>
          <w:lang w:val="es-MX"/>
        </w:rPr>
        <w:t>ran.</w:t>
      </w:r>
    </w:p>
    <w:p w:rsidR="003C7991" w:rsidRPr="00932964" w:rsidRDefault="003C7991">
      <w:pPr>
        <w:pStyle w:val="Textoindependiente"/>
        <w:spacing w:before="5"/>
        <w:rPr>
          <w:lang w:val="es-MX"/>
        </w:rPr>
      </w:pPr>
    </w:p>
    <w:p w:rsidR="003C7991" w:rsidRPr="00932964" w:rsidRDefault="00932964">
      <w:pPr>
        <w:pStyle w:val="Textoindependiente"/>
        <w:spacing w:before="1"/>
        <w:ind w:left="474" w:hanging="351"/>
        <w:rPr>
          <w:lang w:val="es-MX"/>
        </w:rPr>
      </w:pPr>
      <w:r w:rsidRPr="00932964">
        <w:rPr>
          <w:b/>
          <w:lang w:val="es-MX"/>
        </w:rPr>
        <w:t xml:space="preserve">Artículo 11. – </w:t>
      </w:r>
      <w:r w:rsidRPr="00932964">
        <w:rPr>
          <w:lang w:val="es-MX"/>
        </w:rPr>
        <w:t>Corresponde a la Dependencia Municipal las siguientes</w:t>
      </w:r>
      <w:r w:rsidRPr="00932964">
        <w:rPr>
          <w:spacing w:val="63"/>
          <w:lang w:val="es-MX"/>
        </w:rPr>
        <w:t xml:space="preserve"> </w:t>
      </w:r>
      <w:r w:rsidRPr="00932964">
        <w:rPr>
          <w:lang w:val="es-MX"/>
        </w:rPr>
        <w:t>atribuciones:</w:t>
      </w:r>
    </w:p>
    <w:p w:rsidR="003C7991" w:rsidRPr="00932964" w:rsidRDefault="003C7991">
      <w:pPr>
        <w:pStyle w:val="Textoindependiente"/>
        <w:spacing w:before="7"/>
        <w:rPr>
          <w:lang w:val="es-MX"/>
        </w:rPr>
      </w:pPr>
    </w:p>
    <w:p w:rsidR="003C7991" w:rsidRPr="00932964" w:rsidRDefault="00932964">
      <w:pPr>
        <w:pStyle w:val="Textoindependiente"/>
        <w:spacing w:line="242" w:lineRule="auto"/>
        <w:ind w:left="474" w:right="117"/>
        <w:jc w:val="both"/>
        <w:rPr>
          <w:lang w:val="es-MX"/>
        </w:rPr>
      </w:pPr>
      <w:r w:rsidRPr="00932964">
        <w:rPr>
          <w:lang w:val="es-MX"/>
        </w:rPr>
        <w:t>I.- Establecer o dictaminar los requisitos técnicos indispensables dispuestos en este Reglamento y demás leyes u ordenamientos legales en vigencia, que los particular</w:t>
      </w:r>
      <w:r w:rsidRPr="00932964">
        <w:rPr>
          <w:lang w:val="es-MX"/>
        </w:rPr>
        <w:t>es deberán acatar en materia de Uso del Suelo a fin de satisfacer las condiciones que sean compatibles con las zonas;</w:t>
      </w:r>
    </w:p>
    <w:p w:rsidR="003C7991" w:rsidRPr="00932964" w:rsidRDefault="003C7991">
      <w:pPr>
        <w:pStyle w:val="Textoindependiente"/>
        <w:spacing w:before="2"/>
        <w:rPr>
          <w:lang w:val="es-MX"/>
        </w:rPr>
      </w:pPr>
    </w:p>
    <w:p w:rsidR="003C7991" w:rsidRPr="00932964" w:rsidRDefault="00932964">
      <w:pPr>
        <w:pStyle w:val="Textoindependiente"/>
        <w:spacing w:before="1" w:line="242" w:lineRule="auto"/>
        <w:ind w:left="474" w:right="117"/>
        <w:jc w:val="both"/>
        <w:rPr>
          <w:lang w:val="es-MX"/>
        </w:rPr>
      </w:pPr>
      <w:r w:rsidRPr="00932964">
        <w:rPr>
          <w:lang w:val="es-MX"/>
        </w:rPr>
        <w:t>II.- Establecer de acuerdo a la Ley, al Plan de Desarrollo Urbano de Centro de Población, a los Reglamentos y demás disposiciones  aplica</w:t>
      </w:r>
      <w:r w:rsidRPr="00932964">
        <w:rPr>
          <w:lang w:val="es-MX"/>
        </w:rPr>
        <w:t>bles,  los  lineamientos a seguir para el uso del suelo, estableciendo los tipos de construcciones y predios afines de acuerdo a las características y normas a seguir para su</w:t>
      </w:r>
      <w:r w:rsidRPr="00932964">
        <w:rPr>
          <w:spacing w:val="20"/>
          <w:lang w:val="es-MX"/>
        </w:rPr>
        <w:t xml:space="preserve"> </w:t>
      </w:r>
      <w:r w:rsidRPr="00932964">
        <w:rPr>
          <w:lang w:val="es-MX"/>
        </w:rPr>
        <w:t>autorización;</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8"/>
        <w:jc w:val="both"/>
        <w:rPr>
          <w:lang w:val="es-MX"/>
        </w:rPr>
      </w:pPr>
      <w:r w:rsidRPr="00932964">
        <w:rPr>
          <w:lang w:val="es-MX"/>
        </w:rPr>
        <w:t>III.- Clasificar los usos del suelo de acuerdo a las características y normas del presente reglamento;</w:t>
      </w:r>
    </w:p>
    <w:p w:rsidR="003C7991" w:rsidRPr="00932964" w:rsidRDefault="003C7991">
      <w:pPr>
        <w:pStyle w:val="Textoindependiente"/>
        <w:spacing w:before="3"/>
        <w:rPr>
          <w:lang w:val="es-MX"/>
        </w:rPr>
      </w:pPr>
    </w:p>
    <w:p w:rsidR="003C7991" w:rsidRPr="00932964" w:rsidRDefault="00932964">
      <w:pPr>
        <w:pStyle w:val="Textoindependiente"/>
        <w:spacing w:before="1" w:line="242" w:lineRule="auto"/>
        <w:ind w:left="474" w:right="117"/>
        <w:jc w:val="both"/>
        <w:rPr>
          <w:lang w:val="es-MX"/>
        </w:rPr>
      </w:pPr>
      <w:r w:rsidRPr="00932964">
        <w:rPr>
          <w:lang w:val="es-MX"/>
        </w:rPr>
        <w:t>IV.- Realizar inspecciones en cualquier tiempo con el fin de verificar los usos del suelo respecto a los lineamientos marcados en el presente reglamento</w:t>
      </w:r>
      <w:r w:rsidRPr="00932964">
        <w:rPr>
          <w:lang w:val="es-MX"/>
        </w:rPr>
        <w:t xml:space="preserve"> y demás disposiciones aplicables en la materia;</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7"/>
        <w:jc w:val="both"/>
        <w:rPr>
          <w:lang w:val="es-MX"/>
        </w:rPr>
      </w:pPr>
      <w:r w:rsidRPr="00932964">
        <w:rPr>
          <w:lang w:val="es-MX"/>
        </w:rPr>
        <w:t>V.- Aplicar en el ámbito de su competencia las diferentes restricciones que marquen  las  Leyes y Reglamentos de la Comisión Nacional del Agua,  Comisión</w:t>
      </w:r>
    </w:p>
    <w:p w:rsidR="003C7991" w:rsidRPr="00932964" w:rsidRDefault="003C7991">
      <w:pPr>
        <w:spacing w:line="242" w:lineRule="auto"/>
        <w:jc w:val="both"/>
        <w:rPr>
          <w:lang w:val="es-MX"/>
        </w:rPr>
        <w:sectPr w:rsidR="003C7991" w:rsidRPr="00932964">
          <w:headerReference w:type="default" r:id="rId17"/>
          <w:pgSz w:w="11900" w:h="16840"/>
          <w:pgMar w:top="1840" w:right="1100" w:bottom="1540" w:left="1100" w:header="1550" w:footer="1347" w:gutter="0"/>
          <w:cols w:space="720"/>
        </w:sectPr>
      </w:pPr>
    </w:p>
    <w:p w:rsidR="003C7991" w:rsidRPr="00932964" w:rsidRDefault="00932964">
      <w:pPr>
        <w:pStyle w:val="Textoindependiente"/>
        <w:spacing w:before="2" w:line="242" w:lineRule="auto"/>
        <w:ind w:left="474" w:right="117"/>
        <w:jc w:val="both"/>
        <w:rPr>
          <w:lang w:val="es-MX"/>
        </w:rPr>
      </w:pPr>
      <w:r w:rsidRPr="00932964">
        <w:rPr>
          <w:lang w:val="es-MX"/>
        </w:rPr>
        <w:lastRenderedPageBreak/>
        <w:t>Federal de Electricidad, SIAPA y todos los demás aplicables, para evitar el mal uso del suelo;</w:t>
      </w:r>
    </w:p>
    <w:p w:rsidR="003C7991" w:rsidRPr="00932964" w:rsidRDefault="003C7991">
      <w:pPr>
        <w:pStyle w:val="Textoindependiente"/>
        <w:spacing w:before="3"/>
        <w:rPr>
          <w:lang w:val="es-MX"/>
        </w:rPr>
      </w:pPr>
    </w:p>
    <w:p w:rsidR="003C7991" w:rsidRPr="00932964" w:rsidRDefault="00932964">
      <w:pPr>
        <w:pStyle w:val="Textoindependiente"/>
        <w:spacing w:line="242" w:lineRule="auto"/>
        <w:ind w:left="474" w:right="117"/>
        <w:jc w:val="both"/>
        <w:rPr>
          <w:lang w:val="es-MX"/>
        </w:rPr>
      </w:pPr>
      <w:r w:rsidRPr="00932964">
        <w:rPr>
          <w:lang w:val="es-MX"/>
        </w:rPr>
        <w:t>VI.- Ejecutar las medidas necesarias a que deban sujetarse los usos en los predios o zonas arqueológicas, históricas, agropecuarias, m</w:t>
      </w:r>
      <w:r w:rsidRPr="00932964">
        <w:rPr>
          <w:lang w:val="es-MX"/>
        </w:rPr>
        <w:t>ineras, rurales, forestales, reservas ecológicas o especiales o de protección del patrimonio cultural por tratarse de áreas sujetas a conservación y</w:t>
      </w:r>
      <w:r w:rsidRPr="00932964">
        <w:rPr>
          <w:spacing w:val="57"/>
          <w:lang w:val="es-MX"/>
        </w:rPr>
        <w:t xml:space="preserve"> </w:t>
      </w:r>
      <w:r w:rsidRPr="00932964">
        <w:rPr>
          <w:lang w:val="es-MX"/>
        </w:rPr>
        <w:t>mejoramiento;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7"/>
        <w:jc w:val="both"/>
        <w:rPr>
          <w:lang w:val="es-MX"/>
        </w:rPr>
      </w:pPr>
      <w:r w:rsidRPr="00932964">
        <w:rPr>
          <w:lang w:val="es-MX"/>
        </w:rPr>
        <w:t>VII.- Otorgar, negar o revocar las constancias de compatibilidad urbanística, licencias de u</w:t>
      </w:r>
      <w:r w:rsidRPr="00932964">
        <w:rPr>
          <w:lang w:val="es-MX"/>
        </w:rPr>
        <w:t>so de suelo y licencias de urbanización en inmuebles o zonas del Centro de Población, de acuerdo a su respectivo Plan de Desarrollo</w:t>
      </w:r>
      <w:r w:rsidRPr="00932964">
        <w:rPr>
          <w:spacing w:val="54"/>
          <w:lang w:val="es-MX"/>
        </w:rPr>
        <w:t xml:space="preserve"> </w:t>
      </w:r>
      <w:r w:rsidRPr="00932964">
        <w:rPr>
          <w:lang w:val="es-MX"/>
        </w:rPr>
        <w:t>Urbano;</w:t>
      </w:r>
    </w:p>
    <w:p w:rsidR="003C7991" w:rsidRPr="00932964" w:rsidRDefault="003C7991">
      <w:pPr>
        <w:pStyle w:val="Textoindependiente"/>
        <w:spacing w:before="4"/>
        <w:rPr>
          <w:lang w:val="es-MX"/>
        </w:rPr>
      </w:pPr>
    </w:p>
    <w:p w:rsidR="003C7991" w:rsidRPr="00932964" w:rsidRDefault="00932964">
      <w:pPr>
        <w:pStyle w:val="Textoindependiente"/>
        <w:spacing w:line="484" w:lineRule="auto"/>
        <w:ind w:left="474"/>
        <w:rPr>
          <w:lang w:val="es-MX"/>
        </w:rPr>
      </w:pPr>
      <w:r w:rsidRPr="00932964">
        <w:rPr>
          <w:lang w:val="es-MX"/>
        </w:rPr>
        <w:t>VIII.- Desempeñar y aplicar las atribuciones y facultades que le sean delegadas; IX.- Crear el Sistema de Información sobre Uso del Suelo;</w:t>
      </w:r>
    </w:p>
    <w:p w:rsidR="003C7991" w:rsidRPr="00932964" w:rsidRDefault="00932964">
      <w:pPr>
        <w:pStyle w:val="Textoindependiente"/>
        <w:spacing w:before="8" w:line="242" w:lineRule="auto"/>
        <w:ind w:left="474" w:right="119"/>
        <w:jc w:val="both"/>
        <w:rPr>
          <w:lang w:val="es-MX"/>
        </w:rPr>
      </w:pPr>
      <w:r w:rsidRPr="00932964">
        <w:rPr>
          <w:lang w:val="es-MX"/>
        </w:rPr>
        <w:t xml:space="preserve">X.- Asignar la clasificación de vialidades, de acuerdo a la sección de las mismas  y al planteamiento de proyecto de </w:t>
      </w:r>
      <w:r w:rsidRPr="00932964">
        <w:rPr>
          <w:lang w:val="es-MX"/>
        </w:rPr>
        <w:t>los nuevos</w:t>
      </w:r>
      <w:r w:rsidRPr="00932964">
        <w:rPr>
          <w:spacing w:val="47"/>
          <w:lang w:val="es-MX"/>
        </w:rPr>
        <w:t xml:space="preserve"> </w:t>
      </w:r>
      <w:r w:rsidRPr="00932964">
        <w:rPr>
          <w:lang w:val="es-MX"/>
        </w:rPr>
        <w:t>desarrollos;</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7"/>
        <w:jc w:val="both"/>
        <w:rPr>
          <w:lang w:val="es-MX"/>
        </w:rPr>
      </w:pPr>
      <w:r w:rsidRPr="00932964">
        <w:rPr>
          <w:lang w:val="es-MX"/>
        </w:rPr>
        <w:t>XI.- Resolver las compatibilidades de uso de suelo que presenten problemática  de incompatibilidad aparente, a partir de los Estudios</w:t>
      </w:r>
      <w:r w:rsidRPr="00932964">
        <w:rPr>
          <w:spacing w:val="54"/>
          <w:lang w:val="es-MX"/>
        </w:rPr>
        <w:t xml:space="preserve"> </w:t>
      </w:r>
      <w:r w:rsidRPr="00932964">
        <w:rPr>
          <w:lang w:val="es-MX"/>
        </w:rPr>
        <w:t>correspondientes;</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7"/>
        <w:jc w:val="both"/>
        <w:rPr>
          <w:lang w:val="es-MX"/>
        </w:rPr>
      </w:pPr>
      <w:r w:rsidRPr="00932964">
        <w:rPr>
          <w:lang w:val="es-MX"/>
        </w:rPr>
        <w:t>XII.- Llevar a cabo las acciones adecuadas a efecto de sustentar la planeación urbana necesaria que conlleve a una mejor operación del presente</w:t>
      </w:r>
      <w:r w:rsidRPr="00932964">
        <w:rPr>
          <w:spacing w:val="53"/>
          <w:lang w:val="es-MX"/>
        </w:rPr>
        <w:t xml:space="preserve"> </w:t>
      </w:r>
      <w:r w:rsidRPr="00932964">
        <w:rPr>
          <w:lang w:val="es-MX"/>
        </w:rPr>
        <w:t>reglamento;</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474" w:right="117"/>
        <w:jc w:val="both"/>
        <w:rPr>
          <w:lang w:val="es-MX"/>
        </w:rPr>
      </w:pPr>
      <w:r w:rsidRPr="00932964">
        <w:rPr>
          <w:lang w:val="es-MX"/>
        </w:rPr>
        <w:t>XIII.- Conformar el Consejo Consultivo Municipal de Desarrollo Urbano para obtener su opinión en la</w:t>
      </w:r>
      <w:r w:rsidRPr="00932964">
        <w:rPr>
          <w:lang w:val="es-MX"/>
        </w:rPr>
        <w:t xml:space="preserve"> resolución de asuntos concretos, de acuerdo a sus facultades y a las necesidades de la propia Dependencia Municipal;</w:t>
      </w:r>
      <w:r w:rsidRPr="00932964">
        <w:rPr>
          <w:spacing w:val="54"/>
          <w:lang w:val="es-MX"/>
        </w:rPr>
        <w:t xml:space="preserve"> </w:t>
      </w:r>
      <w:r w:rsidRPr="00932964">
        <w:rPr>
          <w:lang w:val="es-MX"/>
        </w:rPr>
        <w:t>y,</w:t>
      </w:r>
    </w:p>
    <w:p w:rsidR="003C7991" w:rsidRPr="00932964" w:rsidRDefault="003C7991">
      <w:pPr>
        <w:pStyle w:val="Textoindependiente"/>
        <w:spacing w:before="4"/>
        <w:rPr>
          <w:lang w:val="es-MX"/>
        </w:rPr>
      </w:pPr>
    </w:p>
    <w:p w:rsidR="003C7991" w:rsidRPr="00932964" w:rsidRDefault="00932964">
      <w:pPr>
        <w:pStyle w:val="Textoindependiente"/>
        <w:ind w:left="474"/>
        <w:jc w:val="both"/>
        <w:rPr>
          <w:lang w:val="es-MX"/>
        </w:rPr>
      </w:pPr>
      <w:r w:rsidRPr="00932964">
        <w:rPr>
          <w:lang w:val="es-MX"/>
        </w:rPr>
        <w:t>XIV- Las demás que las leyes de la materia le confieran.</w:t>
      </w:r>
    </w:p>
    <w:p w:rsidR="003C7991" w:rsidRPr="00932964" w:rsidRDefault="003C7991">
      <w:pPr>
        <w:pStyle w:val="Textoindependiente"/>
        <w:rPr>
          <w:sz w:val="28"/>
          <w:lang w:val="es-MX"/>
        </w:rPr>
      </w:pPr>
    </w:p>
    <w:p w:rsidR="003C7991" w:rsidRPr="00932964" w:rsidRDefault="003C7991">
      <w:pPr>
        <w:pStyle w:val="Textoindependiente"/>
        <w:spacing w:before="9"/>
        <w:rPr>
          <w:sz w:val="22"/>
          <w:lang w:val="es-MX"/>
        </w:rPr>
      </w:pPr>
    </w:p>
    <w:p w:rsidR="003C7991" w:rsidRPr="00932964" w:rsidRDefault="00932964">
      <w:pPr>
        <w:pStyle w:val="Ttulo2"/>
        <w:rPr>
          <w:lang w:val="es-MX"/>
        </w:rPr>
      </w:pPr>
      <w:r w:rsidRPr="00932964">
        <w:rPr>
          <w:lang w:val="es-MX"/>
        </w:rPr>
        <w:t>CAPITULO TERCERO</w:t>
      </w:r>
    </w:p>
    <w:p w:rsidR="003C7991" w:rsidRPr="00932964" w:rsidRDefault="00932964">
      <w:pPr>
        <w:spacing w:before="2"/>
        <w:ind w:left="217" w:right="216"/>
        <w:jc w:val="center"/>
        <w:rPr>
          <w:b/>
          <w:sz w:val="25"/>
          <w:lang w:val="es-MX"/>
        </w:rPr>
      </w:pPr>
      <w:r w:rsidRPr="00932964">
        <w:rPr>
          <w:b/>
          <w:sz w:val="25"/>
          <w:lang w:val="es-MX"/>
        </w:rPr>
        <w:t>De los grupos de Usos de Suelo y su</w:t>
      </w:r>
      <w:r w:rsidRPr="00932964">
        <w:rPr>
          <w:b/>
          <w:spacing w:val="58"/>
          <w:sz w:val="25"/>
          <w:lang w:val="es-MX"/>
        </w:rPr>
        <w:t xml:space="preserve"> </w:t>
      </w:r>
      <w:r w:rsidRPr="00932964">
        <w:rPr>
          <w:b/>
          <w:sz w:val="25"/>
          <w:lang w:val="es-MX"/>
        </w:rPr>
        <w:t>clasificación</w:t>
      </w:r>
    </w:p>
    <w:p w:rsidR="003C7991" w:rsidRPr="00932964" w:rsidRDefault="003C7991">
      <w:pPr>
        <w:pStyle w:val="Textoindependiente"/>
        <w:spacing w:before="6"/>
        <w:rPr>
          <w:b/>
          <w:lang w:val="es-MX"/>
        </w:rPr>
      </w:pPr>
    </w:p>
    <w:p w:rsidR="003C7991" w:rsidRPr="00932964" w:rsidRDefault="00932964">
      <w:pPr>
        <w:pStyle w:val="Textoindependiente"/>
        <w:spacing w:before="1" w:line="242" w:lineRule="auto"/>
        <w:ind w:left="123" w:right="117"/>
        <w:jc w:val="both"/>
        <w:rPr>
          <w:lang w:val="es-MX"/>
        </w:rPr>
      </w:pPr>
      <w:r w:rsidRPr="00932964">
        <w:rPr>
          <w:b/>
          <w:lang w:val="es-MX"/>
        </w:rPr>
        <w:t>Artícul</w:t>
      </w:r>
      <w:r w:rsidRPr="00932964">
        <w:rPr>
          <w:b/>
          <w:lang w:val="es-MX"/>
        </w:rPr>
        <w:t xml:space="preserve">o 12. - </w:t>
      </w:r>
      <w:r w:rsidRPr="00932964">
        <w:rPr>
          <w:lang w:val="es-MX"/>
        </w:rPr>
        <w:t>La clasificación de zonas y predios se establece en función de los condicionantes que resulten de sus características del medio físico y natural, y transformando las que según su índole requieren de diverso grado de control o participación instituc</w:t>
      </w:r>
      <w:r w:rsidRPr="00932964">
        <w:rPr>
          <w:lang w:val="es-MX"/>
        </w:rPr>
        <w:t>ional para obtener o conservar la adecuada relación ambiental, así como para normar la acción urbanística que en dichas zonas se  pretenda realizar en caso de ser factible. Las zonas se señalarán en los planos relativos al Plan de Desarrollo Urbano del Cen</w:t>
      </w:r>
      <w:r w:rsidRPr="00932964">
        <w:rPr>
          <w:lang w:val="es-MX"/>
        </w:rPr>
        <w:t>tro de Población de</w:t>
      </w:r>
      <w:r w:rsidRPr="00932964">
        <w:rPr>
          <w:spacing w:val="42"/>
          <w:lang w:val="es-MX"/>
        </w:rPr>
        <w:t xml:space="preserve"> </w:t>
      </w:r>
      <w:r w:rsidRPr="00932964">
        <w:rPr>
          <w:lang w:val="es-MX"/>
        </w:rPr>
        <w:t>Tepic.</w:t>
      </w:r>
    </w:p>
    <w:p w:rsidR="003C7991" w:rsidRPr="00932964" w:rsidRDefault="003C7991">
      <w:pPr>
        <w:pStyle w:val="Textoindependiente"/>
        <w:spacing w:before="4"/>
        <w:rPr>
          <w:lang w:val="es-MX"/>
        </w:rPr>
      </w:pPr>
    </w:p>
    <w:p w:rsidR="003C7991" w:rsidRPr="00932964" w:rsidRDefault="00932964">
      <w:pPr>
        <w:pStyle w:val="Textoindependiente"/>
        <w:spacing w:line="242" w:lineRule="auto"/>
        <w:ind w:left="123" w:right="117"/>
        <w:jc w:val="both"/>
        <w:rPr>
          <w:lang w:val="es-MX"/>
        </w:rPr>
      </w:pPr>
      <w:r w:rsidRPr="00932964">
        <w:rPr>
          <w:b/>
          <w:lang w:val="es-MX"/>
        </w:rPr>
        <w:t xml:space="preserve">Artículo 13. - </w:t>
      </w:r>
      <w:r w:rsidRPr="00932964">
        <w:rPr>
          <w:lang w:val="es-MX"/>
        </w:rPr>
        <w:t xml:space="preserve">Para cumplir los objetivos del Plan de Desarrollo Urbano del Centro  de  Población  de  Tepic  y  el  Plan  de Ordenamiento de la Zona Conurbada </w:t>
      </w:r>
      <w:r w:rsidRPr="00932964">
        <w:rPr>
          <w:spacing w:val="9"/>
          <w:lang w:val="es-MX"/>
        </w:rPr>
        <w:t xml:space="preserve"> </w:t>
      </w:r>
      <w:r w:rsidRPr="00932964">
        <w:rPr>
          <w:lang w:val="es-MX"/>
        </w:rPr>
        <w:t>Tepic-</w:t>
      </w:r>
    </w:p>
    <w:p w:rsidR="003C7991" w:rsidRPr="00932964" w:rsidRDefault="003C7991">
      <w:pPr>
        <w:spacing w:line="242" w:lineRule="auto"/>
        <w:jc w:val="both"/>
        <w:rPr>
          <w:lang w:val="es-MX"/>
        </w:rPr>
        <w:sectPr w:rsidR="003C7991" w:rsidRPr="00932964">
          <w:headerReference w:type="default" r:id="rId18"/>
          <w:pgSz w:w="11900" w:h="16840"/>
          <w:pgMar w:top="1840" w:right="1100" w:bottom="1540" w:left="1100" w:header="1550" w:footer="1347" w:gutter="0"/>
          <w:cols w:space="720"/>
        </w:sectPr>
      </w:pPr>
    </w:p>
    <w:p w:rsidR="003C7991" w:rsidRPr="00932964" w:rsidRDefault="00932964">
      <w:pPr>
        <w:pStyle w:val="Textoindependiente"/>
        <w:spacing w:before="2" w:line="242" w:lineRule="auto"/>
        <w:ind w:left="123" w:right="117"/>
        <w:jc w:val="both"/>
        <w:rPr>
          <w:lang w:val="es-MX"/>
        </w:rPr>
      </w:pPr>
      <w:r w:rsidRPr="00932964">
        <w:rPr>
          <w:lang w:val="es-MX"/>
        </w:rPr>
        <w:lastRenderedPageBreak/>
        <w:t>Xalisco, así como de los Planes y Programas parciales que de éstos se deriven, se establece la siguiente clasificación de zonas, según su índole ambiental y el tipo de control institucional que al respecto se requiera:</w:t>
      </w:r>
    </w:p>
    <w:p w:rsidR="003C7991" w:rsidRPr="00932964" w:rsidRDefault="003C7991">
      <w:pPr>
        <w:pStyle w:val="Textoindependiente"/>
        <w:spacing w:before="4"/>
        <w:rPr>
          <w:lang w:val="es-MX"/>
        </w:rPr>
      </w:pPr>
    </w:p>
    <w:p w:rsidR="003C7991" w:rsidRDefault="00932964">
      <w:pPr>
        <w:pStyle w:val="Prrafodelista"/>
        <w:numPr>
          <w:ilvl w:val="0"/>
          <w:numId w:val="8"/>
        </w:numPr>
        <w:tabs>
          <w:tab w:val="left" w:pos="363"/>
        </w:tabs>
        <w:spacing w:line="242" w:lineRule="auto"/>
        <w:ind w:right="117" w:firstLine="0"/>
        <w:jc w:val="both"/>
        <w:rPr>
          <w:sz w:val="25"/>
        </w:rPr>
      </w:pPr>
      <w:r w:rsidRPr="00932964">
        <w:rPr>
          <w:b/>
          <w:sz w:val="25"/>
          <w:lang w:val="es-MX"/>
        </w:rPr>
        <w:t>Zonas Urbanizadas</w:t>
      </w:r>
      <w:r w:rsidRPr="00932964">
        <w:rPr>
          <w:b/>
          <w:sz w:val="25"/>
          <w:lang w:val="es-MX"/>
        </w:rPr>
        <w:t xml:space="preserve">: </w:t>
      </w:r>
      <w:r w:rsidRPr="00932964">
        <w:rPr>
          <w:sz w:val="25"/>
          <w:lang w:val="es-MX"/>
        </w:rPr>
        <w:t>De acuerdo a las políticas de densificación, son las zonas ocupadas por las instalaciones necesarias para la vida normal de un centro de población, que cuentan con su incorporación municipal o con la aceptación del Ayuntamiento o están en proceso de acor</w:t>
      </w:r>
      <w:r w:rsidRPr="00932964">
        <w:rPr>
          <w:sz w:val="25"/>
          <w:lang w:val="es-MX"/>
        </w:rPr>
        <w:t xml:space="preserve">darla. Estas áreas podrán ser objeto de acciones de mejoramiento y de renovación urbana. </w:t>
      </w:r>
      <w:r>
        <w:rPr>
          <w:sz w:val="25"/>
        </w:rPr>
        <w:t>Las zonas urbanizadas se subdividen</w:t>
      </w:r>
      <w:r>
        <w:rPr>
          <w:spacing w:val="9"/>
          <w:sz w:val="25"/>
        </w:rPr>
        <w:t xml:space="preserve"> </w:t>
      </w:r>
      <w:r>
        <w:rPr>
          <w:sz w:val="25"/>
        </w:rPr>
        <w:t>en:</w:t>
      </w:r>
    </w:p>
    <w:p w:rsidR="003C7991" w:rsidRDefault="003C7991">
      <w:pPr>
        <w:pStyle w:val="Textoindependiente"/>
        <w:spacing w:before="3"/>
      </w:pPr>
    </w:p>
    <w:p w:rsidR="003C7991" w:rsidRPr="00932964" w:rsidRDefault="00932964">
      <w:pPr>
        <w:pStyle w:val="Textoindependiente"/>
        <w:spacing w:before="1" w:line="242" w:lineRule="auto"/>
        <w:ind w:left="649" w:right="116"/>
        <w:jc w:val="both"/>
        <w:rPr>
          <w:lang w:val="es-MX"/>
        </w:rPr>
      </w:pPr>
      <w:r w:rsidRPr="00932964">
        <w:rPr>
          <w:b/>
          <w:lang w:val="es-MX"/>
        </w:rPr>
        <w:t xml:space="preserve">A).- Habitacionales: </w:t>
      </w:r>
      <w:r w:rsidRPr="00932964">
        <w:rPr>
          <w:lang w:val="es-MX"/>
        </w:rPr>
        <w:t>Comprende todo tipo de edificaciones para el uso habitacional, se integra de los siguientes grupos:</w:t>
      </w:r>
    </w:p>
    <w:p w:rsidR="003C7991" w:rsidRPr="00932964" w:rsidRDefault="003C7991">
      <w:pPr>
        <w:pStyle w:val="Textoindependiente"/>
        <w:rPr>
          <w:sz w:val="27"/>
          <w:lang w:val="es-MX"/>
        </w:rPr>
      </w:pPr>
    </w:p>
    <w:p w:rsidR="003C7991" w:rsidRPr="00932964" w:rsidRDefault="00932964">
      <w:pPr>
        <w:pStyle w:val="Textoindependiente"/>
        <w:spacing w:line="256" w:lineRule="auto"/>
        <w:ind w:left="1171" w:right="3949"/>
        <w:rPr>
          <w:lang w:val="es-MX"/>
        </w:rPr>
      </w:pPr>
      <w:r w:rsidRPr="00932964">
        <w:rPr>
          <w:lang w:val="es-MX"/>
        </w:rPr>
        <w:t>1.- Densidad muy baja (hasta 6 Viv. /Ha) 2.- Densidad baja (hasta 20 Viv. /Ha)</w:t>
      </w:r>
    </w:p>
    <w:p w:rsidR="003C7991" w:rsidRPr="00932964" w:rsidRDefault="00932964">
      <w:pPr>
        <w:pStyle w:val="Textoindependiente"/>
        <w:spacing w:before="3" w:line="259" w:lineRule="auto"/>
        <w:ind w:left="1171" w:right="3949"/>
        <w:rPr>
          <w:lang w:val="es-MX"/>
        </w:rPr>
      </w:pPr>
      <w:r w:rsidRPr="00932964">
        <w:rPr>
          <w:lang w:val="es-MX"/>
        </w:rPr>
        <w:t>3.- Densidad media (hasta 40 Viv. /Ha) 4.- Densidad alta (hasta 70 Viv./Ha)</w:t>
      </w:r>
    </w:p>
    <w:p w:rsidR="003C7991" w:rsidRPr="00932964" w:rsidRDefault="00932964">
      <w:pPr>
        <w:pStyle w:val="Textoindependiente"/>
        <w:spacing w:line="286" w:lineRule="exact"/>
        <w:ind w:left="1171"/>
        <w:rPr>
          <w:lang w:val="es-MX"/>
        </w:rPr>
      </w:pPr>
      <w:r w:rsidRPr="00932964">
        <w:rPr>
          <w:lang w:val="es-MX"/>
        </w:rPr>
        <w:t>5.- Densidad muy alta (hasta 120 Viv. /Ha)</w:t>
      </w:r>
    </w:p>
    <w:p w:rsidR="003C7991" w:rsidRPr="00932964" w:rsidRDefault="003C7991">
      <w:pPr>
        <w:pStyle w:val="Textoindependiente"/>
        <w:spacing w:before="4"/>
        <w:rPr>
          <w:sz w:val="27"/>
          <w:lang w:val="es-MX"/>
        </w:rPr>
      </w:pPr>
    </w:p>
    <w:p w:rsidR="003C7991" w:rsidRPr="00932964" w:rsidRDefault="00932964">
      <w:pPr>
        <w:spacing w:line="242" w:lineRule="auto"/>
        <w:ind w:left="649" w:right="117"/>
        <w:jc w:val="both"/>
        <w:rPr>
          <w:sz w:val="25"/>
          <w:lang w:val="es-MX"/>
        </w:rPr>
      </w:pPr>
      <w:r w:rsidRPr="00932964">
        <w:rPr>
          <w:b/>
          <w:sz w:val="25"/>
          <w:lang w:val="es-MX"/>
        </w:rPr>
        <w:t xml:space="preserve">B).- Comerciales y de Servicios: </w:t>
      </w:r>
      <w:r w:rsidRPr="00932964">
        <w:rPr>
          <w:sz w:val="25"/>
          <w:lang w:val="es-MX"/>
        </w:rPr>
        <w:t>Comprenden las instalaci</w:t>
      </w:r>
      <w:r w:rsidRPr="00932964">
        <w:rPr>
          <w:sz w:val="25"/>
          <w:lang w:val="es-MX"/>
        </w:rPr>
        <w:t>ones dedicadas al comercio y a la prestación de servicios.</w:t>
      </w:r>
    </w:p>
    <w:p w:rsidR="003C7991" w:rsidRPr="00932964" w:rsidRDefault="003C7991">
      <w:pPr>
        <w:pStyle w:val="Textoindependiente"/>
        <w:spacing w:before="10"/>
        <w:rPr>
          <w:sz w:val="26"/>
          <w:lang w:val="es-MX"/>
        </w:rPr>
      </w:pPr>
    </w:p>
    <w:p w:rsidR="003C7991" w:rsidRDefault="00932964">
      <w:pPr>
        <w:pStyle w:val="Textoindependiente"/>
        <w:ind w:left="1171"/>
      </w:pPr>
      <w:r>
        <w:t>1.- Comercio</w:t>
      </w:r>
    </w:p>
    <w:p w:rsidR="003C7991" w:rsidRDefault="00932964">
      <w:pPr>
        <w:pStyle w:val="Textoindependiente"/>
        <w:spacing w:before="22"/>
        <w:ind w:left="1171"/>
      </w:pPr>
      <w:r>
        <w:t>2.- Servicios</w:t>
      </w:r>
    </w:p>
    <w:p w:rsidR="003C7991" w:rsidRDefault="00932964">
      <w:pPr>
        <w:pStyle w:val="Textoindependiente"/>
        <w:spacing w:before="23" w:line="259" w:lineRule="auto"/>
        <w:ind w:left="1171" w:right="2777"/>
      </w:pPr>
      <w:r>
        <w:t>3.- Mixto de Comercio y Servicios intensidad baja 4.- Mixto de Comercio y Servicios intensidad media 5.- Mixto de Comercio y Servicios intensidad alta</w:t>
      </w:r>
    </w:p>
    <w:p w:rsidR="003C7991" w:rsidRDefault="003C7991">
      <w:pPr>
        <w:pStyle w:val="Textoindependiente"/>
        <w:spacing w:before="4"/>
      </w:pPr>
    </w:p>
    <w:p w:rsidR="003C7991" w:rsidRDefault="00932964">
      <w:pPr>
        <w:pStyle w:val="Textoindependiente"/>
        <w:spacing w:line="242" w:lineRule="auto"/>
        <w:ind w:left="649" w:right="117"/>
        <w:jc w:val="both"/>
      </w:pPr>
      <w:r>
        <w:rPr>
          <w:b/>
        </w:rPr>
        <w:t>C).- Equipamiento</w:t>
      </w:r>
      <w:r>
        <w:rPr>
          <w:b/>
        </w:rPr>
        <w:t xml:space="preserve"> Urbano: </w:t>
      </w:r>
      <w:r>
        <w:t>Comprende las instalaciones para alojar las funciones requeridas como satisfactores de necesidades comunitarias. Se consideran como usos condicionados, requiriendo para su aprobación: la revisión de su localización, la determinación de las caracte</w:t>
      </w:r>
      <w:r>
        <w:t>rísticas del uso propuesto y su compatibilidad con los usos circundantes asegurándose de que no cause perjuicio a los vecinos.  Se integra por los siguientes</w:t>
      </w:r>
      <w:r>
        <w:rPr>
          <w:spacing w:val="62"/>
        </w:rPr>
        <w:t xml:space="preserve"> </w:t>
      </w:r>
      <w:r>
        <w:t>grupos:</w:t>
      </w:r>
    </w:p>
    <w:p w:rsidR="003C7991" w:rsidRDefault="003C7991">
      <w:pPr>
        <w:pStyle w:val="Textoindependiente"/>
        <w:spacing w:before="3"/>
      </w:pPr>
    </w:p>
    <w:p w:rsidR="003C7991" w:rsidRDefault="00932964">
      <w:pPr>
        <w:pStyle w:val="Textoindependiente"/>
        <w:spacing w:line="242" w:lineRule="auto"/>
        <w:ind w:left="1174" w:right="117"/>
        <w:jc w:val="both"/>
      </w:pPr>
      <w:r>
        <w:t>1.- Equipamiento urbano vecinal: Comprende instalaciones de servicios básicos a la comuni</w:t>
      </w:r>
      <w:r>
        <w:t>dad que satisfagan necesidades esenciales para el bienestar social de los vecinos de una zona habitacional y que no generen impactos negativos a las zonas habitacionales en la que se encuentren ubicados;</w:t>
      </w:r>
    </w:p>
    <w:p w:rsidR="003C7991" w:rsidRDefault="003C7991">
      <w:pPr>
        <w:pStyle w:val="Textoindependiente"/>
        <w:spacing w:before="5"/>
      </w:pPr>
    </w:p>
    <w:p w:rsidR="003C7991" w:rsidRDefault="00932964">
      <w:pPr>
        <w:pStyle w:val="Textoindependiente"/>
        <w:spacing w:line="242" w:lineRule="auto"/>
        <w:ind w:left="1174"/>
      </w:pPr>
      <w:r>
        <w:t>2.- Equipamiento urbano zonal: Comprende instalaciones de servicios a la comunidad  que  satisfacen  necesidades  para  el  bienestar social de</w:t>
      </w:r>
      <w:r>
        <w:rPr>
          <w:spacing w:val="68"/>
        </w:rPr>
        <w:t xml:space="preserve"> </w:t>
      </w:r>
      <w:r>
        <w:t>una</w:t>
      </w:r>
    </w:p>
    <w:p w:rsidR="003C7991" w:rsidRDefault="003C7991">
      <w:pPr>
        <w:spacing w:line="242" w:lineRule="auto"/>
        <w:sectPr w:rsidR="003C7991">
          <w:headerReference w:type="default" r:id="rId19"/>
          <w:pgSz w:w="11900" w:h="16840"/>
          <w:pgMar w:top="1840" w:right="1100" w:bottom="1540" w:left="1100" w:header="1550" w:footer="1347" w:gutter="0"/>
          <w:cols w:space="720"/>
        </w:sectPr>
      </w:pPr>
    </w:p>
    <w:p w:rsidR="003C7991" w:rsidRDefault="00932964">
      <w:pPr>
        <w:pStyle w:val="Textoindependiente"/>
        <w:spacing w:before="2" w:line="242" w:lineRule="auto"/>
        <w:ind w:left="1173" w:right="117"/>
        <w:jc w:val="both"/>
      </w:pPr>
      <w:r>
        <w:lastRenderedPageBreak/>
        <w:t>amplia zona o de la totalidad</w:t>
      </w:r>
      <w:r>
        <w:t xml:space="preserve"> del Centro de Población; su localización deberá cuidar que no se produzcan impactos negativos, especialmente ruido y tráfico, a las zonas habitacionales vecinas;</w:t>
      </w:r>
    </w:p>
    <w:p w:rsidR="003C7991" w:rsidRDefault="003C7991">
      <w:pPr>
        <w:pStyle w:val="Textoindependiente"/>
        <w:spacing w:before="4"/>
      </w:pPr>
    </w:p>
    <w:p w:rsidR="003C7991" w:rsidRDefault="00932964">
      <w:pPr>
        <w:pStyle w:val="Textoindependiente"/>
        <w:spacing w:line="242" w:lineRule="auto"/>
        <w:ind w:left="1173" w:right="117"/>
        <w:jc w:val="both"/>
      </w:pPr>
      <w:r>
        <w:t>3.- Equipamiento urbano regional: Comprende las instalaciones que  prestan servicios de alca</w:t>
      </w:r>
      <w:r>
        <w:t>nce regional y poseen una infraestructura  especial, así como una extensa superficie a fin de desarrollar su actividad, generando condiciones adversas o restricciones a las  zonas  circunvecinas;</w:t>
      </w:r>
      <w:r>
        <w:rPr>
          <w:spacing w:val="15"/>
        </w:rPr>
        <w:t xml:space="preserve"> </w:t>
      </w:r>
      <w:r>
        <w:t>y</w:t>
      </w:r>
    </w:p>
    <w:p w:rsidR="003C7991" w:rsidRDefault="003C7991">
      <w:pPr>
        <w:pStyle w:val="Textoindependiente"/>
        <w:spacing w:before="2"/>
      </w:pPr>
    </w:p>
    <w:p w:rsidR="003C7991" w:rsidRDefault="00932964">
      <w:pPr>
        <w:pStyle w:val="Textoindependiente"/>
        <w:spacing w:line="242" w:lineRule="auto"/>
        <w:ind w:left="1173" w:right="119"/>
        <w:jc w:val="both"/>
      </w:pPr>
      <w:r>
        <w:t xml:space="preserve">4.- Parques Urbanos: Comprende las instalaciones urbanas </w:t>
      </w:r>
      <w:r>
        <w:t>de espacios verdes y abiertos, para desarrollar actividades recreativas y</w:t>
      </w:r>
      <w:r>
        <w:rPr>
          <w:spacing w:val="56"/>
        </w:rPr>
        <w:t xml:space="preserve"> </w:t>
      </w:r>
      <w:r>
        <w:t>deportivas.</w:t>
      </w:r>
    </w:p>
    <w:p w:rsidR="003C7991" w:rsidRDefault="003C7991">
      <w:pPr>
        <w:pStyle w:val="Textoindependiente"/>
        <w:spacing w:before="2"/>
      </w:pPr>
    </w:p>
    <w:p w:rsidR="003C7991" w:rsidRDefault="00932964">
      <w:pPr>
        <w:pStyle w:val="Prrafodelista"/>
        <w:numPr>
          <w:ilvl w:val="0"/>
          <w:numId w:val="8"/>
        </w:numPr>
        <w:tabs>
          <w:tab w:val="left" w:pos="955"/>
        </w:tabs>
        <w:ind w:left="954" w:hanging="286"/>
        <w:jc w:val="left"/>
        <w:rPr>
          <w:sz w:val="25"/>
        </w:rPr>
      </w:pPr>
      <w:r>
        <w:rPr>
          <w:b/>
          <w:sz w:val="25"/>
        </w:rPr>
        <w:t xml:space="preserve">Zonas Industriales: </w:t>
      </w:r>
      <w:r>
        <w:rPr>
          <w:sz w:val="25"/>
        </w:rPr>
        <w:t>Se integran por los siguientes</w:t>
      </w:r>
      <w:r>
        <w:rPr>
          <w:spacing w:val="53"/>
          <w:sz w:val="25"/>
        </w:rPr>
        <w:t xml:space="preserve"> </w:t>
      </w:r>
      <w:r>
        <w:rPr>
          <w:sz w:val="25"/>
        </w:rPr>
        <w:t>grupos:</w:t>
      </w:r>
    </w:p>
    <w:p w:rsidR="003C7991" w:rsidRDefault="003C7991">
      <w:pPr>
        <w:pStyle w:val="Textoindependiente"/>
        <w:spacing w:before="6"/>
      </w:pPr>
    </w:p>
    <w:p w:rsidR="003C7991" w:rsidRDefault="00932964">
      <w:pPr>
        <w:pStyle w:val="Textoindependiente"/>
        <w:spacing w:line="242" w:lineRule="auto"/>
        <w:ind w:left="1485" w:right="116"/>
        <w:jc w:val="both"/>
      </w:pPr>
      <w:r>
        <w:rPr>
          <w:b/>
        </w:rPr>
        <w:t xml:space="preserve">A).- Industria ligera: </w:t>
      </w:r>
      <w:r>
        <w:t>Comprende actividades dedicadas al trabajo artesanal normalmente familiar; el propósito es el de promover y  proteger el desarrollo de las actividades manufactureras que no provoquen molestias o nocividad y que por su carácter puedan establecerse colindant</w:t>
      </w:r>
      <w:r>
        <w:t>es a las zonas de habitación, cuya superficie de trabajo no exceda los 100 metros cuadrados y cuyos movimientos de carga no rebasen el uso y almacenamiento de materiales inflamables y explosivos. Este tipo de establecimientos son pequeños talleres de borda</w:t>
      </w:r>
      <w:r>
        <w:t>dos y tejidos, cerámica, calzado o piel exceptuando ebanistería, productos alimenticios caseros, orfebrería, o</w:t>
      </w:r>
      <w:r>
        <w:rPr>
          <w:spacing w:val="45"/>
        </w:rPr>
        <w:t xml:space="preserve"> </w:t>
      </w:r>
      <w:r>
        <w:t>similares;</w:t>
      </w:r>
    </w:p>
    <w:p w:rsidR="003C7991" w:rsidRDefault="003C7991">
      <w:pPr>
        <w:pStyle w:val="Textoindependiente"/>
        <w:spacing w:before="2"/>
      </w:pPr>
    </w:p>
    <w:p w:rsidR="003C7991" w:rsidRDefault="00932964">
      <w:pPr>
        <w:pStyle w:val="Textoindependiente"/>
        <w:spacing w:line="242" w:lineRule="auto"/>
        <w:ind w:left="1485" w:right="116"/>
        <w:jc w:val="both"/>
      </w:pPr>
      <w:r>
        <w:rPr>
          <w:b/>
        </w:rPr>
        <w:t xml:space="preserve">B).- Industria mediana: </w:t>
      </w:r>
      <w:r>
        <w:t>Comprende los establecimientos cuyo impacto referente a ruidos, olores, humos y polvos en las zonas adyacentes, y cuyo riesgo de incendio y explosión pueden controlarse y reducirse mediante normas de operación especiales. También es generadora de tráfico d</w:t>
      </w:r>
      <w:r>
        <w:t>e carga;</w:t>
      </w:r>
    </w:p>
    <w:p w:rsidR="003C7991" w:rsidRDefault="003C7991">
      <w:pPr>
        <w:pStyle w:val="Textoindependiente"/>
        <w:spacing w:before="3"/>
      </w:pPr>
    </w:p>
    <w:p w:rsidR="003C7991" w:rsidRDefault="00932964">
      <w:pPr>
        <w:pStyle w:val="Textoindependiente"/>
        <w:spacing w:before="1" w:line="242" w:lineRule="auto"/>
        <w:ind w:left="1485" w:right="117"/>
        <w:jc w:val="both"/>
      </w:pPr>
      <w:r>
        <w:rPr>
          <w:b/>
        </w:rPr>
        <w:t xml:space="preserve">C).- Industria pesada: </w:t>
      </w:r>
      <w:r>
        <w:t>Comprende establecimientos de alto impacto, mismos que se ubicarán en áreas que cuenten con las vías de comunicación y servicios propios, debido a las posibilidades de explotación, incendio, derrumbes, o cuyos casos de tran</w:t>
      </w:r>
      <w:r>
        <w:t>sformación impliquen peligro de contaminación del aire, agua o por desechos sólidos. Estas zonas en lo particular deberán atender a la legislación ambiental vigente en materia de contaminación al medio natural y cumplir con los estudios técnicos y requerim</w:t>
      </w:r>
      <w:r>
        <w:t>ientos pertinentes a la compatibilidad y uso de suelo dispuesto en este reglamento y los reglamentos aplicables en materia</w:t>
      </w:r>
      <w:r>
        <w:rPr>
          <w:spacing w:val="36"/>
        </w:rPr>
        <w:t xml:space="preserve"> </w:t>
      </w:r>
      <w:r>
        <w:t>ambiental.</w:t>
      </w:r>
    </w:p>
    <w:p w:rsidR="003C7991" w:rsidRDefault="003C7991">
      <w:pPr>
        <w:pStyle w:val="Textoindependiente"/>
        <w:spacing w:before="4"/>
      </w:pPr>
    </w:p>
    <w:p w:rsidR="003C7991" w:rsidRDefault="00932964">
      <w:pPr>
        <w:pStyle w:val="Prrafodelista"/>
        <w:numPr>
          <w:ilvl w:val="0"/>
          <w:numId w:val="8"/>
        </w:numPr>
        <w:tabs>
          <w:tab w:val="left" w:pos="1282"/>
          <w:tab w:val="left" w:pos="1283"/>
        </w:tabs>
        <w:spacing w:line="242" w:lineRule="auto"/>
        <w:ind w:left="668" w:right="117" w:firstLine="0"/>
        <w:jc w:val="left"/>
        <w:rPr>
          <w:sz w:val="25"/>
        </w:rPr>
      </w:pPr>
      <w:r>
        <w:rPr>
          <w:b/>
          <w:sz w:val="25"/>
        </w:rPr>
        <w:t xml:space="preserve">Zonas de Preservación, Conservación y Mejoramiento: </w:t>
      </w:r>
      <w:r>
        <w:rPr>
          <w:sz w:val="25"/>
        </w:rPr>
        <w:t>Estas se subdividen</w:t>
      </w:r>
      <w:r>
        <w:rPr>
          <w:spacing w:val="10"/>
          <w:sz w:val="25"/>
        </w:rPr>
        <w:t xml:space="preserve"> </w:t>
      </w:r>
      <w:r>
        <w:rPr>
          <w:sz w:val="25"/>
        </w:rPr>
        <w:t>en:</w:t>
      </w:r>
    </w:p>
    <w:p w:rsidR="003C7991" w:rsidRDefault="003C7991">
      <w:pPr>
        <w:spacing w:line="242" w:lineRule="auto"/>
        <w:rPr>
          <w:sz w:val="25"/>
        </w:rPr>
        <w:sectPr w:rsidR="003C7991">
          <w:headerReference w:type="default" r:id="rId20"/>
          <w:pgSz w:w="11900" w:h="16840"/>
          <w:pgMar w:top="1840" w:right="1100" w:bottom="1540" w:left="1100" w:header="1550" w:footer="1347" w:gutter="0"/>
          <w:cols w:space="720"/>
        </w:sectPr>
      </w:pPr>
    </w:p>
    <w:p w:rsidR="003C7991" w:rsidRDefault="00932964">
      <w:pPr>
        <w:pStyle w:val="Textoindependiente"/>
        <w:spacing w:before="2" w:line="242" w:lineRule="auto"/>
        <w:ind w:left="1485" w:right="117"/>
        <w:jc w:val="both"/>
      </w:pPr>
      <w:r>
        <w:rPr>
          <w:b/>
        </w:rPr>
        <w:lastRenderedPageBreak/>
        <w:t xml:space="preserve">A).- Zonas de protección a cuerpos de agua: </w:t>
      </w:r>
      <w:r>
        <w:t xml:space="preserve">Son las zonas de protección a cauces, cuerpos de agua y a zonas con valor paisajístico, las cuáles se requieren para la regulación y el control de los cauces en los escurrimientos y vasos hidráulicos tanto para su operación natural, como para los fines de </w:t>
      </w:r>
      <w:r>
        <w:t>explotación agropecuaria y de suministro a los asentamientos humanos.</w:t>
      </w:r>
    </w:p>
    <w:p w:rsidR="003C7991" w:rsidRDefault="003C7991">
      <w:pPr>
        <w:pStyle w:val="Textoindependiente"/>
        <w:spacing w:before="3"/>
      </w:pPr>
    </w:p>
    <w:p w:rsidR="003C7991" w:rsidRDefault="00932964">
      <w:pPr>
        <w:pStyle w:val="Textoindependiente"/>
        <w:spacing w:line="242" w:lineRule="auto"/>
        <w:ind w:left="1485" w:right="117"/>
        <w:jc w:val="both"/>
      </w:pPr>
      <w:r>
        <w:t xml:space="preserve">Para establecer dichas zonas de protección en los cuerpos de agua, cauces y escurrimientos se estará a lo establecido en la Ley de Aguas Nacionales, para lo cual la autoridad municipal </w:t>
      </w:r>
      <w:r>
        <w:t>solicitará a la Comisión Nacional del Agua el dictamen respectivo. Estas zonas son del dominio de la nación y de utilidad pública, estando bajo jurisdicción  federal según lo estipulado por la Ley Federal de Aguas, la Ley General del Equilibrio Ecológico y</w:t>
      </w:r>
      <w:r>
        <w:t xml:space="preserve"> Protección al Ambiente y demás ordenamientos estatales. Así mismo, estas zonas de protección podrán estar sujetas a un Programa de Ordenamiento Ecológico Territorial, según lo dispuesto en las leyes de la</w:t>
      </w:r>
      <w:r>
        <w:rPr>
          <w:spacing w:val="22"/>
        </w:rPr>
        <w:t xml:space="preserve"> </w:t>
      </w:r>
      <w:r>
        <w:t>materia;</w:t>
      </w:r>
    </w:p>
    <w:p w:rsidR="003C7991" w:rsidRDefault="003C7991">
      <w:pPr>
        <w:pStyle w:val="Textoindependiente"/>
        <w:spacing w:before="4"/>
      </w:pPr>
    </w:p>
    <w:p w:rsidR="003C7991" w:rsidRDefault="00932964">
      <w:pPr>
        <w:spacing w:line="242" w:lineRule="auto"/>
        <w:ind w:left="1485" w:right="119"/>
        <w:jc w:val="both"/>
        <w:rPr>
          <w:sz w:val="25"/>
        </w:rPr>
      </w:pPr>
      <w:r>
        <w:rPr>
          <w:b/>
          <w:sz w:val="25"/>
        </w:rPr>
        <w:t xml:space="preserve">B).- Zonas de Protección y Conservación </w:t>
      </w:r>
      <w:r>
        <w:rPr>
          <w:b/>
          <w:sz w:val="25"/>
        </w:rPr>
        <w:t xml:space="preserve">del Patrimonio Histórico: </w:t>
      </w:r>
      <w:r>
        <w:rPr>
          <w:sz w:val="25"/>
        </w:rPr>
        <w:t>Las zonas cuya fisonomía y valores, tanto naturales como culturales, forman parte de un legado histórico que requiere de su preservación, según las leyes en la materia;</w:t>
      </w:r>
    </w:p>
    <w:p w:rsidR="003C7991" w:rsidRDefault="003C7991">
      <w:pPr>
        <w:pStyle w:val="Textoindependiente"/>
        <w:spacing w:before="2"/>
      </w:pPr>
    </w:p>
    <w:p w:rsidR="003C7991" w:rsidRDefault="00932964">
      <w:pPr>
        <w:pStyle w:val="Textoindependiente"/>
        <w:spacing w:before="1" w:line="242" w:lineRule="auto"/>
        <w:ind w:left="1485" w:right="117"/>
        <w:jc w:val="both"/>
      </w:pPr>
      <w:r>
        <w:rPr>
          <w:b/>
        </w:rPr>
        <w:t xml:space="preserve">C).- Zonas de Amortiguamiento: </w:t>
      </w:r>
      <w:r>
        <w:t>Las zonas en que los ambiente</w:t>
      </w:r>
      <w:r>
        <w:t>s originales no han sido significativamente alterados por la actividad humana y que por razones de carácter ambiental y equilibrio ecológico deben conservarse, permitiendo la intervención humana en forma condicionada, mediante desarrollos de la más baja  i</w:t>
      </w:r>
      <w:r>
        <w:t>ntensidad  permitida, en los que el impacto al medio ambiente sea mínimo. Estas zonas representan franjas de transición entre las Zonas Urbanizadas y las de Preservación, por lo que deberán respetar lo establecido en las Leyes General y Estatal del Equilib</w:t>
      </w:r>
      <w:r>
        <w:t>rio Ecológico y Protección al Ambiente, estando bajo el control de las autoridades competentes; así mismo, las zonas  de amortiguamiento podrán estar sujetas a un Plan  de Ordenamiento Ecológico Territorial, según lo dispuesto en las mencionadas</w:t>
      </w:r>
      <w:r>
        <w:rPr>
          <w:spacing w:val="15"/>
        </w:rPr>
        <w:t xml:space="preserve"> </w:t>
      </w:r>
      <w:r>
        <w:t>leyes;</w:t>
      </w:r>
    </w:p>
    <w:p w:rsidR="003C7991" w:rsidRDefault="003C7991">
      <w:pPr>
        <w:pStyle w:val="Textoindependiente"/>
        <w:spacing w:before="3"/>
      </w:pPr>
    </w:p>
    <w:p w:rsidR="003C7991" w:rsidRDefault="00932964">
      <w:pPr>
        <w:pStyle w:val="Textoindependiente"/>
        <w:spacing w:line="242" w:lineRule="auto"/>
        <w:ind w:left="1485" w:right="117"/>
        <w:jc w:val="both"/>
      </w:pPr>
      <w:r>
        <w:rPr>
          <w:b/>
        </w:rPr>
        <w:t>D)</w:t>
      </w:r>
      <w:r>
        <w:rPr>
          <w:b/>
        </w:rPr>
        <w:t xml:space="preserve">.- Zonas Naturales de Preservación Ecológica: </w:t>
      </w:r>
      <w:r>
        <w:t>Las relativas a las tierras, aguas y bosques que por sus características naturales o paisajistas deberán preservarse para mantener el equilibrio ambiental. Por lo tanto podrán ser materia de protección como  re</w:t>
      </w:r>
      <w:r>
        <w:t>servas  ecológicas, mediante las modalidades y limitaciones que determinen las autoridades competentes, para realizar en ellas sólo los usos y aprovechamiento  socialmente  necesarios,  de  acuerdo a lo</w:t>
      </w:r>
      <w:r>
        <w:rPr>
          <w:spacing w:val="61"/>
        </w:rPr>
        <w:t xml:space="preserve"> </w:t>
      </w:r>
      <w:r>
        <w:t>estipulado</w:t>
      </w:r>
    </w:p>
    <w:p w:rsidR="003C7991" w:rsidRDefault="003C7991">
      <w:pPr>
        <w:spacing w:line="242" w:lineRule="auto"/>
        <w:jc w:val="both"/>
        <w:sectPr w:rsidR="003C7991">
          <w:headerReference w:type="default" r:id="rId21"/>
          <w:pgSz w:w="11900" w:h="16840"/>
          <w:pgMar w:top="1840" w:right="1100" w:bottom="1540" w:left="1100" w:header="1550" w:footer="1347" w:gutter="0"/>
          <w:cols w:space="720"/>
        </w:sectPr>
      </w:pPr>
    </w:p>
    <w:p w:rsidR="003C7991" w:rsidRDefault="00932964">
      <w:pPr>
        <w:pStyle w:val="Textoindependiente"/>
        <w:spacing w:before="2" w:line="242" w:lineRule="auto"/>
        <w:ind w:left="1485" w:right="119"/>
        <w:jc w:val="both"/>
      </w:pPr>
      <w:r>
        <w:lastRenderedPageBreak/>
        <w:t>en las Leyes General y Estatal del Equilibrio Ecológico y Protección al Ambiente;</w:t>
      </w:r>
    </w:p>
    <w:p w:rsidR="003C7991" w:rsidRDefault="003C7991">
      <w:pPr>
        <w:pStyle w:val="Textoindependiente"/>
        <w:spacing w:before="3"/>
      </w:pPr>
    </w:p>
    <w:p w:rsidR="003C7991" w:rsidRDefault="00932964">
      <w:pPr>
        <w:pStyle w:val="Textoindependiente"/>
        <w:spacing w:line="242" w:lineRule="auto"/>
        <w:ind w:left="1485" w:right="117"/>
        <w:jc w:val="both"/>
      </w:pPr>
      <w:r>
        <w:rPr>
          <w:b/>
        </w:rPr>
        <w:t xml:space="preserve">E).- Zonas de Preservación Agrícola: </w:t>
      </w:r>
      <w:r>
        <w:t>Las tierras, aguas y bosques cuyo uso corresponde a las actividades del sector primario de manera permanente, por lo que son susceptibles de explotación renovable agrícola, pecuaria, piscícola o forestal. Estos son terrenos que por la calidad de sus suelos</w:t>
      </w:r>
      <w:r>
        <w:t>, clasificados como de primera clase en término edafológico, son de alto potencial de productividad agrícola, debiendo preservarse para estos fines y evitar su transformación en  suelo  urbano;</w:t>
      </w:r>
      <w:r>
        <w:rPr>
          <w:spacing w:val="7"/>
        </w:rPr>
        <w:t xml:space="preserve"> </w:t>
      </w:r>
      <w:r>
        <w:t>y,</w:t>
      </w:r>
    </w:p>
    <w:p w:rsidR="003C7991" w:rsidRDefault="003C7991">
      <w:pPr>
        <w:pStyle w:val="Textoindependiente"/>
        <w:spacing w:before="4"/>
      </w:pPr>
    </w:p>
    <w:p w:rsidR="003C7991" w:rsidRDefault="00932964">
      <w:pPr>
        <w:pStyle w:val="Textoindependiente"/>
        <w:spacing w:line="242" w:lineRule="auto"/>
        <w:ind w:left="1485" w:right="119"/>
        <w:jc w:val="both"/>
      </w:pPr>
      <w:r>
        <w:rPr>
          <w:b/>
        </w:rPr>
        <w:t xml:space="preserve">F).- Comunidades Rurales: </w:t>
      </w:r>
      <w:r>
        <w:t>Los terrenos fuera del área urba</w:t>
      </w:r>
      <w:r>
        <w:t>na, destinados a proporcionar vivienda e infraestructura para las comunidades.</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14. - </w:t>
      </w:r>
      <w:r>
        <w:t>Los estudios, dictámenes o acuerdos para autorizar los diferentes  usos del suelo en áreas y predios, deberán ser compatibles con lo dispuesto en el Plan de Desarrollo Urbano de Centro de</w:t>
      </w:r>
      <w:r>
        <w:rPr>
          <w:spacing w:val="34"/>
        </w:rPr>
        <w:t xml:space="preserve"> </w:t>
      </w:r>
      <w:r>
        <w:t>Población.</w:t>
      </w:r>
    </w:p>
    <w:p w:rsidR="003C7991" w:rsidRDefault="003C7991">
      <w:pPr>
        <w:pStyle w:val="Textoindependiente"/>
        <w:spacing w:before="3"/>
      </w:pPr>
    </w:p>
    <w:p w:rsidR="003C7991" w:rsidRDefault="00932964">
      <w:pPr>
        <w:pStyle w:val="Textoindependiente"/>
        <w:spacing w:line="242" w:lineRule="auto"/>
        <w:ind w:left="123" w:right="117"/>
        <w:jc w:val="both"/>
      </w:pPr>
      <w:r>
        <w:t>Ningún uso del suelo se podrá llevar a cabo sin que prev</w:t>
      </w:r>
      <w:r>
        <w:t>iamente se obtenga la licencia correspondiente, y se cumplan los requisitos que establecen  este reglamento y demás ordenamientos aplicables en la materia.</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15. - </w:t>
      </w:r>
      <w:r>
        <w:t xml:space="preserve">La Dependencia Municipal, al expedir la Constancia  de  Compatibilidad Urbanística, </w:t>
      </w:r>
      <w:r>
        <w:t>deberá estipular con claridad la clasificación de zonas  en el predio en cuestión, los dictámenes específicos y lineamientos a respetar, cuando esto sea requisito por la índole ambiental del mencionado predio. En tanto las dependencias federales o estatale</w:t>
      </w:r>
      <w:r>
        <w:t>s no expidan los dictámenes y lineamientos que precisen las afectaciones del predio, no deberá continuar el procedimiento de autorización municipal, quedando suspendidos los plazos previstos en la</w:t>
      </w:r>
      <w:r>
        <w:rPr>
          <w:spacing w:val="61"/>
        </w:rPr>
        <w:t xml:space="preserve"> </w:t>
      </w:r>
      <w:r>
        <w:t>Ley.</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16. - </w:t>
      </w:r>
      <w:r>
        <w:t>En caso de que las dependencias Federa</w:t>
      </w:r>
      <w:r>
        <w:t>les, Estatales ó Municipales requieran de estudios específicos o información adicional para emitir su dictamen correspondiente, la Dependencia Municipal lo solicitará al interesado y los remitirá a las mismas.</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17.- </w:t>
      </w:r>
      <w:r>
        <w:t>Una vez obtenidos los criterios</w:t>
      </w:r>
      <w:r>
        <w:t xml:space="preserve"> de control y manejo ambiental de parte de las autoridades competentes, la Dependencia Municipal los tomará en cuenta para elaborar el dictamen de que se trate y lo hará llegar al interesado, para poder continuar con los trámites antes</w:t>
      </w:r>
      <w:r>
        <w:rPr>
          <w:spacing w:val="41"/>
        </w:rPr>
        <w:t xml:space="preserve"> </w:t>
      </w:r>
      <w:r>
        <w:t>mencionados.</w:t>
      </w:r>
    </w:p>
    <w:p w:rsidR="003C7991" w:rsidRDefault="003C7991">
      <w:pPr>
        <w:pStyle w:val="Textoindependiente"/>
        <w:spacing w:before="4"/>
      </w:pPr>
    </w:p>
    <w:p w:rsidR="003C7991" w:rsidRDefault="00932964">
      <w:pPr>
        <w:pStyle w:val="Textoindependiente"/>
        <w:spacing w:line="242" w:lineRule="auto"/>
        <w:ind w:left="123" w:right="117"/>
        <w:jc w:val="both"/>
      </w:pPr>
      <w:r>
        <w:rPr>
          <w:b/>
        </w:rPr>
        <w:t>Artícu</w:t>
      </w:r>
      <w:r>
        <w:rPr>
          <w:b/>
        </w:rPr>
        <w:t xml:space="preserve">lo 18.- </w:t>
      </w:r>
      <w:r>
        <w:t>En todos los tipos de Planes y Programas de Desarrollo Urbano, la clasificación  de áreas se indicará dentro de los planos que los integran,</w:t>
      </w:r>
      <w:r>
        <w:rPr>
          <w:spacing w:val="66"/>
        </w:rPr>
        <w:t xml:space="preserve"> </w:t>
      </w:r>
      <w:r>
        <w:t>delimitando</w:t>
      </w:r>
    </w:p>
    <w:p w:rsidR="003C7991" w:rsidRDefault="003C7991">
      <w:pPr>
        <w:spacing w:line="242" w:lineRule="auto"/>
        <w:jc w:val="both"/>
        <w:sectPr w:rsidR="003C7991">
          <w:headerReference w:type="default" r:id="rId22"/>
          <w:pgSz w:w="11900" w:h="16840"/>
          <w:pgMar w:top="1840" w:right="1100" w:bottom="1540" w:left="1100" w:header="1550" w:footer="1347" w:gutter="0"/>
          <w:cols w:space="720"/>
        </w:sectPr>
      </w:pPr>
    </w:p>
    <w:p w:rsidR="003C7991" w:rsidRDefault="00932964">
      <w:pPr>
        <w:pStyle w:val="Textoindependiente"/>
        <w:spacing w:before="2" w:line="242" w:lineRule="auto"/>
        <w:ind w:left="123" w:right="117"/>
        <w:jc w:val="both"/>
      </w:pPr>
      <w:r>
        <w:lastRenderedPageBreak/>
        <w:t>el lugar en cuestión, según lo estipulado. En la Zonificación  Primaria,  la  clasificación de áreas será la</w:t>
      </w:r>
      <w:r>
        <w:rPr>
          <w:spacing w:val="31"/>
        </w:rPr>
        <w:t xml:space="preserve"> </w:t>
      </w:r>
      <w:r>
        <w:t>siguiente:</w:t>
      </w:r>
    </w:p>
    <w:p w:rsidR="003C7991" w:rsidRDefault="003C7991">
      <w:pPr>
        <w:pStyle w:val="Textoindependiente"/>
        <w:spacing w:before="4"/>
        <w:rPr>
          <w:sz w:val="30"/>
        </w:rPr>
      </w:pPr>
    </w:p>
    <w:p w:rsidR="003C7991" w:rsidRDefault="00932964">
      <w:pPr>
        <w:pStyle w:val="Textoindependiente"/>
        <w:tabs>
          <w:tab w:val="left" w:pos="1503"/>
        </w:tabs>
        <w:ind w:left="824"/>
      </w:pPr>
      <w:r>
        <w:rPr>
          <w:b/>
        </w:rPr>
        <w:t>AU</w:t>
      </w:r>
      <w:r>
        <w:rPr>
          <w:b/>
        </w:rPr>
        <w:tab/>
      </w:r>
      <w:r>
        <w:t>Áreas</w:t>
      </w:r>
      <w:r>
        <w:rPr>
          <w:spacing w:val="10"/>
        </w:rPr>
        <w:t xml:space="preserve"> </w:t>
      </w:r>
      <w:r>
        <w:t>Urbanas</w:t>
      </w:r>
    </w:p>
    <w:p w:rsidR="003C7991" w:rsidRDefault="00932964">
      <w:pPr>
        <w:pStyle w:val="Textoindependiente"/>
        <w:tabs>
          <w:tab w:val="left" w:pos="1503"/>
        </w:tabs>
        <w:spacing w:before="61" w:line="290" w:lineRule="auto"/>
        <w:ind w:left="824" w:right="5073"/>
      </w:pPr>
      <w:r>
        <w:rPr>
          <w:b/>
        </w:rPr>
        <w:t>AR</w:t>
      </w:r>
      <w:r>
        <w:rPr>
          <w:b/>
        </w:rPr>
        <w:tab/>
      </w:r>
      <w:r>
        <w:t>Áreas de</w:t>
      </w:r>
      <w:r>
        <w:rPr>
          <w:spacing w:val="12"/>
        </w:rPr>
        <w:t xml:space="preserve"> </w:t>
      </w:r>
      <w:r>
        <w:t>Reserva</w:t>
      </w:r>
      <w:r>
        <w:rPr>
          <w:spacing w:val="5"/>
        </w:rPr>
        <w:t xml:space="preserve"> </w:t>
      </w:r>
      <w:r>
        <w:t>Urbana</w:t>
      </w:r>
      <w:r>
        <w:rPr>
          <w:w w:val="101"/>
        </w:rPr>
        <w:t xml:space="preserve"> </w:t>
      </w:r>
      <w:r>
        <w:rPr>
          <w:b/>
        </w:rPr>
        <w:t>ARt</w:t>
      </w:r>
      <w:r>
        <w:rPr>
          <w:b/>
        </w:rPr>
        <w:tab/>
      </w:r>
      <w:r>
        <w:t>Áreas de</w:t>
      </w:r>
      <w:r>
        <w:rPr>
          <w:spacing w:val="17"/>
        </w:rPr>
        <w:t xml:space="preserve"> </w:t>
      </w:r>
      <w:r>
        <w:t>Reserva</w:t>
      </w:r>
      <w:r>
        <w:rPr>
          <w:spacing w:val="8"/>
        </w:rPr>
        <w:t xml:space="preserve"> </w:t>
      </w:r>
      <w:r>
        <w:t>Turística</w:t>
      </w:r>
      <w:r>
        <w:rPr>
          <w:w w:val="101"/>
        </w:rPr>
        <w:t xml:space="preserve"> </w:t>
      </w:r>
      <w:r>
        <w:rPr>
          <w:b/>
        </w:rPr>
        <w:t>ARi</w:t>
      </w:r>
      <w:r>
        <w:rPr>
          <w:b/>
        </w:rPr>
        <w:tab/>
      </w:r>
      <w:r>
        <w:t>Áreas de</w:t>
      </w:r>
      <w:r>
        <w:rPr>
          <w:spacing w:val="14"/>
        </w:rPr>
        <w:t xml:space="preserve"> </w:t>
      </w:r>
      <w:r>
        <w:t>Reserva</w:t>
      </w:r>
      <w:r>
        <w:rPr>
          <w:spacing w:val="6"/>
        </w:rPr>
        <w:t xml:space="preserve"> </w:t>
      </w:r>
      <w:r>
        <w:t>Industrial</w:t>
      </w:r>
      <w:r>
        <w:rPr>
          <w:w w:val="101"/>
        </w:rPr>
        <w:t xml:space="preserve"> </w:t>
      </w:r>
      <w:r>
        <w:rPr>
          <w:b/>
        </w:rPr>
        <w:t>AM</w:t>
      </w:r>
      <w:r>
        <w:rPr>
          <w:b/>
        </w:rPr>
        <w:tab/>
      </w:r>
      <w:r>
        <w:t>Áreas de</w:t>
      </w:r>
      <w:r>
        <w:rPr>
          <w:spacing w:val="22"/>
        </w:rPr>
        <w:t xml:space="preserve"> </w:t>
      </w:r>
      <w:r>
        <w:t>Amortiguamiento</w:t>
      </w:r>
    </w:p>
    <w:p w:rsidR="003C7991" w:rsidRDefault="00932964">
      <w:pPr>
        <w:pStyle w:val="Textoindependiente"/>
        <w:tabs>
          <w:tab w:val="left" w:pos="1503"/>
        </w:tabs>
        <w:spacing w:before="4" w:line="290" w:lineRule="auto"/>
        <w:ind w:left="824" w:right="4075"/>
      </w:pPr>
      <w:r>
        <w:rPr>
          <w:b/>
        </w:rPr>
        <w:t>PE</w:t>
      </w:r>
      <w:r>
        <w:rPr>
          <w:b/>
        </w:rPr>
        <w:tab/>
      </w:r>
      <w:r>
        <w:t>Áreas de</w:t>
      </w:r>
      <w:r>
        <w:rPr>
          <w:spacing w:val="18"/>
        </w:rPr>
        <w:t xml:space="preserve"> </w:t>
      </w:r>
      <w:r>
        <w:t>Preservación</w:t>
      </w:r>
      <w:r>
        <w:rPr>
          <w:spacing w:val="8"/>
        </w:rPr>
        <w:t xml:space="preserve"> </w:t>
      </w:r>
      <w:r>
        <w:t>Ecológica</w:t>
      </w:r>
      <w:r>
        <w:rPr>
          <w:w w:val="101"/>
        </w:rPr>
        <w:t xml:space="preserve"> </w:t>
      </w:r>
      <w:r>
        <w:rPr>
          <w:b/>
        </w:rPr>
        <w:t>AA</w:t>
      </w:r>
      <w:r>
        <w:rPr>
          <w:b/>
        </w:rPr>
        <w:tab/>
      </w:r>
      <w:r>
        <w:t>Áreas de</w:t>
      </w:r>
      <w:r>
        <w:rPr>
          <w:spacing w:val="20"/>
        </w:rPr>
        <w:t xml:space="preserve"> </w:t>
      </w:r>
      <w:r>
        <w:t>Aprovechamiento</w:t>
      </w:r>
      <w:r>
        <w:rPr>
          <w:spacing w:val="9"/>
        </w:rPr>
        <w:t xml:space="preserve"> </w:t>
      </w:r>
      <w:r>
        <w:t>Agrícola</w:t>
      </w:r>
      <w:r>
        <w:rPr>
          <w:w w:val="101"/>
        </w:rPr>
        <w:t xml:space="preserve"> </w:t>
      </w:r>
      <w:r>
        <w:rPr>
          <w:b/>
        </w:rPr>
        <w:t>AP</w:t>
      </w:r>
      <w:r>
        <w:rPr>
          <w:b/>
        </w:rPr>
        <w:tab/>
      </w:r>
      <w:r>
        <w:t>Áreas de Aprovechamiento</w:t>
      </w:r>
      <w:r>
        <w:rPr>
          <w:spacing w:val="29"/>
        </w:rPr>
        <w:t xml:space="preserve"> </w:t>
      </w:r>
      <w:r>
        <w:t>Pecuario</w:t>
      </w:r>
    </w:p>
    <w:p w:rsidR="003C7991" w:rsidRDefault="003C7991">
      <w:pPr>
        <w:pStyle w:val="Textoindependiente"/>
        <w:rPr>
          <w:sz w:val="28"/>
        </w:rPr>
      </w:pPr>
    </w:p>
    <w:p w:rsidR="003C7991" w:rsidRDefault="003C7991">
      <w:pPr>
        <w:pStyle w:val="Textoindependiente"/>
        <w:spacing w:before="10"/>
        <w:rPr>
          <w:sz w:val="22"/>
        </w:rPr>
      </w:pPr>
    </w:p>
    <w:p w:rsidR="003C7991" w:rsidRDefault="00932964">
      <w:pPr>
        <w:pStyle w:val="Ttulo2"/>
        <w:ind w:left="220"/>
      </w:pPr>
      <w:r>
        <w:t>CAPITULO CUARTO</w:t>
      </w:r>
    </w:p>
    <w:p w:rsidR="003C7991" w:rsidRDefault="00932964">
      <w:pPr>
        <w:spacing w:before="4"/>
        <w:ind w:left="217" w:right="216"/>
        <w:jc w:val="center"/>
        <w:rPr>
          <w:b/>
          <w:sz w:val="25"/>
        </w:rPr>
      </w:pPr>
      <w:r>
        <w:rPr>
          <w:b/>
          <w:sz w:val="25"/>
        </w:rPr>
        <w:t>Utilización del suelo y tipos básicos de</w:t>
      </w:r>
      <w:r>
        <w:rPr>
          <w:b/>
          <w:spacing w:val="57"/>
          <w:sz w:val="25"/>
        </w:rPr>
        <w:t xml:space="preserve"> </w:t>
      </w:r>
      <w:r>
        <w:rPr>
          <w:b/>
          <w:sz w:val="25"/>
        </w:rPr>
        <w:t>zonas.</w:t>
      </w:r>
    </w:p>
    <w:p w:rsidR="003C7991" w:rsidRDefault="003C7991">
      <w:pPr>
        <w:pStyle w:val="Textoindependiente"/>
        <w:spacing w:before="5"/>
        <w:rPr>
          <w:b/>
        </w:rPr>
      </w:pPr>
    </w:p>
    <w:p w:rsidR="003C7991" w:rsidRDefault="00932964">
      <w:pPr>
        <w:pStyle w:val="Textoindependiente"/>
        <w:spacing w:before="1" w:line="242" w:lineRule="auto"/>
        <w:ind w:left="123" w:right="117"/>
        <w:jc w:val="both"/>
      </w:pPr>
      <w:r>
        <w:rPr>
          <w:b/>
        </w:rPr>
        <w:t xml:space="preserve">Artículo 19. - </w:t>
      </w:r>
      <w:r>
        <w:t>Para formular la zonificación urbana, se aplicará la  técnica  urbanística que consiste en la subdivisión territorial en distintos tipos de zonas que identifican y determinan los aprovechamientos predominantes que se permiten en  las mismas, de conformidad</w:t>
      </w:r>
      <w:r>
        <w:t xml:space="preserve"> con los objetivos del Plan de Desarrollo Urbano de Centro de</w:t>
      </w:r>
      <w:r>
        <w:rPr>
          <w:spacing w:val="14"/>
        </w:rPr>
        <w:t xml:space="preserve"> </w:t>
      </w:r>
      <w:r>
        <w:t>Población.</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20. - </w:t>
      </w:r>
      <w:r>
        <w:t>La Zonificación Secundaria se determina por su grado de detalle y se clasifica determinando los aprovechamientos genéricos, y la utilización general del suelo en las d</w:t>
      </w:r>
      <w:r>
        <w:t>istintas zonas del Centro de población, sus claves que la identifican para su integración son:</w:t>
      </w:r>
    </w:p>
    <w:p w:rsidR="003C7991" w:rsidRDefault="003C7991">
      <w:pPr>
        <w:pStyle w:val="Textoindependiente"/>
        <w:spacing w:before="3"/>
      </w:pPr>
    </w:p>
    <w:p w:rsidR="003C7991" w:rsidRDefault="00932964">
      <w:pPr>
        <w:pStyle w:val="Ttulo2"/>
        <w:numPr>
          <w:ilvl w:val="1"/>
          <w:numId w:val="8"/>
        </w:numPr>
        <w:tabs>
          <w:tab w:val="left" w:pos="1088"/>
        </w:tabs>
        <w:spacing w:before="1"/>
        <w:ind w:right="0" w:hanging="283"/>
      </w:pPr>
      <w:r>
        <w:t>ZONAS</w:t>
      </w:r>
      <w:r>
        <w:rPr>
          <w:spacing w:val="31"/>
        </w:rPr>
        <w:t xml:space="preserve"> </w:t>
      </w:r>
      <w:r>
        <w:t>HABITACIONALES:</w:t>
      </w:r>
    </w:p>
    <w:p w:rsidR="003C7991" w:rsidRDefault="003C7991">
      <w:pPr>
        <w:pStyle w:val="Textoindependiente"/>
        <w:spacing w:before="11"/>
        <w:rPr>
          <w:b/>
        </w:rPr>
      </w:pPr>
    </w:p>
    <w:tbl>
      <w:tblPr>
        <w:tblStyle w:val="TableNormal"/>
        <w:tblW w:w="0" w:type="auto"/>
        <w:tblInd w:w="754" w:type="dxa"/>
        <w:tblBorders>
          <w:top w:val="nil"/>
          <w:left w:val="nil"/>
          <w:bottom w:val="nil"/>
          <w:right w:val="nil"/>
          <w:insideH w:val="nil"/>
          <w:insideV w:val="nil"/>
        </w:tblBorders>
        <w:tblLayout w:type="fixed"/>
        <w:tblLook w:val="01E0" w:firstRow="1" w:lastRow="1" w:firstColumn="1" w:lastColumn="1" w:noHBand="0" w:noVBand="0"/>
      </w:tblPr>
      <w:tblGrid>
        <w:gridCol w:w="520"/>
        <w:gridCol w:w="4090"/>
        <w:gridCol w:w="1486"/>
        <w:gridCol w:w="2331"/>
      </w:tblGrid>
      <w:tr w:rsidR="003C7991">
        <w:trPr>
          <w:trHeight w:hRule="exact" w:val="287"/>
        </w:trPr>
        <w:tc>
          <w:tcPr>
            <w:tcW w:w="520" w:type="dxa"/>
          </w:tcPr>
          <w:p w:rsidR="003C7991" w:rsidRDefault="00932964">
            <w:pPr>
              <w:pStyle w:val="TableParagraph"/>
              <w:spacing w:line="283" w:lineRule="exact"/>
              <w:ind w:left="50"/>
              <w:rPr>
                <w:sz w:val="25"/>
              </w:rPr>
            </w:pPr>
            <w:r>
              <w:rPr>
                <w:w w:val="101"/>
                <w:sz w:val="25"/>
              </w:rPr>
              <w:t>I</w:t>
            </w:r>
          </w:p>
        </w:tc>
        <w:tc>
          <w:tcPr>
            <w:tcW w:w="4090" w:type="dxa"/>
          </w:tcPr>
          <w:p w:rsidR="003C7991" w:rsidRDefault="00932964">
            <w:pPr>
              <w:pStyle w:val="TableParagraph"/>
              <w:spacing w:line="283" w:lineRule="exact"/>
              <w:ind w:left="230"/>
              <w:rPr>
                <w:sz w:val="25"/>
              </w:rPr>
            </w:pPr>
            <w:r>
              <w:rPr>
                <w:sz w:val="25"/>
              </w:rPr>
              <w:t>Habitacional densidad muy baja</w:t>
            </w:r>
          </w:p>
        </w:tc>
        <w:tc>
          <w:tcPr>
            <w:tcW w:w="1486" w:type="dxa"/>
          </w:tcPr>
          <w:p w:rsidR="003C7991" w:rsidRDefault="00932964">
            <w:pPr>
              <w:pStyle w:val="TableParagraph"/>
              <w:spacing w:line="283" w:lineRule="exact"/>
              <w:ind w:right="167"/>
              <w:jc w:val="right"/>
              <w:rPr>
                <w:b/>
                <w:sz w:val="25"/>
              </w:rPr>
            </w:pPr>
            <w:r>
              <w:rPr>
                <w:sz w:val="25"/>
              </w:rPr>
              <w:t xml:space="preserve">Clave </w:t>
            </w:r>
            <w:r>
              <w:rPr>
                <w:b/>
                <w:sz w:val="25"/>
              </w:rPr>
              <w:t>H1</w:t>
            </w:r>
          </w:p>
        </w:tc>
        <w:tc>
          <w:tcPr>
            <w:tcW w:w="2331" w:type="dxa"/>
          </w:tcPr>
          <w:p w:rsidR="003C7991" w:rsidRDefault="00932964">
            <w:pPr>
              <w:pStyle w:val="TableParagraph"/>
              <w:spacing w:line="283" w:lineRule="exact"/>
              <w:ind w:left="169"/>
              <w:rPr>
                <w:sz w:val="25"/>
              </w:rPr>
            </w:pPr>
            <w:r>
              <w:rPr>
                <w:sz w:val="25"/>
              </w:rPr>
              <w:t>Hasta 6 Viv. /Ha</w:t>
            </w:r>
          </w:p>
        </w:tc>
      </w:tr>
      <w:tr w:rsidR="003C7991">
        <w:trPr>
          <w:trHeight w:hRule="exact" w:val="290"/>
        </w:trPr>
        <w:tc>
          <w:tcPr>
            <w:tcW w:w="520" w:type="dxa"/>
          </w:tcPr>
          <w:p w:rsidR="003C7991" w:rsidRDefault="00932964">
            <w:pPr>
              <w:pStyle w:val="TableParagraph"/>
              <w:ind w:left="50"/>
              <w:rPr>
                <w:sz w:val="25"/>
              </w:rPr>
            </w:pPr>
            <w:r>
              <w:rPr>
                <w:sz w:val="25"/>
              </w:rPr>
              <w:t>II</w:t>
            </w:r>
          </w:p>
        </w:tc>
        <w:tc>
          <w:tcPr>
            <w:tcW w:w="4090" w:type="dxa"/>
          </w:tcPr>
          <w:p w:rsidR="003C7991" w:rsidRDefault="00932964">
            <w:pPr>
              <w:pStyle w:val="TableParagraph"/>
              <w:ind w:left="229"/>
              <w:rPr>
                <w:sz w:val="25"/>
              </w:rPr>
            </w:pPr>
            <w:r>
              <w:rPr>
                <w:sz w:val="25"/>
              </w:rPr>
              <w:t>Habitacional densidad baja</w:t>
            </w:r>
          </w:p>
        </w:tc>
        <w:tc>
          <w:tcPr>
            <w:tcW w:w="1486" w:type="dxa"/>
          </w:tcPr>
          <w:p w:rsidR="003C7991" w:rsidRDefault="00932964">
            <w:pPr>
              <w:pStyle w:val="TableParagraph"/>
              <w:ind w:right="167"/>
              <w:jc w:val="right"/>
              <w:rPr>
                <w:b/>
                <w:sz w:val="25"/>
              </w:rPr>
            </w:pPr>
            <w:r>
              <w:rPr>
                <w:sz w:val="25"/>
              </w:rPr>
              <w:t xml:space="preserve">Clave </w:t>
            </w:r>
            <w:r>
              <w:rPr>
                <w:b/>
                <w:sz w:val="25"/>
              </w:rPr>
              <w:t>H2</w:t>
            </w:r>
          </w:p>
        </w:tc>
        <w:tc>
          <w:tcPr>
            <w:tcW w:w="2331" w:type="dxa"/>
          </w:tcPr>
          <w:p w:rsidR="003C7991" w:rsidRDefault="00932964">
            <w:pPr>
              <w:pStyle w:val="TableParagraph"/>
              <w:ind w:left="169"/>
              <w:rPr>
                <w:sz w:val="25"/>
              </w:rPr>
            </w:pPr>
            <w:r>
              <w:rPr>
                <w:sz w:val="25"/>
              </w:rPr>
              <w:t>Hasta 20 Viv. /Ha</w:t>
            </w:r>
          </w:p>
        </w:tc>
      </w:tr>
      <w:tr w:rsidR="003C7991">
        <w:trPr>
          <w:trHeight w:hRule="exact" w:val="291"/>
        </w:trPr>
        <w:tc>
          <w:tcPr>
            <w:tcW w:w="520" w:type="dxa"/>
          </w:tcPr>
          <w:p w:rsidR="003C7991" w:rsidRDefault="00932964">
            <w:pPr>
              <w:pStyle w:val="TableParagraph"/>
              <w:ind w:left="50"/>
              <w:rPr>
                <w:sz w:val="25"/>
              </w:rPr>
            </w:pPr>
            <w:r>
              <w:rPr>
                <w:sz w:val="25"/>
              </w:rPr>
              <w:t>III</w:t>
            </w:r>
          </w:p>
        </w:tc>
        <w:tc>
          <w:tcPr>
            <w:tcW w:w="4090" w:type="dxa"/>
          </w:tcPr>
          <w:p w:rsidR="003C7991" w:rsidRDefault="00932964">
            <w:pPr>
              <w:pStyle w:val="TableParagraph"/>
              <w:ind w:left="229"/>
              <w:rPr>
                <w:sz w:val="25"/>
              </w:rPr>
            </w:pPr>
            <w:r>
              <w:rPr>
                <w:sz w:val="25"/>
              </w:rPr>
              <w:t>Habitacional densidad media</w:t>
            </w:r>
          </w:p>
        </w:tc>
        <w:tc>
          <w:tcPr>
            <w:tcW w:w="1486" w:type="dxa"/>
          </w:tcPr>
          <w:p w:rsidR="003C7991" w:rsidRDefault="00932964">
            <w:pPr>
              <w:pStyle w:val="TableParagraph"/>
              <w:ind w:right="167"/>
              <w:jc w:val="right"/>
              <w:rPr>
                <w:b/>
                <w:sz w:val="25"/>
              </w:rPr>
            </w:pPr>
            <w:r>
              <w:rPr>
                <w:sz w:val="25"/>
              </w:rPr>
              <w:t xml:space="preserve">Clave </w:t>
            </w:r>
            <w:r>
              <w:rPr>
                <w:b/>
                <w:sz w:val="25"/>
              </w:rPr>
              <w:t>H3</w:t>
            </w:r>
          </w:p>
        </w:tc>
        <w:tc>
          <w:tcPr>
            <w:tcW w:w="2331" w:type="dxa"/>
          </w:tcPr>
          <w:p w:rsidR="003C7991" w:rsidRDefault="00932964">
            <w:pPr>
              <w:pStyle w:val="TableParagraph"/>
              <w:ind w:left="169"/>
              <w:rPr>
                <w:sz w:val="25"/>
              </w:rPr>
            </w:pPr>
            <w:r>
              <w:rPr>
                <w:sz w:val="25"/>
              </w:rPr>
              <w:t>Hasta 40 Viv. /Ha</w:t>
            </w:r>
          </w:p>
        </w:tc>
      </w:tr>
      <w:tr w:rsidR="003C7991">
        <w:trPr>
          <w:trHeight w:hRule="exact" w:val="290"/>
        </w:trPr>
        <w:tc>
          <w:tcPr>
            <w:tcW w:w="520" w:type="dxa"/>
          </w:tcPr>
          <w:p w:rsidR="003C7991" w:rsidRDefault="00932964">
            <w:pPr>
              <w:pStyle w:val="TableParagraph"/>
              <w:spacing w:line="286" w:lineRule="exact"/>
              <w:ind w:left="50"/>
              <w:rPr>
                <w:sz w:val="25"/>
              </w:rPr>
            </w:pPr>
            <w:r>
              <w:rPr>
                <w:sz w:val="25"/>
              </w:rPr>
              <w:t>IV</w:t>
            </w:r>
          </w:p>
        </w:tc>
        <w:tc>
          <w:tcPr>
            <w:tcW w:w="4090" w:type="dxa"/>
          </w:tcPr>
          <w:p w:rsidR="003C7991" w:rsidRDefault="00932964">
            <w:pPr>
              <w:pStyle w:val="TableParagraph"/>
              <w:spacing w:line="286" w:lineRule="exact"/>
              <w:ind w:left="229"/>
              <w:rPr>
                <w:sz w:val="25"/>
              </w:rPr>
            </w:pPr>
            <w:r>
              <w:rPr>
                <w:sz w:val="25"/>
              </w:rPr>
              <w:t>Habitacional densidad alta</w:t>
            </w:r>
          </w:p>
        </w:tc>
        <w:tc>
          <w:tcPr>
            <w:tcW w:w="1486" w:type="dxa"/>
          </w:tcPr>
          <w:p w:rsidR="003C7991" w:rsidRDefault="00932964">
            <w:pPr>
              <w:pStyle w:val="TableParagraph"/>
              <w:spacing w:line="286" w:lineRule="exact"/>
              <w:ind w:right="167"/>
              <w:jc w:val="right"/>
              <w:rPr>
                <w:b/>
                <w:sz w:val="25"/>
              </w:rPr>
            </w:pPr>
            <w:r>
              <w:rPr>
                <w:sz w:val="25"/>
              </w:rPr>
              <w:t xml:space="preserve">Clave </w:t>
            </w:r>
            <w:r>
              <w:rPr>
                <w:b/>
                <w:sz w:val="25"/>
              </w:rPr>
              <w:t>H4</w:t>
            </w:r>
          </w:p>
        </w:tc>
        <w:tc>
          <w:tcPr>
            <w:tcW w:w="2331" w:type="dxa"/>
          </w:tcPr>
          <w:p w:rsidR="003C7991" w:rsidRDefault="00932964">
            <w:pPr>
              <w:pStyle w:val="TableParagraph"/>
              <w:spacing w:line="286" w:lineRule="exact"/>
              <w:ind w:left="169"/>
              <w:rPr>
                <w:sz w:val="25"/>
              </w:rPr>
            </w:pPr>
            <w:r>
              <w:rPr>
                <w:sz w:val="25"/>
              </w:rPr>
              <w:t>Hasta 70 Viv. /Ha</w:t>
            </w:r>
          </w:p>
        </w:tc>
      </w:tr>
      <w:tr w:rsidR="003C7991">
        <w:trPr>
          <w:trHeight w:hRule="exact" w:val="287"/>
        </w:trPr>
        <w:tc>
          <w:tcPr>
            <w:tcW w:w="520" w:type="dxa"/>
          </w:tcPr>
          <w:p w:rsidR="003C7991" w:rsidRDefault="00932964">
            <w:pPr>
              <w:pStyle w:val="TableParagraph"/>
              <w:spacing w:line="286" w:lineRule="exact"/>
              <w:ind w:left="50"/>
              <w:rPr>
                <w:sz w:val="25"/>
              </w:rPr>
            </w:pPr>
            <w:r>
              <w:rPr>
                <w:w w:val="101"/>
                <w:sz w:val="25"/>
              </w:rPr>
              <w:t>V</w:t>
            </w:r>
          </w:p>
        </w:tc>
        <w:tc>
          <w:tcPr>
            <w:tcW w:w="4090" w:type="dxa"/>
          </w:tcPr>
          <w:p w:rsidR="003C7991" w:rsidRDefault="00932964">
            <w:pPr>
              <w:pStyle w:val="TableParagraph"/>
              <w:spacing w:line="286" w:lineRule="exact"/>
              <w:ind w:left="230"/>
              <w:rPr>
                <w:sz w:val="25"/>
              </w:rPr>
            </w:pPr>
            <w:r>
              <w:rPr>
                <w:sz w:val="25"/>
              </w:rPr>
              <w:t>Habitacional densidad muy alta</w:t>
            </w:r>
          </w:p>
        </w:tc>
        <w:tc>
          <w:tcPr>
            <w:tcW w:w="1486" w:type="dxa"/>
          </w:tcPr>
          <w:p w:rsidR="003C7991" w:rsidRDefault="00932964">
            <w:pPr>
              <w:pStyle w:val="TableParagraph"/>
              <w:spacing w:line="286" w:lineRule="exact"/>
              <w:ind w:right="167"/>
              <w:jc w:val="right"/>
              <w:rPr>
                <w:b/>
                <w:sz w:val="25"/>
              </w:rPr>
            </w:pPr>
            <w:r>
              <w:rPr>
                <w:sz w:val="25"/>
              </w:rPr>
              <w:t xml:space="preserve">Clave </w:t>
            </w:r>
            <w:r>
              <w:rPr>
                <w:b/>
                <w:sz w:val="25"/>
              </w:rPr>
              <w:t>H5</w:t>
            </w:r>
          </w:p>
        </w:tc>
        <w:tc>
          <w:tcPr>
            <w:tcW w:w="2331" w:type="dxa"/>
          </w:tcPr>
          <w:p w:rsidR="003C7991" w:rsidRDefault="00932964">
            <w:pPr>
              <w:pStyle w:val="TableParagraph"/>
              <w:spacing w:line="286" w:lineRule="exact"/>
              <w:ind w:left="169"/>
              <w:rPr>
                <w:sz w:val="25"/>
              </w:rPr>
            </w:pPr>
            <w:r>
              <w:rPr>
                <w:sz w:val="25"/>
              </w:rPr>
              <w:t>Hasta 120 Viv. /Ha</w:t>
            </w:r>
          </w:p>
        </w:tc>
      </w:tr>
    </w:tbl>
    <w:p w:rsidR="003C7991" w:rsidRDefault="003C7991">
      <w:pPr>
        <w:pStyle w:val="Textoindependiente"/>
        <w:spacing w:before="7"/>
        <w:rPr>
          <w:b/>
        </w:rPr>
      </w:pPr>
    </w:p>
    <w:p w:rsidR="003C7991" w:rsidRDefault="00932964">
      <w:pPr>
        <w:pStyle w:val="Prrafodelista"/>
        <w:numPr>
          <w:ilvl w:val="1"/>
          <w:numId w:val="8"/>
        </w:numPr>
        <w:tabs>
          <w:tab w:val="left" w:pos="1088"/>
        </w:tabs>
        <w:ind w:hanging="283"/>
        <w:rPr>
          <w:b/>
          <w:sz w:val="25"/>
        </w:rPr>
      </w:pPr>
      <w:r>
        <w:rPr>
          <w:b/>
          <w:sz w:val="25"/>
        </w:rPr>
        <w:t>ZONAS COMERCIALES Y DE</w:t>
      </w:r>
      <w:r>
        <w:rPr>
          <w:b/>
          <w:spacing w:val="51"/>
          <w:sz w:val="25"/>
        </w:rPr>
        <w:t xml:space="preserve"> </w:t>
      </w:r>
      <w:r>
        <w:rPr>
          <w:b/>
          <w:sz w:val="25"/>
        </w:rPr>
        <w:t>SERVICIOS:</w:t>
      </w:r>
    </w:p>
    <w:p w:rsidR="003C7991" w:rsidRDefault="003C7991">
      <w:pPr>
        <w:pStyle w:val="Textoindependiente"/>
        <w:spacing w:before="9"/>
        <w:rPr>
          <w:b/>
        </w:rPr>
      </w:pPr>
    </w:p>
    <w:tbl>
      <w:tblPr>
        <w:tblStyle w:val="TableNormal"/>
        <w:tblW w:w="0" w:type="auto"/>
        <w:tblInd w:w="754" w:type="dxa"/>
        <w:tblBorders>
          <w:top w:val="nil"/>
          <w:left w:val="nil"/>
          <w:bottom w:val="nil"/>
          <w:right w:val="nil"/>
          <w:insideH w:val="nil"/>
          <w:insideV w:val="nil"/>
        </w:tblBorders>
        <w:tblLayout w:type="fixed"/>
        <w:tblLook w:val="01E0" w:firstRow="1" w:lastRow="1" w:firstColumn="1" w:lastColumn="1" w:noHBand="0" w:noVBand="0"/>
      </w:tblPr>
      <w:tblGrid>
        <w:gridCol w:w="591"/>
        <w:gridCol w:w="5930"/>
        <w:gridCol w:w="1691"/>
      </w:tblGrid>
      <w:tr w:rsidR="003C7991">
        <w:trPr>
          <w:trHeight w:hRule="exact" w:val="287"/>
        </w:trPr>
        <w:tc>
          <w:tcPr>
            <w:tcW w:w="591" w:type="dxa"/>
          </w:tcPr>
          <w:p w:rsidR="003C7991" w:rsidRDefault="00932964">
            <w:pPr>
              <w:pStyle w:val="TableParagraph"/>
              <w:spacing w:line="283" w:lineRule="exact"/>
              <w:ind w:left="50"/>
              <w:rPr>
                <w:sz w:val="25"/>
              </w:rPr>
            </w:pPr>
            <w:r>
              <w:rPr>
                <w:sz w:val="25"/>
              </w:rPr>
              <w:t>VI</w:t>
            </w:r>
          </w:p>
        </w:tc>
        <w:tc>
          <w:tcPr>
            <w:tcW w:w="5930" w:type="dxa"/>
          </w:tcPr>
          <w:p w:rsidR="003C7991" w:rsidRDefault="00932964">
            <w:pPr>
              <w:pStyle w:val="TableParagraph"/>
              <w:spacing w:line="283" w:lineRule="exact"/>
              <w:ind w:left="158"/>
              <w:rPr>
                <w:sz w:val="25"/>
              </w:rPr>
            </w:pPr>
            <w:r>
              <w:rPr>
                <w:sz w:val="25"/>
              </w:rPr>
              <w:t>Comercio</w:t>
            </w:r>
          </w:p>
        </w:tc>
        <w:tc>
          <w:tcPr>
            <w:tcW w:w="1691" w:type="dxa"/>
          </w:tcPr>
          <w:p w:rsidR="003C7991" w:rsidRDefault="00932964">
            <w:pPr>
              <w:pStyle w:val="TableParagraph"/>
              <w:spacing w:line="283" w:lineRule="exact"/>
              <w:ind w:left="432"/>
              <w:rPr>
                <w:b/>
                <w:sz w:val="25"/>
              </w:rPr>
            </w:pPr>
            <w:r>
              <w:rPr>
                <w:sz w:val="25"/>
              </w:rPr>
              <w:t xml:space="preserve">Clave </w:t>
            </w:r>
            <w:r>
              <w:rPr>
                <w:b/>
                <w:sz w:val="25"/>
              </w:rPr>
              <w:t>C</w:t>
            </w:r>
          </w:p>
        </w:tc>
      </w:tr>
      <w:tr w:rsidR="003C7991">
        <w:trPr>
          <w:trHeight w:hRule="exact" w:val="291"/>
        </w:trPr>
        <w:tc>
          <w:tcPr>
            <w:tcW w:w="591" w:type="dxa"/>
          </w:tcPr>
          <w:p w:rsidR="003C7991" w:rsidRDefault="00932964">
            <w:pPr>
              <w:pStyle w:val="TableParagraph"/>
              <w:ind w:left="50"/>
              <w:rPr>
                <w:sz w:val="25"/>
              </w:rPr>
            </w:pPr>
            <w:r>
              <w:rPr>
                <w:sz w:val="25"/>
              </w:rPr>
              <w:t>VII</w:t>
            </w:r>
          </w:p>
        </w:tc>
        <w:tc>
          <w:tcPr>
            <w:tcW w:w="5930" w:type="dxa"/>
          </w:tcPr>
          <w:p w:rsidR="003C7991" w:rsidRDefault="00932964">
            <w:pPr>
              <w:pStyle w:val="TableParagraph"/>
              <w:ind w:left="158"/>
              <w:rPr>
                <w:sz w:val="25"/>
              </w:rPr>
            </w:pPr>
            <w:r>
              <w:rPr>
                <w:sz w:val="25"/>
              </w:rPr>
              <w:t>Servicios</w:t>
            </w:r>
          </w:p>
        </w:tc>
        <w:tc>
          <w:tcPr>
            <w:tcW w:w="1691" w:type="dxa"/>
          </w:tcPr>
          <w:p w:rsidR="003C7991" w:rsidRDefault="00932964">
            <w:pPr>
              <w:pStyle w:val="TableParagraph"/>
              <w:ind w:left="431"/>
              <w:rPr>
                <w:b/>
                <w:sz w:val="25"/>
              </w:rPr>
            </w:pPr>
            <w:r>
              <w:rPr>
                <w:sz w:val="25"/>
              </w:rPr>
              <w:t xml:space="preserve">Clave </w:t>
            </w:r>
            <w:r>
              <w:rPr>
                <w:b/>
                <w:sz w:val="25"/>
              </w:rPr>
              <w:t>S</w:t>
            </w:r>
          </w:p>
        </w:tc>
      </w:tr>
      <w:tr w:rsidR="003C7991">
        <w:trPr>
          <w:trHeight w:hRule="exact" w:val="290"/>
        </w:trPr>
        <w:tc>
          <w:tcPr>
            <w:tcW w:w="591" w:type="dxa"/>
          </w:tcPr>
          <w:p w:rsidR="003C7991" w:rsidRDefault="00932964">
            <w:pPr>
              <w:pStyle w:val="TableParagraph"/>
              <w:spacing w:line="286" w:lineRule="exact"/>
              <w:ind w:left="50"/>
              <w:rPr>
                <w:sz w:val="25"/>
              </w:rPr>
            </w:pPr>
            <w:r>
              <w:rPr>
                <w:sz w:val="25"/>
              </w:rPr>
              <w:t>VIII</w:t>
            </w:r>
          </w:p>
        </w:tc>
        <w:tc>
          <w:tcPr>
            <w:tcW w:w="5930" w:type="dxa"/>
          </w:tcPr>
          <w:p w:rsidR="003C7991" w:rsidRDefault="00932964">
            <w:pPr>
              <w:pStyle w:val="TableParagraph"/>
              <w:spacing w:line="286" w:lineRule="exact"/>
              <w:ind w:left="158"/>
              <w:rPr>
                <w:sz w:val="25"/>
              </w:rPr>
            </w:pPr>
            <w:r>
              <w:rPr>
                <w:sz w:val="25"/>
              </w:rPr>
              <w:t>Mixto de Comercio y Servicios intensidad baja</w:t>
            </w:r>
          </w:p>
        </w:tc>
        <w:tc>
          <w:tcPr>
            <w:tcW w:w="1691" w:type="dxa"/>
          </w:tcPr>
          <w:p w:rsidR="003C7991" w:rsidRDefault="00932964">
            <w:pPr>
              <w:pStyle w:val="TableParagraph"/>
              <w:spacing w:line="286" w:lineRule="exact"/>
              <w:ind w:left="432"/>
              <w:rPr>
                <w:b/>
                <w:sz w:val="25"/>
              </w:rPr>
            </w:pPr>
            <w:r>
              <w:rPr>
                <w:sz w:val="25"/>
              </w:rPr>
              <w:t xml:space="preserve">Clave </w:t>
            </w:r>
            <w:r>
              <w:rPr>
                <w:b/>
                <w:sz w:val="25"/>
              </w:rPr>
              <w:t>CS1</w:t>
            </w:r>
          </w:p>
        </w:tc>
      </w:tr>
      <w:tr w:rsidR="003C7991">
        <w:trPr>
          <w:trHeight w:hRule="exact" w:val="291"/>
        </w:trPr>
        <w:tc>
          <w:tcPr>
            <w:tcW w:w="591" w:type="dxa"/>
          </w:tcPr>
          <w:p w:rsidR="003C7991" w:rsidRDefault="00932964">
            <w:pPr>
              <w:pStyle w:val="TableParagraph"/>
              <w:ind w:left="50"/>
              <w:rPr>
                <w:sz w:val="25"/>
              </w:rPr>
            </w:pPr>
            <w:r>
              <w:rPr>
                <w:sz w:val="25"/>
              </w:rPr>
              <w:t>IX</w:t>
            </w:r>
          </w:p>
        </w:tc>
        <w:tc>
          <w:tcPr>
            <w:tcW w:w="5930" w:type="dxa"/>
          </w:tcPr>
          <w:p w:rsidR="003C7991" w:rsidRDefault="00932964">
            <w:pPr>
              <w:pStyle w:val="TableParagraph"/>
              <w:ind w:left="158"/>
              <w:rPr>
                <w:sz w:val="25"/>
              </w:rPr>
            </w:pPr>
            <w:r>
              <w:rPr>
                <w:sz w:val="25"/>
              </w:rPr>
              <w:t>Mixto de Comercio y servicios intensidad media</w:t>
            </w:r>
          </w:p>
        </w:tc>
        <w:tc>
          <w:tcPr>
            <w:tcW w:w="1691" w:type="dxa"/>
          </w:tcPr>
          <w:p w:rsidR="003C7991" w:rsidRDefault="00932964">
            <w:pPr>
              <w:pStyle w:val="TableParagraph"/>
              <w:ind w:left="432"/>
              <w:rPr>
                <w:b/>
                <w:sz w:val="25"/>
              </w:rPr>
            </w:pPr>
            <w:r>
              <w:rPr>
                <w:sz w:val="25"/>
              </w:rPr>
              <w:t xml:space="preserve">Clave </w:t>
            </w:r>
            <w:r>
              <w:rPr>
                <w:b/>
                <w:sz w:val="25"/>
              </w:rPr>
              <w:t>CS2</w:t>
            </w:r>
          </w:p>
        </w:tc>
      </w:tr>
      <w:tr w:rsidR="003C7991">
        <w:trPr>
          <w:trHeight w:hRule="exact" w:val="287"/>
        </w:trPr>
        <w:tc>
          <w:tcPr>
            <w:tcW w:w="591" w:type="dxa"/>
          </w:tcPr>
          <w:p w:rsidR="003C7991" w:rsidRDefault="00932964">
            <w:pPr>
              <w:pStyle w:val="TableParagraph"/>
              <w:ind w:left="50"/>
              <w:rPr>
                <w:sz w:val="25"/>
              </w:rPr>
            </w:pPr>
            <w:r>
              <w:rPr>
                <w:w w:val="101"/>
                <w:sz w:val="25"/>
              </w:rPr>
              <w:t>X</w:t>
            </w:r>
          </w:p>
        </w:tc>
        <w:tc>
          <w:tcPr>
            <w:tcW w:w="5930" w:type="dxa"/>
          </w:tcPr>
          <w:p w:rsidR="003C7991" w:rsidRDefault="00932964">
            <w:pPr>
              <w:pStyle w:val="TableParagraph"/>
              <w:ind w:left="158"/>
              <w:rPr>
                <w:sz w:val="25"/>
              </w:rPr>
            </w:pPr>
            <w:r>
              <w:rPr>
                <w:sz w:val="25"/>
              </w:rPr>
              <w:t>Mixto de Comercio y servicios intensidad alta</w:t>
            </w:r>
          </w:p>
        </w:tc>
        <w:tc>
          <w:tcPr>
            <w:tcW w:w="1691" w:type="dxa"/>
          </w:tcPr>
          <w:p w:rsidR="003C7991" w:rsidRDefault="00932964">
            <w:pPr>
              <w:pStyle w:val="TableParagraph"/>
              <w:ind w:left="432"/>
              <w:rPr>
                <w:b/>
                <w:sz w:val="25"/>
              </w:rPr>
            </w:pPr>
            <w:r>
              <w:rPr>
                <w:sz w:val="25"/>
              </w:rPr>
              <w:t xml:space="preserve">Clave </w:t>
            </w:r>
            <w:r>
              <w:rPr>
                <w:b/>
                <w:sz w:val="25"/>
              </w:rPr>
              <w:t>CS3</w:t>
            </w:r>
          </w:p>
        </w:tc>
      </w:tr>
    </w:tbl>
    <w:p w:rsidR="003C7991" w:rsidRDefault="003C7991">
      <w:pPr>
        <w:rPr>
          <w:sz w:val="25"/>
        </w:rPr>
        <w:sectPr w:rsidR="003C7991">
          <w:headerReference w:type="default" r:id="rId23"/>
          <w:pgSz w:w="11900" w:h="16840"/>
          <w:pgMar w:top="1840" w:right="1100" w:bottom="1540" w:left="1100" w:header="1550" w:footer="1347" w:gutter="0"/>
          <w:cols w:space="720"/>
        </w:sectPr>
      </w:pPr>
    </w:p>
    <w:p w:rsidR="003C7991" w:rsidRDefault="003C7991">
      <w:pPr>
        <w:pStyle w:val="Textoindependiente"/>
        <w:spacing w:before="3"/>
        <w:rPr>
          <w:b/>
          <w:sz w:val="17"/>
        </w:rPr>
      </w:pPr>
    </w:p>
    <w:p w:rsidR="003C7991" w:rsidRDefault="00932964">
      <w:pPr>
        <w:pStyle w:val="Prrafodelista"/>
        <w:numPr>
          <w:ilvl w:val="1"/>
          <w:numId w:val="8"/>
        </w:numPr>
        <w:tabs>
          <w:tab w:val="left" w:pos="1088"/>
        </w:tabs>
        <w:spacing w:before="95"/>
        <w:ind w:hanging="283"/>
        <w:rPr>
          <w:b/>
          <w:sz w:val="25"/>
        </w:rPr>
      </w:pPr>
      <w:r>
        <w:rPr>
          <w:b/>
          <w:sz w:val="25"/>
        </w:rPr>
        <w:t>ZONAS DE EQUIPAMIENTO</w:t>
      </w:r>
      <w:r>
        <w:rPr>
          <w:b/>
          <w:spacing w:val="43"/>
          <w:sz w:val="25"/>
        </w:rPr>
        <w:t xml:space="preserve"> </w:t>
      </w:r>
      <w:r>
        <w:rPr>
          <w:b/>
          <w:sz w:val="25"/>
        </w:rPr>
        <w:t>URBANO:</w:t>
      </w:r>
    </w:p>
    <w:p w:rsidR="003C7991" w:rsidRDefault="003C7991">
      <w:pPr>
        <w:pStyle w:val="Textoindependiente"/>
        <w:spacing w:before="11"/>
        <w:rPr>
          <w:b/>
        </w:rPr>
      </w:pPr>
    </w:p>
    <w:tbl>
      <w:tblPr>
        <w:tblStyle w:val="TableNormal"/>
        <w:tblW w:w="0" w:type="auto"/>
        <w:tblInd w:w="754" w:type="dxa"/>
        <w:tblBorders>
          <w:top w:val="nil"/>
          <w:left w:val="nil"/>
          <w:bottom w:val="nil"/>
          <w:right w:val="nil"/>
          <w:insideH w:val="nil"/>
          <w:insideV w:val="nil"/>
        </w:tblBorders>
        <w:tblLayout w:type="fixed"/>
        <w:tblLook w:val="01E0" w:firstRow="1" w:lastRow="1" w:firstColumn="1" w:lastColumn="1" w:noHBand="0" w:noVBand="0"/>
      </w:tblPr>
      <w:tblGrid>
        <w:gridCol w:w="604"/>
        <w:gridCol w:w="4587"/>
        <w:gridCol w:w="2192"/>
      </w:tblGrid>
      <w:tr w:rsidR="003C7991">
        <w:trPr>
          <w:trHeight w:hRule="exact" w:val="287"/>
        </w:trPr>
        <w:tc>
          <w:tcPr>
            <w:tcW w:w="604" w:type="dxa"/>
          </w:tcPr>
          <w:p w:rsidR="003C7991" w:rsidRDefault="00932964">
            <w:pPr>
              <w:pStyle w:val="TableParagraph"/>
              <w:spacing w:line="282" w:lineRule="exact"/>
              <w:ind w:left="50"/>
              <w:rPr>
                <w:sz w:val="25"/>
              </w:rPr>
            </w:pPr>
            <w:r>
              <w:rPr>
                <w:sz w:val="25"/>
              </w:rPr>
              <w:t>XI</w:t>
            </w:r>
          </w:p>
        </w:tc>
        <w:tc>
          <w:tcPr>
            <w:tcW w:w="4587" w:type="dxa"/>
          </w:tcPr>
          <w:p w:rsidR="003C7991" w:rsidRDefault="00932964">
            <w:pPr>
              <w:pStyle w:val="TableParagraph"/>
              <w:spacing w:line="282" w:lineRule="exact"/>
              <w:ind w:left="145"/>
              <w:rPr>
                <w:sz w:val="25"/>
              </w:rPr>
            </w:pPr>
            <w:r>
              <w:rPr>
                <w:sz w:val="25"/>
              </w:rPr>
              <w:t>Equipamiento urbano vecinal</w:t>
            </w:r>
          </w:p>
        </w:tc>
        <w:tc>
          <w:tcPr>
            <w:tcW w:w="2192" w:type="dxa"/>
          </w:tcPr>
          <w:p w:rsidR="003C7991" w:rsidRDefault="00932964">
            <w:pPr>
              <w:pStyle w:val="TableParagraph"/>
              <w:spacing w:line="282" w:lineRule="exact"/>
              <w:ind w:right="63"/>
              <w:jc w:val="right"/>
              <w:rPr>
                <w:b/>
                <w:sz w:val="25"/>
              </w:rPr>
            </w:pPr>
            <w:r>
              <w:rPr>
                <w:sz w:val="25"/>
              </w:rPr>
              <w:t xml:space="preserve">Clave </w:t>
            </w:r>
            <w:r>
              <w:rPr>
                <w:b/>
                <w:sz w:val="25"/>
              </w:rPr>
              <w:t>EV</w:t>
            </w:r>
          </w:p>
        </w:tc>
      </w:tr>
      <w:tr w:rsidR="003C7991">
        <w:trPr>
          <w:trHeight w:hRule="exact" w:val="291"/>
        </w:trPr>
        <w:tc>
          <w:tcPr>
            <w:tcW w:w="604" w:type="dxa"/>
          </w:tcPr>
          <w:p w:rsidR="003C7991" w:rsidRDefault="00932964">
            <w:pPr>
              <w:pStyle w:val="TableParagraph"/>
              <w:ind w:left="50"/>
              <w:rPr>
                <w:sz w:val="25"/>
              </w:rPr>
            </w:pPr>
            <w:r>
              <w:rPr>
                <w:sz w:val="25"/>
              </w:rPr>
              <w:t>XII</w:t>
            </w:r>
          </w:p>
        </w:tc>
        <w:tc>
          <w:tcPr>
            <w:tcW w:w="4587" w:type="dxa"/>
          </w:tcPr>
          <w:p w:rsidR="003C7991" w:rsidRDefault="00932964">
            <w:pPr>
              <w:pStyle w:val="TableParagraph"/>
              <w:ind w:left="145"/>
              <w:rPr>
                <w:sz w:val="25"/>
              </w:rPr>
            </w:pPr>
            <w:r>
              <w:rPr>
                <w:sz w:val="25"/>
              </w:rPr>
              <w:t>Equipamiento urbano zonal</w:t>
            </w:r>
          </w:p>
        </w:tc>
        <w:tc>
          <w:tcPr>
            <w:tcW w:w="2192" w:type="dxa"/>
          </w:tcPr>
          <w:p w:rsidR="003C7991" w:rsidRDefault="00932964">
            <w:pPr>
              <w:pStyle w:val="TableParagraph"/>
              <w:ind w:right="76"/>
              <w:jc w:val="right"/>
              <w:rPr>
                <w:b/>
                <w:sz w:val="25"/>
              </w:rPr>
            </w:pPr>
            <w:r>
              <w:rPr>
                <w:sz w:val="25"/>
              </w:rPr>
              <w:t xml:space="preserve">Clave </w:t>
            </w:r>
            <w:r>
              <w:rPr>
                <w:b/>
                <w:sz w:val="25"/>
              </w:rPr>
              <w:t>EZ</w:t>
            </w:r>
          </w:p>
        </w:tc>
      </w:tr>
      <w:tr w:rsidR="003C7991">
        <w:trPr>
          <w:trHeight w:hRule="exact" w:val="290"/>
        </w:trPr>
        <w:tc>
          <w:tcPr>
            <w:tcW w:w="604" w:type="dxa"/>
          </w:tcPr>
          <w:p w:rsidR="003C7991" w:rsidRDefault="00932964">
            <w:pPr>
              <w:pStyle w:val="TableParagraph"/>
              <w:ind w:left="50"/>
              <w:rPr>
                <w:sz w:val="25"/>
              </w:rPr>
            </w:pPr>
            <w:r>
              <w:rPr>
                <w:sz w:val="25"/>
              </w:rPr>
              <w:t>XIII</w:t>
            </w:r>
          </w:p>
        </w:tc>
        <w:tc>
          <w:tcPr>
            <w:tcW w:w="4587" w:type="dxa"/>
          </w:tcPr>
          <w:p w:rsidR="003C7991" w:rsidRDefault="00932964">
            <w:pPr>
              <w:pStyle w:val="TableParagraph"/>
              <w:ind w:left="145"/>
              <w:rPr>
                <w:sz w:val="25"/>
              </w:rPr>
            </w:pPr>
            <w:r>
              <w:rPr>
                <w:sz w:val="25"/>
              </w:rPr>
              <w:t>Equipamiento urbano regional</w:t>
            </w:r>
          </w:p>
        </w:tc>
        <w:tc>
          <w:tcPr>
            <w:tcW w:w="2192" w:type="dxa"/>
          </w:tcPr>
          <w:p w:rsidR="003C7991" w:rsidRDefault="00932964">
            <w:pPr>
              <w:pStyle w:val="TableParagraph"/>
              <w:ind w:right="48"/>
              <w:jc w:val="right"/>
              <w:rPr>
                <w:b/>
                <w:sz w:val="25"/>
              </w:rPr>
            </w:pPr>
            <w:r>
              <w:rPr>
                <w:sz w:val="25"/>
              </w:rPr>
              <w:t xml:space="preserve">Clave </w:t>
            </w:r>
            <w:r>
              <w:rPr>
                <w:b/>
                <w:sz w:val="25"/>
              </w:rPr>
              <w:t>ER</w:t>
            </w:r>
          </w:p>
        </w:tc>
      </w:tr>
      <w:tr w:rsidR="003C7991">
        <w:trPr>
          <w:trHeight w:hRule="exact" w:val="287"/>
        </w:trPr>
        <w:tc>
          <w:tcPr>
            <w:tcW w:w="604" w:type="dxa"/>
          </w:tcPr>
          <w:p w:rsidR="003C7991" w:rsidRDefault="00932964">
            <w:pPr>
              <w:pStyle w:val="TableParagraph"/>
              <w:ind w:left="50"/>
              <w:rPr>
                <w:sz w:val="25"/>
              </w:rPr>
            </w:pPr>
            <w:r>
              <w:rPr>
                <w:sz w:val="25"/>
              </w:rPr>
              <w:t>XIV</w:t>
            </w:r>
          </w:p>
        </w:tc>
        <w:tc>
          <w:tcPr>
            <w:tcW w:w="4587" w:type="dxa"/>
          </w:tcPr>
          <w:p w:rsidR="003C7991" w:rsidRDefault="00932964">
            <w:pPr>
              <w:pStyle w:val="TableParagraph"/>
              <w:ind w:left="145"/>
              <w:rPr>
                <w:sz w:val="25"/>
              </w:rPr>
            </w:pPr>
            <w:r>
              <w:rPr>
                <w:sz w:val="25"/>
              </w:rPr>
              <w:t>Parques Urbanos</w:t>
            </w:r>
          </w:p>
        </w:tc>
        <w:tc>
          <w:tcPr>
            <w:tcW w:w="2192" w:type="dxa"/>
          </w:tcPr>
          <w:p w:rsidR="003C7991" w:rsidRDefault="00932964">
            <w:pPr>
              <w:pStyle w:val="TableParagraph"/>
              <w:ind w:right="48"/>
              <w:jc w:val="right"/>
              <w:rPr>
                <w:b/>
                <w:sz w:val="25"/>
              </w:rPr>
            </w:pPr>
            <w:r>
              <w:rPr>
                <w:sz w:val="25"/>
              </w:rPr>
              <w:t xml:space="preserve">Clave </w:t>
            </w:r>
            <w:r>
              <w:rPr>
                <w:b/>
                <w:sz w:val="25"/>
              </w:rPr>
              <w:t>PU</w:t>
            </w:r>
          </w:p>
        </w:tc>
      </w:tr>
    </w:tbl>
    <w:p w:rsidR="003C7991" w:rsidRDefault="003C7991">
      <w:pPr>
        <w:pStyle w:val="Textoindependiente"/>
        <w:spacing w:before="6"/>
        <w:rPr>
          <w:b/>
        </w:rPr>
      </w:pPr>
    </w:p>
    <w:p w:rsidR="003C7991" w:rsidRDefault="00932964">
      <w:pPr>
        <w:pStyle w:val="Prrafodelista"/>
        <w:numPr>
          <w:ilvl w:val="1"/>
          <w:numId w:val="8"/>
        </w:numPr>
        <w:tabs>
          <w:tab w:val="left" w:pos="1088"/>
        </w:tabs>
        <w:ind w:hanging="283"/>
        <w:rPr>
          <w:b/>
          <w:sz w:val="25"/>
        </w:rPr>
      </w:pPr>
      <w:r>
        <w:rPr>
          <w:b/>
          <w:sz w:val="25"/>
        </w:rPr>
        <w:t>ZONAS</w:t>
      </w:r>
      <w:r>
        <w:rPr>
          <w:b/>
          <w:spacing w:val="28"/>
          <w:sz w:val="25"/>
        </w:rPr>
        <w:t xml:space="preserve"> </w:t>
      </w:r>
      <w:r>
        <w:rPr>
          <w:b/>
          <w:sz w:val="25"/>
        </w:rPr>
        <w:t>INDUSTRIALES:</w:t>
      </w:r>
    </w:p>
    <w:p w:rsidR="003C7991" w:rsidRDefault="003C7991">
      <w:pPr>
        <w:pStyle w:val="Textoindependiente"/>
        <w:spacing w:before="10"/>
        <w:rPr>
          <w:b/>
        </w:rPr>
      </w:pPr>
    </w:p>
    <w:tbl>
      <w:tblPr>
        <w:tblStyle w:val="TableNormal"/>
        <w:tblW w:w="0" w:type="auto"/>
        <w:tblInd w:w="754" w:type="dxa"/>
        <w:tblBorders>
          <w:top w:val="nil"/>
          <w:left w:val="nil"/>
          <w:bottom w:val="nil"/>
          <w:right w:val="nil"/>
          <w:insideH w:val="nil"/>
          <w:insideV w:val="nil"/>
        </w:tblBorders>
        <w:tblLayout w:type="fixed"/>
        <w:tblLook w:val="01E0" w:firstRow="1" w:lastRow="1" w:firstColumn="1" w:lastColumn="1" w:noHBand="0" w:noVBand="0"/>
      </w:tblPr>
      <w:tblGrid>
        <w:gridCol w:w="639"/>
        <w:gridCol w:w="4767"/>
        <w:gridCol w:w="1907"/>
      </w:tblGrid>
      <w:tr w:rsidR="003C7991">
        <w:trPr>
          <w:trHeight w:hRule="exact" w:val="287"/>
        </w:trPr>
        <w:tc>
          <w:tcPr>
            <w:tcW w:w="639" w:type="dxa"/>
          </w:tcPr>
          <w:p w:rsidR="003C7991" w:rsidRDefault="00932964">
            <w:pPr>
              <w:pStyle w:val="TableParagraph"/>
              <w:spacing w:line="282" w:lineRule="exact"/>
              <w:ind w:left="32" w:right="233"/>
              <w:jc w:val="center"/>
              <w:rPr>
                <w:sz w:val="25"/>
              </w:rPr>
            </w:pPr>
            <w:r>
              <w:rPr>
                <w:sz w:val="25"/>
              </w:rPr>
              <w:t>XV</w:t>
            </w:r>
          </w:p>
        </w:tc>
        <w:tc>
          <w:tcPr>
            <w:tcW w:w="4767" w:type="dxa"/>
          </w:tcPr>
          <w:p w:rsidR="003C7991" w:rsidRDefault="00932964">
            <w:pPr>
              <w:pStyle w:val="TableParagraph"/>
              <w:spacing w:line="282" w:lineRule="exact"/>
              <w:ind w:left="110"/>
              <w:rPr>
                <w:sz w:val="25"/>
              </w:rPr>
            </w:pPr>
            <w:r>
              <w:rPr>
                <w:sz w:val="25"/>
              </w:rPr>
              <w:t>Industria ligera y de riesgo bajo</w:t>
            </w:r>
          </w:p>
        </w:tc>
        <w:tc>
          <w:tcPr>
            <w:tcW w:w="1907" w:type="dxa"/>
          </w:tcPr>
          <w:p w:rsidR="003C7991" w:rsidRDefault="00932964">
            <w:pPr>
              <w:pStyle w:val="TableParagraph"/>
              <w:spacing w:line="282" w:lineRule="exact"/>
              <w:ind w:right="104"/>
              <w:jc w:val="right"/>
              <w:rPr>
                <w:b/>
                <w:sz w:val="25"/>
              </w:rPr>
            </w:pPr>
            <w:r>
              <w:rPr>
                <w:sz w:val="25"/>
              </w:rPr>
              <w:t xml:space="preserve">Clave </w:t>
            </w:r>
            <w:r>
              <w:rPr>
                <w:b/>
                <w:sz w:val="25"/>
              </w:rPr>
              <w:t>IL</w:t>
            </w:r>
          </w:p>
        </w:tc>
      </w:tr>
      <w:tr w:rsidR="003C7991">
        <w:trPr>
          <w:trHeight w:hRule="exact" w:val="291"/>
        </w:trPr>
        <w:tc>
          <w:tcPr>
            <w:tcW w:w="639" w:type="dxa"/>
          </w:tcPr>
          <w:p w:rsidR="003C7991" w:rsidRDefault="00932964">
            <w:pPr>
              <w:pStyle w:val="TableParagraph"/>
              <w:ind w:left="32" w:right="162"/>
              <w:jc w:val="center"/>
              <w:rPr>
                <w:sz w:val="25"/>
              </w:rPr>
            </w:pPr>
            <w:r>
              <w:rPr>
                <w:sz w:val="25"/>
              </w:rPr>
              <w:t>XVI</w:t>
            </w:r>
          </w:p>
        </w:tc>
        <w:tc>
          <w:tcPr>
            <w:tcW w:w="4767" w:type="dxa"/>
          </w:tcPr>
          <w:p w:rsidR="003C7991" w:rsidRDefault="00932964">
            <w:pPr>
              <w:pStyle w:val="TableParagraph"/>
              <w:ind w:left="110"/>
              <w:rPr>
                <w:sz w:val="25"/>
              </w:rPr>
            </w:pPr>
            <w:r>
              <w:rPr>
                <w:sz w:val="25"/>
              </w:rPr>
              <w:t>Industria media y de riesgo medio</w:t>
            </w:r>
          </w:p>
        </w:tc>
        <w:tc>
          <w:tcPr>
            <w:tcW w:w="1907" w:type="dxa"/>
          </w:tcPr>
          <w:p w:rsidR="003C7991" w:rsidRDefault="00932964">
            <w:pPr>
              <w:pStyle w:val="TableParagraph"/>
              <w:ind w:right="48"/>
              <w:jc w:val="right"/>
              <w:rPr>
                <w:b/>
                <w:sz w:val="25"/>
              </w:rPr>
            </w:pPr>
            <w:r>
              <w:rPr>
                <w:sz w:val="25"/>
              </w:rPr>
              <w:t xml:space="preserve">Clave </w:t>
            </w:r>
            <w:r>
              <w:rPr>
                <w:b/>
                <w:sz w:val="25"/>
              </w:rPr>
              <w:t>IM</w:t>
            </w:r>
          </w:p>
        </w:tc>
      </w:tr>
      <w:tr w:rsidR="003C7991">
        <w:trPr>
          <w:trHeight w:hRule="exact" w:val="287"/>
        </w:trPr>
        <w:tc>
          <w:tcPr>
            <w:tcW w:w="639" w:type="dxa"/>
          </w:tcPr>
          <w:p w:rsidR="003C7991" w:rsidRDefault="00932964">
            <w:pPr>
              <w:pStyle w:val="TableParagraph"/>
              <w:ind w:left="32" w:right="90"/>
              <w:jc w:val="center"/>
              <w:rPr>
                <w:sz w:val="25"/>
              </w:rPr>
            </w:pPr>
            <w:r>
              <w:rPr>
                <w:sz w:val="25"/>
              </w:rPr>
              <w:t>XVII</w:t>
            </w:r>
          </w:p>
        </w:tc>
        <w:tc>
          <w:tcPr>
            <w:tcW w:w="4767" w:type="dxa"/>
          </w:tcPr>
          <w:p w:rsidR="003C7991" w:rsidRDefault="00932964">
            <w:pPr>
              <w:pStyle w:val="TableParagraph"/>
              <w:ind w:left="110"/>
              <w:rPr>
                <w:sz w:val="25"/>
              </w:rPr>
            </w:pPr>
            <w:r>
              <w:rPr>
                <w:sz w:val="25"/>
              </w:rPr>
              <w:t>Industria pesada y de riesgo alto</w:t>
            </w:r>
          </w:p>
        </w:tc>
        <w:tc>
          <w:tcPr>
            <w:tcW w:w="1907" w:type="dxa"/>
          </w:tcPr>
          <w:p w:rsidR="003C7991" w:rsidRDefault="00932964">
            <w:pPr>
              <w:pStyle w:val="TableParagraph"/>
              <w:ind w:right="90"/>
              <w:jc w:val="right"/>
              <w:rPr>
                <w:b/>
                <w:sz w:val="25"/>
              </w:rPr>
            </w:pPr>
            <w:r>
              <w:rPr>
                <w:sz w:val="25"/>
              </w:rPr>
              <w:t xml:space="preserve">Clave </w:t>
            </w:r>
            <w:r>
              <w:rPr>
                <w:b/>
                <w:sz w:val="25"/>
              </w:rPr>
              <w:t>IP</w:t>
            </w:r>
          </w:p>
        </w:tc>
      </w:tr>
    </w:tbl>
    <w:p w:rsidR="003C7991" w:rsidRDefault="003C7991">
      <w:pPr>
        <w:pStyle w:val="Textoindependiente"/>
        <w:spacing w:before="6"/>
        <w:rPr>
          <w:b/>
        </w:rPr>
      </w:pPr>
    </w:p>
    <w:p w:rsidR="003C7991" w:rsidRDefault="00932964">
      <w:pPr>
        <w:pStyle w:val="Prrafodelista"/>
        <w:numPr>
          <w:ilvl w:val="1"/>
          <w:numId w:val="8"/>
        </w:numPr>
        <w:tabs>
          <w:tab w:val="left" w:pos="1088"/>
        </w:tabs>
        <w:ind w:hanging="283"/>
        <w:rPr>
          <w:b/>
          <w:sz w:val="25"/>
        </w:rPr>
      </w:pPr>
      <w:r>
        <w:rPr>
          <w:b/>
          <w:sz w:val="25"/>
        </w:rPr>
        <w:t xml:space="preserve">ZONAS DE PRESERVACIÓN, CONSERVACIÓN Y </w:t>
      </w:r>
      <w:r>
        <w:rPr>
          <w:b/>
          <w:spacing w:val="9"/>
          <w:sz w:val="25"/>
        </w:rPr>
        <w:t xml:space="preserve"> </w:t>
      </w:r>
      <w:r>
        <w:rPr>
          <w:b/>
          <w:sz w:val="25"/>
        </w:rPr>
        <w:t>MEJORAMIENTO:</w:t>
      </w:r>
    </w:p>
    <w:p w:rsidR="003C7991" w:rsidRDefault="003C7991">
      <w:pPr>
        <w:pStyle w:val="Textoindependiente"/>
        <w:spacing w:before="5"/>
        <w:rPr>
          <w:b/>
        </w:rPr>
      </w:pPr>
    </w:p>
    <w:p w:rsidR="003C7991" w:rsidRDefault="00932964">
      <w:pPr>
        <w:pStyle w:val="Prrafodelista"/>
        <w:numPr>
          <w:ilvl w:val="0"/>
          <w:numId w:val="7"/>
        </w:numPr>
        <w:tabs>
          <w:tab w:val="left" w:pos="1504"/>
          <w:tab w:val="left" w:pos="7019"/>
        </w:tabs>
        <w:ind w:hanging="699"/>
        <w:rPr>
          <w:b/>
          <w:sz w:val="25"/>
        </w:rPr>
      </w:pPr>
      <w:r>
        <w:rPr>
          <w:sz w:val="25"/>
        </w:rPr>
        <w:t>Protección a cuerpos</w:t>
      </w:r>
      <w:r>
        <w:rPr>
          <w:spacing w:val="15"/>
          <w:sz w:val="25"/>
        </w:rPr>
        <w:t xml:space="preserve"> </w:t>
      </w:r>
      <w:r>
        <w:rPr>
          <w:sz w:val="25"/>
        </w:rPr>
        <w:t>de</w:t>
      </w:r>
      <w:r>
        <w:rPr>
          <w:spacing w:val="4"/>
          <w:sz w:val="25"/>
        </w:rPr>
        <w:t xml:space="preserve"> </w:t>
      </w:r>
      <w:r>
        <w:rPr>
          <w:sz w:val="25"/>
        </w:rPr>
        <w:t>agua</w:t>
      </w:r>
      <w:r>
        <w:rPr>
          <w:sz w:val="25"/>
        </w:rPr>
        <w:tab/>
        <w:t>Clave</w:t>
      </w:r>
      <w:r>
        <w:rPr>
          <w:spacing w:val="8"/>
          <w:sz w:val="25"/>
        </w:rPr>
        <w:t xml:space="preserve"> </w:t>
      </w:r>
      <w:r>
        <w:rPr>
          <w:b/>
          <w:sz w:val="25"/>
        </w:rPr>
        <w:t>CA</w:t>
      </w:r>
    </w:p>
    <w:p w:rsidR="003C7991" w:rsidRDefault="00932964">
      <w:pPr>
        <w:pStyle w:val="Prrafodelista"/>
        <w:numPr>
          <w:ilvl w:val="0"/>
          <w:numId w:val="7"/>
        </w:numPr>
        <w:tabs>
          <w:tab w:val="left" w:pos="1503"/>
          <w:tab w:val="left" w:pos="1504"/>
          <w:tab w:val="left" w:pos="7019"/>
        </w:tabs>
        <w:spacing w:before="2"/>
        <w:ind w:hanging="699"/>
        <w:rPr>
          <w:b/>
          <w:sz w:val="25"/>
        </w:rPr>
      </w:pPr>
      <w:r>
        <w:rPr>
          <w:sz w:val="25"/>
        </w:rPr>
        <w:t>Protección al</w:t>
      </w:r>
      <w:r>
        <w:rPr>
          <w:spacing w:val="14"/>
          <w:sz w:val="25"/>
        </w:rPr>
        <w:t xml:space="preserve"> </w:t>
      </w:r>
      <w:r>
        <w:rPr>
          <w:sz w:val="25"/>
        </w:rPr>
        <w:t>patrimonio</w:t>
      </w:r>
      <w:r>
        <w:rPr>
          <w:spacing w:val="6"/>
          <w:sz w:val="25"/>
        </w:rPr>
        <w:t xml:space="preserve"> </w:t>
      </w:r>
      <w:r>
        <w:rPr>
          <w:sz w:val="25"/>
        </w:rPr>
        <w:t>histórico</w:t>
      </w:r>
      <w:r>
        <w:rPr>
          <w:sz w:val="25"/>
        </w:rPr>
        <w:tab/>
        <w:t>Clave</w:t>
      </w:r>
      <w:r>
        <w:rPr>
          <w:spacing w:val="9"/>
          <w:sz w:val="25"/>
        </w:rPr>
        <w:t xml:space="preserve"> </w:t>
      </w:r>
      <w:r>
        <w:rPr>
          <w:b/>
          <w:sz w:val="25"/>
        </w:rPr>
        <w:t>PH</w:t>
      </w:r>
    </w:p>
    <w:p w:rsidR="003C7991" w:rsidRDefault="00932964">
      <w:pPr>
        <w:pStyle w:val="Prrafodelista"/>
        <w:numPr>
          <w:ilvl w:val="0"/>
          <w:numId w:val="7"/>
        </w:numPr>
        <w:tabs>
          <w:tab w:val="left" w:pos="1503"/>
          <w:tab w:val="left" w:pos="1504"/>
          <w:tab w:val="left" w:pos="7019"/>
        </w:tabs>
        <w:spacing w:before="3"/>
        <w:ind w:left="1504"/>
        <w:rPr>
          <w:b/>
          <w:sz w:val="25"/>
        </w:rPr>
      </w:pPr>
      <w:r>
        <w:rPr>
          <w:sz w:val="25"/>
        </w:rPr>
        <w:t>Amortiguamiento</w:t>
      </w:r>
      <w:r>
        <w:rPr>
          <w:sz w:val="25"/>
        </w:rPr>
        <w:tab/>
        <w:t>Clave</w:t>
      </w:r>
      <w:r>
        <w:rPr>
          <w:spacing w:val="9"/>
          <w:sz w:val="25"/>
        </w:rPr>
        <w:t xml:space="preserve"> </w:t>
      </w:r>
      <w:r>
        <w:rPr>
          <w:b/>
          <w:sz w:val="25"/>
        </w:rPr>
        <w:t>ZA</w:t>
      </w:r>
    </w:p>
    <w:p w:rsidR="003C7991" w:rsidRDefault="00932964">
      <w:pPr>
        <w:pStyle w:val="Prrafodelista"/>
        <w:numPr>
          <w:ilvl w:val="0"/>
          <w:numId w:val="7"/>
        </w:numPr>
        <w:tabs>
          <w:tab w:val="left" w:pos="1503"/>
          <w:tab w:val="left" w:pos="1504"/>
          <w:tab w:val="left" w:pos="7019"/>
        </w:tabs>
        <w:spacing w:before="2"/>
        <w:ind w:hanging="699"/>
        <w:rPr>
          <w:b/>
          <w:sz w:val="25"/>
        </w:rPr>
      </w:pPr>
      <w:r>
        <w:rPr>
          <w:sz w:val="25"/>
        </w:rPr>
        <w:t>Preservación</w:t>
      </w:r>
      <w:r>
        <w:rPr>
          <w:spacing w:val="13"/>
          <w:sz w:val="25"/>
        </w:rPr>
        <w:t xml:space="preserve"> </w:t>
      </w:r>
      <w:r>
        <w:rPr>
          <w:sz w:val="25"/>
        </w:rPr>
        <w:t>Ecológica</w:t>
      </w:r>
      <w:r>
        <w:rPr>
          <w:sz w:val="25"/>
        </w:rPr>
        <w:tab/>
        <w:t>Clave</w:t>
      </w:r>
      <w:r>
        <w:rPr>
          <w:spacing w:val="9"/>
          <w:sz w:val="25"/>
        </w:rPr>
        <w:t xml:space="preserve"> </w:t>
      </w:r>
      <w:r>
        <w:rPr>
          <w:b/>
          <w:sz w:val="25"/>
        </w:rPr>
        <w:t>PE</w:t>
      </w:r>
    </w:p>
    <w:p w:rsidR="003C7991" w:rsidRDefault="00932964">
      <w:pPr>
        <w:pStyle w:val="Prrafodelista"/>
        <w:numPr>
          <w:ilvl w:val="0"/>
          <w:numId w:val="7"/>
        </w:numPr>
        <w:tabs>
          <w:tab w:val="left" w:pos="1503"/>
          <w:tab w:val="left" w:pos="1504"/>
          <w:tab w:val="left" w:pos="7019"/>
        </w:tabs>
        <w:spacing w:before="2"/>
        <w:ind w:hanging="699"/>
        <w:rPr>
          <w:b/>
          <w:sz w:val="25"/>
        </w:rPr>
      </w:pPr>
      <w:r>
        <w:rPr>
          <w:sz w:val="25"/>
        </w:rPr>
        <w:t>Preservación</w:t>
      </w:r>
      <w:r>
        <w:rPr>
          <w:spacing w:val="12"/>
          <w:sz w:val="25"/>
        </w:rPr>
        <w:t xml:space="preserve"> </w:t>
      </w:r>
      <w:r>
        <w:rPr>
          <w:sz w:val="25"/>
        </w:rPr>
        <w:t>Agrícola</w:t>
      </w:r>
      <w:r>
        <w:rPr>
          <w:sz w:val="25"/>
        </w:rPr>
        <w:tab/>
        <w:t>Clave</w:t>
      </w:r>
      <w:r>
        <w:rPr>
          <w:spacing w:val="9"/>
          <w:sz w:val="25"/>
        </w:rPr>
        <w:t xml:space="preserve"> </w:t>
      </w:r>
      <w:r>
        <w:rPr>
          <w:b/>
          <w:sz w:val="25"/>
        </w:rPr>
        <w:t>PA</w:t>
      </w:r>
    </w:p>
    <w:p w:rsidR="003C7991" w:rsidRDefault="00932964">
      <w:pPr>
        <w:pStyle w:val="Prrafodelista"/>
        <w:numPr>
          <w:ilvl w:val="0"/>
          <w:numId w:val="7"/>
        </w:numPr>
        <w:tabs>
          <w:tab w:val="left" w:pos="1504"/>
          <w:tab w:val="left" w:pos="7019"/>
        </w:tabs>
        <w:spacing w:before="3"/>
        <w:ind w:hanging="699"/>
        <w:rPr>
          <w:b/>
          <w:sz w:val="25"/>
        </w:rPr>
      </w:pPr>
      <w:r>
        <w:rPr>
          <w:sz w:val="25"/>
        </w:rPr>
        <w:t>Comunidades</w:t>
      </w:r>
      <w:r>
        <w:rPr>
          <w:spacing w:val="13"/>
          <w:sz w:val="25"/>
        </w:rPr>
        <w:t xml:space="preserve"> </w:t>
      </w:r>
      <w:r>
        <w:rPr>
          <w:sz w:val="25"/>
        </w:rPr>
        <w:t>Rurales</w:t>
      </w:r>
      <w:r>
        <w:rPr>
          <w:sz w:val="25"/>
        </w:rPr>
        <w:tab/>
        <w:t>Clave</w:t>
      </w:r>
      <w:r>
        <w:rPr>
          <w:spacing w:val="8"/>
          <w:sz w:val="25"/>
        </w:rPr>
        <w:t xml:space="preserve"> </w:t>
      </w:r>
      <w:r>
        <w:rPr>
          <w:b/>
          <w:sz w:val="25"/>
        </w:rPr>
        <w:t>CR</w:t>
      </w:r>
    </w:p>
    <w:p w:rsidR="003C7991" w:rsidRDefault="003C7991">
      <w:pPr>
        <w:pStyle w:val="Textoindependiente"/>
        <w:spacing w:before="5"/>
        <w:rPr>
          <w:b/>
        </w:rPr>
      </w:pPr>
    </w:p>
    <w:p w:rsidR="003C7991" w:rsidRDefault="00932964">
      <w:pPr>
        <w:pStyle w:val="Textoindependiente"/>
        <w:spacing w:line="242" w:lineRule="auto"/>
        <w:ind w:left="124" w:right="117"/>
        <w:jc w:val="both"/>
      </w:pPr>
      <w:r>
        <w:rPr>
          <w:b/>
        </w:rPr>
        <w:t>Artículo 21. -</w:t>
      </w:r>
      <w:r>
        <w:t>Los límites de zonas que se establecen en los Planos de Zonificación del Plan de Desarrollo Urbano del Centro de Población se interpretarán según lo siguiente:</w:t>
      </w:r>
    </w:p>
    <w:p w:rsidR="003C7991" w:rsidRDefault="003C7991">
      <w:pPr>
        <w:pStyle w:val="Textoindependiente"/>
        <w:spacing w:before="2"/>
      </w:pPr>
    </w:p>
    <w:p w:rsidR="003C7991" w:rsidRDefault="00932964">
      <w:pPr>
        <w:pStyle w:val="Textoindependiente"/>
        <w:spacing w:line="242" w:lineRule="auto"/>
        <w:ind w:left="474" w:right="117"/>
        <w:jc w:val="both"/>
      </w:pPr>
      <w:r>
        <w:t>I.- Cuando una línea divisoria de zona se señale dentro de una calle o vía    pública existente</w:t>
      </w:r>
      <w:r>
        <w:t xml:space="preserve"> o en proyecto, deberá coincidir con el eje de la</w:t>
      </w:r>
      <w:r>
        <w:rPr>
          <w:spacing w:val="50"/>
        </w:rPr>
        <w:t xml:space="preserve"> </w:t>
      </w:r>
      <w:r>
        <w:t>calle;</w:t>
      </w:r>
    </w:p>
    <w:p w:rsidR="003C7991" w:rsidRDefault="003C7991">
      <w:pPr>
        <w:pStyle w:val="Textoindependiente"/>
        <w:spacing w:before="2"/>
      </w:pPr>
    </w:p>
    <w:p w:rsidR="003C7991" w:rsidRDefault="00932964">
      <w:pPr>
        <w:pStyle w:val="Prrafodelista"/>
        <w:numPr>
          <w:ilvl w:val="0"/>
          <w:numId w:val="6"/>
        </w:numPr>
        <w:tabs>
          <w:tab w:val="left" w:pos="805"/>
        </w:tabs>
        <w:spacing w:line="242" w:lineRule="auto"/>
        <w:ind w:right="117" w:firstLine="0"/>
        <w:jc w:val="both"/>
        <w:rPr>
          <w:sz w:val="25"/>
        </w:rPr>
      </w:pPr>
      <w:r>
        <w:rPr>
          <w:sz w:val="25"/>
        </w:rPr>
        <w:t>Cuando una línea divisoria de zona se señale siguiendo límites de lotes o predios existentes o en proyecto, deberá coincidir precisamente  con  esos  límites;</w:t>
      </w:r>
    </w:p>
    <w:p w:rsidR="003C7991" w:rsidRDefault="003C7991">
      <w:pPr>
        <w:pStyle w:val="Textoindependiente"/>
        <w:spacing w:before="2"/>
      </w:pPr>
    </w:p>
    <w:p w:rsidR="003C7991" w:rsidRDefault="00932964">
      <w:pPr>
        <w:pStyle w:val="Textoindependiente"/>
        <w:spacing w:line="242" w:lineRule="auto"/>
        <w:ind w:left="474" w:right="117"/>
        <w:jc w:val="both"/>
      </w:pPr>
      <w:r>
        <w:t>III.- Cuando una línea divisoria de zo</w:t>
      </w:r>
      <w:r>
        <w:t>na se señale por el medio de las manzanas existentes o en proyecto, corriendo en forma paralela a la dimensión más larga  de la manzana, el límite se considerará precisamente al centro de la manzana, a menos que se especifique una dimensión precisa en la r</w:t>
      </w:r>
      <w:r>
        <w:t>eglamentación  específica;</w:t>
      </w:r>
    </w:p>
    <w:p w:rsidR="003C7991" w:rsidRDefault="003C7991">
      <w:pPr>
        <w:pStyle w:val="Textoindependiente"/>
        <w:spacing w:before="2"/>
      </w:pPr>
    </w:p>
    <w:p w:rsidR="003C7991" w:rsidRDefault="00932964">
      <w:pPr>
        <w:pStyle w:val="Textoindependiente"/>
        <w:spacing w:line="242" w:lineRule="auto"/>
        <w:ind w:left="474" w:right="117"/>
        <w:jc w:val="both"/>
      </w:pPr>
      <w:r>
        <w:t>IV.- Cuando una línea divisoria de zona se señale a través de las manzanas corriendo en forma paralela a su dimensión más corta, o cabecera de manzana, el límite se considerará en función del fondo de los lotes predominantes en la manzana, a menos que se e</w:t>
      </w:r>
      <w:r>
        <w:t>specifique una dimensión más precisa en el respectivo Plan Parcial de Desarrollo Urbano;</w:t>
      </w:r>
      <w:r>
        <w:rPr>
          <w:spacing w:val="36"/>
        </w:rPr>
        <w:t xml:space="preserve"> </w:t>
      </w:r>
      <w:r>
        <w:t>y</w:t>
      </w:r>
    </w:p>
    <w:p w:rsidR="003C7991" w:rsidRDefault="003C7991">
      <w:pPr>
        <w:spacing w:line="242" w:lineRule="auto"/>
        <w:jc w:val="both"/>
        <w:sectPr w:rsidR="003C7991">
          <w:headerReference w:type="default" r:id="rId24"/>
          <w:pgSz w:w="11900" w:h="16840"/>
          <w:pgMar w:top="1840" w:right="1100" w:bottom="1540" w:left="1100" w:header="1550" w:footer="1347" w:gutter="0"/>
          <w:cols w:space="720"/>
        </w:sectPr>
      </w:pPr>
    </w:p>
    <w:p w:rsidR="003C7991" w:rsidRDefault="00932964">
      <w:pPr>
        <w:pStyle w:val="Textoindependiente"/>
        <w:spacing w:before="2" w:line="242" w:lineRule="auto"/>
        <w:ind w:left="474" w:right="117"/>
        <w:jc w:val="both"/>
      </w:pPr>
      <w:r>
        <w:lastRenderedPageBreak/>
        <w:t>V.- Cuando una división de zonas se determine por una calle de proyecto, el  trazo de la calle deberá corresponder a lo señalado en el Plan correspondiente. Cuando la calle se establece sobre veredas, caminos o derechos de paso existentes, el límite será e</w:t>
      </w:r>
      <w:r>
        <w:t>l eje rectificado de estas</w:t>
      </w:r>
      <w:r>
        <w:rPr>
          <w:spacing w:val="50"/>
        </w:rPr>
        <w:t xml:space="preserve"> </w:t>
      </w:r>
      <w:r>
        <w:t>vías.</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22. - </w:t>
      </w:r>
      <w:r>
        <w:t>Cuando en los Planos de Zonificación los límites de zonas dividan un predio, el propietario podrá optar entre:</w:t>
      </w:r>
    </w:p>
    <w:p w:rsidR="003C7991" w:rsidRDefault="003C7991">
      <w:pPr>
        <w:pStyle w:val="Textoindependiente"/>
        <w:spacing w:before="3"/>
      </w:pPr>
    </w:p>
    <w:p w:rsidR="003C7991" w:rsidRDefault="00932964">
      <w:pPr>
        <w:pStyle w:val="Textoindependiente"/>
        <w:spacing w:before="1"/>
        <w:ind w:left="474"/>
        <w:jc w:val="both"/>
      </w:pPr>
      <w:r>
        <w:t>I.- Mantener los tipos de zonas determinados en los Planos de  Zonificación.</w:t>
      </w:r>
    </w:p>
    <w:p w:rsidR="003C7991" w:rsidRDefault="003C7991">
      <w:pPr>
        <w:pStyle w:val="Textoindependiente"/>
        <w:spacing w:before="5"/>
      </w:pPr>
    </w:p>
    <w:p w:rsidR="003C7991" w:rsidRDefault="00932964">
      <w:pPr>
        <w:pStyle w:val="Textoindependiente"/>
        <w:spacing w:before="1" w:line="242" w:lineRule="auto"/>
        <w:ind w:left="474" w:right="119"/>
        <w:jc w:val="both"/>
      </w:pPr>
      <w:r>
        <w:t xml:space="preserve">II.- Elegir para </w:t>
      </w:r>
      <w:r>
        <w:t>todo el predio, cualquiera de los tipos de zonas determinados, condicionado a lo siguiente:</w:t>
      </w:r>
    </w:p>
    <w:p w:rsidR="003C7991" w:rsidRDefault="003C7991">
      <w:pPr>
        <w:pStyle w:val="Textoindependiente"/>
        <w:spacing w:before="3"/>
      </w:pPr>
    </w:p>
    <w:p w:rsidR="003C7991" w:rsidRDefault="00932964">
      <w:pPr>
        <w:pStyle w:val="Prrafodelista"/>
        <w:numPr>
          <w:ilvl w:val="1"/>
          <w:numId w:val="6"/>
        </w:numPr>
        <w:tabs>
          <w:tab w:val="left" w:pos="1155"/>
        </w:tabs>
        <w:spacing w:line="242" w:lineRule="auto"/>
        <w:ind w:right="117" w:firstLine="0"/>
        <w:rPr>
          <w:sz w:val="25"/>
        </w:rPr>
      </w:pPr>
      <w:r>
        <w:rPr>
          <w:sz w:val="25"/>
        </w:rPr>
        <w:t>Respetar la estructura vial determinada en el Plan de Desarrollo Urbano  del Centro de Población;</w:t>
      </w:r>
      <w:r>
        <w:rPr>
          <w:spacing w:val="20"/>
          <w:sz w:val="25"/>
        </w:rPr>
        <w:t xml:space="preserve"> </w:t>
      </w:r>
      <w:r>
        <w:rPr>
          <w:sz w:val="25"/>
        </w:rPr>
        <w:t>y</w:t>
      </w:r>
    </w:p>
    <w:p w:rsidR="003C7991" w:rsidRDefault="003C7991">
      <w:pPr>
        <w:pStyle w:val="Textoindependiente"/>
        <w:spacing w:before="2"/>
      </w:pPr>
    </w:p>
    <w:p w:rsidR="003C7991" w:rsidRDefault="00932964">
      <w:pPr>
        <w:pStyle w:val="Prrafodelista"/>
        <w:numPr>
          <w:ilvl w:val="1"/>
          <w:numId w:val="6"/>
        </w:numPr>
        <w:tabs>
          <w:tab w:val="left" w:pos="1124"/>
        </w:tabs>
        <w:spacing w:before="1" w:line="242" w:lineRule="auto"/>
        <w:ind w:right="118" w:firstLine="0"/>
        <w:rPr>
          <w:sz w:val="25"/>
        </w:rPr>
      </w:pPr>
      <w:r>
        <w:rPr>
          <w:sz w:val="25"/>
        </w:rPr>
        <w:t>Los accesos y salidas vehiculares gravitarán sobre las vialida</w:t>
      </w:r>
      <w:r>
        <w:rPr>
          <w:sz w:val="25"/>
        </w:rPr>
        <w:t>des de mayor jerarquía y determinar el frente del predio hacia esa</w:t>
      </w:r>
      <w:r>
        <w:rPr>
          <w:spacing w:val="44"/>
          <w:sz w:val="25"/>
        </w:rPr>
        <w:t xml:space="preserve"> </w:t>
      </w:r>
      <w:r>
        <w:rPr>
          <w:sz w:val="25"/>
        </w:rPr>
        <w:t>vialidad.</w:t>
      </w:r>
    </w:p>
    <w:p w:rsidR="003C7991" w:rsidRDefault="003C7991">
      <w:pPr>
        <w:pStyle w:val="Textoindependiente"/>
        <w:spacing w:before="4"/>
      </w:pPr>
    </w:p>
    <w:p w:rsidR="003C7991" w:rsidRDefault="00932964">
      <w:pPr>
        <w:pStyle w:val="Textoindependiente"/>
        <w:spacing w:line="242" w:lineRule="auto"/>
        <w:ind w:left="123" w:right="117"/>
        <w:jc w:val="both"/>
      </w:pPr>
      <w:r>
        <w:t>Los casos no previstos en cuanto a límites de zonas, serán resueltos por la Dependencia Municipal, con base en el dictamen correspondiente, así como lo dispuesto en este reglamen</w:t>
      </w:r>
      <w:r>
        <w:t>to y demás disposiciones aplicables en la</w:t>
      </w:r>
      <w:r>
        <w:rPr>
          <w:spacing w:val="65"/>
        </w:rPr>
        <w:t xml:space="preserve"> </w:t>
      </w:r>
      <w:r>
        <w:t>materia.</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spacing w:before="1"/>
      </w:pPr>
      <w:r>
        <w:t>CAPITULO QUINTO</w:t>
      </w:r>
    </w:p>
    <w:p w:rsidR="003C7991" w:rsidRDefault="00932964">
      <w:pPr>
        <w:spacing w:before="3"/>
        <w:ind w:left="218" w:right="216"/>
        <w:jc w:val="center"/>
        <w:rPr>
          <w:b/>
          <w:sz w:val="25"/>
        </w:rPr>
      </w:pPr>
      <w:r>
        <w:rPr>
          <w:b/>
          <w:sz w:val="25"/>
        </w:rPr>
        <w:t>De los objetivos de las zonas.</w:t>
      </w:r>
    </w:p>
    <w:p w:rsidR="003C7991" w:rsidRDefault="003C7991">
      <w:pPr>
        <w:pStyle w:val="Textoindependiente"/>
        <w:spacing w:before="5"/>
        <w:rPr>
          <w:b/>
        </w:rPr>
      </w:pPr>
    </w:p>
    <w:p w:rsidR="003C7991" w:rsidRDefault="00932964">
      <w:pPr>
        <w:pStyle w:val="Textoindependiente"/>
        <w:spacing w:before="1" w:line="242" w:lineRule="auto"/>
        <w:ind w:left="123" w:right="117"/>
        <w:jc w:val="both"/>
      </w:pPr>
      <w:r>
        <w:rPr>
          <w:b/>
        </w:rPr>
        <w:t xml:space="preserve">Artículo 23. </w:t>
      </w:r>
      <w:r>
        <w:t>- En las zonas habitacionales se procurará la calidad ambiental y el bienestar de la comunidad, a través de los siguientes</w:t>
      </w:r>
      <w:r>
        <w:rPr>
          <w:spacing w:val="52"/>
        </w:rPr>
        <w:t xml:space="preserve"> </w:t>
      </w:r>
      <w:r>
        <w:t>objetivos:</w:t>
      </w:r>
    </w:p>
    <w:p w:rsidR="003C7991" w:rsidRDefault="003C7991">
      <w:pPr>
        <w:pStyle w:val="Textoindependiente"/>
        <w:spacing w:before="3"/>
      </w:pPr>
    </w:p>
    <w:p w:rsidR="003C7991" w:rsidRDefault="00932964">
      <w:pPr>
        <w:pStyle w:val="Textoindependiente"/>
        <w:spacing w:line="242" w:lineRule="auto"/>
        <w:ind w:left="474" w:right="117"/>
        <w:jc w:val="both"/>
      </w:pPr>
      <w:r>
        <w:t>I.- Proteger las áreas habitacionales contra la excesiva concentración de habitantes, regulando la densidad de población y la intensidad de la edificación  en cada zona específica, señalando la mínima dotación de espacios abiertos dentro de estas zonas con</w:t>
      </w:r>
      <w:r>
        <w:t xml:space="preserve"> objeto de asegurar espacios para el descanso y la recreación, que posibiliten un medio ambiente más deseable para  la  vida  urbana;</w:t>
      </w:r>
    </w:p>
    <w:p w:rsidR="003C7991" w:rsidRDefault="003C7991">
      <w:pPr>
        <w:pStyle w:val="Textoindependiente"/>
        <w:spacing w:before="2"/>
      </w:pPr>
    </w:p>
    <w:p w:rsidR="003C7991" w:rsidRDefault="00932964">
      <w:pPr>
        <w:pStyle w:val="Textoindependiente"/>
        <w:spacing w:before="1" w:line="242" w:lineRule="auto"/>
        <w:ind w:left="474" w:right="117"/>
        <w:jc w:val="both"/>
      </w:pPr>
      <w:r>
        <w:t>II.- Procurar un acceso adecuado de sol, luz, y aire a los espacios inferiores habitables y salvaguardar la privacidad de</w:t>
      </w:r>
      <w:r>
        <w:t xml:space="preserve"> ellos a través del control de  separación y altura de sus</w:t>
      </w:r>
      <w:r>
        <w:rPr>
          <w:spacing w:val="36"/>
        </w:rPr>
        <w:t xml:space="preserve"> </w:t>
      </w:r>
      <w:r>
        <w:t>construcciones;</w:t>
      </w:r>
    </w:p>
    <w:p w:rsidR="003C7991" w:rsidRDefault="003C7991">
      <w:pPr>
        <w:pStyle w:val="Textoindependiente"/>
        <w:spacing w:before="3"/>
      </w:pPr>
    </w:p>
    <w:p w:rsidR="003C7991" w:rsidRDefault="00932964">
      <w:pPr>
        <w:pStyle w:val="Textoindependiente"/>
        <w:spacing w:line="242" w:lineRule="auto"/>
        <w:ind w:left="474" w:right="117"/>
        <w:jc w:val="both"/>
      </w:pPr>
      <w:r>
        <w:t>III.- Proteger las zonas habitacionales contra explosiones, emanaciones tóxicas   y otros riesgos producidos por usos del suelo incompatibles, así como contra ruidos excesivos, vibraciones, humos, malos olores y otras influencias</w:t>
      </w:r>
      <w:r>
        <w:rPr>
          <w:spacing w:val="67"/>
        </w:rPr>
        <w:t xml:space="preserve"> </w:t>
      </w:r>
      <w:r>
        <w:t>nocivas;</w:t>
      </w:r>
    </w:p>
    <w:p w:rsidR="003C7991" w:rsidRDefault="003C7991">
      <w:pPr>
        <w:spacing w:line="242" w:lineRule="auto"/>
        <w:jc w:val="both"/>
        <w:sectPr w:rsidR="003C7991">
          <w:headerReference w:type="default" r:id="rId25"/>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IV.- Proteger las zonas habitacionales contra el tráfico pesado ocasionado por usos incompatibles y contra el congestionamiento vial producido por exceso de autos estacionados en las calles;</w:t>
      </w:r>
    </w:p>
    <w:p w:rsidR="003C7991" w:rsidRDefault="003C7991">
      <w:pPr>
        <w:pStyle w:val="Textoindependiente"/>
        <w:spacing w:before="4"/>
      </w:pPr>
    </w:p>
    <w:p w:rsidR="003C7991" w:rsidRDefault="00932964">
      <w:pPr>
        <w:pStyle w:val="Textoindependiente"/>
        <w:spacing w:line="242" w:lineRule="auto"/>
        <w:ind w:left="474" w:right="117"/>
        <w:jc w:val="both"/>
      </w:pPr>
      <w:r>
        <w:t>V.- Proteger el carácter de las áreas identificadas por su valor fisonómico tradicional e histórico, en las cuales la escala de las edificaciones debe ser controlada de una manera acorde con su contexto;</w:t>
      </w:r>
    </w:p>
    <w:p w:rsidR="003C7991" w:rsidRDefault="003C7991">
      <w:pPr>
        <w:pStyle w:val="Textoindependiente"/>
        <w:spacing w:before="4"/>
      </w:pPr>
    </w:p>
    <w:p w:rsidR="003C7991" w:rsidRDefault="00932964">
      <w:pPr>
        <w:pStyle w:val="Textoindependiente"/>
        <w:spacing w:line="242" w:lineRule="auto"/>
        <w:ind w:left="474" w:right="117"/>
        <w:jc w:val="both"/>
      </w:pPr>
      <w:r>
        <w:t xml:space="preserve">VI.- Permitir libertad en el diseño arquitectónico </w:t>
      </w:r>
      <w:r>
        <w:t>individual, que produzca una deseable diversidad de formas de la edificación, sin afectar las edificaciones circundantes; y</w:t>
      </w:r>
    </w:p>
    <w:p w:rsidR="003C7991" w:rsidRDefault="003C7991">
      <w:pPr>
        <w:pStyle w:val="Textoindependiente"/>
        <w:spacing w:before="3"/>
      </w:pPr>
    </w:p>
    <w:p w:rsidR="003C7991" w:rsidRDefault="00932964">
      <w:pPr>
        <w:pStyle w:val="Textoindependiente"/>
        <w:spacing w:line="242" w:lineRule="auto"/>
        <w:ind w:left="474" w:right="117"/>
        <w:jc w:val="both"/>
      </w:pPr>
      <w:r>
        <w:t>VII.- Permitir la inclusión de ciertos usos de  equipamiento  urbano,  como servicios educativos, religiosos, recreativos, de salud</w:t>
      </w:r>
      <w:r>
        <w:t>, comerciales de primera necesidad y otros similares, los cuales normalmente desarrollan su actividad propia en una forma más eficiente dentro de las zonas habitacionales, y no generan impactos negativos al medio ambiente.</w:t>
      </w:r>
    </w:p>
    <w:p w:rsidR="003C7991" w:rsidRDefault="003C7991">
      <w:pPr>
        <w:pStyle w:val="Textoindependiente"/>
        <w:spacing w:before="4"/>
      </w:pPr>
    </w:p>
    <w:p w:rsidR="003C7991" w:rsidRDefault="00932964">
      <w:pPr>
        <w:pStyle w:val="Textoindependiente"/>
        <w:spacing w:line="242" w:lineRule="auto"/>
        <w:ind w:left="123"/>
      </w:pPr>
      <w:r>
        <w:rPr>
          <w:b/>
        </w:rPr>
        <w:t>Artículo 24. -</w:t>
      </w:r>
      <w:r>
        <w:t xml:space="preserve">Para las zonas de </w:t>
      </w:r>
      <w:r>
        <w:t>comercio se fomentarán su funcionamiento en atención a los siguientes objetivos:</w:t>
      </w:r>
    </w:p>
    <w:p w:rsidR="003C7991" w:rsidRDefault="003C7991">
      <w:pPr>
        <w:pStyle w:val="Textoindependiente"/>
        <w:spacing w:before="4"/>
      </w:pPr>
    </w:p>
    <w:p w:rsidR="003C7991" w:rsidRDefault="00932964">
      <w:pPr>
        <w:pStyle w:val="Textoindependiente"/>
        <w:spacing w:line="242" w:lineRule="auto"/>
        <w:ind w:left="474" w:right="117"/>
        <w:jc w:val="both"/>
      </w:pPr>
      <w:r>
        <w:t>I.- Permitir que la población realice los intercambios comerciales necesarios para el desarrollo económico de la comunidad, en espacios que  ofrezcan  accesibilidad y</w:t>
      </w:r>
      <w:r>
        <w:rPr>
          <w:spacing w:val="20"/>
        </w:rPr>
        <w:t xml:space="preserve"> </w:t>
      </w:r>
      <w:r>
        <w:t>comodid</w:t>
      </w:r>
      <w:r>
        <w:t>ad;</w:t>
      </w:r>
    </w:p>
    <w:p w:rsidR="003C7991" w:rsidRDefault="003C7991">
      <w:pPr>
        <w:pStyle w:val="Textoindependiente"/>
        <w:spacing w:before="3"/>
      </w:pPr>
    </w:p>
    <w:p w:rsidR="003C7991" w:rsidRDefault="00932964">
      <w:pPr>
        <w:pStyle w:val="Textoindependiente"/>
        <w:spacing w:line="242" w:lineRule="auto"/>
        <w:ind w:left="474" w:right="117"/>
        <w:jc w:val="both"/>
      </w:pPr>
      <w:r>
        <w:t>II.- Alentar a la población a que realice sus actividades comerciales dentro de zonas y locales adecuados para tal fin;</w:t>
      </w:r>
    </w:p>
    <w:p w:rsidR="003C7991" w:rsidRDefault="003C7991">
      <w:pPr>
        <w:pStyle w:val="Textoindependiente"/>
        <w:spacing w:before="4"/>
      </w:pPr>
    </w:p>
    <w:p w:rsidR="003C7991" w:rsidRDefault="00932964">
      <w:pPr>
        <w:pStyle w:val="Textoindependiente"/>
        <w:spacing w:line="242" w:lineRule="auto"/>
        <w:ind w:left="474" w:right="119"/>
        <w:jc w:val="both"/>
      </w:pPr>
      <w:r>
        <w:t>III.- Asegurar un armónico desarrollo de las actividades en compatibilidad con los usos existentes en el sitio, sin llegar a causa</w:t>
      </w:r>
      <w:r>
        <w:t>r impactos negativos al lugar, principalmente en el aspecto vial;</w:t>
      </w:r>
    </w:p>
    <w:p w:rsidR="003C7991" w:rsidRDefault="003C7991">
      <w:pPr>
        <w:pStyle w:val="Textoindependiente"/>
        <w:spacing w:before="2"/>
      </w:pPr>
    </w:p>
    <w:p w:rsidR="003C7991" w:rsidRDefault="00932964">
      <w:pPr>
        <w:pStyle w:val="Textoindependiente"/>
        <w:spacing w:line="242" w:lineRule="auto"/>
        <w:ind w:left="474" w:right="117"/>
        <w:jc w:val="both"/>
      </w:pPr>
      <w:r>
        <w:t>IV.- Proteger el carácter de ciertas áreas identificadas por su valor fisonómico tradicional e histórico, en las cuales la escala de las edificaciones debe ser controlada de una manera acorde con su contexto; y</w:t>
      </w:r>
    </w:p>
    <w:p w:rsidR="003C7991" w:rsidRDefault="003C7991">
      <w:pPr>
        <w:pStyle w:val="Textoindependiente"/>
        <w:spacing w:before="2"/>
      </w:pPr>
    </w:p>
    <w:p w:rsidR="003C7991" w:rsidRDefault="00932964">
      <w:pPr>
        <w:pStyle w:val="Textoindependiente"/>
        <w:spacing w:line="242" w:lineRule="auto"/>
        <w:ind w:left="474" w:right="117"/>
        <w:jc w:val="both"/>
      </w:pPr>
      <w:r>
        <w:t>V.- Permitir libertad en el diseño arquitect</w:t>
      </w:r>
      <w:r>
        <w:t>ónico individual, que produzca una deseable diversidad de formas de la edificación sin afectar las edificaciones circundantes.</w:t>
      </w:r>
    </w:p>
    <w:p w:rsidR="003C7991" w:rsidRDefault="003C7991">
      <w:pPr>
        <w:pStyle w:val="Textoindependiente"/>
        <w:spacing w:before="2"/>
      </w:pPr>
    </w:p>
    <w:p w:rsidR="003C7991" w:rsidRDefault="00932964">
      <w:pPr>
        <w:pStyle w:val="Textoindependiente"/>
        <w:spacing w:line="242" w:lineRule="auto"/>
        <w:ind w:left="124" w:right="196"/>
      </w:pPr>
      <w:r>
        <w:rPr>
          <w:b/>
        </w:rPr>
        <w:t xml:space="preserve">Artículo 25. - </w:t>
      </w:r>
      <w:r>
        <w:t>Para las zonas de servicio se impulsará su establecimiento de  acuerdo a los siguientes</w:t>
      </w:r>
      <w:r>
        <w:rPr>
          <w:spacing w:val="29"/>
        </w:rPr>
        <w:t xml:space="preserve"> </w:t>
      </w:r>
      <w:r>
        <w:t>objetivos:</w:t>
      </w:r>
    </w:p>
    <w:p w:rsidR="003C7991" w:rsidRDefault="003C7991">
      <w:pPr>
        <w:spacing w:line="242" w:lineRule="auto"/>
        <w:sectPr w:rsidR="003C7991">
          <w:headerReference w:type="default" r:id="rId26"/>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 Permitir que la población obtenga los servicios necesarios para el desarrollo económico y social de la comunidad;</w:t>
      </w:r>
    </w:p>
    <w:p w:rsidR="003C7991" w:rsidRDefault="003C7991">
      <w:pPr>
        <w:pStyle w:val="Textoindependiente"/>
        <w:spacing w:before="4"/>
      </w:pPr>
    </w:p>
    <w:p w:rsidR="003C7991" w:rsidRDefault="00932964">
      <w:pPr>
        <w:pStyle w:val="Textoindependiente"/>
        <w:spacing w:line="242" w:lineRule="auto"/>
        <w:ind w:left="474" w:right="118"/>
        <w:jc w:val="both"/>
      </w:pPr>
      <w:r>
        <w:t xml:space="preserve">II.- Evitar que su ubicación provoque impactos negativos a las vías por </w:t>
      </w:r>
      <w:r>
        <w:t xml:space="preserve"> generación de</w:t>
      </w:r>
      <w:r>
        <w:rPr>
          <w:spacing w:val="14"/>
        </w:rPr>
        <w:t xml:space="preserve"> </w:t>
      </w:r>
      <w:r>
        <w:t>viajes;</w:t>
      </w:r>
    </w:p>
    <w:p w:rsidR="003C7991" w:rsidRDefault="003C7991">
      <w:pPr>
        <w:pStyle w:val="Textoindependiente"/>
        <w:spacing w:before="2"/>
      </w:pPr>
    </w:p>
    <w:p w:rsidR="003C7991" w:rsidRDefault="00932964">
      <w:pPr>
        <w:pStyle w:val="Textoindependiente"/>
        <w:spacing w:line="242" w:lineRule="auto"/>
        <w:ind w:left="474" w:right="117"/>
        <w:jc w:val="both"/>
      </w:pPr>
      <w:r>
        <w:t>III.- Proteger el carácter de ciertas zonas identificadas por su valor fisonómico tradicional e histórico, en las cuales la escala de las edificaciones debe ser controlada de una manera acorde con su contexto; y</w:t>
      </w:r>
    </w:p>
    <w:p w:rsidR="003C7991" w:rsidRDefault="003C7991">
      <w:pPr>
        <w:pStyle w:val="Textoindependiente"/>
        <w:spacing w:before="3"/>
      </w:pPr>
    </w:p>
    <w:p w:rsidR="003C7991" w:rsidRDefault="00932964">
      <w:pPr>
        <w:pStyle w:val="Textoindependiente"/>
        <w:spacing w:line="242" w:lineRule="auto"/>
        <w:ind w:left="474" w:right="117"/>
        <w:jc w:val="both"/>
      </w:pPr>
      <w:r>
        <w:t>IV.- Permitir en el diseño arquitectónico individual, que produzca una deseable diversidad de formas de la edificación sin afectar las edificaciones</w:t>
      </w:r>
      <w:r>
        <w:rPr>
          <w:spacing w:val="65"/>
        </w:rPr>
        <w:t xml:space="preserve"> </w:t>
      </w:r>
      <w:r>
        <w:t>circundantes.</w:t>
      </w:r>
    </w:p>
    <w:p w:rsidR="003C7991" w:rsidRDefault="003C7991">
      <w:pPr>
        <w:pStyle w:val="Textoindependiente"/>
        <w:spacing w:before="3"/>
      </w:pPr>
    </w:p>
    <w:p w:rsidR="003C7991" w:rsidRDefault="00932964">
      <w:pPr>
        <w:pStyle w:val="Textoindependiente"/>
        <w:spacing w:line="242" w:lineRule="auto"/>
        <w:ind w:left="124"/>
      </w:pPr>
      <w:r>
        <w:rPr>
          <w:b/>
        </w:rPr>
        <w:t xml:space="preserve">Artículo 26. - </w:t>
      </w:r>
      <w:r>
        <w:t>Para los usos en los corredores mixtos de comercio y servicios se atenderá a los siguientes objetivos:</w:t>
      </w:r>
    </w:p>
    <w:p w:rsidR="003C7991" w:rsidRDefault="003C7991">
      <w:pPr>
        <w:pStyle w:val="Textoindependiente"/>
        <w:spacing w:before="2"/>
      </w:pPr>
    </w:p>
    <w:p w:rsidR="003C7991" w:rsidRDefault="00932964">
      <w:pPr>
        <w:pStyle w:val="Textoindependiente"/>
        <w:spacing w:line="242" w:lineRule="auto"/>
        <w:ind w:left="474" w:right="119"/>
        <w:jc w:val="both"/>
      </w:pPr>
      <w:r>
        <w:t>I.- Todas las vías que estén clasificadas dentro del sistema vial primario y secundario serán consideradas como corredores;</w:t>
      </w:r>
    </w:p>
    <w:p w:rsidR="003C7991" w:rsidRDefault="003C7991">
      <w:pPr>
        <w:pStyle w:val="Textoindependiente"/>
        <w:spacing w:before="2"/>
      </w:pPr>
    </w:p>
    <w:p w:rsidR="003C7991" w:rsidRDefault="00932964">
      <w:pPr>
        <w:pStyle w:val="Textoindependiente"/>
        <w:spacing w:line="242" w:lineRule="auto"/>
        <w:ind w:left="474" w:right="117"/>
        <w:jc w:val="both"/>
      </w:pPr>
      <w:r>
        <w:t>II.- La característica de l</w:t>
      </w:r>
      <w:r>
        <w:t>os usos del suelo que se den en dichos corredores  estará determinada por la necesidad de contar con accesos ágiles para el desplazamiento de sus productos y por la generación de viajes que produzcan;</w:t>
      </w:r>
      <w:r>
        <w:rPr>
          <w:spacing w:val="65"/>
        </w:rPr>
        <w:t xml:space="preserve"> </w:t>
      </w:r>
      <w:r>
        <w:t>y</w:t>
      </w:r>
    </w:p>
    <w:p w:rsidR="003C7991" w:rsidRDefault="003C7991">
      <w:pPr>
        <w:pStyle w:val="Textoindependiente"/>
        <w:spacing w:before="3"/>
      </w:pPr>
    </w:p>
    <w:p w:rsidR="003C7991" w:rsidRDefault="00932964">
      <w:pPr>
        <w:pStyle w:val="Textoindependiente"/>
        <w:spacing w:line="242" w:lineRule="auto"/>
        <w:ind w:left="474" w:right="117"/>
        <w:jc w:val="both"/>
      </w:pPr>
      <w:r>
        <w:t>III.- Los usos predominantes en dichos corredores se</w:t>
      </w:r>
      <w:r>
        <w:t>rán los comerciales y de servicio, así como el equipamiento especializado, pudiéndose establecer, además, el uso habitacional y la industria</w:t>
      </w:r>
      <w:r>
        <w:rPr>
          <w:spacing w:val="38"/>
        </w:rPr>
        <w:t xml:space="preserve"> </w:t>
      </w:r>
      <w:r>
        <w:t>ligera.</w:t>
      </w:r>
    </w:p>
    <w:p w:rsidR="003C7991" w:rsidRDefault="003C7991">
      <w:pPr>
        <w:pStyle w:val="Textoindependiente"/>
        <w:spacing w:before="3"/>
      </w:pPr>
    </w:p>
    <w:p w:rsidR="003C7991" w:rsidRDefault="00932964">
      <w:pPr>
        <w:pStyle w:val="Textoindependiente"/>
        <w:spacing w:line="242" w:lineRule="auto"/>
        <w:ind w:left="123"/>
      </w:pPr>
      <w:r>
        <w:rPr>
          <w:b/>
        </w:rPr>
        <w:t xml:space="preserve">Artículo 27. - </w:t>
      </w:r>
      <w:r>
        <w:t>Para las zonas industriales se preverá su instalación de conformidad con los siguientes obj</w:t>
      </w:r>
      <w:r>
        <w:t>etivos:</w:t>
      </w:r>
    </w:p>
    <w:p w:rsidR="003C7991" w:rsidRDefault="003C7991">
      <w:pPr>
        <w:pStyle w:val="Textoindependiente"/>
        <w:spacing w:before="3"/>
      </w:pPr>
    </w:p>
    <w:p w:rsidR="003C7991" w:rsidRDefault="00932964">
      <w:pPr>
        <w:pStyle w:val="Textoindependiente"/>
        <w:spacing w:line="242" w:lineRule="auto"/>
        <w:ind w:left="474" w:right="117"/>
        <w:jc w:val="both"/>
      </w:pPr>
      <w:r>
        <w:t>I.- Dotar al área urbana del espacio suficiente; su localización y clasificación deben ser adecuadas en todos los tipos de actividades industriales propias del área y necesarias para el desarrollo económico de la comunidad;</w:t>
      </w:r>
    </w:p>
    <w:p w:rsidR="003C7991" w:rsidRDefault="003C7991">
      <w:pPr>
        <w:pStyle w:val="Textoindependiente"/>
        <w:spacing w:before="3"/>
      </w:pPr>
    </w:p>
    <w:p w:rsidR="003C7991" w:rsidRDefault="00932964">
      <w:pPr>
        <w:pStyle w:val="Textoindependiente"/>
        <w:spacing w:line="242" w:lineRule="auto"/>
        <w:ind w:left="474" w:right="118"/>
        <w:jc w:val="both"/>
      </w:pPr>
      <w:r>
        <w:t>II.- Asegurar los espa</w:t>
      </w:r>
      <w:r>
        <w:t>cios destinados para estas actividades, así como proteger las áreas habitacionales de las industrias con áreas de mitigación, separando las industrias de riesgo;</w:t>
      </w:r>
    </w:p>
    <w:p w:rsidR="003C7991" w:rsidRDefault="003C7991">
      <w:pPr>
        <w:pStyle w:val="Textoindependiente"/>
        <w:spacing w:before="3"/>
      </w:pPr>
    </w:p>
    <w:p w:rsidR="003C7991" w:rsidRDefault="00932964">
      <w:pPr>
        <w:pStyle w:val="Textoindependiente"/>
        <w:spacing w:line="242" w:lineRule="auto"/>
        <w:ind w:left="474" w:right="117"/>
        <w:jc w:val="both"/>
      </w:pPr>
      <w:r>
        <w:t>III.- Proteger las características del contexto urbano, restringiendo  las  actividades indus</w:t>
      </w:r>
      <w:r>
        <w:t>triales que involucran peligros de fuego,  explosión,  emanaciones tóxicas, humos y polvos, ruidos excesivos y cualquier otro tipo de contaminación del medio ambiente, ubicando las  instalaciones  en  áreas limitadas adecuadas para su actividad y bajo estr</w:t>
      </w:r>
      <w:r>
        <w:t>ictas normas de control;</w:t>
      </w:r>
      <w:r>
        <w:rPr>
          <w:spacing w:val="67"/>
        </w:rPr>
        <w:t xml:space="preserve"> </w:t>
      </w:r>
      <w:r>
        <w:t>y</w:t>
      </w:r>
    </w:p>
    <w:p w:rsidR="003C7991" w:rsidRDefault="003C7991">
      <w:pPr>
        <w:spacing w:line="242" w:lineRule="auto"/>
        <w:jc w:val="both"/>
        <w:sectPr w:rsidR="003C7991">
          <w:headerReference w:type="default" r:id="rId27"/>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IV.- Permitir que las actividades que no presentan algún tipo de impacto negativo al medio ambiente y que son importantes para la economía familiar de la población, puedan ubicarse dentro de ciertas zonas habitacionales  y  comerciales.</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28. - </w:t>
      </w:r>
      <w:r>
        <w:t>Las</w:t>
      </w:r>
      <w:r>
        <w:t xml:space="preserve"> zonas de parques urbanos son espacios naturales reforestados que tienen como funciones básicas las de ser lugares para esparcimiento y recreación de la población, así como también las de ser pulmones ecológicos que permitan purificar el aire contaminado d</w:t>
      </w:r>
      <w:r>
        <w:t>e las áreas urbanas.</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spacing w:line="242" w:lineRule="auto"/>
        <w:ind w:left="2978" w:right="2957" w:firstLine="739"/>
        <w:jc w:val="left"/>
      </w:pPr>
      <w:r>
        <w:rPr>
          <w:u w:val="thick"/>
        </w:rPr>
        <w:t xml:space="preserve">TITULO SEGUNDO </w:t>
      </w:r>
      <w:r>
        <w:t>GRUPO DE USOS Y DESTINOS</w:t>
      </w:r>
    </w:p>
    <w:p w:rsidR="003C7991" w:rsidRDefault="003C7991">
      <w:pPr>
        <w:pStyle w:val="Textoindependiente"/>
        <w:spacing w:before="4"/>
        <w:rPr>
          <w:b/>
        </w:rPr>
      </w:pPr>
    </w:p>
    <w:p w:rsidR="003C7991" w:rsidRDefault="00932964">
      <w:pPr>
        <w:ind w:left="218" w:right="216"/>
        <w:jc w:val="center"/>
        <w:rPr>
          <w:b/>
          <w:sz w:val="25"/>
        </w:rPr>
      </w:pPr>
      <w:r>
        <w:rPr>
          <w:b/>
          <w:sz w:val="25"/>
        </w:rPr>
        <w:t>CAPITULO ÚNICO</w:t>
      </w:r>
    </w:p>
    <w:p w:rsidR="003C7991" w:rsidRDefault="00932964">
      <w:pPr>
        <w:spacing w:before="4"/>
        <w:ind w:left="219" w:right="216"/>
        <w:jc w:val="center"/>
        <w:rPr>
          <w:b/>
          <w:sz w:val="25"/>
        </w:rPr>
      </w:pPr>
      <w:r>
        <w:rPr>
          <w:b/>
          <w:sz w:val="25"/>
        </w:rPr>
        <w:t>De la utilización de los grupos de usos y</w:t>
      </w:r>
      <w:r>
        <w:rPr>
          <w:b/>
          <w:spacing w:val="63"/>
          <w:sz w:val="25"/>
        </w:rPr>
        <w:t xml:space="preserve"> </w:t>
      </w:r>
      <w:r>
        <w:rPr>
          <w:b/>
          <w:sz w:val="25"/>
        </w:rPr>
        <w:t>destinos</w:t>
      </w:r>
    </w:p>
    <w:p w:rsidR="003C7991" w:rsidRDefault="003C7991">
      <w:pPr>
        <w:pStyle w:val="Textoindependiente"/>
        <w:spacing w:before="5"/>
        <w:rPr>
          <w:b/>
        </w:rPr>
      </w:pPr>
    </w:p>
    <w:p w:rsidR="003C7991" w:rsidRDefault="00932964">
      <w:pPr>
        <w:pStyle w:val="Textoindependiente"/>
        <w:spacing w:before="1" w:line="242" w:lineRule="auto"/>
        <w:ind w:left="123" w:right="119"/>
        <w:jc w:val="both"/>
      </w:pPr>
      <w:r>
        <w:rPr>
          <w:b/>
        </w:rPr>
        <w:t xml:space="preserve">Artículo 29. - </w:t>
      </w:r>
      <w:r>
        <w:t>Los usos o actividades a los que se destinarán los predios y las edificaciones, serán clasificados en diferentes grupos de usos</w:t>
      </w:r>
      <w:r>
        <w:rPr>
          <w:spacing w:val="58"/>
        </w:rPr>
        <w:t xml:space="preserve"> </w:t>
      </w:r>
      <w:r>
        <w:t>considerando:</w:t>
      </w:r>
    </w:p>
    <w:p w:rsidR="003C7991" w:rsidRDefault="003C7991">
      <w:pPr>
        <w:pStyle w:val="Textoindependiente"/>
        <w:spacing w:before="4"/>
      </w:pPr>
    </w:p>
    <w:p w:rsidR="003C7991" w:rsidRDefault="00932964">
      <w:pPr>
        <w:pStyle w:val="Prrafodelista"/>
        <w:numPr>
          <w:ilvl w:val="0"/>
          <w:numId w:val="5"/>
        </w:numPr>
        <w:tabs>
          <w:tab w:val="left" w:pos="699"/>
        </w:tabs>
        <w:spacing w:line="242" w:lineRule="auto"/>
        <w:ind w:right="117" w:firstLine="0"/>
        <w:jc w:val="both"/>
        <w:rPr>
          <w:sz w:val="25"/>
        </w:rPr>
      </w:pPr>
      <w:r>
        <w:rPr>
          <w:sz w:val="25"/>
        </w:rPr>
        <w:t>-Los usos o actividades a los que se destinarán los predios que no se enlisten en los grupos de usos mencionados en el presente Reglamento, la Dependencia Municipal los ubicará en el grupo con el que guarden mayor similitud en sus funciones;</w:t>
      </w:r>
      <w:r>
        <w:rPr>
          <w:spacing w:val="10"/>
          <w:sz w:val="25"/>
        </w:rPr>
        <w:t xml:space="preserve"> </w:t>
      </w:r>
      <w:r>
        <w:rPr>
          <w:sz w:val="25"/>
        </w:rPr>
        <w:t>y</w:t>
      </w:r>
    </w:p>
    <w:p w:rsidR="003C7991" w:rsidRDefault="003C7991">
      <w:pPr>
        <w:pStyle w:val="Textoindependiente"/>
        <w:spacing w:before="2"/>
      </w:pPr>
    </w:p>
    <w:p w:rsidR="003C7991" w:rsidRDefault="00932964">
      <w:pPr>
        <w:pStyle w:val="Textoindependiente"/>
        <w:spacing w:line="242" w:lineRule="auto"/>
        <w:ind w:left="474" w:right="117"/>
        <w:jc w:val="both"/>
      </w:pPr>
      <w:r>
        <w:t>ll.- Los us</w:t>
      </w:r>
      <w:r>
        <w:t>os o actividades que por su giro generen impactos negativos al entorno quedarán sujetos a lo dispuesto por este Reglamento y demás disposiciones que sean aplicables.</w:t>
      </w:r>
    </w:p>
    <w:p w:rsidR="003C7991" w:rsidRDefault="003C7991">
      <w:pPr>
        <w:pStyle w:val="Textoindependiente"/>
        <w:spacing w:before="2"/>
      </w:pPr>
    </w:p>
    <w:p w:rsidR="003C7991" w:rsidRDefault="00932964">
      <w:pPr>
        <w:pStyle w:val="Textoindependiente"/>
        <w:spacing w:line="242" w:lineRule="auto"/>
        <w:ind w:left="123" w:right="117"/>
        <w:jc w:val="both"/>
      </w:pPr>
      <w:r>
        <w:rPr>
          <w:b/>
        </w:rPr>
        <w:t xml:space="preserve">Artículo 30. - </w:t>
      </w:r>
      <w:r>
        <w:t>Los usos o actividades que se permiten en cada una de las zonas a que se r</w:t>
      </w:r>
      <w:r>
        <w:t>efiere el presente Reglamento tendrán las siguiente</w:t>
      </w:r>
      <w:r>
        <w:rPr>
          <w:spacing w:val="52"/>
        </w:rPr>
        <w:t xml:space="preserve"> </w:t>
      </w:r>
      <w:r>
        <w:t>modalidades:</w:t>
      </w:r>
    </w:p>
    <w:p w:rsidR="003C7991" w:rsidRDefault="003C7991">
      <w:pPr>
        <w:pStyle w:val="Textoindependiente"/>
        <w:spacing w:before="2"/>
      </w:pPr>
    </w:p>
    <w:p w:rsidR="003C7991" w:rsidRDefault="00932964">
      <w:pPr>
        <w:pStyle w:val="Textoindependiente"/>
        <w:spacing w:line="242" w:lineRule="auto"/>
        <w:ind w:left="474" w:right="117"/>
        <w:jc w:val="both"/>
      </w:pPr>
      <w:r>
        <w:t>l.- Uso permitido: Es aquel que se caracteriza de una manera principal en una zona, siendo plenamente permitida su ubicación en la zona  señalada,  atendiendo a las combinaciones que se seña</w:t>
      </w:r>
      <w:r>
        <w:t>lan en este</w:t>
      </w:r>
      <w:r>
        <w:rPr>
          <w:spacing w:val="52"/>
        </w:rPr>
        <w:t xml:space="preserve"> </w:t>
      </w:r>
      <w:r>
        <w:t>Reglamento.</w:t>
      </w:r>
    </w:p>
    <w:p w:rsidR="003C7991" w:rsidRDefault="003C7991">
      <w:pPr>
        <w:pStyle w:val="Textoindependiente"/>
        <w:spacing w:before="2"/>
      </w:pPr>
    </w:p>
    <w:p w:rsidR="003C7991" w:rsidRDefault="00932964">
      <w:pPr>
        <w:pStyle w:val="Textoindependiente"/>
        <w:spacing w:line="242" w:lineRule="auto"/>
        <w:ind w:left="474" w:right="117"/>
        <w:jc w:val="both"/>
      </w:pPr>
      <w:r>
        <w:t>II.- Uso prohibido: Es aquel que por sus características son incompatibles con el uso predominante de la zona, quedando prohibida su instalación u operación;</w:t>
      </w:r>
      <w:r>
        <w:rPr>
          <w:spacing w:val="55"/>
        </w:rPr>
        <w:t xml:space="preserve"> </w:t>
      </w:r>
      <w:r>
        <w:t>y</w:t>
      </w:r>
    </w:p>
    <w:p w:rsidR="003C7991" w:rsidRDefault="003C7991">
      <w:pPr>
        <w:pStyle w:val="Textoindependiente"/>
        <w:spacing w:before="2"/>
      </w:pPr>
    </w:p>
    <w:p w:rsidR="003C7991" w:rsidRDefault="00932964">
      <w:pPr>
        <w:pStyle w:val="Textoindependiente"/>
        <w:spacing w:line="242" w:lineRule="auto"/>
        <w:ind w:left="474" w:right="117"/>
        <w:jc w:val="both"/>
      </w:pPr>
      <w:r>
        <w:t>III.- Uso condicionado: Es aquel que desarrolla funciones que pueden c</w:t>
      </w:r>
      <w:r>
        <w:t>oexistir con los usos predominantes permitidos de la zona, estando sujetos para su aprobación al cumplimiento de determinadas condiciones establecidas previamente, o bien a la presentación de un estudio detallado a la Dependencia municipal que demuestre qu</w:t>
      </w:r>
      <w:r>
        <w:t>e no se causarán impactos negativos al</w:t>
      </w:r>
      <w:r>
        <w:rPr>
          <w:spacing w:val="61"/>
        </w:rPr>
        <w:t xml:space="preserve"> </w:t>
      </w:r>
      <w:r>
        <w:t>entorno.</w:t>
      </w:r>
    </w:p>
    <w:p w:rsidR="003C7991" w:rsidRDefault="003C7991">
      <w:pPr>
        <w:spacing w:line="242" w:lineRule="auto"/>
        <w:jc w:val="both"/>
        <w:sectPr w:rsidR="003C7991">
          <w:headerReference w:type="default" r:id="rId28"/>
          <w:pgSz w:w="11900" w:h="16840"/>
          <w:pgMar w:top="1840" w:right="1100" w:bottom="1540" w:left="1100" w:header="1550" w:footer="1347" w:gutter="0"/>
          <w:cols w:space="720"/>
        </w:sectPr>
      </w:pPr>
    </w:p>
    <w:p w:rsidR="003C7991" w:rsidRDefault="00932964">
      <w:pPr>
        <w:pStyle w:val="Textoindependiente"/>
        <w:spacing w:before="2" w:line="242" w:lineRule="auto"/>
        <w:ind w:left="123" w:right="117"/>
        <w:jc w:val="both"/>
      </w:pPr>
      <w:r>
        <w:rPr>
          <w:b/>
        </w:rPr>
        <w:lastRenderedPageBreak/>
        <w:t xml:space="preserve">Artículo 31. - </w:t>
      </w:r>
      <w:r>
        <w:t>Para ejercer las normas del presente reglamento, y en su caso autorizar las actividades contenidas en los diferentes grupos de usos del Suelo, la Dependencia Municipal atenderá lo siguiente:</w:t>
      </w:r>
    </w:p>
    <w:p w:rsidR="003C7991" w:rsidRDefault="003C7991">
      <w:pPr>
        <w:pStyle w:val="Textoindependiente"/>
        <w:spacing w:before="4"/>
      </w:pPr>
    </w:p>
    <w:p w:rsidR="003C7991" w:rsidRDefault="00932964">
      <w:pPr>
        <w:pStyle w:val="Ttulo2"/>
        <w:ind w:left="221" w:right="3493"/>
      </w:pPr>
      <w:r>
        <w:t>Grupos de uso 1.  Zonas</w:t>
      </w:r>
      <w:r>
        <w:rPr>
          <w:spacing w:val="51"/>
        </w:rPr>
        <w:t xml:space="preserve"> </w:t>
      </w:r>
      <w:r>
        <w:t>Habitacionales</w:t>
      </w:r>
    </w:p>
    <w:p w:rsidR="003C7991" w:rsidRDefault="003C7991">
      <w:pPr>
        <w:pStyle w:val="Textoindependiente"/>
        <w:spacing w:before="5"/>
        <w:rPr>
          <w:b/>
        </w:rPr>
      </w:pPr>
    </w:p>
    <w:p w:rsidR="003C7991" w:rsidRDefault="00932964">
      <w:pPr>
        <w:pStyle w:val="Textoindependiente"/>
        <w:spacing w:line="242" w:lineRule="auto"/>
        <w:ind w:left="1485" w:right="119"/>
        <w:jc w:val="both"/>
      </w:pPr>
      <w:r>
        <w:rPr>
          <w:b/>
        </w:rPr>
        <w:t>Habitacional</w:t>
      </w:r>
      <w:r>
        <w:t xml:space="preserve">: Comprende </w:t>
      </w:r>
      <w:r>
        <w:t>los diversos tipos de vivienda unifamiliar y plurifamiliar sujetos a normas apropiadas de intensidad para cada tipo, esto incluye las casas de huéspedes u hosterías</w:t>
      </w:r>
      <w:r>
        <w:rPr>
          <w:spacing w:val="51"/>
        </w:rPr>
        <w:t xml:space="preserve"> </w:t>
      </w:r>
      <w:r>
        <w:t>familiares.</w:t>
      </w:r>
    </w:p>
    <w:p w:rsidR="003C7991" w:rsidRDefault="003C7991">
      <w:pPr>
        <w:pStyle w:val="Textoindependiente"/>
        <w:spacing w:before="3"/>
      </w:pPr>
    </w:p>
    <w:p w:rsidR="003C7991" w:rsidRDefault="00932964">
      <w:pPr>
        <w:pStyle w:val="Ttulo2"/>
        <w:ind w:left="804" w:right="0"/>
        <w:jc w:val="left"/>
      </w:pPr>
      <w:r>
        <w:t>Grupo de uso 2.  Zonas Comerciales y de</w:t>
      </w:r>
      <w:r>
        <w:rPr>
          <w:spacing w:val="62"/>
        </w:rPr>
        <w:t xml:space="preserve"> </w:t>
      </w:r>
      <w:r>
        <w:t>Servicios</w:t>
      </w:r>
    </w:p>
    <w:p w:rsidR="003C7991" w:rsidRDefault="003C7991">
      <w:pPr>
        <w:pStyle w:val="Textoindependiente"/>
        <w:spacing w:before="5"/>
        <w:rPr>
          <w:b/>
        </w:rPr>
      </w:pPr>
    </w:p>
    <w:p w:rsidR="003C7991" w:rsidRDefault="00932964">
      <w:pPr>
        <w:spacing w:line="242" w:lineRule="auto"/>
        <w:ind w:left="1485"/>
        <w:rPr>
          <w:sz w:val="25"/>
        </w:rPr>
      </w:pPr>
      <w:r>
        <w:rPr>
          <w:b/>
          <w:sz w:val="25"/>
        </w:rPr>
        <w:t>Comercios de intensidad baj</w:t>
      </w:r>
      <w:r>
        <w:rPr>
          <w:b/>
          <w:sz w:val="25"/>
        </w:rPr>
        <w:t xml:space="preserve">a.- </w:t>
      </w:r>
      <w:r>
        <w:rPr>
          <w:sz w:val="25"/>
        </w:rPr>
        <w:t>Comprende los establecimientos comerciales con las siguientes características:</w:t>
      </w:r>
    </w:p>
    <w:p w:rsidR="003C7991" w:rsidRDefault="003C7991">
      <w:pPr>
        <w:pStyle w:val="Textoindependiente"/>
        <w:spacing w:before="4"/>
      </w:pPr>
    </w:p>
    <w:p w:rsidR="003C7991" w:rsidRDefault="00932964">
      <w:pPr>
        <w:pStyle w:val="Textoindependiente"/>
        <w:spacing w:line="242" w:lineRule="auto"/>
        <w:ind w:left="1485"/>
      </w:pPr>
      <w:r>
        <w:t>1.- Satisfacen necesidades de consumo cotidiano de los vecinos de una zona habitacional;</w:t>
      </w:r>
    </w:p>
    <w:p w:rsidR="003C7991" w:rsidRDefault="003C7991">
      <w:pPr>
        <w:pStyle w:val="Textoindependiente"/>
        <w:spacing w:before="4"/>
      </w:pPr>
    </w:p>
    <w:p w:rsidR="003C7991" w:rsidRDefault="00932964">
      <w:pPr>
        <w:pStyle w:val="Textoindependiente"/>
        <w:ind w:left="1485"/>
        <w:jc w:val="both"/>
      </w:pPr>
      <w:r>
        <w:t>2.- Poseen un área de servicios; y;</w:t>
      </w:r>
    </w:p>
    <w:p w:rsidR="003C7991" w:rsidRDefault="003C7991">
      <w:pPr>
        <w:pStyle w:val="Textoindependiente"/>
        <w:spacing w:before="5"/>
      </w:pPr>
    </w:p>
    <w:p w:rsidR="003C7991" w:rsidRDefault="00932964">
      <w:pPr>
        <w:pStyle w:val="Textoindependiente"/>
        <w:tabs>
          <w:tab w:val="left" w:pos="2030"/>
          <w:tab w:val="left" w:pos="2603"/>
          <w:tab w:val="left" w:pos="3776"/>
          <w:tab w:val="left" w:pos="5039"/>
          <w:tab w:val="left" w:pos="6371"/>
          <w:tab w:val="left" w:pos="7942"/>
          <w:tab w:val="left" w:pos="8332"/>
          <w:tab w:val="left" w:pos="8904"/>
        </w:tabs>
        <w:spacing w:line="242" w:lineRule="auto"/>
        <w:ind w:left="1485" w:right="119"/>
      </w:pPr>
      <w:r>
        <w:t>3.-</w:t>
      </w:r>
      <w:r>
        <w:tab/>
        <w:t>No</w:t>
      </w:r>
      <w:r>
        <w:tab/>
        <w:t>generan</w:t>
      </w:r>
      <w:r>
        <w:tab/>
        <w:t>impactos</w:t>
      </w:r>
      <w:r>
        <w:tab/>
        <w:t>negativos</w:t>
      </w:r>
      <w:r>
        <w:tab/>
        <w:t>importantes</w:t>
      </w:r>
      <w:r>
        <w:tab/>
        <w:t>a</w:t>
      </w:r>
      <w:r>
        <w:tab/>
        <w:t>las</w:t>
      </w:r>
      <w:r>
        <w:tab/>
      </w:r>
      <w:r>
        <w:rPr>
          <w:spacing w:val="-1"/>
        </w:rPr>
        <w:t xml:space="preserve">zonas </w:t>
      </w:r>
      <w:r>
        <w:t>habitacionales</w:t>
      </w:r>
      <w:r>
        <w:rPr>
          <w:spacing w:val="17"/>
        </w:rPr>
        <w:t xml:space="preserve"> </w:t>
      </w:r>
      <w:r>
        <w:t>vecinas.</w:t>
      </w:r>
    </w:p>
    <w:p w:rsidR="003C7991" w:rsidRDefault="003C7991">
      <w:pPr>
        <w:pStyle w:val="Textoindependiente"/>
        <w:spacing w:before="11"/>
        <w:rPr>
          <w:sz w:val="26"/>
        </w:rPr>
      </w:pPr>
    </w:p>
    <w:p w:rsidR="003C7991" w:rsidRDefault="00932964">
      <w:pPr>
        <w:pStyle w:val="Prrafodelista"/>
        <w:numPr>
          <w:ilvl w:val="1"/>
          <w:numId w:val="5"/>
        </w:numPr>
        <w:tabs>
          <w:tab w:val="left" w:pos="1837"/>
        </w:tabs>
        <w:ind w:hanging="350"/>
        <w:rPr>
          <w:sz w:val="25"/>
        </w:rPr>
      </w:pPr>
      <w:r>
        <w:rPr>
          <w:sz w:val="25"/>
        </w:rPr>
        <w:t>Norma de intensidad: hasta 15 personas</w:t>
      </w:r>
      <w:r>
        <w:rPr>
          <w:spacing w:val="38"/>
          <w:sz w:val="25"/>
        </w:rPr>
        <w:t xml:space="preserve"> </w:t>
      </w:r>
      <w:r>
        <w:rPr>
          <w:sz w:val="25"/>
        </w:rPr>
        <w:t>activas.</w:t>
      </w:r>
    </w:p>
    <w:p w:rsidR="003C7991" w:rsidRDefault="00932964">
      <w:pPr>
        <w:pStyle w:val="Prrafodelista"/>
        <w:numPr>
          <w:ilvl w:val="1"/>
          <w:numId w:val="5"/>
        </w:numPr>
        <w:tabs>
          <w:tab w:val="left" w:pos="1837"/>
        </w:tabs>
        <w:spacing w:before="20"/>
        <w:ind w:hanging="350"/>
        <w:rPr>
          <w:sz w:val="25"/>
        </w:rPr>
      </w:pPr>
      <w:r>
        <w:rPr>
          <w:sz w:val="25"/>
        </w:rPr>
        <w:t>Servicio de carga y descarga: Hasta camioneta de 3</w:t>
      </w:r>
      <w:r>
        <w:rPr>
          <w:spacing w:val="48"/>
          <w:sz w:val="25"/>
        </w:rPr>
        <w:t xml:space="preserve"> </w:t>
      </w:r>
      <w:r>
        <w:rPr>
          <w:sz w:val="25"/>
        </w:rPr>
        <w:t>ton.</w:t>
      </w:r>
    </w:p>
    <w:p w:rsidR="003C7991" w:rsidRDefault="003C7991">
      <w:pPr>
        <w:pStyle w:val="Textoindependiente"/>
        <w:spacing w:before="1"/>
        <w:rPr>
          <w:sz w:val="27"/>
        </w:rPr>
      </w:pPr>
    </w:p>
    <w:p w:rsidR="003C7991" w:rsidRDefault="00932964">
      <w:pPr>
        <w:spacing w:line="242" w:lineRule="auto"/>
        <w:ind w:left="1485" w:right="196"/>
        <w:rPr>
          <w:sz w:val="25"/>
        </w:rPr>
      </w:pPr>
      <w:r>
        <w:rPr>
          <w:b/>
          <w:sz w:val="25"/>
        </w:rPr>
        <w:t xml:space="preserve">Comercio de Intensidad Media.- </w:t>
      </w:r>
      <w:r>
        <w:rPr>
          <w:sz w:val="25"/>
        </w:rPr>
        <w:t>Comprende los establecimientos de tipo comercial con las siguientes características:</w:t>
      </w:r>
    </w:p>
    <w:p w:rsidR="003C7991" w:rsidRDefault="003C7991">
      <w:pPr>
        <w:pStyle w:val="Textoindependiente"/>
        <w:spacing w:before="2"/>
      </w:pPr>
    </w:p>
    <w:p w:rsidR="003C7991" w:rsidRDefault="00932964">
      <w:pPr>
        <w:pStyle w:val="Textoindependiente"/>
        <w:spacing w:line="242" w:lineRule="auto"/>
        <w:ind w:left="1485"/>
      </w:pPr>
      <w:r>
        <w:t>1.-Ofrecen una amplia variedad de productos a los residentes de las zonas habitacionales cercanas;</w:t>
      </w:r>
    </w:p>
    <w:p w:rsidR="003C7991" w:rsidRDefault="003C7991">
      <w:pPr>
        <w:pStyle w:val="Textoindependiente"/>
        <w:spacing w:before="3"/>
      </w:pPr>
    </w:p>
    <w:p w:rsidR="003C7991" w:rsidRDefault="00932964">
      <w:pPr>
        <w:pStyle w:val="Textoindependiente"/>
        <w:ind w:left="1485"/>
        <w:jc w:val="both"/>
      </w:pPr>
      <w:r>
        <w:t>2.- Tiene un área de servicio; y</w:t>
      </w:r>
    </w:p>
    <w:p w:rsidR="003C7991" w:rsidRDefault="003C7991">
      <w:pPr>
        <w:pStyle w:val="Textoindependiente"/>
        <w:spacing w:before="6"/>
      </w:pPr>
    </w:p>
    <w:p w:rsidR="003C7991" w:rsidRDefault="00932964">
      <w:pPr>
        <w:pStyle w:val="Textoindependiente"/>
        <w:ind w:left="1485"/>
        <w:jc w:val="both"/>
      </w:pPr>
      <w:r>
        <w:t xml:space="preserve">3.- No generan impactos negativos a </w:t>
      </w:r>
      <w:r>
        <w:t>las zonas vecinas.</w:t>
      </w:r>
    </w:p>
    <w:p w:rsidR="003C7991" w:rsidRDefault="003C7991">
      <w:pPr>
        <w:pStyle w:val="Textoindependiente"/>
        <w:spacing w:before="1"/>
        <w:rPr>
          <w:sz w:val="27"/>
        </w:rPr>
      </w:pPr>
    </w:p>
    <w:p w:rsidR="003C7991" w:rsidRDefault="00932964">
      <w:pPr>
        <w:pStyle w:val="Prrafodelista"/>
        <w:numPr>
          <w:ilvl w:val="1"/>
          <w:numId w:val="5"/>
        </w:numPr>
        <w:tabs>
          <w:tab w:val="left" w:pos="1837"/>
        </w:tabs>
        <w:ind w:hanging="350"/>
        <w:rPr>
          <w:sz w:val="25"/>
        </w:rPr>
      </w:pPr>
      <w:r>
        <w:rPr>
          <w:sz w:val="25"/>
        </w:rPr>
        <w:t>Norma de Intensidad: hasta 100 personas</w:t>
      </w:r>
      <w:r>
        <w:rPr>
          <w:spacing w:val="39"/>
          <w:sz w:val="25"/>
        </w:rPr>
        <w:t xml:space="preserve"> </w:t>
      </w:r>
      <w:r>
        <w:rPr>
          <w:sz w:val="25"/>
        </w:rPr>
        <w:t>activas</w:t>
      </w:r>
    </w:p>
    <w:p w:rsidR="003C7991" w:rsidRDefault="00932964">
      <w:pPr>
        <w:pStyle w:val="Prrafodelista"/>
        <w:numPr>
          <w:ilvl w:val="1"/>
          <w:numId w:val="5"/>
        </w:numPr>
        <w:tabs>
          <w:tab w:val="left" w:pos="1837"/>
        </w:tabs>
        <w:spacing w:before="21"/>
        <w:ind w:hanging="350"/>
        <w:rPr>
          <w:sz w:val="25"/>
        </w:rPr>
      </w:pPr>
      <w:r>
        <w:rPr>
          <w:sz w:val="25"/>
        </w:rPr>
        <w:t>Servicio de carga y descarga: Hasta camioneta de 3</w:t>
      </w:r>
      <w:r>
        <w:rPr>
          <w:spacing w:val="48"/>
          <w:sz w:val="25"/>
        </w:rPr>
        <w:t xml:space="preserve"> </w:t>
      </w:r>
      <w:r>
        <w:rPr>
          <w:sz w:val="25"/>
        </w:rPr>
        <w:t>ton.</w:t>
      </w:r>
    </w:p>
    <w:p w:rsidR="003C7991" w:rsidRDefault="003C7991">
      <w:pPr>
        <w:pStyle w:val="Textoindependiente"/>
        <w:spacing w:before="1"/>
        <w:rPr>
          <w:sz w:val="27"/>
        </w:rPr>
      </w:pPr>
    </w:p>
    <w:p w:rsidR="003C7991" w:rsidRDefault="00932964">
      <w:pPr>
        <w:pStyle w:val="Textoindependiente"/>
        <w:spacing w:line="242" w:lineRule="auto"/>
        <w:ind w:left="1485" w:right="116"/>
        <w:jc w:val="both"/>
      </w:pPr>
      <w:r>
        <w:rPr>
          <w:b/>
        </w:rPr>
        <w:t xml:space="preserve">Comercios de Intensidad Alta.- </w:t>
      </w:r>
      <w:r>
        <w:t>Comprenden los establecimientos que sirven a una parte considerable de la ciudad, y son los grandes establecimientos comerciales que reúnen las siguientes</w:t>
      </w:r>
      <w:r>
        <w:rPr>
          <w:spacing w:val="61"/>
        </w:rPr>
        <w:t xml:space="preserve"> </w:t>
      </w:r>
      <w:r>
        <w:t>características:</w:t>
      </w:r>
    </w:p>
    <w:p w:rsidR="003C7991" w:rsidRDefault="003C7991">
      <w:pPr>
        <w:pStyle w:val="Textoindependiente"/>
        <w:spacing w:before="2"/>
      </w:pPr>
    </w:p>
    <w:p w:rsidR="003C7991" w:rsidRDefault="00932964">
      <w:pPr>
        <w:pStyle w:val="Textoindependiente"/>
        <w:ind w:left="1486"/>
        <w:jc w:val="both"/>
      </w:pPr>
      <w:r>
        <w:t>1.- Prestan servicios a la región,</w:t>
      </w:r>
    </w:p>
    <w:p w:rsidR="003C7991" w:rsidRDefault="003C7991">
      <w:pPr>
        <w:jc w:val="both"/>
        <w:sectPr w:rsidR="003C7991">
          <w:headerReference w:type="default" r:id="rId29"/>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485" w:right="117"/>
        <w:jc w:val="both"/>
      </w:pPr>
      <w:r>
        <w:t>2.- No deben localizarse en áreas comerciales y de servicios locales, dado que generan grandes cantidades de tráfico peatonal y vehicular;</w:t>
      </w:r>
      <w:r>
        <w:rPr>
          <w:spacing w:val="51"/>
        </w:rPr>
        <w:t xml:space="preserve"> </w:t>
      </w:r>
      <w:r>
        <w:t>y</w:t>
      </w:r>
    </w:p>
    <w:p w:rsidR="003C7991" w:rsidRDefault="003C7991">
      <w:pPr>
        <w:pStyle w:val="Textoindependiente"/>
        <w:spacing w:before="4"/>
      </w:pPr>
    </w:p>
    <w:p w:rsidR="003C7991" w:rsidRDefault="00932964">
      <w:pPr>
        <w:pStyle w:val="Textoindependiente"/>
        <w:spacing w:line="242" w:lineRule="auto"/>
        <w:ind w:left="1485" w:right="117"/>
        <w:jc w:val="both"/>
      </w:pPr>
      <w:r>
        <w:t>3.- Complementan con actividades propias de comercios de intensidad baja y media.</w:t>
      </w:r>
    </w:p>
    <w:p w:rsidR="003C7991" w:rsidRDefault="003C7991">
      <w:pPr>
        <w:pStyle w:val="Textoindependiente"/>
        <w:spacing w:before="2"/>
      </w:pPr>
    </w:p>
    <w:p w:rsidR="003C7991" w:rsidRDefault="00932964">
      <w:pPr>
        <w:pStyle w:val="Textoindependiente"/>
        <w:spacing w:line="242" w:lineRule="auto"/>
        <w:ind w:left="1485" w:right="119"/>
        <w:jc w:val="both"/>
      </w:pPr>
      <w:r>
        <w:t>Para este grupo de usos, los establecimientos que causen impactos negativos deberán realizar una Manifestación de Impacto Ambiental, misma que será dictaminada por la autoridad competente.  Además,  será necesario considerar en su diseño los aspectos relat</w:t>
      </w:r>
      <w:r>
        <w:t>ivos a tráfico, estacionamiento y residuos sólidos y los demás que establezcan las leyes y reglamentos aplicables en la</w:t>
      </w:r>
      <w:r>
        <w:rPr>
          <w:spacing w:val="38"/>
        </w:rPr>
        <w:t xml:space="preserve"> </w:t>
      </w:r>
      <w:r>
        <w:t>materia.</w:t>
      </w:r>
    </w:p>
    <w:p w:rsidR="003C7991" w:rsidRDefault="003C7991">
      <w:pPr>
        <w:pStyle w:val="Textoindependiente"/>
        <w:spacing w:before="11"/>
        <w:rPr>
          <w:sz w:val="26"/>
        </w:rPr>
      </w:pPr>
    </w:p>
    <w:p w:rsidR="003C7991" w:rsidRDefault="00932964">
      <w:pPr>
        <w:pStyle w:val="Prrafodelista"/>
        <w:numPr>
          <w:ilvl w:val="1"/>
          <w:numId w:val="5"/>
        </w:numPr>
        <w:tabs>
          <w:tab w:val="left" w:pos="1837"/>
        </w:tabs>
        <w:ind w:hanging="350"/>
        <w:rPr>
          <w:sz w:val="25"/>
        </w:rPr>
      </w:pPr>
      <w:r>
        <w:rPr>
          <w:sz w:val="25"/>
        </w:rPr>
        <w:t>Norma de Intensidad: mas de 100 personas</w:t>
      </w:r>
      <w:r>
        <w:rPr>
          <w:spacing w:val="42"/>
          <w:sz w:val="25"/>
        </w:rPr>
        <w:t xml:space="preserve"> </w:t>
      </w:r>
      <w:r>
        <w:rPr>
          <w:sz w:val="25"/>
        </w:rPr>
        <w:t>activas</w:t>
      </w:r>
    </w:p>
    <w:p w:rsidR="003C7991" w:rsidRDefault="00932964">
      <w:pPr>
        <w:pStyle w:val="Prrafodelista"/>
        <w:numPr>
          <w:ilvl w:val="1"/>
          <w:numId w:val="5"/>
        </w:numPr>
        <w:tabs>
          <w:tab w:val="left" w:pos="1837"/>
        </w:tabs>
        <w:spacing w:before="20"/>
        <w:ind w:hanging="350"/>
        <w:rPr>
          <w:sz w:val="25"/>
        </w:rPr>
      </w:pPr>
      <w:r>
        <w:rPr>
          <w:sz w:val="25"/>
        </w:rPr>
        <w:t>Servicio de carga y descarga: Trailer (transporte</w:t>
      </w:r>
      <w:r>
        <w:rPr>
          <w:spacing w:val="44"/>
          <w:sz w:val="25"/>
        </w:rPr>
        <w:t xml:space="preserve"> </w:t>
      </w:r>
      <w:r>
        <w:rPr>
          <w:sz w:val="25"/>
        </w:rPr>
        <w:t>Pesado)</w:t>
      </w:r>
    </w:p>
    <w:p w:rsidR="003C7991" w:rsidRDefault="003C7991">
      <w:pPr>
        <w:pStyle w:val="Textoindependiente"/>
        <w:spacing w:before="1"/>
        <w:rPr>
          <w:sz w:val="27"/>
        </w:rPr>
      </w:pPr>
    </w:p>
    <w:p w:rsidR="003C7991" w:rsidRDefault="00932964">
      <w:pPr>
        <w:spacing w:line="242" w:lineRule="auto"/>
        <w:ind w:left="1486" w:right="118"/>
        <w:jc w:val="both"/>
        <w:rPr>
          <w:sz w:val="25"/>
        </w:rPr>
      </w:pPr>
      <w:r>
        <w:rPr>
          <w:b/>
          <w:sz w:val="25"/>
        </w:rPr>
        <w:t>Servicios de Inten</w:t>
      </w:r>
      <w:r>
        <w:rPr>
          <w:b/>
          <w:sz w:val="25"/>
        </w:rPr>
        <w:t xml:space="preserve">sidad Baja.- </w:t>
      </w:r>
      <w:r>
        <w:rPr>
          <w:sz w:val="25"/>
        </w:rPr>
        <w:t>Comprende los establecimientos que prestan servicios dentro de una zona y no generan impactos negativos  al</w:t>
      </w:r>
      <w:r>
        <w:rPr>
          <w:spacing w:val="7"/>
          <w:sz w:val="25"/>
        </w:rPr>
        <w:t xml:space="preserve"> </w:t>
      </w:r>
      <w:r>
        <w:rPr>
          <w:sz w:val="25"/>
        </w:rPr>
        <w:t>entorno.</w:t>
      </w:r>
    </w:p>
    <w:p w:rsidR="003C7991" w:rsidRDefault="003C7991">
      <w:pPr>
        <w:pStyle w:val="Textoindependiente"/>
        <w:spacing w:before="3"/>
      </w:pPr>
    </w:p>
    <w:p w:rsidR="003C7991" w:rsidRDefault="00932964">
      <w:pPr>
        <w:pStyle w:val="Prrafodelista"/>
        <w:numPr>
          <w:ilvl w:val="1"/>
          <w:numId w:val="5"/>
        </w:numPr>
        <w:tabs>
          <w:tab w:val="left" w:pos="1837"/>
        </w:tabs>
        <w:spacing w:before="1" w:line="306" w:lineRule="exact"/>
        <w:ind w:hanging="350"/>
        <w:rPr>
          <w:sz w:val="25"/>
        </w:rPr>
      </w:pPr>
      <w:r>
        <w:rPr>
          <w:sz w:val="25"/>
        </w:rPr>
        <w:t>Norma de intensidad: hasta 15 personas</w:t>
      </w:r>
      <w:r>
        <w:rPr>
          <w:spacing w:val="38"/>
          <w:sz w:val="25"/>
        </w:rPr>
        <w:t xml:space="preserve"> </w:t>
      </w:r>
      <w:r>
        <w:rPr>
          <w:sz w:val="25"/>
        </w:rPr>
        <w:t>activas.</w:t>
      </w:r>
    </w:p>
    <w:p w:rsidR="003C7991" w:rsidRDefault="00932964">
      <w:pPr>
        <w:pStyle w:val="Prrafodelista"/>
        <w:numPr>
          <w:ilvl w:val="1"/>
          <w:numId w:val="5"/>
        </w:numPr>
        <w:tabs>
          <w:tab w:val="left" w:pos="1837"/>
        </w:tabs>
        <w:ind w:hanging="350"/>
        <w:rPr>
          <w:sz w:val="25"/>
        </w:rPr>
      </w:pPr>
      <w:r>
        <w:rPr>
          <w:sz w:val="25"/>
        </w:rPr>
        <w:t>Servicio de carga y descarga: hasta una camioneta de 3</w:t>
      </w:r>
      <w:r>
        <w:rPr>
          <w:spacing w:val="48"/>
          <w:sz w:val="25"/>
        </w:rPr>
        <w:t xml:space="preserve"> </w:t>
      </w:r>
      <w:r>
        <w:rPr>
          <w:sz w:val="25"/>
        </w:rPr>
        <w:t>ton.</w:t>
      </w:r>
    </w:p>
    <w:p w:rsidR="003C7991" w:rsidRDefault="003C7991">
      <w:pPr>
        <w:pStyle w:val="Textoindependiente"/>
        <w:spacing w:before="6"/>
      </w:pPr>
    </w:p>
    <w:p w:rsidR="003C7991" w:rsidRDefault="00932964">
      <w:pPr>
        <w:spacing w:line="242" w:lineRule="auto"/>
        <w:ind w:left="1486" w:right="116"/>
        <w:jc w:val="both"/>
        <w:rPr>
          <w:sz w:val="25"/>
        </w:rPr>
      </w:pPr>
      <w:r>
        <w:rPr>
          <w:b/>
          <w:sz w:val="25"/>
        </w:rPr>
        <w:t>Servicios de Int</w:t>
      </w:r>
      <w:r>
        <w:rPr>
          <w:b/>
          <w:sz w:val="25"/>
        </w:rPr>
        <w:t xml:space="preserve">ensidad Media.- </w:t>
      </w:r>
      <w:r>
        <w:rPr>
          <w:sz w:val="25"/>
        </w:rPr>
        <w:t>Comprende los establecimientos que prestan servicios dentro de una o varias zonas del municipio.</w:t>
      </w:r>
    </w:p>
    <w:p w:rsidR="003C7991" w:rsidRDefault="003C7991">
      <w:pPr>
        <w:pStyle w:val="Textoindependiente"/>
        <w:spacing w:before="2"/>
      </w:pPr>
    </w:p>
    <w:p w:rsidR="003C7991" w:rsidRDefault="00932964">
      <w:pPr>
        <w:pStyle w:val="Prrafodelista"/>
        <w:numPr>
          <w:ilvl w:val="1"/>
          <w:numId w:val="5"/>
        </w:numPr>
        <w:tabs>
          <w:tab w:val="left" w:pos="1837"/>
        </w:tabs>
        <w:ind w:hanging="350"/>
        <w:rPr>
          <w:sz w:val="25"/>
        </w:rPr>
      </w:pPr>
      <w:r>
        <w:rPr>
          <w:sz w:val="25"/>
        </w:rPr>
        <w:t>Norma de intensidad: hasta 100 personas</w:t>
      </w:r>
      <w:r>
        <w:rPr>
          <w:spacing w:val="39"/>
          <w:sz w:val="25"/>
        </w:rPr>
        <w:t xml:space="preserve"> </w:t>
      </w:r>
      <w:r>
        <w:rPr>
          <w:sz w:val="25"/>
        </w:rPr>
        <w:t>activas</w:t>
      </w:r>
    </w:p>
    <w:p w:rsidR="003C7991" w:rsidRDefault="00932964">
      <w:pPr>
        <w:pStyle w:val="Prrafodelista"/>
        <w:numPr>
          <w:ilvl w:val="1"/>
          <w:numId w:val="5"/>
        </w:numPr>
        <w:tabs>
          <w:tab w:val="left" w:pos="1837"/>
        </w:tabs>
        <w:ind w:hanging="350"/>
        <w:rPr>
          <w:sz w:val="25"/>
        </w:rPr>
      </w:pPr>
      <w:r>
        <w:rPr>
          <w:sz w:val="25"/>
        </w:rPr>
        <w:t>Servicio de carga y descarga: hasta camioneta de 3</w:t>
      </w:r>
      <w:r>
        <w:rPr>
          <w:spacing w:val="47"/>
          <w:sz w:val="25"/>
        </w:rPr>
        <w:t xml:space="preserve"> </w:t>
      </w:r>
      <w:r>
        <w:rPr>
          <w:sz w:val="25"/>
        </w:rPr>
        <w:t>ton.</w:t>
      </w:r>
    </w:p>
    <w:p w:rsidR="003C7991" w:rsidRDefault="003C7991">
      <w:pPr>
        <w:pStyle w:val="Textoindependiente"/>
        <w:spacing w:before="4"/>
      </w:pPr>
    </w:p>
    <w:p w:rsidR="003C7991" w:rsidRDefault="00932964">
      <w:pPr>
        <w:pStyle w:val="Textoindependiente"/>
        <w:spacing w:before="1" w:line="242" w:lineRule="auto"/>
        <w:ind w:left="1486" w:right="116"/>
        <w:jc w:val="both"/>
      </w:pPr>
      <w:r>
        <w:rPr>
          <w:b/>
        </w:rPr>
        <w:t xml:space="preserve">Servicios de Intensidad Alta.- </w:t>
      </w:r>
      <w:r>
        <w:t>Comprende los establecimientos que prestan servicios a la región y generan impactos negativos e incompatibles con los usos habitacionales.  Para este grupo de usos,  los establecimientos que causen impactos negativos deberán realizar una Manifestación de I</w:t>
      </w:r>
      <w:r>
        <w:t xml:space="preserve">mpacto Ambiental, misma que será dictaminada por la autoridad competente. Además, será necesario considerar en su diseño los aspectos relativos a tráfico, estacionamiento y residuos sólidos y los demás que establezcan las leyes y reglamentos aplicables en </w:t>
      </w:r>
      <w:r>
        <w:t>la</w:t>
      </w:r>
      <w:r>
        <w:rPr>
          <w:spacing w:val="12"/>
        </w:rPr>
        <w:t xml:space="preserve"> </w:t>
      </w:r>
      <w:r>
        <w:t>materia.</w:t>
      </w:r>
    </w:p>
    <w:p w:rsidR="003C7991" w:rsidRDefault="003C7991">
      <w:pPr>
        <w:pStyle w:val="Textoindependiente"/>
        <w:spacing w:before="3"/>
      </w:pPr>
    </w:p>
    <w:p w:rsidR="003C7991" w:rsidRDefault="00932964">
      <w:pPr>
        <w:pStyle w:val="Prrafodelista"/>
        <w:numPr>
          <w:ilvl w:val="1"/>
          <w:numId w:val="5"/>
        </w:numPr>
        <w:tabs>
          <w:tab w:val="left" w:pos="1837"/>
        </w:tabs>
        <w:ind w:hanging="350"/>
        <w:rPr>
          <w:sz w:val="25"/>
        </w:rPr>
      </w:pPr>
      <w:r>
        <w:rPr>
          <w:sz w:val="25"/>
        </w:rPr>
        <w:t>Norma de intensidad: mas de 100 personas</w:t>
      </w:r>
      <w:r>
        <w:rPr>
          <w:spacing w:val="43"/>
          <w:sz w:val="25"/>
        </w:rPr>
        <w:t xml:space="preserve"> </w:t>
      </w:r>
      <w:r>
        <w:rPr>
          <w:sz w:val="25"/>
        </w:rPr>
        <w:t>activas</w:t>
      </w:r>
    </w:p>
    <w:p w:rsidR="003C7991" w:rsidRDefault="00932964">
      <w:pPr>
        <w:pStyle w:val="Prrafodelista"/>
        <w:numPr>
          <w:ilvl w:val="1"/>
          <w:numId w:val="5"/>
        </w:numPr>
        <w:tabs>
          <w:tab w:val="left" w:pos="1837"/>
        </w:tabs>
        <w:ind w:hanging="350"/>
        <w:rPr>
          <w:sz w:val="25"/>
        </w:rPr>
      </w:pPr>
      <w:r>
        <w:rPr>
          <w:sz w:val="25"/>
        </w:rPr>
        <w:t>Servicio de carga y descarga: Hasta</w:t>
      </w:r>
      <w:r>
        <w:rPr>
          <w:spacing w:val="36"/>
          <w:sz w:val="25"/>
        </w:rPr>
        <w:t xml:space="preserve"> </w:t>
      </w:r>
      <w:r>
        <w:rPr>
          <w:sz w:val="25"/>
        </w:rPr>
        <w:t>Trailer.</w:t>
      </w:r>
    </w:p>
    <w:p w:rsidR="003C7991" w:rsidRDefault="003C7991">
      <w:pPr>
        <w:pStyle w:val="Textoindependiente"/>
        <w:spacing w:before="5"/>
      </w:pPr>
    </w:p>
    <w:p w:rsidR="003C7991" w:rsidRDefault="00932964">
      <w:pPr>
        <w:pStyle w:val="Ttulo2"/>
        <w:ind w:left="804" w:right="0"/>
        <w:jc w:val="left"/>
      </w:pPr>
      <w:r>
        <w:t>Grupo de uso 3.  Zonas de Equipamiento</w:t>
      </w:r>
      <w:r>
        <w:rPr>
          <w:spacing w:val="67"/>
        </w:rPr>
        <w:t xml:space="preserve"> </w:t>
      </w:r>
      <w:r>
        <w:t>Urbano</w:t>
      </w:r>
    </w:p>
    <w:p w:rsidR="003C7991" w:rsidRDefault="003C7991">
      <w:pPr>
        <w:sectPr w:rsidR="003C7991">
          <w:headerReference w:type="default" r:id="rId30"/>
          <w:pgSz w:w="11900" w:h="16840"/>
          <w:pgMar w:top="1840" w:right="1100" w:bottom="1540" w:left="1100" w:header="1550" w:footer="1347" w:gutter="0"/>
          <w:cols w:space="720"/>
        </w:sectPr>
      </w:pPr>
    </w:p>
    <w:p w:rsidR="003C7991" w:rsidRDefault="00932964">
      <w:pPr>
        <w:spacing w:before="2" w:line="242" w:lineRule="auto"/>
        <w:ind w:left="1485" w:right="119"/>
        <w:jc w:val="both"/>
        <w:rPr>
          <w:sz w:val="25"/>
        </w:rPr>
      </w:pPr>
      <w:r>
        <w:rPr>
          <w:b/>
          <w:sz w:val="25"/>
        </w:rPr>
        <w:lastRenderedPageBreak/>
        <w:t xml:space="preserve">Equipamiento Urbano Vecinal.- </w:t>
      </w:r>
      <w:r>
        <w:rPr>
          <w:sz w:val="25"/>
        </w:rPr>
        <w:t>Comprende las instalaciones de los servicios que reúnan las siguientes características:</w:t>
      </w:r>
    </w:p>
    <w:p w:rsidR="003C7991" w:rsidRDefault="003C7991">
      <w:pPr>
        <w:pStyle w:val="Textoindependiente"/>
        <w:spacing w:before="3"/>
      </w:pPr>
    </w:p>
    <w:p w:rsidR="003C7991" w:rsidRDefault="00932964">
      <w:pPr>
        <w:pStyle w:val="Textoindependiente"/>
        <w:spacing w:line="242" w:lineRule="auto"/>
        <w:ind w:left="1485" w:right="117"/>
        <w:jc w:val="both"/>
      </w:pPr>
      <w:r>
        <w:t>1.- Satisfacer las necesidades esenciales de los vecinos de un centro vecinal, que tenga un mínimo de 7,000 habitantes, pudiendo localizarse adecuadamente en dicha zona;</w:t>
      </w:r>
    </w:p>
    <w:p w:rsidR="003C7991" w:rsidRDefault="003C7991">
      <w:pPr>
        <w:pStyle w:val="Textoindependiente"/>
        <w:spacing w:before="2"/>
      </w:pPr>
    </w:p>
    <w:p w:rsidR="003C7991" w:rsidRDefault="00932964">
      <w:pPr>
        <w:pStyle w:val="Textoindependiente"/>
        <w:spacing w:before="1" w:line="242" w:lineRule="auto"/>
        <w:ind w:left="1485" w:right="117"/>
        <w:jc w:val="both"/>
      </w:pPr>
      <w:r>
        <w:t>2.- Desarrollar sus actividades de manera eficaz en la  zona  habitacional, sin que s</w:t>
      </w:r>
      <w:r>
        <w:t>e vea afectada por impactos nocivos producidos por industrias o servicios generales;</w:t>
      </w:r>
      <w:r>
        <w:rPr>
          <w:spacing w:val="33"/>
        </w:rPr>
        <w:t xml:space="preserve"> </w:t>
      </w:r>
      <w:r>
        <w:t>y</w:t>
      </w:r>
    </w:p>
    <w:p w:rsidR="003C7991" w:rsidRDefault="003C7991">
      <w:pPr>
        <w:pStyle w:val="Textoindependiente"/>
        <w:spacing w:before="4"/>
      </w:pPr>
    </w:p>
    <w:p w:rsidR="003C7991" w:rsidRDefault="00932964">
      <w:pPr>
        <w:pStyle w:val="Textoindependiente"/>
        <w:spacing w:line="242" w:lineRule="auto"/>
        <w:ind w:left="1485" w:right="117"/>
        <w:jc w:val="both"/>
      </w:pPr>
      <w:r>
        <w:t>3.- Que no generen impactos negativos importantes a las zonas habitacionales vecinas, para lo cual deberán adoptar las normas del Sistema Normativo de Equipamiento Urba</w:t>
      </w:r>
      <w:r>
        <w:t>no emitidas por la Secretaría de Desarrollo social del Gobierno Federal.</w:t>
      </w:r>
    </w:p>
    <w:p w:rsidR="003C7991" w:rsidRDefault="003C7991">
      <w:pPr>
        <w:pStyle w:val="Textoindependiente"/>
        <w:spacing w:before="2"/>
      </w:pPr>
    </w:p>
    <w:p w:rsidR="003C7991" w:rsidRDefault="00932964">
      <w:pPr>
        <w:pStyle w:val="Prrafodelista"/>
        <w:numPr>
          <w:ilvl w:val="1"/>
          <w:numId w:val="5"/>
        </w:numPr>
        <w:tabs>
          <w:tab w:val="left" w:pos="1837"/>
        </w:tabs>
        <w:ind w:hanging="350"/>
        <w:rPr>
          <w:sz w:val="25"/>
        </w:rPr>
      </w:pPr>
      <w:r>
        <w:rPr>
          <w:sz w:val="25"/>
        </w:rPr>
        <w:t>Norma de intensidad: 10,000 hab. por radio de</w:t>
      </w:r>
      <w:r>
        <w:rPr>
          <w:spacing w:val="40"/>
          <w:sz w:val="25"/>
        </w:rPr>
        <w:t xml:space="preserve"> </w:t>
      </w:r>
      <w:r>
        <w:rPr>
          <w:sz w:val="25"/>
        </w:rPr>
        <w:t>influencia.</w:t>
      </w:r>
    </w:p>
    <w:p w:rsidR="003C7991" w:rsidRDefault="003C7991">
      <w:pPr>
        <w:pStyle w:val="Textoindependiente"/>
        <w:spacing w:before="4"/>
      </w:pPr>
    </w:p>
    <w:p w:rsidR="003C7991" w:rsidRDefault="00932964">
      <w:pPr>
        <w:spacing w:line="242" w:lineRule="auto"/>
        <w:ind w:left="1486" w:right="119"/>
        <w:jc w:val="both"/>
        <w:rPr>
          <w:sz w:val="25"/>
        </w:rPr>
      </w:pPr>
      <w:r>
        <w:rPr>
          <w:b/>
          <w:sz w:val="25"/>
        </w:rPr>
        <w:t xml:space="preserve">Equipamiento Urbano Zonal.- </w:t>
      </w:r>
      <w:r>
        <w:rPr>
          <w:sz w:val="25"/>
        </w:rPr>
        <w:t>Comprende las instalaciones de los servicios que reúnan las siguientes características:</w:t>
      </w:r>
    </w:p>
    <w:p w:rsidR="003C7991" w:rsidRDefault="003C7991">
      <w:pPr>
        <w:pStyle w:val="Textoindependiente"/>
        <w:spacing w:before="3"/>
      </w:pPr>
    </w:p>
    <w:p w:rsidR="003C7991" w:rsidRDefault="00932964">
      <w:pPr>
        <w:pStyle w:val="Textoindependiente"/>
        <w:spacing w:line="242" w:lineRule="auto"/>
        <w:ind w:left="1486" w:right="117"/>
        <w:jc w:val="both"/>
      </w:pPr>
      <w:r>
        <w:t>1.- Sa</w:t>
      </w:r>
      <w:r>
        <w:t>tisfacer necesidades complementarias de los vecinos de  una  zona barrial que tenga un mínimo de 28,000 habitantes;</w:t>
      </w:r>
      <w:r>
        <w:rPr>
          <w:spacing w:val="44"/>
        </w:rPr>
        <w:t xml:space="preserve"> </w:t>
      </w:r>
      <w:r>
        <w:t>y</w:t>
      </w:r>
    </w:p>
    <w:p w:rsidR="003C7991" w:rsidRDefault="003C7991">
      <w:pPr>
        <w:pStyle w:val="Textoindependiente"/>
        <w:spacing w:before="3"/>
      </w:pPr>
    </w:p>
    <w:p w:rsidR="003C7991" w:rsidRDefault="00932964">
      <w:pPr>
        <w:pStyle w:val="Textoindependiente"/>
        <w:spacing w:line="242" w:lineRule="auto"/>
        <w:ind w:left="1486" w:right="117"/>
        <w:jc w:val="both"/>
      </w:pPr>
      <w:r>
        <w:t>2.- Tener una intensidad de atracción poblacional y de viajes sin causar impactos negativos de la zona donde se localicen, para lo cual d</w:t>
      </w:r>
      <w:r>
        <w:t>eberán adoptar las normas del Sistema Normativo de Equipamiento Urbano emitidas por la Secretaría de Desarrollo Social del Gobierno</w:t>
      </w:r>
      <w:r>
        <w:rPr>
          <w:spacing w:val="52"/>
        </w:rPr>
        <w:t xml:space="preserve"> </w:t>
      </w:r>
      <w:r>
        <w:t>Federal.</w:t>
      </w:r>
    </w:p>
    <w:p w:rsidR="003C7991" w:rsidRDefault="003C7991">
      <w:pPr>
        <w:pStyle w:val="Textoindependiente"/>
        <w:spacing w:before="1"/>
      </w:pPr>
    </w:p>
    <w:p w:rsidR="003C7991" w:rsidRDefault="00932964">
      <w:pPr>
        <w:pStyle w:val="Prrafodelista"/>
        <w:numPr>
          <w:ilvl w:val="1"/>
          <w:numId w:val="5"/>
        </w:numPr>
        <w:tabs>
          <w:tab w:val="left" w:pos="1837"/>
        </w:tabs>
        <w:ind w:hanging="350"/>
        <w:rPr>
          <w:sz w:val="25"/>
        </w:rPr>
      </w:pPr>
      <w:r>
        <w:rPr>
          <w:sz w:val="25"/>
        </w:rPr>
        <w:t>Norma de intensidad: 30,000 hab. por radio de</w:t>
      </w:r>
      <w:r>
        <w:rPr>
          <w:spacing w:val="40"/>
          <w:sz w:val="25"/>
        </w:rPr>
        <w:t xml:space="preserve"> </w:t>
      </w:r>
      <w:r>
        <w:rPr>
          <w:sz w:val="25"/>
        </w:rPr>
        <w:t>influencia.</w:t>
      </w:r>
    </w:p>
    <w:p w:rsidR="003C7991" w:rsidRDefault="003C7991">
      <w:pPr>
        <w:pStyle w:val="Textoindependiente"/>
        <w:spacing w:before="5"/>
      </w:pPr>
    </w:p>
    <w:p w:rsidR="003C7991" w:rsidRDefault="00932964">
      <w:pPr>
        <w:spacing w:before="1" w:line="242" w:lineRule="auto"/>
        <w:ind w:left="1485" w:right="119"/>
        <w:jc w:val="both"/>
        <w:rPr>
          <w:sz w:val="25"/>
        </w:rPr>
      </w:pPr>
      <w:r>
        <w:rPr>
          <w:b/>
          <w:sz w:val="25"/>
        </w:rPr>
        <w:t xml:space="preserve">Equipamiento Urbano Regional.- </w:t>
      </w:r>
      <w:r>
        <w:rPr>
          <w:sz w:val="25"/>
        </w:rPr>
        <w:t>Comprende las instalaciones de los servicios que reúnan las siguientes características:</w:t>
      </w:r>
    </w:p>
    <w:p w:rsidR="003C7991" w:rsidRDefault="003C7991">
      <w:pPr>
        <w:pStyle w:val="Textoindependiente"/>
        <w:spacing w:before="4"/>
      </w:pPr>
    </w:p>
    <w:p w:rsidR="003C7991" w:rsidRDefault="00932964">
      <w:pPr>
        <w:pStyle w:val="Textoindependiente"/>
        <w:spacing w:line="242" w:lineRule="auto"/>
        <w:ind w:left="1486" w:right="117"/>
        <w:jc w:val="both"/>
      </w:pPr>
      <w:r>
        <w:t>1.- Satisfacer las necesidades de un área amplia de la ciudad y de la región;</w:t>
      </w:r>
    </w:p>
    <w:p w:rsidR="003C7991" w:rsidRDefault="003C7991">
      <w:pPr>
        <w:pStyle w:val="Textoindependiente"/>
        <w:spacing w:before="3"/>
      </w:pPr>
    </w:p>
    <w:p w:rsidR="003C7991" w:rsidRDefault="00932964">
      <w:pPr>
        <w:pStyle w:val="Textoindependiente"/>
        <w:spacing w:before="1" w:line="242" w:lineRule="auto"/>
        <w:ind w:left="1486" w:right="117"/>
        <w:jc w:val="both"/>
      </w:pPr>
      <w:r>
        <w:t>2.- Desarrollar sus actividades de una manera eficaz sin que el entorno se afecte por su</w:t>
      </w:r>
      <w:r>
        <w:t>s impactos negativos; y</w:t>
      </w:r>
    </w:p>
    <w:p w:rsidR="003C7991" w:rsidRDefault="003C7991">
      <w:pPr>
        <w:pStyle w:val="Textoindependiente"/>
        <w:spacing w:before="3"/>
      </w:pPr>
    </w:p>
    <w:p w:rsidR="003C7991" w:rsidRDefault="00932964">
      <w:pPr>
        <w:pStyle w:val="Textoindependiente"/>
        <w:spacing w:line="242" w:lineRule="auto"/>
        <w:ind w:left="1486" w:right="117"/>
        <w:jc w:val="both"/>
      </w:pPr>
      <w:r>
        <w:t xml:space="preserve">3.- Que no generen impactos negativos a las zonas vecinas, para el  cual se deberá presentar una Manifestación de Impacto Ambiental, misma que será dictaminada por la autoridad competente, así como las normas del Sistema Normativo </w:t>
      </w:r>
      <w:r>
        <w:t>de Equipamiento Urbano emitidas por la Secretaría  de  Desarrollo  Social  del  Gobierno Federal.  Además,</w:t>
      </w:r>
      <w:r>
        <w:rPr>
          <w:spacing w:val="64"/>
        </w:rPr>
        <w:t xml:space="preserve"> </w:t>
      </w:r>
      <w:r>
        <w:t>será</w:t>
      </w:r>
    </w:p>
    <w:p w:rsidR="003C7991" w:rsidRDefault="003C7991">
      <w:pPr>
        <w:spacing w:line="242" w:lineRule="auto"/>
        <w:jc w:val="both"/>
        <w:sectPr w:rsidR="003C7991">
          <w:headerReference w:type="default" r:id="rId31"/>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485" w:right="119"/>
        <w:jc w:val="both"/>
      </w:pPr>
      <w:r>
        <w:t>necesario considerar en su diseño los aspectos relativos a tráfico, estacionamiento y residuos sólidos y los demás que establezcan las leyes y reglamentos aplicables en la materia.</w:t>
      </w:r>
    </w:p>
    <w:p w:rsidR="003C7991" w:rsidRDefault="003C7991">
      <w:pPr>
        <w:pStyle w:val="Textoindependiente"/>
        <w:spacing w:before="3"/>
      </w:pPr>
    </w:p>
    <w:p w:rsidR="003C7991" w:rsidRDefault="00932964">
      <w:pPr>
        <w:pStyle w:val="Prrafodelista"/>
        <w:numPr>
          <w:ilvl w:val="1"/>
          <w:numId w:val="5"/>
        </w:numPr>
        <w:tabs>
          <w:tab w:val="left" w:pos="1837"/>
        </w:tabs>
        <w:ind w:hanging="350"/>
        <w:rPr>
          <w:sz w:val="25"/>
        </w:rPr>
      </w:pPr>
      <w:r>
        <w:rPr>
          <w:sz w:val="25"/>
        </w:rPr>
        <w:t>Norma de intensidad: más de 100,000 hab. por radio de</w:t>
      </w:r>
      <w:r>
        <w:rPr>
          <w:spacing w:val="51"/>
          <w:sz w:val="25"/>
        </w:rPr>
        <w:t xml:space="preserve"> </w:t>
      </w:r>
      <w:r>
        <w:rPr>
          <w:sz w:val="25"/>
        </w:rPr>
        <w:t>influencia.</w:t>
      </w:r>
    </w:p>
    <w:p w:rsidR="003C7991" w:rsidRDefault="003C7991">
      <w:pPr>
        <w:pStyle w:val="Textoindependiente"/>
        <w:spacing w:before="6"/>
      </w:pPr>
    </w:p>
    <w:p w:rsidR="003C7991" w:rsidRDefault="00932964">
      <w:pPr>
        <w:pStyle w:val="Textoindependiente"/>
        <w:spacing w:line="242" w:lineRule="auto"/>
        <w:ind w:left="1485" w:right="117"/>
        <w:jc w:val="both"/>
      </w:pPr>
      <w:r>
        <w:rPr>
          <w:b/>
        </w:rPr>
        <w:t xml:space="preserve">Parque Urbano.- </w:t>
      </w:r>
      <w:r>
        <w:t>Comprende aquellas zonas de uso público, constituidas en los centros de población para obtener y preservar el equilibrio de los ecosistemas urbanos y los elementos de la naturaleza, de manera que se proteja un ambiente sano, el esparcimient</w:t>
      </w:r>
      <w:r>
        <w:t>o de la población y valores artísticos, históricos y de belleza natural que se signifiquen en la localidad.</w:t>
      </w:r>
    </w:p>
    <w:p w:rsidR="003C7991" w:rsidRDefault="003C7991">
      <w:pPr>
        <w:pStyle w:val="Textoindependiente"/>
        <w:spacing w:before="3"/>
      </w:pPr>
    </w:p>
    <w:p w:rsidR="003C7991" w:rsidRDefault="00932964">
      <w:pPr>
        <w:pStyle w:val="Ttulo2"/>
        <w:spacing w:before="1"/>
        <w:ind w:left="221" w:right="3997"/>
      </w:pPr>
      <w:r>
        <w:t>Grupo de uso 4.  Zonas Industriales</w:t>
      </w:r>
    </w:p>
    <w:p w:rsidR="003C7991" w:rsidRDefault="003C7991">
      <w:pPr>
        <w:pStyle w:val="Textoindependiente"/>
        <w:spacing w:before="5"/>
        <w:rPr>
          <w:b/>
        </w:rPr>
      </w:pPr>
    </w:p>
    <w:p w:rsidR="003C7991" w:rsidRDefault="00932964">
      <w:pPr>
        <w:pStyle w:val="Textoindependiente"/>
        <w:spacing w:before="1" w:line="242" w:lineRule="auto"/>
        <w:ind w:left="1485" w:right="117"/>
        <w:jc w:val="both"/>
      </w:pPr>
      <w:r>
        <w:rPr>
          <w:b/>
        </w:rPr>
        <w:t xml:space="preserve">Industria Ligera.- </w:t>
      </w:r>
      <w:r>
        <w:t xml:space="preserve">Son aquellas actividades de producción cuyos impactos nocivos en las zonas adyacentes sean </w:t>
      </w:r>
      <w:r>
        <w:t>mínimos y puedan controlarse y reducirse mediante la aplicación de normas ambientales y viales, y se clasifican de la siguiente manera:</w:t>
      </w:r>
    </w:p>
    <w:p w:rsidR="003C7991" w:rsidRDefault="00932964">
      <w:pPr>
        <w:pStyle w:val="Textoindependiente"/>
        <w:spacing w:before="1"/>
        <w:ind w:left="1485"/>
        <w:jc w:val="both"/>
      </w:pPr>
      <w:r>
        <w:t>1.- Actividades Artesanales</w:t>
      </w:r>
    </w:p>
    <w:p w:rsidR="003C7991" w:rsidRDefault="003C7991">
      <w:pPr>
        <w:pStyle w:val="Textoindependiente"/>
        <w:spacing w:before="5"/>
      </w:pPr>
    </w:p>
    <w:p w:rsidR="003C7991" w:rsidRDefault="00932964">
      <w:pPr>
        <w:pStyle w:val="Textoindependiente"/>
        <w:ind w:left="1485"/>
        <w:jc w:val="both"/>
      </w:pPr>
      <w:r>
        <w:t>2.- Establecimientos Menores</w:t>
      </w:r>
    </w:p>
    <w:p w:rsidR="003C7991" w:rsidRDefault="003C7991">
      <w:pPr>
        <w:pStyle w:val="Textoindependiente"/>
        <w:spacing w:before="6"/>
      </w:pPr>
    </w:p>
    <w:p w:rsidR="003C7991" w:rsidRDefault="00932964">
      <w:pPr>
        <w:pStyle w:val="Textoindependiente"/>
        <w:ind w:left="1485"/>
        <w:jc w:val="both"/>
      </w:pPr>
      <w:r>
        <w:t>3.- Establecimientos Manufactureros</w:t>
      </w:r>
    </w:p>
    <w:p w:rsidR="003C7991" w:rsidRDefault="003C7991">
      <w:pPr>
        <w:pStyle w:val="Textoindependiente"/>
        <w:spacing w:before="5"/>
      </w:pPr>
    </w:p>
    <w:p w:rsidR="003C7991" w:rsidRDefault="00932964">
      <w:pPr>
        <w:pStyle w:val="Prrafodelista"/>
        <w:numPr>
          <w:ilvl w:val="1"/>
          <w:numId w:val="5"/>
        </w:numPr>
        <w:tabs>
          <w:tab w:val="left" w:pos="1837"/>
        </w:tabs>
        <w:ind w:hanging="350"/>
        <w:rPr>
          <w:sz w:val="25"/>
        </w:rPr>
      </w:pPr>
      <w:r>
        <w:rPr>
          <w:sz w:val="25"/>
        </w:rPr>
        <w:t>Norma de Intensidad: has</w:t>
      </w:r>
      <w:r>
        <w:rPr>
          <w:sz w:val="25"/>
        </w:rPr>
        <w:t>ta 50 personas</w:t>
      </w:r>
      <w:r>
        <w:rPr>
          <w:spacing w:val="40"/>
          <w:sz w:val="25"/>
        </w:rPr>
        <w:t xml:space="preserve"> </w:t>
      </w:r>
      <w:r>
        <w:rPr>
          <w:sz w:val="25"/>
        </w:rPr>
        <w:t>activas</w:t>
      </w:r>
    </w:p>
    <w:p w:rsidR="003C7991" w:rsidRDefault="003C7991">
      <w:pPr>
        <w:pStyle w:val="Textoindependiente"/>
        <w:spacing w:before="4"/>
      </w:pPr>
    </w:p>
    <w:p w:rsidR="003C7991" w:rsidRDefault="00932964">
      <w:pPr>
        <w:pStyle w:val="Prrafodelista"/>
        <w:numPr>
          <w:ilvl w:val="1"/>
          <w:numId w:val="5"/>
        </w:numPr>
        <w:tabs>
          <w:tab w:val="left" w:pos="1837"/>
        </w:tabs>
        <w:spacing w:before="1"/>
        <w:ind w:hanging="350"/>
        <w:rPr>
          <w:sz w:val="25"/>
        </w:rPr>
      </w:pPr>
      <w:r>
        <w:rPr>
          <w:sz w:val="25"/>
        </w:rPr>
        <w:t>Servicio de carga y descarga: Hasta camioneta de 3</w:t>
      </w:r>
      <w:r>
        <w:rPr>
          <w:spacing w:val="48"/>
          <w:sz w:val="25"/>
        </w:rPr>
        <w:t xml:space="preserve"> </w:t>
      </w:r>
      <w:r>
        <w:rPr>
          <w:sz w:val="25"/>
        </w:rPr>
        <w:t>ton.</w:t>
      </w:r>
    </w:p>
    <w:p w:rsidR="003C7991" w:rsidRDefault="003C7991">
      <w:pPr>
        <w:pStyle w:val="Textoindependiente"/>
        <w:spacing w:before="5"/>
      </w:pPr>
    </w:p>
    <w:p w:rsidR="003C7991" w:rsidRDefault="00932964">
      <w:pPr>
        <w:pStyle w:val="Textoindependiente"/>
        <w:spacing w:line="242" w:lineRule="auto"/>
        <w:ind w:left="1485" w:right="116"/>
        <w:jc w:val="both"/>
      </w:pPr>
      <w:r>
        <w:rPr>
          <w:b/>
        </w:rPr>
        <w:t xml:space="preserve">Industria Mediana.- </w:t>
      </w:r>
      <w:r>
        <w:t>Son todas aquellas actividades de producción que generan impactos medios controlables y que pueden ser mitigados a través de la normatividad ambiental y vial. Dichos establecimientos deben tener una localización específica y concentrada, y su proceso requi</w:t>
      </w:r>
      <w:r>
        <w:t>ere de edificios cerrados.</w:t>
      </w:r>
    </w:p>
    <w:p w:rsidR="003C7991" w:rsidRDefault="003C7991">
      <w:pPr>
        <w:pStyle w:val="Textoindependiente"/>
        <w:spacing w:before="4"/>
      </w:pPr>
    </w:p>
    <w:p w:rsidR="003C7991" w:rsidRDefault="00932964">
      <w:pPr>
        <w:pStyle w:val="Prrafodelista"/>
        <w:numPr>
          <w:ilvl w:val="1"/>
          <w:numId w:val="5"/>
        </w:numPr>
        <w:tabs>
          <w:tab w:val="left" w:pos="1837"/>
        </w:tabs>
        <w:ind w:hanging="350"/>
        <w:rPr>
          <w:sz w:val="25"/>
        </w:rPr>
      </w:pPr>
      <w:r>
        <w:rPr>
          <w:sz w:val="25"/>
        </w:rPr>
        <w:t>Norma de Intensidad: hasta 100 personas</w:t>
      </w:r>
      <w:r>
        <w:rPr>
          <w:spacing w:val="39"/>
          <w:sz w:val="25"/>
        </w:rPr>
        <w:t xml:space="preserve"> </w:t>
      </w:r>
      <w:r>
        <w:rPr>
          <w:sz w:val="25"/>
        </w:rPr>
        <w:t>activas</w:t>
      </w:r>
    </w:p>
    <w:p w:rsidR="003C7991" w:rsidRDefault="003C7991">
      <w:pPr>
        <w:pStyle w:val="Textoindependiente"/>
        <w:spacing w:before="3"/>
      </w:pPr>
    </w:p>
    <w:p w:rsidR="003C7991" w:rsidRDefault="00932964">
      <w:pPr>
        <w:pStyle w:val="Prrafodelista"/>
        <w:numPr>
          <w:ilvl w:val="1"/>
          <w:numId w:val="5"/>
        </w:numPr>
        <w:tabs>
          <w:tab w:val="left" w:pos="1837"/>
        </w:tabs>
        <w:spacing w:before="1"/>
        <w:ind w:hanging="350"/>
        <w:rPr>
          <w:sz w:val="25"/>
        </w:rPr>
      </w:pPr>
      <w:r>
        <w:rPr>
          <w:sz w:val="25"/>
        </w:rPr>
        <w:t>Servicio de carga y descarga: Hasta</w:t>
      </w:r>
      <w:r>
        <w:rPr>
          <w:spacing w:val="37"/>
          <w:sz w:val="25"/>
        </w:rPr>
        <w:t xml:space="preserve"> </w:t>
      </w:r>
      <w:r>
        <w:rPr>
          <w:sz w:val="25"/>
        </w:rPr>
        <w:t>Trailer</w:t>
      </w:r>
    </w:p>
    <w:p w:rsidR="003C7991" w:rsidRDefault="003C7991">
      <w:pPr>
        <w:pStyle w:val="Textoindependiente"/>
        <w:spacing w:before="5"/>
      </w:pPr>
    </w:p>
    <w:p w:rsidR="003C7991" w:rsidRDefault="00932964">
      <w:pPr>
        <w:pStyle w:val="Textoindependiente"/>
        <w:spacing w:line="242" w:lineRule="auto"/>
        <w:ind w:left="1485" w:right="117"/>
        <w:jc w:val="both"/>
      </w:pPr>
      <w:r>
        <w:rPr>
          <w:b/>
        </w:rPr>
        <w:t xml:space="preserve">Industria Pesada.- </w:t>
      </w:r>
      <w:r>
        <w:t>La Industria Pesada se clasifica como aquella actividad de producción que deberá contar con una infraestructura par</w:t>
      </w:r>
      <w:r>
        <w:t>a soportar maquinaria pesada o de transformación que causen impactos ambientales severos, y éstos reducirse mediante la aplicación de la normatividad  ambiental  y  vial.   La  ubicación  de este tipo de  industria</w:t>
      </w:r>
    </w:p>
    <w:p w:rsidR="003C7991" w:rsidRDefault="003C7991">
      <w:pPr>
        <w:spacing w:line="242" w:lineRule="auto"/>
        <w:jc w:val="both"/>
        <w:sectPr w:rsidR="003C7991">
          <w:headerReference w:type="default" r:id="rId32"/>
          <w:pgSz w:w="11900" w:h="16840"/>
          <w:pgMar w:top="1840" w:right="1100" w:bottom="1540" w:left="1100" w:header="1550" w:footer="1347" w:gutter="0"/>
          <w:cols w:space="720"/>
        </w:sectPr>
      </w:pPr>
    </w:p>
    <w:p w:rsidR="003C7991" w:rsidRDefault="00932964">
      <w:pPr>
        <w:pStyle w:val="Textoindependiente"/>
        <w:spacing w:before="2" w:line="242" w:lineRule="auto"/>
        <w:ind w:left="1485" w:right="117"/>
        <w:jc w:val="both"/>
      </w:pPr>
      <w:r>
        <w:lastRenderedPageBreak/>
        <w:t xml:space="preserve">será fuera de los límites del área susceptible para el desarrollo urbano planteados en el Plan de Desarrollo Urbano de Centro de Población de Tepic, en las zonas establecidas para tal fin en el Plan  de  Ordenamiento de la Zona  Conurbada  Tepic-Xalisco;  </w:t>
      </w:r>
      <w:r>
        <w:t>además, requerirán crear una zona de transición o de amortiguamiento entre las zonas colindantes. Así mismo deberá cumplir con los estudios técnicos  y de evaluación de impacto ambiental dictaminado por las autoridades correspondientes en la</w:t>
      </w:r>
      <w:r>
        <w:rPr>
          <w:spacing w:val="23"/>
        </w:rPr>
        <w:t xml:space="preserve"> </w:t>
      </w:r>
      <w:r>
        <w:t>materia.</w:t>
      </w:r>
    </w:p>
    <w:p w:rsidR="003C7991" w:rsidRDefault="003C7991">
      <w:pPr>
        <w:pStyle w:val="Textoindependiente"/>
        <w:spacing w:before="4"/>
      </w:pPr>
    </w:p>
    <w:p w:rsidR="003C7991" w:rsidRDefault="00932964">
      <w:pPr>
        <w:pStyle w:val="Prrafodelista"/>
        <w:numPr>
          <w:ilvl w:val="1"/>
          <w:numId w:val="5"/>
        </w:numPr>
        <w:tabs>
          <w:tab w:val="left" w:pos="1837"/>
        </w:tabs>
        <w:ind w:hanging="350"/>
        <w:rPr>
          <w:sz w:val="25"/>
        </w:rPr>
      </w:pPr>
      <w:r>
        <w:rPr>
          <w:sz w:val="25"/>
        </w:rPr>
        <w:t>Norma de intensidad: mas de 100 personas</w:t>
      </w:r>
      <w:r>
        <w:rPr>
          <w:spacing w:val="43"/>
          <w:sz w:val="25"/>
        </w:rPr>
        <w:t xml:space="preserve"> </w:t>
      </w:r>
      <w:r>
        <w:rPr>
          <w:sz w:val="25"/>
        </w:rPr>
        <w:t>activas</w:t>
      </w:r>
    </w:p>
    <w:p w:rsidR="003C7991" w:rsidRDefault="003C7991">
      <w:pPr>
        <w:pStyle w:val="Textoindependiente"/>
        <w:spacing w:before="4"/>
      </w:pPr>
    </w:p>
    <w:p w:rsidR="003C7991" w:rsidRDefault="00932964">
      <w:pPr>
        <w:pStyle w:val="Prrafodelista"/>
        <w:numPr>
          <w:ilvl w:val="1"/>
          <w:numId w:val="5"/>
        </w:numPr>
        <w:tabs>
          <w:tab w:val="left" w:pos="1837"/>
        </w:tabs>
        <w:ind w:hanging="350"/>
        <w:rPr>
          <w:sz w:val="25"/>
        </w:rPr>
      </w:pPr>
      <w:r>
        <w:rPr>
          <w:sz w:val="25"/>
        </w:rPr>
        <w:t>Servicio de carga y descarga: Hasta</w:t>
      </w:r>
      <w:r>
        <w:rPr>
          <w:spacing w:val="36"/>
          <w:sz w:val="25"/>
        </w:rPr>
        <w:t xml:space="preserve"> </w:t>
      </w:r>
      <w:r>
        <w:rPr>
          <w:sz w:val="25"/>
        </w:rPr>
        <w:t>Trailer.</w:t>
      </w:r>
    </w:p>
    <w:p w:rsidR="003C7991" w:rsidRDefault="003C7991">
      <w:pPr>
        <w:pStyle w:val="Textoindependiente"/>
        <w:spacing w:before="4"/>
      </w:pPr>
    </w:p>
    <w:p w:rsidR="003C7991" w:rsidRDefault="00932964">
      <w:pPr>
        <w:pStyle w:val="Ttulo2"/>
        <w:ind w:left="824" w:right="0"/>
        <w:jc w:val="left"/>
      </w:pPr>
      <w:r>
        <w:t>Grupo de uso 5.  Zonas de Preservación, Conservación y  Mejoramiento</w:t>
      </w:r>
    </w:p>
    <w:p w:rsidR="003C7991" w:rsidRDefault="003C7991">
      <w:pPr>
        <w:pStyle w:val="Textoindependiente"/>
        <w:spacing w:before="5"/>
        <w:rPr>
          <w:b/>
        </w:rPr>
      </w:pPr>
    </w:p>
    <w:p w:rsidR="003C7991" w:rsidRDefault="00932964">
      <w:pPr>
        <w:pStyle w:val="Textoindependiente"/>
        <w:spacing w:line="242" w:lineRule="auto"/>
        <w:ind w:left="1485" w:right="117"/>
        <w:jc w:val="both"/>
      </w:pPr>
      <w:r>
        <w:rPr>
          <w:b/>
        </w:rPr>
        <w:t xml:space="preserve">Preservación Ecológica.- </w:t>
      </w:r>
      <w:r>
        <w:t>Las áreas tienen como propósito preservar los ambientes naturales</w:t>
      </w:r>
      <w:r>
        <w:t xml:space="preserve"> dentro del centro de población para contribuir a mejorar la calidad de vida de la población y mantener su equilibrio ecológico. Son zonas de gran valor e importancia de los recursos naturales existentes.</w:t>
      </w:r>
    </w:p>
    <w:p w:rsidR="003C7991" w:rsidRDefault="003C7991">
      <w:pPr>
        <w:pStyle w:val="Textoindependiente"/>
        <w:spacing w:before="3"/>
      </w:pPr>
    </w:p>
    <w:p w:rsidR="003C7991" w:rsidRDefault="00932964">
      <w:pPr>
        <w:pStyle w:val="Textoindependiente"/>
        <w:spacing w:line="242" w:lineRule="auto"/>
        <w:ind w:left="1485" w:right="117"/>
        <w:jc w:val="both"/>
      </w:pPr>
      <w:r>
        <w:t>Los usos de preservación ecológica se agruparán de</w:t>
      </w:r>
      <w:r>
        <w:t xml:space="preserve"> la siguiente manera:</w:t>
      </w:r>
    </w:p>
    <w:p w:rsidR="003C7991" w:rsidRDefault="00932964">
      <w:pPr>
        <w:pStyle w:val="Prrafodelista"/>
        <w:numPr>
          <w:ilvl w:val="0"/>
          <w:numId w:val="4"/>
        </w:numPr>
        <w:tabs>
          <w:tab w:val="left" w:pos="1837"/>
        </w:tabs>
        <w:spacing w:before="29" w:line="620" w:lineRule="exact"/>
        <w:ind w:right="4727" w:hanging="348"/>
        <w:rPr>
          <w:sz w:val="25"/>
        </w:rPr>
      </w:pPr>
      <w:r>
        <w:rPr>
          <w:sz w:val="25"/>
        </w:rPr>
        <w:t>Alto grado de conservación: 1.- Parques</w:t>
      </w:r>
      <w:r>
        <w:rPr>
          <w:spacing w:val="16"/>
          <w:sz w:val="25"/>
        </w:rPr>
        <w:t xml:space="preserve"> </w:t>
      </w:r>
      <w:r>
        <w:rPr>
          <w:sz w:val="25"/>
        </w:rPr>
        <w:t>naturales</w:t>
      </w:r>
    </w:p>
    <w:p w:rsidR="003C7991" w:rsidRDefault="00932964">
      <w:pPr>
        <w:pStyle w:val="Textoindependiente"/>
        <w:spacing w:line="259" w:lineRule="exact"/>
        <w:ind w:left="1833"/>
      </w:pPr>
      <w:r>
        <w:t>2.- Reservas de vida silvestre</w:t>
      </w:r>
    </w:p>
    <w:p w:rsidR="003C7991" w:rsidRDefault="00932964">
      <w:pPr>
        <w:pStyle w:val="Textoindependiente"/>
        <w:spacing w:before="44" w:line="273" w:lineRule="auto"/>
        <w:ind w:left="1833" w:right="614"/>
      </w:pPr>
      <w:r>
        <w:t>3.- Campamentos temporales con fines recreativos o científicos 4.- Cotos cinegéticos</w:t>
      </w:r>
    </w:p>
    <w:p w:rsidR="003C7991" w:rsidRDefault="003C7991">
      <w:pPr>
        <w:pStyle w:val="Textoindependiente"/>
        <w:spacing w:before="6"/>
      </w:pPr>
    </w:p>
    <w:p w:rsidR="003C7991" w:rsidRDefault="00932964">
      <w:pPr>
        <w:pStyle w:val="Prrafodelista"/>
        <w:numPr>
          <w:ilvl w:val="0"/>
          <w:numId w:val="4"/>
        </w:numPr>
        <w:tabs>
          <w:tab w:val="left" w:pos="1875"/>
        </w:tabs>
        <w:spacing w:line="273" w:lineRule="auto"/>
        <w:ind w:left="1872" w:right="3666" w:hanging="348"/>
        <w:rPr>
          <w:sz w:val="25"/>
        </w:rPr>
      </w:pPr>
      <w:r>
        <w:rPr>
          <w:sz w:val="25"/>
        </w:rPr>
        <w:t>Aprovechamiento Natural Controlado 1.-Bosques y su</w:t>
      </w:r>
      <w:r>
        <w:rPr>
          <w:spacing w:val="27"/>
          <w:sz w:val="25"/>
        </w:rPr>
        <w:t xml:space="preserve"> </w:t>
      </w:r>
      <w:r>
        <w:rPr>
          <w:sz w:val="25"/>
        </w:rPr>
        <w:t>forestación</w:t>
      </w:r>
    </w:p>
    <w:p w:rsidR="003C7991" w:rsidRDefault="00932964">
      <w:pPr>
        <w:pStyle w:val="Textoindependiente"/>
        <w:spacing w:before="4"/>
        <w:ind w:left="1872"/>
      </w:pPr>
      <w:r>
        <w:t>2- Agrícola no extensivo</w:t>
      </w:r>
    </w:p>
    <w:p w:rsidR="003C7991" w:rsidRDefault="00932964">
      <w:pPr>
        <w:pStyle w:val="Textoindependiente"/>
        <w:spacing w:before="41" w:line="276" w:lineRule="auto"/>
        <w:ind w:left="1872" w:right="4234"/>
      </w:pPr>
      <w:r>
        <w:t>3.- Pecuario en confinamiento 4.- Piscícolas</w:t>
      </w:r>
    </w:p>
    <w:p w:rsidR="003C7991" w:rsidRDefault="00932964">
      <w:pPr>
        <w:pStyle w:val="Textoindependiente"/>
        <w:spacing w:line="287" w:lineRule="exact"/>
        <w:ind w:left="1872"/>
      </w:pPr>
      <w:r>
        <w:t>5.-Granjas de horticultura</w:t>
      </w:r>
    </w:p>
    <w:p w:rsidR="003C7991" w:rsidRDefault="003C7991">
      <w:pPr>
        <w:pStyle w:val="Textoindependiente"/>
        <w:rPr>
          <w:sz w:val="29"/>
        </w:rPr>
      </w:pPr>
    </w:p>
    <w:p w:rsidR="003C7991" w:rsidRDefault="00932964">
      <w:pPr>
        <w:pStyle w:val="Prrafodelista"/>
        <w:numPr>
          <w:ilvl w:val="0"/>
          <w:numId w:val="4"/>
        </w:numPr>
        <w:tabs>
          <w:tab w:val="left" w:pos="1875"/>
        </w:tabs>
        <w:spacing w:line="242" w:lineRule="auto"/>
        <w:ind w:left="1874" w:right="117" w:hanging="350"/>
        <w:rPr>
          <w:sz w:val="25"/>
        </w:rPr>
      </w:pPr>
      <w:r>
        <w:rPr>
          <w:sz w:val="25"/>
        </w:rPr>
        <w:t>Instalaciones o edificaciones restringidas que no requieran de una infraestructura</w:t>
      </w:r>
      <w:r>
        <w:rPr>
          <w:spacing w:val="20"/>
          <w:sz w:val="25"/>
        </w:rPr>
        <w:t xml:space="preserve"> </w:t>
      </w:r>
      <w:r>
        <w:rPr>
          <w:sz w:val="25"/>
        </w:rPr>
        <w:t>mínima:</w:t>
      </w:r>
    </w:p>
    <w:p w:rsidR="003C7991" w:rsidRDefault="00932964">
      <w:pPr>
        <w:pStyle w:val="Textoindependiente"/>
        <w:spacing w:before="38"/>
        <w:ind w:left="1872"/>
      </w:pPr>
      <w:r>
        <w:t>1.- Cabañas</w:t>
      </w:r>
    </w:p>
    <w:p w:rsidR="003C7991" w:rsidRDefault="00932964">
      <w:pPr>
        <w:pStyle w:val="Textoindependiente"/>
        <w:spacing w:before="42"/>
        <w:ind w:left="1872"/>
      </w:pPr>
      <w:r>
        <w:t>2.- Albergues</w:t>
      </w:r>
    </w:p>
    <w:p w:rsidR="003C7991" w:rsidRDefault="003C7991">
      <w:pPr>
        <w:sectPr w:rsidR="003C7991">
          <w:headerReference w:type="default" r:id="rId33"/>
          <w:pgSz w:w="11900" w:h="16840"/>
          <w:pgMar w:top="1840" w:right="1100" w:bottom="1540" w:left="1100" w:header="1550" w:footer="1347" w:gutter="0"/>
          <w:cols w:space="720"/>
        </w:sectPr>
      </w:pPr>
    </w:p>
    <w:p w:rsidR="003C7991" w:rsidRDefault="003C7991">
      <w:pPr>
        <w:pStyle w:val="Textoindependiente"/>
        <w:spacing w:before="2"/>
        <w:rPr>
          <w:sz w:val="17"/>
        </w:rPr>
      </w:pPr>
    </w:p>
    <w:p w:rsidR="003C7991" w:rsidRDefault="00932964">
      <w:pPr>
        <w:pStyle w:val="Textoindependiente"/>
        <w:spacing w:before="96" w:line="242" w:lineRule="auto"/>
        <w:ind w:left="1485" w:right="117"/>
        <w:jc w:val="both"/>
      </w:pPr>
      <w:r>
        <w:rPr>
          <w:b/>
        </w:rPr>
        <w:t xml:space="preserve">Preservación Agrícola.- </w:t>
      </w:r>
      <w:r>
        <w:t>Este grupo de usos comprende aquellas actividades que están relacionadas con el aprovechamiento del suelo   en especial para la actividad agrícola; atendiendo las características siguientes:</w:t>
      </w:r>
    </w:p>
    <w:p w:rsidR="003C7991" w:rsidRDefault="003C7991">
      <w:pPr>
        <w:pStyle w:val="Textoindependiente"/>
        <w:spacing w:before="3"/>
      </w:pPr>
    </w:p>
    <w:p w:rsidR="003C7991" w:rsidRDefault="00932964">
      <w:pPr>
        <w:pStyle w:val="Textoindependiente"/>
        <w:spacing w:line="242" w:lineRule="auto"/>
        <w:ind w:left="1485" w:right="117"/>
        <w:jc w:val="both"/>
      </w:pPr>
      <w:r>
        <w:t>1.- El uso del suelo debe ser compatible con su vocación natural y no debe alterar el equilibrio ecológico del entorno;</w:t>
      </w:r>
    </w:p>
    <w:p w:rsidR="003C7991" w:rsidRDefault="003C7991">
      <w:pPr>
        <w:pStyle w:val="Textoindependiente"/>
        <w:spacing w:before="4"/>
      </w:pPr>
    </w:p>
    <w:p w:rsidR="003C7991" w:rsidRDefault="00932964">
      <w:pPr>
        <w:pStyle w:val="Textoindependiente"/>
        <w:spacing w:line="242" w:lineRule="auto"/>
        <w:ind w:left="1485" w:right="117"/>
        <w:jc w:val="both"/>
      </w:pPr>
      <w:r>
        <w:t>2.- Los usos productivos del suelo deben evitar  prácticas  que provoquen la erosión, degradación o modificación de las características</w:t>
      </w:r>
      <w:r>
        <w:t xml:space="preserve"> topográficas con efectos adversos;</w:t>
      </w:r>
    </w:p>
    <w:p w:rsidR="003C7991" w:rsidRDefault="003C7991">
      <w:pPr>
        <w:pStyle w:val="Textoindependiente"/>
        <w:spacing w:before="2"/>
      </w:pPr>
    </w:p>
    <w:p w:rsidR="003C7991" w:rsidRDefault="00932964">
      <w:pPr>
        <w:pStyle w:val="Textoindependiente"/>
        <w:spacing w:before="1" w:line="242" w:lineRule="auto"/>
        <w:ind w:left="1485" w:right="119"/>
        <w:jc w:val="both"/>
      </w:pPr>
      <w:r>
        <w:t>3.- La realización de proyectos agroindustriales debe incluir acciones equivalentes de regeneración; y</w:t>
      </w:r>
    </w:p>
    <w:p w:rsidR="003C7991" w:rsidRDefault="003C7991">
      <w:pPr>
        <w:pStyle w:val="Textoindependiente"/>
        <w:spacing w:before="3"/>
      </w:pPr>
    </w:p>
    <w:p w:rsidR="003C7991" w:rsidRDefault="00932964">
      <w:pPr>
        <w:pStyle w:val="Textoindependiente"/>
        <w:spacing w:line="242" w:lineRule="auto"/>
        <w:ind w:left="1485" w:right="117"/>
        <w:jc w:val="both"/>
      </w:pPr>
      <w:r>
        <w:t>4.- Es la zona de mitigación en la transición del uso urbano y el medio natural.</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pPr>
      <w:r>
        <w:rPr>
          <w:u w:val="thick"/>
        </w:rPr>
        <w:t>TITULO TERCERO</w:t>
      </w:r>
    </w:p>
    <w:p w:rsidR="003C7991" w:rsidRDefault="00932964">
      <w:pPr>
        <w:spacing w:before="4"/>
        <w:ind w:left="219" w:right="216"/>
        <w:jc w:val="center"/>
        <w:rPr>
          <w:b/>
          <w:sz w:val="25"/>
        </w:rPr>
      </w:pPr>
      <w:r>
        <w:rPr>
          <w:b/>
          <w:sz w:val="25"/>
        </w:rPr>
        <w:t>DE LAS NORMAS TÉC</w:t>
      </w:r>
      <w:r>
        <w:rPr>
          <w:b/>
          <w:sz w:val="25"/>
        </w:rPr>
        <w:t>NICAS DE</w:t>
      </w:r>
      <w:r>
        <w:rPr>
          <w:b/>
          <w:spacing w:val="59"/>
          <w:sz w:val="25"/>
        </w:rPr>
        <w:t xml:space="preserve"> </w:t>
      </w:r>
      <w:r>
        <w:rPr>
          <w:b/>
          <w:sz w:val="25"/>
        </w:rPr>
        <w:t>ZONIFICACIÓN</w:t>
      </w:r>
    </w:p>
    <w:p w:rsidR="003C7991" w:rsidRDefault="003C7991">
      <w:pPr>
        <w:pStyle w:val="Textoindependiente"/>
        <w:spacing w:before="6"/>
        <w:rPr>
          <w:b/>
        </w:rPr>
      </w:pPr>
    </w:p>
    <w:p w:rsidR="003C7991" w:rsidRDefault="00932964">
      <w:pPr>
        <w:spacing w:before="1"/>
        <w:ind w:left="217" w:right="216"/>
        <w:jc w:val="center"/>
        <w:rPr>
          <w:b/>
          <w:sz w:val="25"/>
        </w:rPr>
      </w:pPr>
      <w:r>
        <w:rPr>
          <w:b/>
          <w:sz w:val="25"/>
        </w:rPr>
        <w:t>CAPITULO PRIMERO</w:t>
      </w:r>
    </w:p>
    <w:p w:rsidR="003C7991" w:rsidRDefault="00932964">
      <w:pPr>
        <w:spacing w:before="3" w:line="484" w:lineRule="auto"/>
        <w:ind w:left="124" w:right="614" w:firstLine="1327"/>
        <w:rPr>
          <w:sz w:val="25"/>
        </w:rPr>
      </w:pPr>
      <w:r>
        <w:rPr>
          <w:b/>
          <w:sz w:val="25"/>
        </w:rPr>
        <w:t xml:space="preserve">De los objetivos de las normas Técnicas de Zonificación Artículo 32. - </w:t>
      </w:r>
      <w:r>
        <w:rPr>
          <w:sz w:val="25"/>
        </w:rPr>
        <w:t>Los objetivos de las Normas de Zonificación son los  siguientes:</w:t>
      </w:r>
    </w:p>
    <w:p w:rsidR="003C7991" w:rsidRDefault="00932964">
      <w:pPr>
        <w:pStyle w:val="Textoindependiente"/>
        <w:spacing w:before="9" w:line="242" w:lineRule="auto"/>
        <w:ind w:left="474" w:right="117"/>
        <w:jc w:val="both"/>
      </w:pPr>
      <w:r>
        <w:t>I.- Facilitar la consulta de las normas tanto por la ciudadanía en general, como  por las autoridades competentes encargadas de aplicar este Reglamento;</w:t>
      </w:r>
      <w:r>
        <w:rPr>
          <w:spacing w:val="60"/>
        </w:rPr>
        <w:t xml:space="preserve"> </w:t>
      </w:r>
      <w:r>
        <w:t>y</w:t>
      </w:r>
    </w:p>
    <w:p w:rsidR="003C7991" w:rsidRDefault="003C7991">
      <w:pPr>
        <w:pStyle w:val="Textoindependiente"/>
        <w:spacing w:before="3"/>
      </w:pPr>
    </w:p>
    <w:p w:rsidR="003C7991" w:rsidRDefault="00932964">
      <w:pPr>
        <w:pStyle w:val="Textoindependiente"/>
        <w:spacing w:line="242" w:lineRule="auto"/>
        <w:ind w:left="474" w:right="117"/>
        <w:jc w:val="both"/>
      </w:pPr>
      <w:r>
        <w:t>II.- Facilitar la adecuación de normas que pierdan vigencia generadas  por  nuevas condiciones urban</w:t>
      </w:r>
      <w:r>
        <w:t>as, dadas por la misma inercia del crecimiento urbano  y</w:t>
      </w:r>
      <w:r>
        <w:rPr>
          <w:spacing w:val="4"/>
        </w:rPr>
        <w:t xml:space="preserve"> </w:t>
      </w:r>
      <w:r>
        <w:t>rural.</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pPr>
      <w:r>
        <w:t>CAPITULO SEGUNDO</w:t>
      </w:r>
    </w:p>
    <w:p w:rsidR="003C7991" w:rsidRDefault="00932964">
      <w:pPr>
        <w:spacing w:before="3"/>
        <w:ind w:left="220" w:right="216"/>
        <w:jc w:val="center"/>
        <w:rPr>
          <w:b/>
          <w:sz w:val="25"/>
        </w:rPr>
      </w:pPr>
      <w:r>
        <w:rPr>
          <w:b/>
          <w:sz w:val="25"/>
        </w:rPr>
        <w:t>De las normas generales para las zonas</w:t>
      </w:r>
    </w:p>
    <w:p w:rsidR="003C7991" w:rsidRDefault="003C7991">
      <w:pPr>
        <w:pStyle w:val="Textoindependiente"/>
        <w:spacing w:before="5"/>
        <w:rPr>
          <w:b/>
        </w:rPr>
      </w:pPr>
    </w:p>
    <w:p w:rsidR="003C7991" w:rsidRDefault="00932964">
      <w:pPr>
        <w:pStyle w:val="Textoindependiente"/>
        <w:spacing w:line="242" w:lineRule="auto"/>
        <w:ind w:left="124" w:right="117"/>
        <w:jc w:val="both"/>
      </w:pPr>
      <w:r>
        <w:rPr>
          <w:b/>
        </w:rPr>
        <w:t xml:space="preserve">Artículo 33. - </w:t>
      </w:r>
      <w:r>
        <w:t>De acuerdo con la ubicación del predio, se autorizará el número de niveles de construcción, considerando el tipo de ví</w:t>
      </w:r>
      <w:r>
        <w:t>a y la densidad de la</w:t>
      </w:r>
      <w:r>
        <w:rPr>
          <w:spacing w:val="61"/>
        </w:rPr>
        <w:t xml:space="preserve"> </w:t>
      </w:r>
      <w:r>
        <w:t>zona.</w:t>
      </w:r>
    </w:p>
    <w:p w:rsidR="003C7991" w:rsidRDefault="003C7991">
      <w:pPr>
        <w:pStyle w:val="Textoindependiente"/>
        <w:spacing w:before="4"/>
      </w:pPr>
    </w:p>
    <w:p w:rsidR="003C7991" w:rsidRDefault="00932964">
      <w:pPr>
        <w:pStyle w:val="Textoindependiente"/>
        <w:spacing w:line="242" w:lineRule="auto"/>
        <w:ind w:left="124" w:right="117"/>
        <w:jc w:val="both"/>
      </w:pPr>
      <w:r>
        <w:rPr>
          <w:b/>
        </w:rPr>
        <w:t xml:space="preserve">Artículo 34. - </w:t>
      </w:r>
      <w:r>
        <w:t>Para efectos de este reglamento se consideran los siguientes rangos de densidad para las zonas habitacionales, calculadas a partir de la superficie bruta a</w:t>
      </w:r>
      <w:r>
        <w:rPr>
          <w:spacing w:val="9"/>
        </w:rPr>
        <w:t xml:space="preserve"> </w:t>
      </w:r>
      <w:r>
        <w:t>desarrollarse:</w:t>
      </w:r>
    </w:p>
    <w:p w:rsidR="003C7991" w:rsidRDefault="003C7991">
      <w:pPr>
        <w:spacing w:line="242" w:lineRule="auto"/>
        <w:jc w:val="both"/>
        <w:sectPr w:rsidR="003C7991">
          <w:headerReference w:type="default" r:id="rId34"/>
          <w:pgSz w:w="11900" w:h="16840"/>
          <w:pgMar w:top="1840" w:right="1100" w:bottom="1540" w:left="1100" w:header="1550" w:footer="1347" w:gutter="0"/>
          <w:cols w:space="720"/>
        </w:sectPr>
      </w:pPr>
    </w:p>
    <w:p w:rsidR="003C7991" w:rsidRDefault="003C7991">
      <w:pPr>
        <w:pStyle w:val="Textoindependiente"/>
        <w:spacing w:before="7"/>
        <w:rPr>
          <w:sz w:val="20"/>
        </w:rPr>
      </w:pPr>
    </w:p>
    <w:p w:rsidR="003C7991" w:rsidRDefault="00932964">
      <w:pPr>
        <w:pStyle w:val="Textoindependiente"/>
        <w:spacing w:before="95" w:line="273" w:lineRule="auto"/>
        <w:ind w:left="2163" w:right="2777"/>
      </w:pPr>
      <w:r>
        <w:t>1.- Densidad muy baja (hasta 6 Viv. /Ha) 2.- Densidad baja (hasta 20 Viv. /Ha)</w:t>
      </w:r>
    </w:p>
    <w:p w:rsidR="003C7991" w:rsidRDefault="00932964">
      <w:pPr>
        <w:pStyle w:val="Textoindependiente"/>
        <w:spacing w:before="4" w:line="273" w:lineRule="auto"/>
        <w:ind w:left="2163" w:right="2957"/>
      </w:pPr>
      <w:r>
        <w:t>3.- Densidad media (hasta 40 Viv. /Ha) 4.- Densidad alta (hasta 70 Viv./Ha)</w:t>
      </w:r>
    </w:p>
    <w:p w:rsidR="003C7991" w:rsidRDefault="00932964">
      <w:pPr>
        <w:pStyle w:val="Textoindependiente"/>
        <w:spacing w:before="2"/>
        <w:ind w:left="2163"/>
      </w:pPr>
      <w:r>
        <w:t>5.- Densidad muy alta (hasta 120 Viv. /Ha)</w:t>
      </w:r>
    </w:p>
    <w:p w:rsidR="003C7991" w:rsidRDefault="003C7991">
      <w:pPr>
        <w:pStyle w:val="Textoindependiente"/>
        <w:spacing w:before="10"/>
        <w:rPr>
          <w:sz w:val="28"/>
        </w:rPr>
      </w:pPr>
    </w:p>
    <w:p w:rsidR="003C7991" w:rsidRDefault="00932964">
      <w:pPr>
        <w:pStyle w:val="Textoindependiente"/>
        <w:spacing w:line="242" w:lineRule="auto"/>
        <w:ind w:left="123" w:right="118"/>
        <w:jc w:val="both"/>
      </w:pPr>
      <w:r>
        <w:rPr>
          <w:b/>
        </w:rPr>
        <w:t>Artícul</w:t>
      </w:r>
      <w:r>
        <w:rPr>
          <w:b/>
        </w:rPr>
        <w:t xml:space="preserve">o 35. - </w:t>
      </w:r>
      <w:r>
        <w:t>Las vías clasificadas como vías primarias y secundarias al cruzar por los perímetros de la zona de protección de monumentos, no podrán  ser desarrollados en más de 4 niveles de construcción, sujetándose además a las disposiciones aplicables por las</w:t>
      </w:r>
      <w:r>
        <w:t xml:space="preserve"> leyes en la materia.</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36. - </w:t>
      </w:r>
      <w:r>
        <w:t>La altura máxima de las edificaciones no podrá exceder de la autorizada, y en terrenos con pendientes mayores del 15% deberá ser escalonada, respetando los niveles naturales del terreno.</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37. - </w:t>
      </w:r>
      <w:r>
        <w:t>Las mallas eléc</w:t>
      </w:r>
      <w:r>
        <w:t>tricas en las bardas perimetrales deberán estar a una altura mínima de 3.00 metros del punto de desplante de la</w:t>
      </w:r>
      <w:r>
        <w:rPr>
          <w:spacing w:val="51"/>
        </w:rPr>
        <w:t xml:space="preserve"> </w:t>
      </w:r>
      <w:r>
        <w:t>barda.</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38. - </w:t>
      </w:r>
      <w:r>
        <w:t>Los usos que estén clasificados como usos de comercio, de servicio   e industriales, deberán de contar con estacionamiento y zona de carga y descarga, dentro de los predios en donde se solicite el</w:t>
      </w:r>
      <w:r>
        <w:rPr>
          <w:spacing w:val="38"/>
        </w:rPr>
        <w:t xml:space="preserve"> </w:t>
      </w:r>
      <w:r>
        <w:t>uso.</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39. - </w:t>
      </w:r>
      <w:r>
        <w:t xml:space="preserve">No se autorizará ningún uso diferente </w:t>
      </w:r>
      <w:r>
        <w:t>al habitacional, en las viviendas que estén dentro del régimen de condominio, a menos que los usos sean compatibles, en función de lo que establece el presente</w:t>
      </w:r>
      <w:r>
        <w:rPr>
          <w:spacing w:val="52"/>
        </w:rPr>
        <w:t xml:space="preserve"> </w:t>
      </w:r>
      <w:r>
        <w:t>Reglamento.</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40. - </w:t>
      </w:r>
      <w:r>
        <w:t>Cuando dentro de la vivienda se pretenda desarrollar un uso compatib</w:t>
      </w:r>
      <w:r>
        <w:t>le, sólo se autorizará el 25% de la superficie del lote tipo, cuando este sea factible en todo el fraccionamiento y de un 35% cuando el lote se ubique en la vía principal del fraccionamiento.</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pPr>
      <w:r>
        <w:t>CAPITULO TERCERO</w:t>
      </w:r>
    </w:p>
    <w:p w:rsidR="003C7991" w:rsidRDefault="00932964">
      <w:pPr>
        <w:spacing w:before="2"/>
        <w:ind w:left="219" w:right="216"/>
        <w:jc w:val="center"/>
        <w:rPr>
          <w:b/>
          <w:sz w:val="25"/>
        </w:rPr>
      </w:pPr>
      <w:r>
        <w:rPr>
          <w:b/>
          <w:sz w:val="25"/>
        </w:rPr>
        <w:t>De las normas de intensidad para zonas</w:t>
      </w:r>
      <w:r>
        <w:rPr>
          <w:b/>
          <w:spacing w:val="63"/>
          <w:sz w:val="25"/>
        </w:rPr>
        <w:t xml:space="preserve"> </w:t>
      </w:r>
      <w:r>
        <w:rPr>
          <w:b/>
          <w:sz w:val="25"/>
        </w:rPr>
        <w:t>habita</w:t>
      </w:r>
      <w:r>
        <w:rPr>
          <w:b/>
          <w:sz w:val="25"/>
        </w:rPr>
        <w:t>cionales</w:t>
      </w:r>
    </w:p>
    <w:p w:rsidR="003C7991" w:rsidRDefault="003C7991">
      <w:pPr>
        <w:pStyle w:val="Textoindependiente"/>
        <w:spacing w:before="6"/>
        <w:rPr>
          <w:b/>
        </w:rPr>
      </w:pPr>
    </w:p>
    <w:p w:rsidR="003C7991" w:rsidRDefault="00932964">
      <w:pPr>
        <w:pStyle w:val="Textoindependiente"/>
        <w:spacing w:line="242" w:lineRule="auto"/>
        <w:ind w:left="124" w:right="119"/>
        <w:jc w:val="both"/>
      </w:pPr>
      <w:r>
        <w:rPr>
          <w:b/>
        </w:rPr>
        <w:t xml:space="preserve">Artículo 41. - </w:t>
      </w:r>
      <w:r>
        <w:t>Los lotes y las edificaciones que se construyan en las zonas habitacionales con densidad muy baja (H1) se sujetarán a las normas</w:t>
      </w:r>
      <w:r>
        <w:rPr>
          <w:spacing w:val="64"/>
        </w:rPr>
        <w:t xml:space="preserve"> </w:t>
      </w:r>
      <w:r>
        <w:t>siguientes:</w:t>
      </w:r>
    </w:p>
    <w:p w:rsidR="003C7991" w:rsidRDefault="003C7991">
      <w:pPr>
        <w:pStyle w:val="Textoindependiente"/>
        <w:spacing w:before="2"/>
      </w:pPr>
    </w:p>
    <w:p w:rsidR="003C7991" w:rsidRDefault="00932964">
      <w:pPr>
        <w:pStyle w:val="Textoindependiente"/>
        <w:spacing w:line="242" w:lineRule="auto"/>
        <w:ind w:left="474" w:right="117"/>
        <w:jc w:val="both"/>
      </w:pPr>
      <w:r>
        <w:t xml:space="preserve">I.- El coeficiente de ocupación del suelo (COS) no será mayor de 0.30 y, en consecuencia </w:t>
      </w:r>
      <w:r>
        <w:t>la superficie de desplante del edificio no ocupará más del 30% de la superficie total del lote. El coeficiente de utilización del suelo (CUS) no será mayor del</w:t>
      </w:r>
      <w:r>
        <w:rPr>
          <w:spacing w:val="12"/>
        </w:rPr>
        <w:t xml:space="preserve"> </w:t>
      </w:r>
      <w:r>
        <w:t>0.30;</w:t>
      </w:r>
    </w:p>
    <w:p w:rsidR="003C7991" w:rsidRDefault="003C7991">
      <w:pPr>
        <w:spacing w:line="242" w:lineRule="auto"/>
        <w:jc w:val="both"/>
        <w:sectPr w:rsidR="003C7991">
          <w:headerReference w:type="default" r:id="rId35"/>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II.- La superficie mínima del lote será de 1,000 m2, con un frente mínimo de 20 metros;</w:t>
      </w:r>
    </w:p>
    <w:p w:rsidR="003C7991" w:rsidRDefault="003C7991">
      <w:pPr>
        <w:pStyle w:val="Textoindependiente"/>
        <w:spacing w:before="4"/>
      </w:pPr>
    </w:p>
    <w:p w:rsidR="003C7991" w:rsidRDefault="00932964">
      <w:pPr>
        <w:pStyle w:val="Textoindependiente"/>
        <w:spacing w:line="242" w:lineRule="auto"/>
        <w:ind w:left="474" w:right="117"/>
        <w:jc w:val="both"/>
      </w:pPr>
      <w:r>
        <w:t>III.- Se deberá dejar una zona ajardinada mínima del 40% de la superficie total  del</w:t>
      </w:r>
      <w:r>
        <w:rPr>
          <w:spacing w:val="6"/>
        </w:rPr>
        <w:t xml:space="preserve"> </w:t>
      </w:r>
      <w:r>
        <w:t>lote;</w:t>
      </w:r>
    </w:p>
    <w:p w:rsidR="003C7991" w:rsidRDefault="003C7991">
      <w:pPr>
        <w:pStyle w:val="Textoindependiente"/>
        <w:spacing w:before="2"/>
      </w:pPr>
    </w:p>
    <w:p w:rsidR="003C7991" w:rsidRDefault="00932964">
      <w:pPr>
        <w:pStyle w:val="Textoindependiente"/>
        <w:spacing w:line="242" w:lineRule="auto"/>
        <w:ind w:left="474" w:right="117"/>
        <w:jc w:val="both"/>
      </w:pPr>
      <w:r>
        <w:t xml:space="preserve">IV.- Se dejarán las siguientes restricciones de superficies sin construir: </w:t>
      </w:r>
      <w:r>
        <w:t>al frente de 5.00 metros y de 3.00 metros a ambos lados, las cuáles deberán ser áreas ajardinadas;</w:t>
      </w:r>
    </w:p>
    <w:p w:rsidR="003C7991" w:rsidRDefault="003C7991">
      <w:pPr>
        <w:pStyle w:val="Textoindependiente"/>
        <w:spacing w:before="3"/>
      </w:pPr>
    </w:p>
    <w:p w:rsidR="003C7991" w:rsidRDefault="00932964">
      <w:pPr>
        <w:pStyle w:val="Textoindependiente"/>
        <w:spacing w:line="242" w:lineRule="auto"/>
        <w:ind w:left="474" w:right="118"/>
        <w:jc w:val="both"/>
      </w:pPr>
      <w:r>
        <w:t>V.- Las bardas de las colindancias del predio no deberán tener una altura mayor de 3.00 metros y a partir de las mismas sólo se permitirá la instalación de,</w:t>
      </w:r>
      <w:r>
        <w:t xml:space="preserve"> alambrado, y</w:t>
      </w:r>
    </w:p>
    <w:p w:rsidR="003C7991" w:rsidRDefault="003C7991">
      <w:pPr>
        <w:pStyle w:val="Textoindependiente"/>
        <w:spacing w:before="3"/>
      </w:pPr>
    </w:p>
    <w:p w:rsidR="003C7991" w:rsidRDefault="00932964">
      <w:pPr>
        <w:pStyle w:val="Textoindependiente"/>
        <w:spacing w:line="242" w:lineRule="auto"/>
        <w:ind w:left="474" w:right="117"/>
        <w:jc w:val="both"/>
      </w:pPr>
      <w:r>
        <w:t>VI.- Se tendrá un área disponible para estacionamiento mínimo de 3 cajones en cada vivienda.</w:t>
      </w:r>
    </w:p>
    <w:p w:rsidR="003C7991" w:rsidRDefault="003C7991">
      <w:pPr>
        <w:pStyle w:val="Textoindependiente"/>
        <w:spacing w:before="3"/>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w:t>
      </w:r>
      <w:r>
        <w:t>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9"/>
        <w:jc w:val="both"/>
      </w:pPr>
      <w:r>
        <w:rPr>
          <w:b/>
        </w:rPr>
        <w:t xml:space="preserve">Artículo 42. – </w:t>
      </w:r>
      <w:r>
        <w:t>Los Lotes y las edificaciones que se construyan en las zonas Habitacional densidad baja (H2) deberán cumplir con las normas</w:t>
      </w:r>
      <w:r>
        <w:rPr>
          <w:spacing w:val="57"/>
        </w:rPr>
        <w:t xml:space="preserve"> </w:t>
      </w:r>
      <w:r>
        <w:t>siguientes:</w:t>
      </w:r>
    </w:p>
    <w:p w:rsidR="003C7991" w:rsidRDefault="003C7991">
      <w:pPr>
        <w:pStyle w:val="Textoindependiente"/>
        <w:spacing w:before="3"/>
      </w:pPr>
    </w:p>
    <w:p w:rsidR="003C7991" w:rsidRDefault="00932964">
      <w:pPr>
        <w:pStyle w:val="Textoindependiente"/>
        <w:spacing w:line="242" w:lineRule="auto"/>
        <w:ind w:left="474" w:right="117"/>
        <w:jc w:val="both"/>
      </w:pPr>
      <w:r>
        <w:t>I. El coeficiente de ocupación del suelo (COS) no será mayor de 0.60 y, en consecuencia, la superficie de desplante del edificio no ocupará más del 60% de la superficie total del lote. El coeficiente de utilización del suelo (CUS) no será mayor del 1.20;</w:t>
      </w:r>
    </w:p>
    <w:p w:rsidR="003C7991" w:rsidRDefault="003C7991">
      <w:pPr>
        <w:pStyle w:val="Textoindependiente"/>
        <w:spacing w:before="2"/>
      </w:pPr>
    </w:p>
    <w:p w:rsidR="003C7991" w:rsidRDefault="00932964">
      <w:pPr>
        <w:pStyle w:val="Textoindependiente"/>
        <w:spacing w:line="242" w:lineRule="auto"/>
        <w:ind w:left="474" w:right="117"/>
        <w:jc w:val="both"/>
      </w:pPr>
      <w:r>
        <w:t>II.- La superficie mínima del lote será de 300 m2, con un frente mínimo de 10 metros;</w:t>
      </w:r>
    </w:p>
    <w:p w:rsidR="003C7991" w:rsidRDefault="003C7991">
      <w:pPr>
        <w:pStyle w:val="Textoindependiente"/>
        <w:spacing w:before="2"/>
      </w:pPr>
    </w:p>
    <w:p w:rsidR="003C7991" w:rsidRDefault="00932964">
      <w:pPr>
        <w:pStyle w:val="Textoindependiente"/>
        <w:ind w:left="474"/>
        <w:jc w:val="both"/>
      </w:pPr>
      <w:r>
        <w:t>III.- Se deberá dejar un área ajardinada del 20% de la superficie total del</w:t>
      </w:r>
      <w:r>
        <w:rPr>
          <w:spacing w:val="61"/>
        </w:rPr>
        <w:t xml:space="preserve"> </w:t>
      </w:r>
      <w:r>
        <w:t>lote;</w:t>
      </w:r>
    </w:p>
    <w:p w:rsidR="003C7991" w:rsidRDefault="003C7991">
      <w:pPr>
        <w:pStyle w:val="Textoindependiente"/>
        <w:spacing w:before="6"/>
      </w:pPr>
    </w:p>
    <w:p w:rsidR="003C7991" w:rsidRDefault="00932964">
      <w:pPr>
        <w:pStyle w:val="Textoindependiente"/>
        <w:spacing w:line="242" w:lineRule="auto"/>
        <w:ind w:left="474" w:right="117"/>
        <w:jc w:val="both"/>
      </w:pPr>
      <w:r>
        <w:t>IV.- Se dejará una restricción de 3.00 metros a partir de la colindancia frontal, la c</w:t>
      </w:r>
      <w:r>
        <w:t>ual deberá ser área ajardinada;</w:t>
      </w:r>
    </w:p>
    <w:p w:rsidR="003C7991" w:rsidRDefault="003C7991">
      <w:pPr>
        <w:pStyle w:val="Textoindependiente"/>
        <w:spacing w:before="3"/>
      </w:pPr>
    </w:p>
    <w:p w:rsidR="003C7991" w:rsidRDefault="00932964">
      <w:pPr>
        <w:pStyle w:val="Textoindependiente"/>
        <w:spacing w:line="242" w:lineRule="auto"/>
        <w:ind w:left="474" w:right="117"/>
        <w:jc w:val="both"/>
      </w:pPr>
      <w:r>
        <w:t>V.- Las bardas de las colindancias del predio no deberán tener una altura mayor de 3.00 metros y a partir de las mismas sólo se permitirá la instalación de alambrado; y</w:t>
      </w:r>
    </w:p>
    <w:p w:rsidR="003C7991" w:rsidRDefault="003C7991">
      <w:pPr>
        <w:pStyle w:val="Textoindependiente"/>
        <w:spacing w:before="3"/>
      </w:pPr>
    </w:p>
    <w:p w:rsidR="003C7991" w:rsidRDefault="00932964">
      <w:pPr>
        <w:pStyle w:val="Textoindependiente"/>
        <w:spacing w:line="242" w:lineRule="auto"/>
        <w:ind w:left="474" w:right="117"/>
        <w:jc w:val="both"/>
      </w:pPr>
      <w:r>
        <w:t>VI.- Se tendrá un área disponible para estacionamient</w:t>
      </w:r>
      <w:r>
        <w:t>o mínimo de 2 cajones en cada vivienda.</w:t>
      </w:r>
    </w:p>
    <w:p w:rsidR="003C7991" w:rsidRDefault="003C7991">
      <w:pPr>
        <w:spacing w:line="242" w:lineRule="auto"/>
        <w:jc w:val="both"/>
        <w:sectPr w:rsidR="003C7991">
          <w:headerReference w:type="default" r:id="rId36"/>
          <w:pgSz w:w="11900" w:h="16840"/>
          <w:pgMar w:top="1840" w:right="1100" w:bottom="1540" w:left="1100" w:header="1550" w:footer="1347" w:gutter="0"/>
          <w:cols w:space="720"/>
        </w:sectPr>
      </w:pPr>
    </w:p>
    <w:p w:rsidR="003C7991" w:rsidRDefault="00932964">
      <w:pPr>
        <w:pStyle w:val="Textoindependiente"/>
        <w:spacing w:before="2" w:line="242" w:lineRule="auto"/>
        <w:ind w:left="123" w:right="117"/>
        <w:jc w:val="both"/>
      </w:pPr>
      <w:r>
        <w:lastRenderedPageBreak/>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4"/>
      </w:pPr>
    </w:p>
    <w:p w:rsidR="003C7991" w:rsidRDefault="00932964">
      <w:pPr>
        <w:pStyle w:val="Textoindependiente"/>
        <w:spacing w:line="242" w:lineRule="auto"/>
        <w:ind w:left="123" w:right="119"/>
        <w:jc w:val="both"/>
      </w:pPr>
      <w:r>
        <w:rPr>
          <w:b/>
        </w:rPr>
        <w:t xml:space="preserve">Artículo 43. - </w:t>
      </w:r>
      <w:r>
        <w:t>Los lotes y las edificaciones que se construyan e</w:t>
      </w:r>
      <w:r>
        <w:t>n las zonas habitacionales de densidad media (H3), deberán sujetarse a las normas</w:t>
      </w:r>
      <w:r>
        <w:rPr>
          <w:spacing w:val="61"/>
        </w:rPr>
        <w:t xml:space="preserve"> </w:t>
      </w:r>
      <w:r>
        <w:t>siguientes:</w:t>
      </w:r>
    </w:p>
    <w:p w:rsidR="003C7991" w:rsidRDefault="003C7991">
      <w:pPr>
        <w:pStyle w:val="Textoindependiente"/>
        <w:spacing w:before="2"/>
      </w:pPr>
    </w:p>
    <w:p w:rsidR="003C7991" w:rsidRDefault="00932964">
      <w:pPr>
        <w:pStyle w:val="Textoindependiente"/>
        <w:spacing w:line="242" w:lineRule="auto"/>
        <w:ind w:left="474" w:right="117"/>
        <w:jc w:val="both"/>
      </w:pPr>
      <w:r>
        <w:t>I.- El coeficiente de ocupación del suelo (COS) no será mayor de 0.70, consecuentemente, la superficie de desplante de la edificación no ocupará más del 70% de l</w:t>
      </w:r>
      <w:r>
        <w:t>a superficie del lote respectivamente.  El coeficiente de utilización   del suelo (CUS) no será mayor del</w:t>
      </w:r>
      <w:r>
        <w:rPr>
          <w:spacing w:val="32"/>
        </w:rPr>
        <w:t xml:space="preserve"> </w:t>
      </w:r>
      <w:r>
        <w:t>1.40;</w:t>
      </w:r>
    </w:p>
    <w:p w:rsidR="003C7991" w:rsidRDefault="003C7991">
      <w:pPr>
        <w:pStyle w:val="Textoindependiente"/>
        <w:spacing w:before="3"/>
      </w:pPr>
    </w:p>
    <w:p w:rsidR="003C7991" w:rsidRDefault="00932964">
      <w:pPr>
        <w:pStyle w:val="Textoindependiente"/>
        <w:spacing w:line="242" w:lineRule="auto"/>
        <w:ind w:left="474" w:right="117"/>
        <w:jc w:val="both"/>
      </w:pPr>
      <w:r>
        <w:t>II.- La superficie mínima del lote será de 160 m2, con un frente mínimo de 8 metros;</w:t>
      </w:r>
    </w:p>
    <w:p w:rsidR="003C7991" w:rsidRDefault="003C7991">
      <w:pPr>
        <w:pStyle w:val="Textoindependiente"/>
        <w:spacing w:before="3"/>
      </w:pPr>
    </w:p>
    <w:p w:rsidR="003C7991" w:rsidRDefault="00932964">
      <w:pPr>
        <w:pStyle w:val="Textoindependiente"/>
        <w:spacing w:line="242" w:lineRule="auto"/>
        <w:ind w:left="474" w:right="117"/>
        <w:jc w:val="both"/>
      </w:pPr>
      <w:r>
        <w:t>II.- Se deberá dejar una zona ajardinada del 10% de la su</w:t>
      </w:r>
      <w:r>
        <w:t>perficie total del lote para vivienda unifamiliar;</w:t>
      </w:r>
    </w:p>
    <w:p w:rsidR="003C7991" w:rsidRDefault="003C7991">
      <w:pPr>
        <w:pStyle w:val="Textoindependiente"/>
        <w:spacing w:before="3"/>
      </w:pPr>
    </w:p>
    <w:p w:rsidR="003C7991" w:rsidRDefault="00932964">
      <w:pPr>
        <w:pStyle w:val="Textoindependiente"/>
        <w:spacing w:line="242" w:lineRule="auto"/>
        <w:ind w:left="474" w:right="117"/>
        <w:jc w:val="both"/>
      </w:pPr>
      <w:r>
        <w:t>III.- Se dejará una restricción de 3.00 metros a partir de la colindancia frontal en  la vivienda en régimen de condominio, la cual deberá ser área</w:t>
      </w:r>
      <w:r>
        <w:rPr>
          <w:spacing w:val="51"/>
        </w:rPr>
        <w:t xml:space="preserve"> </w:t>
      </w:r>
      <w:r>
        <w:t>ajardinada;</w:t>
      </w:r>
    </w:p>
    <w:p w:rsidR="003C7991" w:rsidRDefault="003C7991">
      <w:pPr>
        <w:pStyle w:val="Textoindependiente"/>
        <w:spacing w:before="3"/>
      </w:pPr>
    </w:p>
    <w:p w:rsidR="003C7991" w:rsidRDefault="00932964">
      <w:pPr>
        <w:pStyle w:val="Textoindependiente"/>
        <w:spacing w:line="242" w:lineRule="auto"/>
        <w:ind w:left="474" w:right="117"/>
        <w:jc w:val="both"/>
      </w:pPr>
      <w:r>
        <w:t>IV.- La altura de las bardas que se edifiquen en las colindancias del predio no será mayor de 3.00 metros;</w:t>
      </w:r>
      <w:r>
        <w:rPr>
          <w:spacing w:val="27"/>
        </w:rPr>
        <w:t xml:space="preserve"> </w:t>
      </w:r>
      <w:r>
        <w:t>y</w:t>
      </w:r>
    </w:p>
    <w:p w:rsidR="003C7991" w:rsidRDefault="003C7991">
      <w:pPr>
        <w:pStyle w:val="Textoindependiente"/>
        <w:spacing w:before="3"/>
      </w:pPr>
    </w:p>
    <w:p w:rsidR="003C7991" w:rsidRDefault="00932964">
      <w:pPr>
        <w:pStyle w:val="Textoindependiente"/>
        <w:spacing w:line="242" w:lineRule="auto"/>
        <w:ind w:left="474" w:right="117"/>
        <w:jc w:val="both"/>
      </w:pPr>
      <w:r>
        <w:t>V.- Se tendrá un área disponible para estacionamiento de 1 cajón en cada vivienda unifamiliar o régimen de condominio.</w:t>
      </w:r>
    </w:p>
    <w:p w:rsidR="003C7991" w:rsidRDefault="003C7991">
      <w:pPr>
        <w:pStyle w:val="Textoindependiente"/>
        <w:spacing w:before="2"/>
      </w:pPr>
    </w:p>
    <w:p w:rsidR="003C7991" w:rsidRDefault="00932964">
      <w:pPr>
        <w:pStyle w:val="Textoindependiente"/>
        <w:spacing w:line="242" w:lineRule="auto"/>
        <w:ind w:left="123" w:right="117"/>
        <w:jc w:val="both"/>
      </w:pPr>
      <w:r>
        <w:t>Las compatibilidades con o</w:t>
      </w:r>
      <w:r>
        <w:t>tros usos de suelo serán las definidas en la Tabla de permisibilidad de usos y destinos del suelo, contenida en el Plan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44. - </w:t>
      </w:r>
      <w:r>
        <w:t>Los lotes y edificaciones que se construyan en las zonas Habitacional de densidad alta (H4), deberán sujetarse a las normas siguientes:</w:t>
      </w:r>
    </w:p>
    <w:p w:rsidR="003C7991" w:rsidRDefault="003C7991">
      <w:pPr>
        <w:pStyle w:val="Textoindependiente"/>
        <w:spacing w:before="2"/>
      </w:pPr>
    </w:p>
    <w:p w:rsidR="003C7991" w:rsidRDefault="00932964">
      <w:pPr>
        <w:pStyle w:val="Textoindependiente"/>
        <w:spacing w:line="242" w:lineRule="auto"/>
        <w:ind w:left="474" w:right="118"/>
        <w:jc w:val="both"/>
      </w:pPr>
      <w:r>
        <w:t xml:space="preserve">I. El coeficiente de ocupación del suelo (COS) no será mayor de 0.75; el coeficiente de utilización del suelo (CUS) no </w:t>
      </w:r>
      <w:r>
        <w:t>será mayor del</w:t>
      </w:r>
      <w:r>
        <w:rPr>
          <w:spacing w:val="54"/>
        </w:rPr>
        <w:t xml:space="preserve"> </w:t>
      </w:r>
      <w:r>
        <w:t>1.50;</w:t>
      </w:r>
    </w:p>
    <w:p w:rsidR="003C7991" w:rsidRDefault="003C7991">
      <w:pPr>
        <w:pStyle w:val="Textoindependiente"/>
        <w:spacing w:before="2"/>
      </w:pPr>
    </w:p>
    <w:p w:rsidR="003C7991" w:rsidRDefault="00932964">
      <w:pPr>
        <w:pStyle w:val="Textoindependiente"/>
        <w:spacing w:line="242" w:lineRule="auto"/>
        <w:ind w:left="474" w:right="117"/>
        <w:jc w:val="both"/>
      </w:pPr>
      <w:r>
        <w:t>II.- La superficie mínima del lote será de 90 m2, con un frente mínimo de 6 metros;</w:t>
      </w:r>
    </w:p>
    <w:p w:rsidR="003C7991" w:rsidRDefault="003C7991">
      <w:pPr>
        <w:pStyle w:val="Textoindependiente"/>
        <w:spacing w:before="2"/>
      </w:pPr>
    </w:p>
    <w:p w:rsidR="003C7991" w:rsidRDefault="00932964">
      <w:pPr>
        <w:pStyle w:val="Textoindependiente"/>
        <w:spacing w:line="242" w:lineRule="auto"/>
        <w:ind w:left="474" w:right="117"/>
        <w:jc w:val="both"/>
      </w:pPr>
      <w:r>
        <w:t>III.- Se dejará una restricción de 2.50 metros a partir de la colindancia frontal, la cual deberá ser área ajardinada;</w:t>
      </w:r>
    </w:p>
    <w:p w:rsidR="003C7991" w:rsidRDefault="003C7991">
      <w:pPr>
        <w:pStyle w:val="Textoindependiente"/>
        <w:spacing w:before="3"/>
      </w:pPr>
    </w:p>
    <w:p w:rsidR="003C7991" w:rsidRDefault="00932964">
      <w:pPr>
        <w:pStyle w:val="Textoindependiente"/>
        <w:spacing w:before="1"/>
        <w:ind w:left="474"/>
        <w:jc w:val="both"/>
      </w:pPr>
      <w:r>
        <w:t xml:space="preserve">IV.- Se deberá dejar un área </w:t>
      </w:r>
      <w:r>
        <w:t>ajardinada del 10% de la superficie total del</w:t>
      </w:r>
      <w:r>
        <w:rPr>
          <w:spacing w:val="61"/>
        </w:rPr>
        <w:t xml:space="preserve"> </w:t>
      </w:r>
      <w:r>
        <w:t>lote;</w:t>
      </w:r>
    </w:p>
    <w:p w:rsidR="003C7991" w:rsidRDefault="003C7991">
      <w:pPr>
        <w:jc w:val="both"/>
        <w:sectPr w:rsidR="003C7991">
          <w:headerReference w:type="default" r:id="rId37"/>
          <w:pgSz w:w="11900" w:h="16840"/>
          <w:pgMar w:top="1840" w:right="1100" w:bottom="1540" w:left="1100" w:header="1550" w:footer="1347" w:gutter="0"/>
          <w:cols w:space="720"/>
        </w:sectPr>
      </w:pPr>
    </w:p>
    <w:p w:rsidR="003C7991" w:rsidRDefault="00932964">
      <w:pPr>
        <w:pStyle w:val="Textoindependiente"/>
        <w:spacing w:before="2" w:line="242" w:lineRule="auto"/>
        <w:ind w:left="474" w:right="117"/>
        <w:jc w:val="both"/>
      </w:pPr>
      <w:r>
        <w:lastRenderedPageBreak/>
        <w:t>V.- Las bardas de las colindancias del predio no deberán tener una altura menor de 1.60 metros, ni mayor de 3.00 metros y a partir de las mismas sólo se  permitirá la instalación de alambrado;</w:t>
      </w:r>
      <w:r>
        <w:rPr>
          <w:spacing w:val="30"/>
        </w:rPr>
        <w:t xml:space="preserve"> </w:t>
      </w:r>
      <w:r>
        <w:t>y</w:t>
      </w:r>
    </w:p>
    <w:p w:rsidR="003C7991" w:rsidRDefault="003C7991">
      <w:pPr>
        <w:pStyle w:val="Textoindependiente"/>
        <w:spacing w:before="4"/>
      </w:pPr>
    </w:p>
    <w:p w:rsidR="003C7991" w:rsidRDefault="00932964">
      <w:pPr>
        <w:pStyle w:val="Textoindependiente"/>
        <w:spacing w:line="242" w:lineRule="auto"/>
        <w:ind w:left="474" w:right="117"/>
        <w:jc w:val="both"/>
      </w:pPr>
      <w:r>
        <w:t xml:space="preserve">VI.- Se tendrá un área disponible para estacionamiento de 1 </w:t>
      </w:r>
      <w:r>
        <w:t>cajón en cada vivienda.</w:t>
      </w:r>
    </w:p>
    <w:p w:rsidR="003C7991" w:rsidRDefault="003C7991">
      <w:pPr>
        <w:pStyle w:val="Textoindependiente"/>
        <w:spacing w:before="2"/>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45. - </w:t>
      </w:r>
      <w:r>
        <w:t>Los lotes y edificacione</w:t>
      </w:r>
      <w:r>
        <w:t>s que se construyan en las zonas Habitacional Multifamiliares de densidad muy alta (H5), deberán sujetarse a las normas  siguientes:</w:t>
      </w:r>
    </w:p>
    <w:p w:rsidR="003C7991" w:rsidRDefault="003C7991">
      <w:pPr>
        <w:pStyle w:val="Textoindependiente"/>
        <w:spacing w:before="3"/>
      </w:pPr>
    </w:p>
    <w:p w:rsidR="003C7991" w:rsidRDefault="00932964">
      <w:pPr>
        <w:pStyle w:val="Textoindependiente"/>
        <w:spacing w:line="242" w:lineRule="auto"/>
        <w:ind w:left="474" w:right="118"/>
        <w:jc w:val="both"/>
      </w:pPr>
      <w:r>
        <w:t>I. El coeficiente de ocupación del suelo (COS) no será mayor de 0.70; el coeficiente de utilización del suelo (CUS) no ser</w:t>
      </w:r>
      <w:r>
        <w:t>á mayor del</w:t>
      </w:r>
      <w:r>
        <w:rPr>
          <w:spacing w:val="54"/>
        </w:rPr>
        <w:t xml:space="preserve"> </w:t>
      </w:r>
      <w:r>
        <w:t>2.80;</w:t>
      </w:r>
    </w:p>
    <w:p w:rsidR="003C7991" w:rsidRDefault="003C7991">
      <w:pPr>
        <w:pStyle w:val="Textoindependiente"/>
        <w:spacing w:before="3"/>
      </w:pPr>
    </w:p>
    <w:p w:rsidR="003C7991" w:rsidRDefault="00932964">
      <w:pPr>
        <w:pStyle w:val="Textoindependiente"/>
        <w:spacing w:line="242" w:lineRule="auto"/>
        <w:ind w:left="474" w:right="117"/>
        <w:jc w:val="both"/>
      </w:pPr>
      <w:r>
        <w:t>II.- La superficie mínima del lote será de 300 m2, con un frente mínimo de 10 metros;</w:t>
      </w:r>
    </w:p>
    <w:p w:rsidR="003C7991" w:rsidRDefault="003C7991">
      <w:pPr>
        <w:pStyle w:val="Textoindependiente"/>
        <w:spacing w:before="3"/>
      </w:pPr>
    </w:p>
    <w:p w:rsidR="003C7991" w:rsidRDefault="00932964">
      <w:pPr>
        <w:pStyle w:val="Textoindependiente"/>
        <w:spacing w:line="242" w:lineRule="auto"/>
        <w:ind w:left="474" w:right="117"/>
        <w:jc w:val="both"/>
      </w:pPr>
      <w:r>
        <w:t>III.- Se dejará una restricción de 5.00 metros a partir de la colindancia frontal, la cual deberá ser área ajardinada;</w:t>
      </w:r>
    </w:p>
    <w:p w:rsidR="003C7991" w:rsidRDefault="003C7991">
      <w:pPr>
        <w:pStyle w:val="Textoindependiente"/>
        <w:spacing w:before="3"/>
      </w:pPr>
    </w:p>
    <w:p w:rsidR="003C7991" w:rsidRDefault="00932964">
      <w:pPr>
        <w:pStyle w:val="Textoindependiente"/>
        <w:ind w:left="474"/>
        <w:jc w:val="both"/>
      </w:pPr>
      <w:r>
        <w:t>IV.- Se deberá dejar un área a</w:t>
      </w:r>
      <w:r>
        <w:t>jardinada del 10% de la superficie total del</w:t>
      </w:r>
      <w:r>
        <w:rPr>
          <w:spacing w:val="61"/>
        </w:rPr>
        <w:t xml:space="preserve"> </w:t>
      </w:r>
      <w:r>
        <w:t>lote;</w:t>
      </w:r>
    </w:p>
    <w:p w:rsidR="003C7991" w:rsidRDefault="003C7991">
      <w:pPr>
        <w:pStyle w:val="Textoindependiente"/>
        <w:spacing w:before="5"/>
      </w:pPr>
    </w:p>
    <w:p w:rsidR="003C7991" w:rsidRDefault="00932964">
      <w:pPr>
        <w:pStyle w:val="Textoindependiente"/>
        <w:spacing w:line="242" w:lineRule="auto"/>
        <w:ind w:left="474" w:right="117"/>
        <w:jc w:val="both"/>
      </w:pPr>
      <w:r>
        <w:t>V.- Las bardas de las colindancias del predio no deberán tener una altura menor de 1.60 metros, ni mayor de 3.00 metros y a partir de las mismas sólo se  permitirá la instalación de alambrado;</w:t>
      </w:r>
      <w:r>
        <w:rPr>
          <w:spacing w:val="30"/>
        </w:rPr>
        <w:t xml:space="preserve"> </w:t>
      </w:r>
      <w:r>
        <w:t>y</w:t>
      </w:r>
    </w:p>
    <w:p w:rsidR="003C7991" w:rsidRDefault="003C7991">
      <w:pPr>
        <w:pStyle w:val="Textoindependiente"/>
        <w:spacing w:before="2"/>
      </w:pPr>
    </w:p>
    <w:p w:rsidR="003C7991" w:rsidRDefault="00932964">
      <w:pPr>
        <w:pStyle w:val="Textoindependiente"/>
        <w:spacing w:line="242" w:lineRule="auto"/>
        <w:ind w:left="474" w:right="117"/>
        <w:jc w:val="both"/>
      </w:pPr>
      <w:r>
        <w:t xml:space="preserve">VI.- Se </w:t>
      </w:r>
      <w:r>
        <w:t>tendrá un área disponible para estacionamiento de 1 cajón por cada vivienda.</w:t>
      </w:r>
    </w:p>
    <w:p w:rsidR="003C7991" w:rsidRDefault="003C7991">
      <w:pPr>
        <w:pStyle w:val="Textoindependiente"/>
        <w:spacing w:before="2"/>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spacing w:before="1"/>
        <w:ind w:left="220"/>
      </w:pPr>
      <w:r>
        <w:t>CAPITULO CUARTO</w:t>
      </w:r>
    </w:p>
    <w:p w:rsidR="003C7991" w:rsidRDefault="00932964">
      <w:pPr>
        <w:spacing w:before="3"/>
        <w:ind w:left="220" w:right="216"/>
        <w:jc w:val="center"/>
        <w:rPr>
          <w:b/>
          <w:sz w:val="25"/>
        </w:rPr>
      </w:pPr>
      <w:r>
        <w:rPr>
          <w:b/>
          <w:sz w:val="25"/>
        </w:rPr>
        <w:t>De las normas de intensidad para zonas</w:t>
      </w:r>
      <w:r>
        <w:rPr>
          <w:b/>
          <w:spacing w:val="56"/>
          <w:sz w:val="25"/>
        </w:rPr>
        <w:t xml:space="preserve"> </w:t>
      </w:r>
      <w:r>
        <w:rPr>
          <w:b/>
          <w:sz w:val="25"/>
        </w:rPr>
        <w:t>comerciales</w:t>
      </w:r>
    </w:p>
    <w:p w:rsidR="003C7991" w:rsidRDefault="003C7991">
      <w:pPr>
        <w:pStyle w:val="Textoindependiente"/>
        <w:spacing w:before="5"/>
        <w:rPr>
          <w:b/>
        </w:rPr>
      </w:pPr>
    </w:p>
    <w:p w:rsidR="003C7991" w:rsidRDefault="00932964">
      <w:pPr>
        <w:pStyle w:val="Textoindependiente"/>
        <w:spacing w:before="1" w:line="242" w:lineRule="auto"/>
        <w:ind w:left="123" w:right="117"/>
        <w:jc w:val="both"/>
      </w:pPr>
      <w:r>
        <w:rPr>
          <w:b/>
        </w:rPr>
        <w:t xml:space="preserve">Artículo 46. - </w:t>
      </w:r>
      <w:r>
        <w:t>Las dimensiones de los predios en las zonas de comercio, se determinarán considerando: el área de estacionamiento, la zona de carga y descarga, las restricciones que establece el presente reglamento y las que la Dependencia Muni</w:t>
      </w:r>
      <w:r>
        <w:t>cipal determine para su adecuado funcionamiento.</w:t>
      </w:r>
    </w:p>
    <w:p w:rsidR="003C7991" w:rsidRDefault="003C7991">
      <w:pPr>
        <w:spacing w:line="242" w:lineRule="auto"/>
        <w:jc w:val="both"/>
        <w:sectPr w:rsidR="003C7991">
          <w:headerReference w:type="default" r:id="rId38"/>
          <w:pgSz w:w="11900" w:h="16840"/>
          <w:pgMar w:top="1840" w:right="1100" w:bottom="1540" w:left="1100" w:header="1550" w:footer="1347" w:gutter="0"/>
          <w:cols w:space="720"/>
        </w:sectPr>
      </w:pPr>
    </w:p>
    <w:p w:rsidR="003C7991" w:rsidRDefault="003C7991">
      <w:pPr>
        <w:pStyle w:val="Textoindependiente"/>
        <w:spacing w:before="2"/>
        <w:rPr>
          <w:sz w:val="17"/>
        </w:rPr>
      </w:pPr>
    </w:p>
    <w:p w:rsidR="003C7991" w:rsidRDefault="00932964">
      <w:pPr>
        <w:pStyle w:val="Textoindependiente"/>
        <w:spacing w:before="96" w:line="242" w:lineRule="auto"/>
        <w:ind w:left="123" w:right="117"/>
        <w:jc w:val="both"/>
      </w:pPr>
      <w:r>
        <w:rPr>
          <w:b/>
        </w:rPr>
        <w:t xml:space="preserve">Artículo 47. - </w:t>
      </w:r>
      <w:r>
        <w:t>Para obtener la licencia de uso del suelo en locales comerciales y centros comerciales, destinados para la venta o renta, sin un uso predeterminado,  se deberán manifestar los usos potenciales que se podrían establecer en los  mismos, a fin de establecer l</w:t>
      </w:r>
      <w:r>
        <w:t>as compatibilidades y que la Dependencia Municipal determine el número de cajones de estacionamiento necesarios; el uso final podría ser uno o varios de los usos</w:t>
      </w:r>
      <w:r>
        <w:rPr>
          <w:spacing w:val="39"/>
        </w:rPr>
        <w:t xml:space="preserve"> </w:t>
      </w:r>
      <w:r>
        <w:t>manifestados.</w:t>
      </w:r>
    </w:p>
    <w:p w:rsidR="003C7991" w:rsidRDefault="003C7991">
      <w:pPr>
        <w:pStyle w:val="Textoindependiente"/>
        <w:spacing w:before="4"/>
      </w:pPr>
    </w:p>
    <w:p w:rsidR="003C7991" w:rsidRDefault="00932964">
      <w:pPr>
        <w:pStyle w:val="Textoindependiente"/>
        <w:spacing w:line="242" w:lineRule="auto"/>
        <w:ind w:left="123" w:right="119"/>
        <w:jc w:val="both"/>
      </w:pPr>
      <w:r>
        <w:rPr>
          <w:b/>
        </w:rPr>
        <w:t xml:space="preserve">Artículo 48. - </w:t>
      </w:r>
      <w:r>
        <w:t>Los lotes y las edificaciones que se construyan o utilicen en la</w:t>
      </w:r>
      <w:r>
        <w:t>s zonas de comercio de intensidad baja se sujetarán a las normas</w:t>
      </w:r>
      <w:r>
        <w:rPr>
          <w:spacing w:val="56"/>
        </w:rPr>
        <w:t xml:space="preserve"> </w:t>
      </w:r>
      <w:r>
        <w:t>siguientes:</w:t>
      </w:r>
    </w:p>
    <w:p w:rsidR="003C7991" w:rsidRDefault="003C7991">
      <w:pPr>
        <w:pStyle w:val="Textoindependiente"/>
        <w:spacing w:before="4"/>
      </w:pPr>
    </w:p>
    <w:p w:rsidR="003C7991" w:rsidRDefault="00932964">
      <w:pPr>
        <w:pStyle w:val="Prrafodelista"/>
        <w:numPr>
          <w:ilvl w:val="0"/>
          <w:numId w:val="3"/>
        </w:numPr>
        <w:tabs>
          <w:tab w:val="left" w:pos="688"/>
        </w:tabs>
        <w:ind w:firstLine="0"/>
        <w:jc w:val="both"/>
        <w:rPr>
          <w:sz w:val="25"/>
        </w:rPr>
      </w:pPr>
      <w:r>
        <w:rPr>
          <w:sz w:val="25"/>
        </w:rPr>
        <w:t>La altura máxima de las edificaciones será la</w:t>
      </w:r>
      <w:r>
        <w:rPr>
          <w:spacing w:val="40"/>
          <w:sz w:val="25"/>
        </w:rPr>
        <w:t xml:space="preserve"> </w:t>
      </w:r>
      <w:r>
        <w:rPr>
          <w:sz w:val="25"/>
        </w:rPr>
        <w:t>siguiente:</w:t>
      </w:r>
    </w:p>
    <w:p w:rsidR="003C7991" w:rsidRDefault="003C7991">
      <w:pPr>
        <w:pStyle w:val="Textoindependiente"/>
        <w:spacing w:before="5"/>
      </w:pPr>
    </w:p>
    <w:p w:rsidR="003C7991" w:rsidRDefault="00932964">
      <w:pPr>
        <w:pStyle w:val="Ttulo2"/>
        <w:spacing w:before="1" w:after="4"/>
        <w:ind w:left="1485" w:right="0"/>
        <w:jc w:val="left"/>
      </w:pPr>
      <w:r>
        <w:t>CUADRO 1.  ALTURA EN LAS</w:t>
      </w:r>
      <w:r>
        <w:rPr>
          <w:spacing w:val="55"/>
        </w:rPr>
        <w:t xml:space="preserve"> </w:t>
      </w:r>
      <w:r>
        <w:t>EDIFICACIONES</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1225"/>
        <w:gridCol w:w="3326"/>
        <w:gridCol w:w="2034"/>
      </w:tblGrid>
      <w:tr w:rsidR="003C7991">
        <w:trPr>
          <w:trHeight w:hRule="exact" w:val="747"/>
        </w:trPr>
        <w:tc>
          <w:tcPr>
            <w:tcW w:w="1963" w:type="dxa"/>
            <w:tcBorders>
              <w:left w:val="single" w:sz="3" w:space="0" w:color="000000"/>
              <w:bottom w:val="single" w:sz="3" w:space="0" w:color="000000"/>
            </w:tcBorders>
          </w:tcPr>
          <w:p w:rsidR="003C7991" w:rsidRDefault="00932964">
            <w:pPr>
              <w:pStyle w:val="TableParagraph"/>
              <w:spacing w:before="2" w:line="240" w:lineRule="auto"/>
              <w:ind w:left="271"/>
              <w:rPr>
                <w:b/>
                <w:sz w:val="21"/>
              </w:rPr>
            </w:pPr>
            <w:r>
              <w:rPr>
                <w:b/>
                <w:sz w:val="21"/>
              </w:rPr>
              <w:t>TIPO DE VÍAS</w:t>
            </w:r>
          </w:p>
        </w:tc>
        <w:tc>
          <w:tcPr>
            <w:tcW w:w="1225" w:type="dxa"/>
            <w:tcBorders>
              <w:bottom w:val="single" w:sz="3" w:space="0" w:color="000000"/>
            </w:tcBorders>
          </w:tcPr>
          <w:p w:rsidR="003C7991" w:rsidRDefault="00932964">
            <w:pPr>
              <w:pStyle w:val="TableParagraph"/>
              <w:spacing w:before="2" w:line="240" w:lineRule="auto"/>
              <w:ind w:left="109" w:right="109"/>
              <w:jc w:val="center"/>
              <w:rPr>
                <w:b/>
                <w:sz w:val="21"/>
              </w:rPr>
            </w:pPr>
            <w:r>
              <w:rPr>
                <w:b/>
                <w:sz w:val="21"/>
              </w:rPr>
              <w:t>SECCIÓN</w:t>
            </w:r>
          </w:p>
          <w:p w:rsidR="003C7991" w:rsidRDefault="00932964">
            <w:pPr>
              <w:pStyle w:val="TableParagraph"/>
              <w:spacing w:before="3" w:line="240" w:lineRule="auto"/>
              <w:ind w:left="109" w:right="108"/>
              <w:jc w:val="center"/>
              <w:rPr>
                <w:b/>
                <w:sz w:val="21"/>
              </w:rPr>
            </w:pPr>
            <w:r>
              <w:rPr>
                <w:b/>
                <w:sz w:val="21"/>
              </w:rPr>
              <w:t>m.</w:t>
            </w:r>
          </w:p>
        </w:tc>
        <w:tc>
          <w:tcPr>
            <w:tcW w:w="3326" w:type="dxa"/>
            <w:tcBorders>
              <w:bottom w:val="single" w:sz="3" w:space="0" w:color="000000"/>
            </w:tcBorders>
          </w:tcPr>
          <w:p w:rsidR="003C7991" w:rsidRDefault="00932964">
            <w:pPr>
              <w:pStyle w:val="TableParagraph"/>
              <w:spacing w:before="2" w:line="244" w:lineRule="auto"/>
              <w:ind w:left="86" w:right="86"/>
              <w:jc w:val="center"/>
              <w:rPr>
                <w:b/>
                <w:sz w:val="21"/>
              </w:rPr>
            </w:pPr>
            <w:r>
              <w:rPr>
                <w:b/>
                <w:sz w:val="21"/>
              </w:rPr>
              <w:t>HABITACIONAL DE DENSIDAD MEDIA Y ALTA, COMERCIOS Y SERVICIOS</w:t>
            </w:r>
          </w:p>
        </w:tc>
        <w:tc>
          <w:tcPr>
            <w:tcW w:w="2034" w:type="dxa"/>
            <w:tcBorders>
              <w:bottom w:val="single" w:sz="3" w:space="0" w:color="000000"/>
            </w:tcBorders>
          </w:tcPr>
          <w:p w:rsidR="003C7991" w:rsidRDefault="00932964">
            <w:pPr>
              <w:pStyle w:val="TableParagraph"/>
              <w:spacing w:before="2" w:line="240" w:lineRule="auto"/>
              <w:ind w:left="128" w:right="129"/>
              <w:jc w:val="center"/>
              <w:rPr>
                <w:b/>
                <w:sz w:val="21"/>
              </w:rPr>
            </w:pPr>
            <w:r>
              <w:rPr>
                <w:b/>
                <w:sz w:val="21"/>
              </w:rPr>
              <w:t>DENSIDAD BAJA</w:t>
            </w:r>
          </w:p>
        </w:tc>
      </w:tr>
      <w:tr w:rsidR="003C7991">
        <w:trPr>
          <w:trHeight w:hRule="exact" w:val="502"/>
        </w:trPr>
        <w:tc>
          <w:tcPr>
            <w:tcW w:w="1963" w:type="dxa"/>
            <w:tcBorders>
              <w:top w:val="single" w:sz="3" w:space="0" w:color="000000"/>
              <w:left w:val="single" w:sz="3" w:space="0" w:color="000000"/>
            </w:tcBorders>
          </w:tcPr>
          <w:p w:rsidR="003C7991" w:rsidRDefault="00932964">
            <w:pPr>
              <w:pStyle w:val="TableParagraph"/>
              <w:spacing w:before="2" w:line="244" w:lineRule="auto"/>
              <w:rPr>
                <w:sz w:val="21"/>
              </w:rPr>
            </w:pPr>
            <w:r>
              <w:rPr>
                <w:sz w:val="21"/>
              </w:rPr>
              <w:t>VÍAS SECUNDARIAS</w:t>
            </w:r>
          </w:p>
        </w:tc>
        <w:tc>
          <w:tcPr>
            <w:tcW w:w="1225" w:type="dxa"/>
            <w:tcBorders>
              <w:top w:val="single" w:sz="3" w:space="0" w:color="000000"/>
            </w:tcBorders>
          </w:tcPr>
          <w:p w:rsidR="003C7991" w:rsidRDefault="00932964">
            <w:pPr>
              <w:pStyle w:val="TableParagraph"/>
              <w:spacing w:before="2" w:line="240" w:lineRule="auto"/>
              <w:ind w:right="332"/>
              <w:jc w:val="right"/>
              <w:rPr>
                <w:sz w:val="21"/>
              </w:rPr>
            </w:pPr>
            <w:r>
              <w:rPr>
                <w:sz w:val="21"/>
              </w:rPr>
              <w:t>30-40</w:t>
            </w:r>
          </w:p>
        </w:tc>
        <w:tc>
          <w:tcPr>
            <w:tcW w:w="3326" w:type="dxa"/>
            <w:tcBorders>
              <w:top w:val="single" w:sz="3" w:space="0" w:color="000000"/>
            </w:tcBorders>
          </w:tcPr>
          <w:p w:rsidR="003C7991" w:rsidRDefault="00932964">
            <w:pPr>
              <w:pStyle w:val="TableParagraph"/>
              <w:spacing w:before="2" w:line="240" w:lineRule="auto"/>
              <w:ind w:left="86" w:right="86"/>
              <w:jc w:val="center"/>
              <w:rPr>
                <w:sz w:val="21"/>
              </w:rPr>
            </w:pPr>
            <w:r>
              <w:rPr>
                <w:sz w:val="21"/>
              </w:rPr>
              <w:t>4 A 10 NIVELES</w:t>
            </w:r>
          </w:p>
        </w:tc>
        <w:tc>
          <w:tcPr>
            <w:tcW w:w="2034" w:type="dxa"/>
            <w:tcBorders>
              <w:top w:val="single" w:sz="3" w:space="0" w:color="000000"/>
            </w:tcBorders>
          </w:tcPr>
          <w:p w:rsidR="003C7991" w:rsidRDefault="00932964">
            <w:pPr>
              <w:pStyle w:val="TableParagraph"/>
              <w:spacing w:before="2" w:line="240" w:lineRule="auto"/>
              <w:ind w:left="128" w:right="129"/>
              <w:jc w:val="center"/>
              <w:rPr>
                <w:sz w:val="21"/>
              </w:rPr>
            </w:pPr>
            <w:r>
              <w:rPr>
                <w:sz w:val="21"/>
              </w:rPr>
              <w:t>4 NIVELES</w:t>
            </w:r>
          </w:p>
        </w:tc>
      </w:tr>
      <w:tr w:rsidR="003C7991">
        <w:trPr>
          <w:trHeight w:hRule="exact" w:val="256"/>
        </w:trPr>
        <w:tc>
          <w:tcPr>
            <w:tcW w:w="1963" w:type="dxa"/>
            <w:tcBorders>
              <w:left w:val="single" w:sz="3" w:space="0" w:color="000000"/>
            </w:tcBorders>
          </w:tcPr>
          <w:p w:rsidR="003C7991" w:rsidRDefault="00932964">
            <w:pPr>
              <w:pStyle w:val="TableParagraph"/>
              <w:spacing w:before="1" w:line="240" w:lineRule="auto"/>
              <w:rPr>
                <w:sz w:val="21"/>
              </w:rPr>
            </w:pPr>
            <w:r>
              <w:rPr>
                <w:sz w:val="21"/>
              </w:rPr>
              <w:t>COLECTORAS</w:t>
            </w:r>
          </w:p>
        </w:tc>
        <w:tc>
          <w:tcPr>
            <w:tcW w:w="1225" w:type="dxa"/>
          </w:tcPr>
          <w:p w:rsidR="003C7991" w:rsidRDefault="00932964">
            <w:pPr>
              <w:pStyle w:val="TableParagraph"/>
              <w:spacing w:before="1" w:line="240" w:lineRule="auto"/>
              <w:ind w:right="332"/>
              <w:jc w:val="right"/>
              <w:rPr>
                <w:sz w:val="21"/>
              </w:rPr>
            </w:pPr>
            <w:r>
              <w:rPr>
                <w:sz w:val="21"/>
              </w:rPr>
              <w:t>22-30</w:t>
            </w:r>
          </w:p>
        </w:tc>
        <w:tc>
          <w:tcPr>
            <w:tcW w:w="3326" w:type="dxa"/>
          </w:tcPr>
          <w:p w:rsidR="003C7991" w:rsidRDefault="00932964">
            <w:pPr>
              <w:pStyle w:val="TableParagraph"/>
              <w:spacing w:before="1" w:line="240" w:lineRule="auto"/>
              <w:ind w:left="86" w:right="86"/>
              <w:jc w:val="center"/>
              <w:rPr>
                <w:sz w:val="21"/>
              </w:rPr>
            </w:pPr>
            <w:r>
              <w:rPr>
                <w:sz w:val="21"/>
              </w:rPr>
              <w:t>4 NIVELES</w:t>
            </w:r>
          </w:p>
        </w:tc>
        <w:tc>
          <w:tcPr>
            <w:tcW w:w="2034" w:type="dxa"/>
          </w:tcPr>
          <w:p w:rsidR="003C7991" w:rsidRDefault="00932964">
            <w:pPr>
              <w:pStyle w:val="TableParagraph"/>
              <w:spacing w:before="1" w:line="240" w:lineRule="auto"/>
              <w:ind w:left="128" w:right="129"/>
              <w:jc w:val="center"/>
              <w:rPr>
                <w:sz w:val="21"/>
              </w:rPr>
            </w:pPr>
            <w:r>
              <w:rPr>
                <w:sz w:val="21"/>
              </w:rPr>
              <w:t>2 NIVELES</w:t>
            </w:r>
          </w:p>
        </w:tc>
      </w:tr>
      <w:tr w:rsidR="003C7991">
        <w:trPr>
          <w:trHeight w:hRule="exact" w:val="256"/>
        </w:trPr>
        <w:tc>
          <w:tcPr>
            <w:tcW w:w="1963" w:type="dxa"/>
            <w:tcBorders>
              <w:left w:val="single" w:sz="3" w:space="0" w:color="000000"/>
              <w:bottom w:val="single" w:sz="3" w:space="0" w:color="000000"/>
            </w:tcBorders>
          </w:tcPr>
          <w:p w:rsidR="003C7991" w:rsidRDefault="00932964">
            <w:pPr>
              <w:pStyle w:val="TableParagraph"/>
              <w:spacing w:before="1" w:line="240" w:lineRule="auto"/>
              <w:rPr>
                <w:sz w:val="21"/>
              </w:rPr>
            </w:pPr>
            <w:r>
              <w:rPr>
                <w:sz w:val="21"/>
              </w:rPr>
              <w:t>LOCALES</w:t>
            </w:r>
          </w:p>
        </w:tc>
        <w:tc>
          <w:tcPr>
            <w:tcW w:w="1225" w:type="dxa"/>
            <w:tcBorders>
              <w:bottom w:val="single" w:sz="3" w:space="0" w:color="000000"/>
            </w:tcBorders>
          </w:tcPr>
          <w:p w:rsidR="003C7991" w:rsidRDefault="00932964">
            <w:pPr>
              <w:pStyle w:val="TableParagraph"/>
              <w:spacing w:before="1" w:line="240" w:lineRule="auto"/>
              <w:ind w:right="332"/>
              <w:jc w:val="right"/>
              <w:rPr>
                <w:sz w:val="21"/>
              </w:rPr>
            </w:pPr>
            <w:r>
              <w:rPr>
                <w:sz w:val="21"/>
              </w:rPr>
              <w:t>16-22</w:t>
            </w:r>
          </w:p>
        </w:tc>
        <w:tc>
          <w:tcPr>
            <w:tcW w:w="3326" w:type="dxa"/>
            <w:tcBorders>
              <w:bottom w:val="single" w:sz="3" w:space="0" w:color="000000"/>
            </w:tcBorders>
          </w:tcPr>
          <w:p w:rsidR="003C7991" w:rsidRDefault="00932964">
            <w:pPr>
              <w:pStyle w:val="TableParagraph"/>
              <w:spacing w:before="1" w:line="240" w:lineRule="auto"/>
              <w:ind w:left="86" w:right="86"/>
              <w:jc w:val="center"/>
              <w:rPr>
                <w:sz w:val="21"/>
              </w:rPr>
            </w:pPr>
            <w:r>
              <w:rPr>
                <w:sz w:val="21"/>
              </w:rPr>
              <w:t>4 NIVELES</w:t>
            </w:r>
          </w:p>
        </w:tc>
        <w:tc>
          <w:tcPr>
            <w:tcW w:w="2034" w:type="dxa"/>
            <w:tcBorders>
              <w:bottom w:val="single" w:sz="3" w:space="0" w:color="000000"/>
            </w:tcBorders>
          </w:tcPr>
          <w:p w:rsidR="003C7991" w:rsidRDefault="00932964">
            <w:pPr>
              <w:pStyle w:val="TableParagraph"/>
              <w:spacing w:before="1" w:line="240" w:lineRule="auto"/>
              <w:ind w:left="128" w:right="129"/>
              <w:jc w:val="center"/>
              <w:rPr>
                <w:sz w:val="21"/>
              </w:rPr>
            </w:pPr>
            <w:r>
              <w:rPr>
                <w:sz w:val="21"/>
              </w:rPr>
              <w:t>2 NIVELES</w:t>
            </w:r>
          </w:p>
        </w:tc>
      </w:tr>
    </w:tbl>
    <w:p w:rsidR="003C7991" w:rsidRDefault="003C7991">
      <w:pPr>
        <w:pStyle w:val="Textoindependiente"/>
        <w:spacing w:before="3"/>
        <w:rPr>
          <w:b/>
        </w:rPr>
      </w:pPr>
    </w:p>
    <w:p w:rsidR="003C7991" w:rsidRDefault="00932964">
      <w:pPr>
        <w:pStyle w:val="Prrafodelista"/>
        <w:numPr>
          <w:ilvl w:val="0"/>
          <w:numId w:val="3"/>
        </w:numPr>
        <w:tabs>
          <w:tab w:val="left" w:pos="779"/>
        </w:tabs>
        <w:spacing w:line="242" w:lineRule="auto"/>
        <w:ind w:right="117" w:firstLine="0"/>
        <w:jc w:val="both"/>
        <w:rPr>
          <w:sz w:val="25"/>
        </w:rPr>
      </w:pPr>
      <w:r>
        <w:rPr>
          <w:sz w:val="25"/>
        </w:rPr>
        <w:t>Para el caso de las edificaciones de este tipo que se ubiquen sobre las Vías Secundarias (30 a 40 metros de sección), se deberá dejar una restricción frontal de 3.50</w:t>
      </w:r>
      <w:r>
        <w:rPr>
          <w:spacing w:val="13"/>
          <w:sz w:val="25"/>
        </w:rPr>
        <w:t xml:space="preserve"> </w:t>
      </w:r>
      <w:r>
        <w:rPr>
          <w:sz w:val="25"/>
        </w:rPr>
        <w:t>metros;</w:t>
      </w:r>
    </w:p>
    <w:p w:rsidR="003C7991" w:rsidRDefault="003C7991">
      <w:pPr>
        <w:pStyle w:val="Textoindependiente"/>
        <w:spacing w:before="3"/>
      </w:pPr>
    </w:p>
    <w:p w:rsidR="003C7991" w:rsidRDefault="00932964">
      <w:pPr>
        <w:pStyle w:val="Textoindependiente"/>
        <w:spacing w:line="242" w:lineRule="auto"/>
        <w:ind w:left="474" w:right="119"/>
        <w:jc w:val="both"/>
      </w:pPr>
      <w:r>
        <w:t>III.- Se dejará una restricción del 10% del terreno para ventilación e iluminació</w:t>
      </w:r>
      <w:r>
        <w:t>n, en todos los casos.</w:t>
      </w:r>
    </w:p>
    <w:p w:rsidR="003C7991" w:rsidRDefault="003C7991">
      <w:pPr>
        <w:pStyle w:val="Textoindependiente"/>
        <w:spacing w:before="2"/>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3"/>
      </w:pPr>
    </w:p>
    <w:p w:rsidR="003C7991" w:rsidRDefault="00932964">
      <w:pPr>
        <w:pStyle w:val="Textoindependiente"/>
        <w:spacing w:before="1" w:line="242" w:lineRule="auto"/>
        <w:ind w:left="123" w:right="117"/>
        <w:jc w:val="both"/>
      </w:pPr>
      <w:r>
        <w:rPr>
          <w:b/>
        </w:rPr>
        <w:t xml:space="preserve">Artículo 49. - </w:t>
      </w:r>
      <w:r>
        <w:t>Los lotes y las edificaci</w:t>
      </w:r>
      <w:r>
        <w:t>ones que se construyan en las zonas de comercio de intensidad media, se sujetarán a las normas</w:t>
      </w:r>
      <w:r>
        <w:rPr>
          <w:spacing w:val="57"/>
        </w:rPr>
        <w:t xml:space="preserve"> </w:t>
      </w:r>
      <w:r>
        <w:t>siguientes:</w:t>
      </w:r>
    </w:p>
    <w:p w:rsidR="003C7991" w:rsidRDefault="003C7991">
      <w:pPr>
        <w:pStyle w:val="Textoindependiente"/>
        <w:spacing w:before="4"/>
      </w:pPr>
    </w:p>
    <w:p w:rsidR="003C7991" w:rsidRDefault="00932964">
      <w:pPr>
        <w:pStyle w:val="Textoindependiente"/>
        <w:spacing w:line="242" w:lineRule="auto"/>
        <w:ind w:left="474" w:right="117"/>
        <w:jc w:val="both"/>
      </w:pPr>
      <w:r>
        <w:t>I.- La altura máxima de las edificaciones estará en función de lo que estipula el artículo 48 del presente reglamento;</w:t>
      </w:r>
    </w:p>
    <w:p w:rsidR="003C7991" w:rsidRDefault="003C7991">
      <w:pPr>
        <w:pStyle w:val="Textoindependiente"/>
        <w:spacing w:before="3"/>
      </w:pPr>
    </w:p>
    <w:p w:rsidR="003C7991" w:rsidRDefault="00932964">
      <w:pPr>
        <w:pStyle w:val="Textoindependiente"/>
        <w:spacing w:before="1" w:line="242" w:lineRule="auto"/>
        <w:ind w:left="474" w:right="119"/>
        <w:jc w:val="both"/>
      </w:pPr>
      <w:r>
        <w:t>II.- Se dejará una restricción del 10% del terreno para ventilación e iluminación; y para los que estén en vialidades secundarias de 3.5 metros de restricción</w:t>
      </w:r>
      <w:r>
        <w:rPr>
          <w:spacing w:val="64"/>
        </w:rPr>
        <w:t xml:space="preserve"> </w:t>
      </w:r>
      <w:r>
        <w:t>frontal.</w:t>
      </w:r>
    </w:p>
    <w:p w:rsidR="003C7991" w:rsidRDefault="003C7991">
      <w:pPr>
        <w:pStyle w:val="Textoindependiente"/>
        <w:spacing w:before="3"/>
      </w:pPr>
    </w:p>
    <w:p w:rsidR="003C7991" w:rsidRDefault="00932964">
      <w:pPr>
        <w:pStyle w:val="Textoindependiente"/>
        <w:spacing w:line="242" w:lineRule="auto"/>
        <w:ind w:left="474" w:right="119"/>
        <w:jc w:val="both"/>
      </w:pPr>
      <w:r>
        <w:t>III.- El número de cajones requeridos para estacionamiento de vehículos dependerá del g</w:t>
      </w:r>
      <w:r>
        <w:t>iro comercial respectivo, debiendo sujetarse a las normas señaladas por la Dependencia Municipal.</w:t>
      </w:r>
    </w:p>
    <w:p w:rsidR="003C7991" w:rsidRDefault="003C7991">
      <w:pPr>
        <w:spacing w:line="242" w:lineRule="auto"/>
        <w:jc w:val="both"/>
        <w:sectPr w:rsidR="003C7991">
          <w:headerReference w:type="default" r:id="rId39"/>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23" w:right="117"/>
        <w:jc w:val="both"/>
      </w:pPr>
      <w:r>
        <w:t>Las compatibilidades con otros usos de suelo serán las definidas en la Tabla d</w:t>
      </w:r>
      <w:r>
        <w:t>e permisibilidad de usos y destinos del suelo, contenida en el Plan de Desarrollo urbano de Centro de Población.</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50. - </w:t>
      </w:r>
      <w:r>
        <w:t>Los lotes y las edificaciones que se construyan en las zonas de comercio de intensidad alta, se sujetarán a las normas</w:t>
      </w:r>
      <w:r>
        <w:rPr>
          <w:spacing w:val="56"/>
        </w:rPr>
        <w:t xml:space="preserve"> </w:t>
      </w:r>
      <w:r>
        <w:t>siguientes:</w:t>
      </w:r>
    </w:p>
    <w:p w:rsidR="003C7991" w:rsidRDefault="003C7991">
      <w:pPr>
        <w:pStyle w:val="Textoindependiente"/>
        <w:spacing w:before="4"/>
      </w:pPr>
    </w:p>
    <w:p w:rsidR="003C7991" w:rsidRDefault="00932964">
      <w:pPr>
        <w:pStyle w:val="Textoindependiente"/>
        <w:spacing w:line="242" w:lineRule="auto"/>
        <w:ind w:left="474" w:right="117"/>
        <w:jc w:val="both"/>
      </w:pPr>
      <w:r>
        <w:t>I.- La altura máxima de las edificaciones estará en función de lo que estipula el artículo 48 del presente reglamento;</w:t>
      </w:r>
    </w:p>
    <w:p w:rsidR="003C7991" w:rsidRDefault="003C7991">
      <w:pPr>
        <w:pStyle w:val="Textoindependiente"/>
        <w:spacing w:before="4"/>
      </w:pPr>
    </w:p>
    <w:p w:rsidR="003C7991" w:rsidRDefault="00932964">
      <w:pPr>
        <w:pStyle w:val="Textoindependiente"/>
        <w:spacing w:line="242" w:lineRule="auto"/>
        <w:ind w:left="474" w:right="119"/>
        <w:jc w:val="both"/>
      </w:pPr>
      <w:r>
        <w:t>II.- Se dejará una restricción del 10% del terreno para ventilación e iluminación; y para los que estén en vialidades secun</w:t>
      </w:r>
      <w:r>
        <w:t>darias de 3.5 metros de restricción</w:t>
      </w:r>
      <w:r>
        <w:rPr>
          <w:spacing w:val="63"/>
        </w:rPr>
        <w:t xml:space="preserve"> </w:t>
      </w:r>
      <w:r>
        <w:t>frontal.</w:t>
      </w:r>
    </w:p>
    <w:p w:rsidR="003C7991" w:rsidRDefault="003C7991">
      <w:pPr>
        <w:pStyle w:val="Textoindependiente"/>
        <w:spacing w:before="4"/>
      </w:pPr>
    </w:p>
    <w:p w:rsidR="003C7991" w:rsidRDefault="00932964">
      <w:pPr>
        <w:pStyle w:val="Textoindependiente"/>
        <w:spacing w:line="242" w:lineRule="auto"/>
        <w:ind w:left="474" w:right="119"/>
        <w:jc w:val="both"/>
      </w:pPr>
      <w:r>
        <w:t>III.- El número de cajones requeridos para estacionamiento de vehículos dependerá del giro comercial respectivo, debiendo sujetarse a las normas señaladas por la Dependencia Municipal.</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w:t>
      </w:r>
      <w:r>
        <w:t xml:space="preserve"> otros usos de suelo serán las definidas en la Tabla de permisibilidad de usos y destinos del suelo, contenida en el Plan de Desarrollo urbano de Centro de Población.</w:t>
      </w:r>
    </w:p>
    <w:p w:rsidR="003C7991" w:rsidRDefault="003C7991">
      <w:pPr>
        <w:pStyle w:val="Textoindependiente"/>
        <w:rPr>
          <w:sz w:val="28"/>
        </w:rPr>
      </w:pPr>
    </w:p>
    <w:p w:rsidR="003C7991" w:rsidRDefault="003C7991">
      <w:pPr>
        <w:pStyle w:val="Textoindependiente"/>
        <w:spacing w:before="8"/>
        <w:rPr>
          <w:sz w:val="22"/>
        </w:rPr>
      </w:pPr>
    </w:p>
    <w:p w:rsidR="003C7991" w:rsidRDefault="00932964">
      <w:pPr>
        <w:pStyle w:val="Ttulo2"/>
      </w:pPr>
      <w:r>
        <w:t>CAPITULO QUINTO</w:t>
      </w:r>
    </w:p>
    <w:p w:rsidR="003C7991" w:rsidRDefault="00932964">
      <w:pPr>
        <w:spacing w:before="3"/>
        <w:ind w:left="219" w:right="216"/>
        <w:jc w:val="center"/>
        <w:rPr>
          <w:b/>
          <w:sz w:val="25"/>
        </w:rPr>
      </w:pPr>
      <w:r>
        <w:rPr>
          <w:b/>
          <w:sz w:val="25"/>
        </w:rPr>
        <w:t>De las normas de intensidad para zonas de</w:t>
      </w:r>
      <w:r>
        <w:rPr>
          <w:b/>
          <w:spacing w:val="57"/>
          <w:sz w:val="25"/>
        </w:rPr>
        <w:t xml:space="preserve"> </w:t>
      </w:r>
      <w:r>
        <w:rPr>
          <w:b/>
          <w:sz w:val="25"/>
        </w:rPr>
        <w:t>servicios</w:t>
      </w:r>
    </w:p>
    <w:p w:rsidR="003C7991" w:rsidRDefault="003C7991">
      <w:pPr>
        <w:pStyle w:val="Textoindependiente"/>
        <w:spacing w:before="6"/>
        <w:rPr>
          <w:b/>
        </w:rPr>
      </w:pPr>
    </w:p>
    <w:p w:rsidR="003C7991" w:rsidRDefault="00932964">
      <w:pPr>
        <w:pStyle w:val="Textoindependiente"/>
        <w:spacing w:line="242" w:lineRule="auto"/>
        <w:ind w:left="123" w:right="117"/>
        <w:jc w:val="both"/>
      </w:pPr>
      <w:r>
        <w:rPr>
          <w:b/>
        </w:rPr>
        <w:t xml:space="preserve">Artículo 51. - </w:t>
      </w:r>
      <w:r>
        <w:t>Las</w:t>
      </w:r>
      <w:r>
        <w:t xml:space="preserve"> dimensiones de los predios en las zonas de servicio, se determinarán considerando: la zona de operación, el estacionamiento, la zona de carga y descarga, las restricciones que establece el presente reglamento y las que  la Dependencia Municipal determine </w:t>
      </w:r>
      <w:r>
        <w:t>para su adecuado</w:t>
      </w:r>
      <w:r>
        <w:rPr>
          <w:spacing w:val="49"/>
        </w:rPr>
        <w:t xml:space="preserve"> </w:t>
      </w:r>
      <w:r>
        <w:t>funcionamiento.</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52. - </w:t>
      </w:r>
      <w:r>
        <w:t>Para obtener la licencia de uso del suelo en bodegas para la venta o renta, sin un uso predeterminado, se deberán manifestar los usos potenciales que  se podrían establecer en los mismos, a fin de establecer</w:t>
      </w:r>
      <w:r>
        <w:t xml:space="preserve"> las compatibilidades y que la Dependencia Municipal determine el número de cajones de estacionamiento necesarios; el uso final podría ser uno o varios de los usos</w:t>
      </w:r>
      <w:r>
        <w:rPr>
          <w:spacing w:val="63"/>
        </w:rPr>
        <w:t xml:space="preserve"> </w:t>
      </w:r>
      <w:r>
        <w:t>manifestados.</w:t>
      </w:r>
    </w:p>
    <w:p w:rsidR="003C7991" w:rsidRDefault="003C7991">
      <w:pPr>
        <w:pStyle w:val="Textoindependiente"/>
        <w:spacing w:before="2"/>
      </w:pPr>
    </w:p>
    <w:p w:rsidR="003C7991" w:rsidRDefault="00932964">
      <w:pPr>
        <w:pStyle w:val="Textoindependiente"/>
        <w:spacing w:before="1" w:line="242" w:lineRule="auto"/>
        <w:ind w:left="123" w:right="119"/>
        <w:jc w:val="both"/>
      </w:pPr>
      <w:r>
        <w:rPr>
          <w:b/>
        </w:rPr>
        <w:t xml:space="preserve">Artículo 53. - </w:t>
      </w:r>
      <w:r>
        <w:t>Los lotes y las edificaciones que se construyan o utilicen en las zonas de servicios de intensidad baja se sujetarán a las normas</w:t>
      </w:r>
      <w:r>
        <w:rPr>
          <w:spacing w:val="56"/>
        </w:rPr>
        <w:t xml:space="preserve"> </w:t>
      </w:r>
      <w:r>
        <w:t>siguientes:</w:t>
      </w:r>
    </w:p>
    <w:p w:rsidR="003C7991" w:rsidRDefault="003C7991">
      <w:pPr>
        <w:pStyle w:val="Textoindependiente"/>
        <w:spacing w:before="3"/>
      </w:pPr>
    </w:p>
    <w:p w:rsidR="003C7991" w:rsidRDefault="00932964">
      <w:pPr>
        <w:pStyle w:val="Textoindependiente"/>
        <w:spacing w:line="242" w:lineRule="auto"/>
        <w:ind w:left="474" w:right="117"/>
        <w:jc w:val="both"/>
      </w:pPr>
      <w:r>
        <w:t>I.- La altura máxima de las edificaciones estará en función de lo que estipula el artículo 48 del presente reglam</w:t>
      </w:r>
      <w:r>
        <w:t>ento;</w:t>
      </w:r>
    </w:p>
    <w:p w:rsidR="003C7991" w:rsidRDefault="003C7991">
      <w:pPr>
        <w:pStyle w:val="Textoindependiente"/>
        <w:spacing w:before="4"/>
      </w:pPr>
    </w:p>
    <w:p w:rsidR="003C7991" w:rsidRDefault="00932964">
      <w:pPr>
        <w:pStyle w:val="Textoindependiente"/>
        <w:ind w:left="474"/>
        <w:jc w:val="both"/>
      </w:pPr>
      <w:r>
        <w:t>II.- Se dejará una restricción del 20% del terreno para ventilación e iluminación;</w:t>
      </w:r>
      <w:r>
        <w:rPr>
          <w:spacing w:val="66"/>
        </w:rPr>
        <w:t xml:space="preserve"> </w:t>
      </w:r>
      <w:r>
        <w:t>y</w:t>
      </w:r>
    </w:p>
    <w:p w:rsidR="003C7991" w:rsidRDefault="003C7991">
      <w:pPr>
        <w:jc w:val="both"/>
        <w:sectPr w:rsidR="003C7991">
          <w:headerReference w:type="default" r:id="rId40"/>
          <w:pgSz w:w="11900" w:h="16840"/>
          <w:pgMar w:top="1840" w:right="1100" w:bottom="1540" w:left="1100" w:header="1550" w:footer="1347" w:gutter="0"/>
          <w:cols w:space="720"/>
        </w:sectPr>
      </w:pPr>
    </w:p>
    <w:p w:rsidR="003C7991" w:rsidRDefault="003C7991">
      <w:pPr>
        <w:pStyle w:val="Textoindependiente"/>
        <w:rPr>
          <w:sz w:val="20"/>
        </w:rPr>
      </w:pPr>
    </w:p>
    <w:p w:rsidR="003C7991" w:rsidRDefault="003C7991">
      <w:pPr>
        <w:pStyle w:val="Textoindependiente"/>
        <w:spacing w:before="6"/>
        <w:rPr>
          <w:sz w:val="22"/>
        </w:rPr>
      </w:pPr>
    </w:p>
    <w:p w:rsidR="003C7991" w:rsidRDefault="00932964">
      <w:pPr>
        <w:pStyle w:val="Textoindependiente"/>
        <w:spacing w:before="95" w:line="242" w:lineRule="auto"/>
        <w:ind w:left="474" w:right="117"/>
        <w:jc w:val="both"/>
      </w:pPr>
      <w:r>
        <w:t>III.- Para calcular el número de cajones requeridos para estacionamiento de vehículo</w:t>
      </w:r>
      <w:r>
        <w:t>s deberá sujetarse a las normas señaladas por la Dependencia  Municipal.</w:t>
      </w:r>
    </w:p>
    <w:p w:rsidR="003C7991" w:rsidRDefault="003C7991">
      <w:pPr>
        <w:pStyle w:val="Textoindependiente"/>
        <w:spacing w:before="3"/>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2"/>
      </w:pPr>
    </w:p>
    <w:p w:rsidR="003C7991" w:rsidRDefault="00932964">
      <w:pPr>
        <w:pStyle w:val="Textoindependiente"/>
        <w:spacing w:before="1" w:line="242" w:lineRule="auto"/>
        <w:ind w:left="123" w:right="119"/>
        <w:jc w:val="both"/>
      </w:pPr>
      <w:r>
        <w:rPr>
          <w:b/>
        </w:rPr>
        <w:t xml:space="preserve">Artículo 54. - </w:t>
      </w:r>
      <w:r>
        <w:t>Los lotes y las edificaciones que se construyan o utilicen en las zonas de servicios de intensidad media se sujetarán a las normas</w:t>
      </w:r>
      <w:r>
        <w:rPr>
          <w:spacing w:val="58"/>
        </w:rPr>
        <w:t xml:space="preserve"> </w:t>
      </w:r>
      <w:r>
        <w:t>siguientes:</w:t>
      </w:r>
    </w:p>
    <w:p w:rsidR="003C7991" w:rsidRDefault="003C7991">
      <w:pPr>
        <w:pStyle w:val="Textoindependiente"/>
        <w:spacing w:before="3"/>
      </w:pPr>
    </w:p>
    <w:p w:rsidR="003C7991" w:rsidRDefault="00932964">
      <w:pPr>
        <w:pStyle w:val="Textoindependiente"/>
        <w:spacing w:line="242" w:lineRule="auto"/>
        <w:ind w:left="474" w:right="117"/>
        <w:jc w:val="both"/>
      </w:pPr>
      <w:r>
        <w:t>I.- La altura máxima de las edificaciones estará en función de lo que estipula el artículo 48 del presente regla</w:t>
      </w:r>
      <w:r>
        <w:t>mento;</w:t>
      </w:r>
    </w:p>
    <w:p w:rsidR="003C7991" w:rsidRDefault="003C7991">
      <w:pPr>
        <w:pStyle w:val="Textoindependiente"/>
        <w:spacing w:before="2"/>
      </w:pPr>
    </w:p>
    <w:p w:rsidR="003C7991" w:rsidRDefault="00932964">
      <w:pPr>
        <w:pStyle w:val="Textoindependiente"/>
        <w:spacing w:before="1"/>
        <w:ind w:left="474"/>
        <w:jc w:val="both"/>
      </w:pPr>
      <w:r>
        <w:t>II.- Se dejará una restricción del 20% del terreno para ventilación e</w:t>
      </w:r>
      <w:r>
        <w:rPr>
          <w:spacing w:val="62"/>
        </w:rPr>
        <w:t xml:space="preserve"> </w:t>
      </w:r>
      <w:r>
        <w:t>iluminación;</w:t>
      </w:r>
    </w:p>
    <w:p w:rsidR="003C7991" w:rsidRDefault="003C7991">
      <w:pPr>
        <w:pStyle w:val="Textoindependiente"/>
        <w:spacing w:before="7"/>
      </w:pPr>
    </w:p>
    <w:p w:rsidR="003C7991" w:rsidRDefault="00932964">
      <w:pPr>
        <w:pStyle w:val="Textoindependiente"/>
        <w:spacing w:line="242" w:lineRule="auto"/>
        <w:ind w:left="474" w:right="118"/>
        <w:jc w:val="both"/>
      </w:pPr>
      <w:r>
        <w:t>III.- En caso de que el uso de servicio colinde con vivienda, la restricción anterior deberá ubicarse en la colindancia con la vivienda; y</w:t>
      </w:r>
    </w:p>
    <w:p w:rsidR="003C7991" w:rsidRDefault="003C7991">
      <w:pPr>
        <w:pStyle w:val="Textoindependiente"/>
        <w:spacing w:before="4"/>
      </w:pPr>
    </w:p>
    <w:p w:rsidR="003C7991" w:rsidRDefault="00932964">
      <w:pPr>
        <w:pStyle w:val="Textoindependiente"/>
        <w:spacing w:line="242" w:lineRule="auto"/>
        <w:ind w:left="474" w:right="117"/>
        <w:jc w:val="both"/>
      </w:pPr>
      <w:r>
        <w:t>IV.- Para calcular el nú</w:t>
      </w:r>
      <w:r>
        <w:t>mero de cajones requeridos para estacionamiento de vehículos deberá sujetarse a las normas señaladas por la Dependencia  Municipal.</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w:t>
      </w:r>
      <w:r>
        <w:t>, contenida en el Plan de Desarrollo urbano de Centro de Población.</w:t>
      </w:r>
    </w:p>
    <w:p w:rsidR="003C7991" w:rsidRDefault="003C7991">
      <w:pPr>
        <w:pStyle w:val="Textoindependiente"/>
        <w:spacing w:before="4"/>
      </w:pPr>
    </w:p>
    <w:p w:rsidR="003C7991" w:rsidRDefault="00932964">
      <w:pPr>
        <w:pStyle w:val="Textoindependiente"/>
        <w:spacing w:line="242" w:lineRule="auto"/>
        <w:ind w:left="123" w:right="119"/>
        <w:jc w:val="both"/>
      </w:pPr>
      <w:r>
        <w:rPr>
          <w:b/>
        </w:rPr>
        <w:t xml:space="preserve">Artículo 55. - </w:t>
      </w:r>
      <w:r>
        <w:t>Los lotes y las edificaciones que se construyan o utilicen en las zonas de servicios de intensidad alta se sujetarán a las normas</w:t>
      </w:r>
      <w:r>
        <w:rPr>
          <w:spacing w:val="59"/>
        </w:rPr>
        <w:t xml:space="preserve"> </w:t>
      </w:r>
      <w:r>
        <w:t>siguientes:</w:t>
      </w:r>
    </w:p>
    <w:p w:rsidR="003C7991" w:rsidRDefault="003C7991">
      <w:pPr>
        <w:pStyle w:val="Textoindependiente"/>
        <w:spacing w:before="4"/>
      </w:pPr>
    </w:p>
    <w:p w:rsidR="003C7991" w:rsidRDefault="00932964">
      <w:pPr>
        <w:pStyle w:val="Textoindependiente"/>
        <w:spacing w:line="242" w:lineRule="auto"/>
        <w:ind w:left="474" w:right="117"/>
        <w:jc w:val="both"/>
      </w:pPr>
      <w:r>
        <w:t>I.- La altura máxima de las edificaciones estará en función de lo que estipula el artículo 48 del presente reglamento;</w:t>
      </w:r>
    </w:p>
    <w:p w:rsidR="003C7991" w:rsidRDefault="003C7991">
      <w:pPr>
        <w:pStyle w:val="Textoindependiente"/>
        <w:spacing w:before="4"/>
      </w:pPr>
    </w:p>
    <w:p w:rsidR="003C7991" w:rsidRDefault="00932964">
      <w:pPr>
        <w:pStyle w:val="Textoindependiente"/>
        <w:ind w:left="474"/>
        <w:jc w:val="both"/>
      </w:pPr>
      <w:r>
        <w:t>II.- Se dejará una restricción del 20% del terreno para ventilación e</w:t>
      </w:r>
      <w:r>
        <w:rPr>
          <w:spacing w:val="62"/>
        </w:rPr>
        <w:t xml:space="preserve"> </w:t>
      </w:r>
      <w:r>
        <w:t>iluminación;</w:t>
      </w:r>
    </w:p>
    <w:p w:rsidR="003C7991" w:rsidRDefault="003C7991">
      <w:pPr>
        <w:pStyle w:val="Textoindependiente"/>
        <w:spacing w:before="5"/>
      </w:pPr>
    </w:p>
    <w:p w:rsidR="003C7991" w:rsidRDefault="00932964">
      <w:pPr>
        <w:pStyle w:val="Textoindependiente"/>
        <w:spacing w:line="242" w:lineRule="auto"/>
        <w:ind w:left="474" w:right="118"/>
        <w:jc w:val="both"/>
      </w:pPr>
      <w:r>
        <w:t xml:space="preserve">III.- En caso de que el uso de servicio colinde con </w:t>
      </w:r>
      <w:r>
        <w:t>vivienda, la restricción anterior deberá ubicarse en la colindancia con la vivienda; y</w:t>
      </w:r>
    </w:p>
    <w:p w:rsidR="003C7991" w:rsidRDefault="003C7991">
      <w:pPr>
        <w:pStyle w:val="Textoindependiente"/>
        <w:spacing w:before="2"/>
      </w:pPr>
    </w:p>
    <w:p w:rsidR="003C7991" w:rsidRDefault="00932964">
      <w:pPr>
        <w:pStyle w:val="Textoindependiente"/>
        <w:spacing w:line="242" w:lineRule="auto"/>
        <w:ind w:left="474" w:right="117"/>
        <w:jc w:val="both"/>
      </w:pPr>
      <w:r>
        <w:t>IV.- Para calcular el número de cajones requeridos para estacionamiento de vehículos deberá sujetarse a las normas señaladas por la Dependencia  Municipal.</w:t>
      </w:r>
    </w:p>
    <w:p w:rsidR="003C7991" w:rsidRDefault="003C7991">
      <w:pPr>
        <w:spacing w:line="242" w:lineRule="auto"/>
        <w:jc w:val="both"/>
        <w:sectPr w:rsidR="003C7991">
          <w:headerReference w:type="default" r:id="rId41"/>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23" w:right="117"/>
        <w:jc w:val="both"/>
      </w:pPr>
      <w:r>
        <w:t>Las compatibilidades con otros usos de suelo serán las definidas en la Tabla de permisibilidad de usos y destinos del suelo, contenida en el Plan de Desarrollo urbano de Centro de Població</w:t>
      </w:r>
      <w:r>
        <w:t>n.</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ind w:left="217"/>
      </w:pPr>
      <w:r>
        <w:t>CAPITULO SEXTO</w:t>
      </w:r>
    </w:p>
    <w:p w:rsidR="003C7991" w:rsidRDefault="00932964">
      <w:pPr>
        <w:spacing w:before="2"/>
        <w:ind w:left="217" w:right="216"/>
        <w:jc w:val="center"/>
        <w:rPr>
          <w:b/>
          <w:sz w:val="25"/>
        </w:rPr>
      </w:pPr>
      <w:r>
        <w:rPr>
          <w:b/>
          <w:sz w:val="25"/>
        </w:rPr>
        <w:t>De las normas de intensidad para zonas de</w:t>
      </w:r>
      <w:r>
        <w:rPr>
          <w:b/>
          <w:spacing w:val="61"/>
          <w:sz w:val="25"/>
        </w:rPr>
        <w:t xml:space="preserve"> </w:t>
      </w:r>
      <w:r>
        <w:rPr>
          <w:b/>
          <w:sz w:val="25"/>
        </w:rPr>
        <w:t>industria</w:t>
      </w:r>
    </w:p>
    <w:p w:rsidR="003C7991" w:rsidRDefault="003C7991">
      <w:pPr>
        <w:pStyle w:val="Textoindependiente"/>
        <w:spacing w:before="6"/>
        <w:rPr>
          <w:b/>
        </w:rPr>
      </w:pPr>
    </w:p>
    <w:p w:rsidR="003C7991" w:rsidRDefault="00932964">
      <w:pPr>
        <w:pStyle w:val="Textoindependiente"/>
        <w:spacing w:line="242" w:lineRule="auto"/>
        <w:ind w:left="123" w:right="117"/>
        <w:jc w:val="both"/>
      </w:pPr>
      <w:r>
        <w:rPr>
          <w:b/>
        </w:rPr>
        <w:t xml:space="preserve">Artículo 56. - </w:t>
      </w:r>
      <w:r>
        <w:t>Las dimensiones de los predios en las zonas en las que se pueda desarrollar la industria ligera y mediana, se determinarán considerando: el área de operación de las actividades de la industria, el área de estacionamiento, el área de carga y descarga, patio</w:t>
      </w:r>
      <w:r>
        <w:t xml:space="preserve"> de maniobras, las restricciones que establece el presente reglamento y las que la Dependencia Municipal determine para el adecuado funcionamiento de la factoría.</w:t>
      </w:r>
    </w:p>
    <w:p w:rsidR="003C7991" w:rsidRDefault="003C7991">
      <w:pPr>
        <w:pStyle w:val="Textoindependiente"/>
        <w:spacing w:before="2"/>
      </w:pPr>
    </w:p>
    <w:p w:rsidR="003C7991" w:rsidRDefault="00932964">
      <w:pPr>
        <w:pStyle w:val="Textoindependiente"/>
        <w:spacing w:line="242" w:lineRule="auto"/>
        <w:ind w:left="123" w:right="117"/>
        <w:jc w:val="both"/>
      </w:pPr>
      <w:r>
        <w:rPr>
          <w:b/>
        </w:rPr>
        <w:t xml:space="preserve">Artículo 57. - </w:t>
      </w:r>
      <w:r>
        <w:t>Toda industria calificada como mediana o pesada deberá dejar una zona arbolada de 3.00 mts. alrededor del predio.</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Articulo 58. - </w:t>
      </w:r>
      <w:r>
        <w:t>Los lotes industriales existentes establecidos en el Plan de Desarrollo Urbano de Centro de Población, que se localizan colind</w:t>
      </w:r>
      <w:r>
        <w:t>ando o frente a una zona habitacional deberá tener una franja libre de construcción perimetral de 6.00 mts   que podrá utilizarse en un 50% como estacionamiento y el 50% restante como zona arbolada.</w:t>
      </w:r>
    </w:p>
    <w:p w:rsidR="003C7991" w:rsidRDefault="003C7991">
      <w:pPr>
        <w:pStyle w:val="Textoindependiente"/>
        <w:spacing w:before="3"/>
      </w:pPr>
    </w:p>
    <w:p w:rsidR="003C7991" w:rsidRDefault="00932964">
      <w:pPr>
        <w:pStyle w:val="Textoindependiente"/>
        <w:spacing w:line="242" w:lineRule="auto"/>
        <w:ind w:left="123" w:right="119"/>
        <w:jc w:val="both"/>
      </w:pPr>
      <w:r>
        <w:rPr>
          <w:b/>
        </w:rPr>
        <w:t xml:space="preserve">Articulo 59. - </w:t>
      </w:r>
      <w:r>
        <w:t>Los lotes y las edificaciones que se cons</w:t>
      </w:r>
      <w:r>
        <w:t>truyan o utilicen en las zonas de industria ligera (IL) se sujetarán a las normas siguientes:</w:t>
      </w:r>
    </w:p>
    <w:p w:rsidR="003C7991" w:rsidRDefault="003C7991">
      <w:pPr>
        <w:pStyle w:val="Textoindependiente"/>
        <w:spacing w:before="3"/>
      </w:pPr>
    </w:p>
    <w:p w:rsidR="003C7991" w:rsidRDefault="00932964">
      <w:pPr>
        <w:pStyle w:val="Textoindependiente"/>
        <w:spacing w:line="242" w:lineRule="auto"/>
        <w:ind w:left="474" w:right="117"/>
        <w:jc w:val="both"/>
      </w:pPr>
      <w:r>
        <w:t>I.- La altura máxima de las edificaciones será de dos niveles completos sobre el nivel de la banqueta. En caso de que la instalación industrial requiera mayor al</w:t>
      </w:r>
      <w:r>
        <w:t>tura, la misma quedará condicionada a que los volúmenes que sobrepasen los  2</w:t>
      </w:r>
      <w:r>
        <w:rPr>
          <w:spacing w:val="35"/>
        </w:rPr>
        <w:t xml:space="preserve"> </w:t>
      </w:r>
      <w:r>
        <w:t>niveles</w:t>
      </w:r>
      <w:r>
        <w:rPr>
          <w:spacing w:val="36"/>
        </w:rPr>
        <w:t xml:space="preserve"> </w:t>
      </w:r>
      <w:r>
        <w:t>completos</w:t>
      </w:r>
      <w:r>
        <w:rPr>
          <w:spacing w:val="38"/>
        </w:rPr>
        <w:t xml:space="preserve"> </w:t>
      </w:r>
      <w:r>
        <w:t>de</w:t>
      </w:r>
      <w:r>
        <w:rPr>
          <w:spacing w:val="37"/>
        </w:rPr>
        <w:t xml:space="preserve"> </w:t>
      </w:r>
      <w:r>
        <w:t>altura,</w:t>
      </w:r>
      <w:r>
        <w:rPr>
          <w:spacing w:val="37"/>
        </w:rPr>
        <w:t xml:space="preserve"> </w:t>
      </w:r>
      <w:r>
        <w:t>deberán</w:t>
      </w:r>
      <w:r>
        <w:rPr>
          <w:spacing w:val="37"/>
        </w:rPr>
        <w:t xml:space="preserve"> </w:t>
      </w:r>
      <w:r>
        <w:t>encontrarse</w:t>
      </w:r>
      <w:r>
        <w:rPr>
          <w:spacing w:val="36"/>
        </w:rPr>
        <w:t xml:space="preserve"> </w:t>
      </w:r>
      <w:r>
        <w:t>a</w:t>
      </w:r>
      <w:r>
        <w:rPr>
          <w:spacing w:val="35"/>
        </w:rPr>
        <w:t xml:space="preserve"> </w:t>
      </w:r>
      <w:r>
        <w:t>una</w:t>
      </w:r>
      <w:r>
        <w:rPr>
          <w:spacing w:val="37"/>
        </w:rPr>
        <w:t xml:space="preserve"> </w:t>
      </w:r>
      <w:r>
        <w:t>distancia</w:t>
      </w:r>
      <w:r>
        <w:rPr>
          <w:spacing w:val="35"/>
        </w:rPr>
        <w:t xml:space="preserve"> </w:t>
      </w:r>
      <w:r>
        <w:t>mínima</w:t>
      </w:r>
      <w:r>
        <w:rPr>
          <w:spacing w:val="35"/>
        </w:rPr>
        <w:t xml:space="preserve"> </w:t>
      </w:r>
      <w:r>
        <w:t>de</w:t>
      </w:r>
    </w:p>
    <w:p w:rsidR="003C7991" w:rsidRDefault="00932964">
      <w:pPr>
        <w:pStyle w:val="Textoindependiente"/>
        <w:spacing w:line="242" w:lineRule="auto"/>
        <w:ind w:left="474" w:right="117"/>
        <w:jc w:val="both"/>
      </w:pPr>
      <w:r>
        <w:t>6.00 metros de alineamiento frontal y a 3.00 metros del límite de la propiedad posterior; y</w:t>
      </w:r>
    </w:p>
    <w:p w:rsidR="003C7991" w:rsidRDefault="003C7991">
      <w:pPr>
        <w:pStyle w:val="Textoindependiente"/>
        <w:spacing w:before="4"/>
      </w:pPr>
    </w:p>
    <w:p w:rsidR="003C7991" w:rsidRDefault="00932964">
      <w:pPr>
        <w:pStyle w:val="Textoindependiente"/>
        <w:spacing w:line="242" w:lineRule="auto"/>
        <w:ind w:left="474" w:right="117"/>
        <w:jc w:val="both"/>
      </w:pPr>
      <w:r>
        <w:t xml:space="preserve">II.- Para </w:t>
      </w:r>
      <w:r>
        <w:t>calcular el número de cajones requeridos para estacionamiento de vehículos deberá sujetarse a las normas señaladas por la Dependencia  Municipal.</w:t>
      </w:r>
    </w:p>
    <w:p w:rsidR="003C7991" w:rsidRDefault="003C7991">
      <w:pPr>
        <w:pStyle w:val="Textoindependiente"/>
        <w:spacing w:before="3"/>
      </w:pPr>
    </w:p>
    <w:p w:rsidR="003C7991" w:rsidRDefault="00932964">
      <w:pPr>
        <w:pStyle w:val="Textoindependiente"/>
        <w:spacing w:line="242" w:lineRule="auto"/>
        <w:ind w:left="123" w:right="117"/>
        <w:jc w:val="both"/>
      </w:pPr>
      <w:r>
        <w:t>Las compatibilidades con otros usos de suelo serán las definidas en la Tabla de permisibilidad de usos y dest</w:t>
      </w:r>
      <w:r>
        <w:t>inos del suelo, contenida en el Plan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9"/>
        <w:jc w:val="both"/>
      </w:pPr>
      <w:r>
        <w:rPr>
          <w:b/>
        </w:rPr>
        <w:t xml:space="preserve">Artículo 60. - </w:t>
      </w:r>
      <w:r>
        <w:t>Los lotes y las edificaciones que se construyan o utilicen en las zonas de industria mediana (IM) se sujetarán a las normas</w:t>
      </w:r>
      <w:r>
        <w:rPr>
          <w:spacing w:val="54"/>
        </w:rPr>
        <w:t xml:space="preserve"> </w:t>
      </w:r>
      <w:r>
        <w:t>siguientes:</w:t>
      </w:r>
    </w:p>
    <w:p w:rsidR="003C7991" w:rsidRDefault="003C7991">
      <w:pPr>
        <w:spacing w:line="242" w:lineRule="auto"/>
        <w:jc w:val="both"/>
        <w:sectPr w:rsidR="003C7991">
          <w:headerReference w:type="default" r:id="rId42"/>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 La altura máxima de las edificaciones será de tres niveles completos sobre el nivel de la banqueta. En caso de que la instalación industrial requiera mayor altura, la misma queda</w:t>
      </w:r>
      <w:r>
        <w:t>rá condicionada a que los volúmenes que sobrepasen los  3</w:t>
      </w:r>
      <w:r>
        <w:rPr>
          <w:spacing w:val="35"/>
        </w:rPr>
        <w:t xml:space="preserve"> </w:t>
      </w:r>
      <w:r>
        <w:t>niveles</w:t>
      </w:r>
      <w:r>
        <w:rPr>
          <w:spacing w:val="36"/>
        </w:rPr>
        <w:t xml:space="preserve"> </w:t>
      </w:r>
      <w:r>
        <w:t>completos</w:t>
      </w:r>
      <w:r>
        <w:rPr>
          <w:spacing w:val="38"/>
        </w:rPr>
        <w:t xml:space="preserve"> </w:t>
      </w:r>
      <w:r>
        <w:t>de</w:t>
      </w:r>
      <w:r>
        <w:rPr>
          <w:spacing w:val="37"/>
        </w:rPr>
        <w:t xml:space="preserve"> </w:t>
      </w:r>
      <w:r>
        <w:t>altura,</w:t>
      </w:r>
      <w:r>
        <w:rPr>
          <w:spacing w:val="37"/>
        </w:rPr>
        <w:t xml:space="preserve"> </w:t>
      </w:r>
      <w:r>
        <w:t>deberán</w:t>
      </w:r>
      <w:r>
        <w:rPr>
          <w:spacing w:val="37"/>
        </w:rPr>
        <w:t xml:space="preserve"> </w:t>
      </w:r>
      <w:r>
        <w:t>encontrarse</w:t>
      </w:r>
      <w:r>
        <w:rPr>
          <w:spacing w:val="36"/>
        </w:rPr>
        <w:t xml:space="preserve"> </w:t>
      </w:r>
      <w:r>
        <w:t>a</w:t>
      </w:r>
      <w:r>
        <w:rPr>
          <w:spacing w:val="35"/>
        </w:rPr>
        <w:t xml:space="preserve"> </w:t>
      </w:r>
      <w:r>
        <w:t>una</w:t>
      </w:r>
      <w:r>
        <w:rPr>
          <w:spacing w:val="37"/>
        </w:rPr>
        <w:t xml:space="preserve"> </w:t>
      </w:r>
      <w:r>
        <w:t>distancia</w:t>
      </w:r>
      <w:r>
        <w:rPr>
          <w:spacing w:val="35"/>
        </w:rPr>
        <w:t xml:space="preserve"> </w:t>
      </w:r>
      <w:r>
        <w:t>mínima</w:t>
      </w:r>
      <w:r>
        <w:rPr>
          <w:spacing w:val="35"/>
        </w:rPr>
        <w:t xml:space="preserve"> </w:t>
      </w:r>
      <w:r>
        <w:t>de</w:t>
      </w:r>
    </w:p>
    <w:p w:rsidR="003C7991" w:rsidRDefault="00932964">
      <w:pPr>
        <w:pStyle w:val="Textoindependiente"/>
        <w:spacing w:line="242" w:lineRule="auto"/>
        <w:ind w:left="474" w:right="117"/>
        <w:jc w:val="both"/>
      </w:pPr>
      <w:r>
        <w:t>6.00 metros de alineamiento frontal y a 3.00 metros del límite de la propiedad posterior;</w:t>
      </w:r>
    </w:p>
    <w:p w:rsidR="003C7991" w:rsidRDefault="003C7991">
      <w:pPr>
        <w:pStyle w:val="Textoindependiente"/>
        <w:spacing w:before="4"/>
      </w:pPr>
    </w:p>
    <w:p w:rsidR="003C7991" w:rsidRDefault="00932964">
      <w:pPr>
        <w:pStyle w:val="Textoindependiente"/>
        <w:spacing w:line="242" w:lineRule="auto"/>
        <w:ind w:left="474" w:right="117"/>
        <w:jc w:val="both"/>
      </w:pPr>
      <w:r>
        <w:t>II.- Para calcular el número de cajones de estacionamiento se deberán sujetar a las normas señaladas por la Dependencia Municipal; y</w:t>
      </w:r>
    </w:p>
    <w:p w:rsidR="003C7991" w:rsidRDefault="003C7991">
      <w:pPr>
        <w:pStyle w:val="Textoindependiente"/>
        <w:spacing w:before="4"/>
      </w:pPr>
    </w:p>
    <w:p w:rsidR="003C7991" w:rsidRDefault="00932964">
      <w:pPr>
        <w:pStyle w:val="Prrafodelista"/>
        <w:numPr>
          <w:ilvl w:val="0"/>
          <w:numId w:val="3"/>
        </w:numPr>
        <w:tabs>
          <w:tab w:val="left" w:pos="835"/>
        </w:tabs>
        <w:spacing w:line="242" w:lineRule="auto"/>
        <w:ind w:right="117" w:firstLine="0"/>
        <w:jc w:val="both"/>
        <w:rPr>
          <w:sz w:val="25"/>
        </w:rPr>
      </w:pPr>
      <w:r>
        <w:rPr>
          <w:sz w:val="25"/>
        </w:rPr>
        <w:t>Deberá contar con patio de maniobras así como área de carga y descarga en el interior del</w:t>
      </w:r>
      <w:r>
        <w:rPr>
          <w:spacing w:val="14"/>
          <w:sz w:val="25"/>
        </w:rPr>
        <w:t xml:space="preserve"> </w:t>
      </w:r>
      <w:r>
        <w:rPr>
          <w:sz w:val="25"/>
        </w:rPr>
        <w:t>lote.</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61. - </w:t>
      </w:r>
      <w:r>
        <w:t>Para la instalación de la industria pesada se hac</w:t>
      </w:r>
      <w:r>
        <w:t>e  referencia  al artículo 31 del presente reglamento; además, los lotes y las edificaciones que se construyan o utilicen en las zonas de industria pesada se sujetarán a las normas siguientes:</w:t>
      </w:r>
    </w:p>
    <w:p w:rsidR="003C7991" w:rsidRDefault="003C7991">
      <w:pPr>
        <w:pStyle w:val="Textoindependiente"/>
        <w:spacing w:before="2"/>
      </w:pPr>
    </w:p>
    <w:p w:rsidR="003C7991" w:rsidRDefault="00932964">
      <w:pPr>
        <w:pStyle w:val="Textoindependiente"/>
        <w:spacing w:before="1" w:line="242" w:lineRule="auto"/>
        <w:ind w:left="474" w:right="117"/>
        <w:jc w:val="both"/>
      </w:pPr>
      <w:r>
        <w:t>I.- La altura máxima de las edificaciones será de tres niveles</w:t>
      </w:r>
      <w:r>
        <w:t xml:space="preserve"> completos sobre el nivel de la banqueta. En caso de que la instalación industrial requiera mayor altura, la misma quedará condicionada a que los volúmenes que sobrepasen los  3</w:t>
      </w:r>
      <w:r>
        <w:rPr>
          <w:spacing w:val="35"/>
        </w:rPr>
        <w:t xml:space="preserve"> </w:t>
      </w:r>
      <w:r>
        <w:t>niveles</w:t>
      </w:r>
      <w:r>
        <w:rPr>
          <w:spacing w:val="36"/>
        </w:rPr>
        <w:t xml:space="preserve"> </w:t>
      </w:r>
      <w:r>
        <w:t>completos</w:t>
      </w:r>
      <w:r>
        <w:rPr>
          <w:spacing w:val="38"/>
        </w:rPr>
        <w:t xml:space="preserve"> </w:t>
      </w:r>
      <w:r>
        <w:t>de</w:t>
      </w:r>
      <w:r>
        <w:rPr>
          <w:spacing w:val="37"/>
        </w:rPr>
        <w:t xml:space="preserve"> </w:t>
      </w:r>
      <w:r>
        <w:t>altura,</w:t>
      </w:r>
      <w:r>
        <w:rPr>
          <w:spacing w:val="37"/>
        </w:rPr>
        <w:t xml:space="preserve"> </w:t>
      </w:r>
      <w:r>
        <w:t>deberán</w:t>
      </w:r>
      <w:r>
        <w:rPr>
          <w:spacing w:val="37"/>
        </w:rPr>
        <w:t xml:space="preserve"> </w:t>
      </w:r>
      <w:r>
        <w:t>encontrarse</w:t>
      </w:r>
      <w:r>
        <w:rPr>
          <w:spacing w:val="36"/>
        </w:rPr>
        <w:t xml:space="preserve"> </w:t>
      </w:r>
      <w:r>
        <w:t>a</w:t>
      </w:r>
      <w:r>
        <w:rPr>
          <w:spacing w:val="35"/>
        </w:rPr>
        <w:t xml:space="preserve"> </w:t>
      </w:r>
      <w:r>
        <w:t>una</w:t>
      </w:r>
      <w:r>
        <w:rPr>
          <w:spacing w:val="37"/>
        </w:rPr>
        <w:t xml:space="preserve"> </w:t>
      </w:r>
      <w:r>
        <w:t>distancia</w:t>
      </w:r>
      <w:r>
        <w:rPr>
          <w:spacing w:val="35"/>
        </w:rPr>
        <w:t xml:space="preserve"> </w:t>
      </w:r>
      <w:r>
        <w:t>mínima</w:t>
      </w:r>
      <w:r>
        <w:rPr>
          <w:spacing w:val="35"/>
        </w:rPr>
        <w:t xml:space="preserve"> </w:t>
      </w:r>
      <w:r>
        <w:t>de</w:t>
      </w:r>
    </w:p>
    <w:p w:rsidR="003C7991" w:rsidRDefault="00932964">
      <w:pPr>
        <w:pStyle w:val="Textoindependiente"/>
        <w:spacing w:line="242" w:lineRule="auto"/>
        <w:ind w:left="474" w:right="117"/>
        <w:jc w:val="both"/>
      </w:pPr>
      <w:r>
        <w:t>6.0</w:t>
      </w:r>
      <w:r>
        <w:t>0 metros de alineamiento frontal y a 3.00 metros del límite de la propiedad posterior;</w:t>
      </w:r>
    </w:p>
    <w:p w:rsidR="003C7991" w:rsidRDefault="003C7991">
      <w:pPr>
        <w:pStyle w:val="Textoindependiente"/>
        <w:spacing w:before="2"/>
      </w:pPr>
    </w:p>
    <w:p w:rsidR="003C7991" w:rsidRDefault="00932964">
      <w:pPr>
        <w:pStyle w:val="Textoindependiente"/>
        <w:spacing w:before="1" w:line="242" w:lineRule="auto"/>
        <w:ind w:left="474" w:right="117"/>
        <w:jc w:val="both"/>
      </w:pPr>
      <w:r>
        <w:t>II.- Para calcular la superficie total del número de cajones de estacionamiento se deberán sujetar a las normas señaladas por la Dependencia Municipal;</w:t>
      </w:r>
      <w:r>
        <w:rPr>
          <w:spacing w:val="56"/>
        </w:rPr>
        <w:t xml:space="preserve"> </w:t>
      </w:r>
      <w:r>
        <w:t>y</w:t>
      </w:r>
    </w:p>
    <w:p w:rsidR="003C7991" w:rsidRDefault="003C7991">
      <w:pPr>
        <w:pStyle w:val="Textoindependiente"/>
        <w:spacing w:before="3"/>
      </w:pPr>
    </w:p>
    <w:p w:rsidR="003C7991" w:rsidRDefault="00932964">
      <w:pPr>
        <w:pStyle w:val="Prrafodelista"/>
        <w:numPr>
          <w:ilvl w:val="0"/>
          <w:numId w:val="2"/>
        </w:numPr>
        <w:tabs>
          <w:tab w:val="left" w:pos="832"/>
        </w:tabs>
        <w:spacing w:line="242" w:lineRule="auto"/>
        <w:ind w:right="117" w:firstLine="0"/>
        <w:jc w:val="both"/>
        <w:rPr>
          <w:sz w:val="25"/>
        </w:rPr>
      </w:pPr>
      <w:r>
        <w:rPr>
          <w:sz w:val="25"/>
        </w:rPr>
        <w:t>Deberá contar</w:t>
      </w:r>
      <w:r>
        <w:rPr>
          <w:sz w:val="25"/>
        </w:rPr>
        <w:t xml:space="preserve"> con patio de maniobras así como zona de carga y descarga en el interior del</w:t>
      </w:r>
      <w:r>
        <w:rPr>
          <w:spacing w:val="14"/>
          <w:sz w:val="25"/>
        </w:rPr>
        <w:t xml:space="preserve"> </w:t>
      </w:r>
      <w:r>
        <w:rPr>
          <w:sz w:val="25"/>
        </w:rPr>
        <w:t>lote.</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w:t>
      </w:r>
      <w:r>
        <w:t>ntro de Población.</w:t>
      </w:r>
    </w:p>
    <w:p w:rsidR="003C7991" w:rsidRDefault="003C7991">
      <w:pPr>
        <w:pStyle w:val="Textoindependiente"/>
        <w:rPr>
          <w:sz w:val="28"/>
        </w:rPr>
      </w:pPr>
    </w:p>
    <w:p w:rsidR="003C7991" w:rsidRDefault="003C7991">
      <w:pPr>
        <w:pStyle w:val="Textoindependiente"/>
        <w:spacing w:before="5"/>
        <w:rPr>
          <w:sz w:val="22"/>
        </w:rPr>
      </w:pPr>
    </w:p>
    <w:p w:rsidR="003C7991" w:rsidRDefault="00932964">
      <w:pPr>
        <w:pStyle w:val="Ttulo2"/>
        <w:spacing w:before="1"/>
        <w:ind w:left="217"/>
      </w:pPr>
      <w:r>
        <w:t>CAPITULO SEPTIMO</w:t>
      </w:r>
    </w:p>
    <w:p w:rsidR="003C7991" w:rsidRDefault="00932964">
      <w:pPr>
        <w:spacing w:before="4" w:line="242" w:lineRule="auto"/>
        <w:ind w:left="221" w:right="215"/>
        <w:jc w:val="center"/>
        <w:rPr>
          <w:b/>
          <w:sz w:val="25"/>
        </w:rPr>
      </w:pPr>
      <w:r>
        <w:rPr>
          <w:b/>
          <w:sz w:val="25"/>
        </w:rPr>
        <w:t>De las normas de intensidad para zonas de preservación, conservación y mejoramiento</w:t>
      </w:r>
    </w:p>
    <w:p w:rsidR="003C7991" w:rsidRDefault="003C7991">
      <w:pPr>
        <w:spacing w:line="242" w:lineRule="auto"/>
        <w:jc w:val="center"/>
        <w:rPr>
          <w:sz w:val="25"/>
        </w:rPr>
        <w:sectPr w:rsidR="003C7991">
          <w:headerReference w:type="default" r:id="rId43"/>
          <w:pgSz w:w="11900" w:h="16840"/>
          <w:pgMar w:top="1840" w:right="1100" w:bottom="1540" w:left="1100" w:header="1550" w:footer="1347" w:gutter="0"/>
          <w:cols w:space="720"/>
        </w:sectPr>
      </w:pPr>
    </w:p>
    <w:p w:rsidR="003C7991" w:rsidRDefault="003C7991">
      <w:pPr>
        <w:pStyle w:val="Textoindependiente"/>
        <w:spacing w:before="2"/>
        <w:rPr>
          <w:b/>
          <w:sz w:val="17"/>
        </w:rPr>
      </w:pPr>
    </w:p>
    <w:p w:rsidR="003C7991" w:rsidRDefault="00932964">
      <w:pPr>
        <w:pStyle w:val="Textoindependiente"/>
        <w:spacing w:before="96" w:line="242" w:lineRule="auto"/>
        <w:ind w:left="123" w:right="117"/>
        <w:jc w:val="both"/>
      </w:pPr>
      <w:r>
        <w:rPr>
          <w:b/>
        </w:rPr>
        <w:t xml:space="preserve">Artículo 62. - </w:t>
      </w:r>
      <w:r>
        <w:t>Las edificaciones que se construyan en las zonas de Preservación Ecológica (PE) serán exclusivamente instalaciones dedicadas al equipamiento urbano, las cuáles deberán sujetarse a la norma siguiente:</w:t>
      </w:r>
    </w:p>
    <w:p w:rsidR="003C7991" w:rsidRDefault="003C7991">
      <w:pPr>
        <w:pStyle w:val="Textoindependiente"/>
        <w:spacing w:before="4"/>
      </w:pPr>
    </w:p>
    <w:p w:rsidR="003C7991" w:rsidRDefault="00932964">
      <w:pPr>
        <w:pStyle w:val="Textoindependiente"/>
        <w:ind w:left="474"/>
      </w:pPr>
      <w:r>
        <w:t>I.- La altura máxima de las edificaciones será de un ni</w:t>
      </w:r>
      <w:r>
        <w:t>vel;</w:t>
      </w:r>
    </w:p>
    <w:p w:rsidR="003C7991" w:rsidRDefault="003C7991">
      <w:pPr>
        <w:pStyle w:val="Textoindependiente"/>
        <w:spacing w:before="5"/>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63: </w:t>
      </w:r>
      <w:r>
        <w:t>Las edificaciones que se construyan en las zo</w:t>
      </w:r>
      <w:r>
        <w:t>nas de Preservación Agrícola (PA), deberán sujetarse a las normas siguientes:</w:t>
      </w:r>
    </w:p>
    <w:p w:rsidR="003C7991" w:rsidRDefault="003C7991">
      <w:pPr>
        <w:pStyle w:val="Textoindependiente"/>
        <w:spacing w:before="3"/>
      </w:pPr>
    </w:p>
    <w:p w:rsidR="003C7991" w:rsidRDefault="00932964">
      <w:pPr>
        <w:pStyle w:val="Textoindependiente"/>
        <w:ind w:left="474"/>
      </w:pPr>
      <w:r>
        <w:t>I.- La altura máxima de las edificaciones no será mayor de 5.00 mts;</w:t>
      </w:r>
      <w:r>
        <w:rPr>
          <w:spacing w:val="61"/>
        </w:rPr>
        <w:t xml:space="preserve"> </w:t>
      </w:r>
      <w:r>
        <w:t>y</w:t>
      </w:r>
    </w:p>
    <w:p w:rsidR="003C7991" w:rsidRDefault="003C7991">
      <w:pPr>
        <w:pStyle w:val="Textoindependiente"/>
        <w:spacing w:before="5"/>
      </w:pPr>
    </w:p>
    <w:p w:rsidR="003C7991" w:rsidRDefault="00932964">
      <w:pPr>
        <w:pStyle w:val="Textoindependiente"/>
        <w:spacing w:line="242" w:lineRule="auto"/>
        <w:ind w:left="474" w:right="196"/>
      </w:pPr>
      <w:r>
        <w:t>II.- Las edificaciones serán exclusivamente las requeridas por los propietarios de la tierra para su vivienda.</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suelo, contenida en el Pla</w:t>
      </w:r>
      <w:r>
        <w:t>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64. - </w:t>
      </w:r>
      <w:r>
        <w:t>Los lotes y las edificaciones que se construyan en las zonas de Amortiguamiento (ZA), se sujetarán a las normas</w:t>
      </w:r>
      <w:r>
        <w:rPr>
          <w:spacing w:val="55"/>
        </w:rPr>
        <w:t xml:space="preserve"> </w:t>
      </w:r>
      <w:r>
        <w:t>siguientes:</w:t>
      </w:r>
    </w:p>
    <w:p w:rsidR="003C7991" w:rsidRDefault="003C7991">
      <w:pPr>
        <w:pStyle w:val="Textoindependiente"/>
        <w:spacing w:before="3"/>
      </w:pPr>
    </w:p>
    <w:p w:rsidR="003C7991" w:rsidRDefault="00932964">
      <w:pPr>
        <w:pStyle w:val="Textoindependiente"/>
        <w:ind w:left="474"/>
      </w:pPr>
      <w:r>
        <w:t>I.- La altura máxima de las edificaciones será de dos niveles</w:t>
      </w:r>
      <w:r>
        <w:rPr>
          <w:spacing w:val="59"/>
        </w:rPr>
        <w:t xml:space="preserve"> </w:t>
      </w:r>
      <w:r>
        <w:t>comple</w:t>
      </w:r>
      <w:r>
        <w:t>tos;</w:t>
      </w:r>
    </w:p>
    <w:p w:rsidR="003C7991" w:rsidRDefault="003C7991">
      <w:pPr>
        <w:pStyle w:val="Textoindependiente"/>
        <w:spacing w:before="7"/>
      </w:pPr>
    </w:p>
    <w:p w:rsidR="003C7991" w:rsidRDefault="00932964">
      <w:pPr>
        <w:pStyle w:val="Textoindependiente"/>
        <w:ind w:left="474"/>
      </w:pPr>
      <w:r>
        <w:t>II.- Se deberá dejar un área ajardinada del 70% de la superficie total del</w:t>
      </w:r>
      <w:r>
        <w:rPr>
          <w:spacing w:val="60"/>
        </w:rPr>
        <w:t xml:space="preserve"> </w:t>
      </w:r>
      <w:r>
        <w:t>lote;</w:t>
      </w:r>
    </w:p>
    <w:p w:rsidR="003C7991" w:rsidRDefault="003C7991">
      <w:pPr>
        <w:pStyle w:val="Textoindependiente"/>
        <w:spacing w:before="5"/>
      </w:pPr>
    </w:p>
    <w:p w:rsidR="003C7991" w:rsidRDefault="00932964">
      <w:pPr>
        <w:pStyle w:val="Textoindependiente"/>
        <w:spacing w:line="242" w:lineRule="auto"/>
        <w:ind w:left="474" w:right="150"/>
      </w:pPr>
      <w:r>
        <w:t xml:space="preserve">III.- Las bardas de las colindancias del predio no podrán tener una altura mayor de 3.00 mts, y a partir de la misma solo se permitirá la instalación de </w:t>
      </w:r>
      <w:r>
        <w:rPr>
          <w:spacing w:val="2"/>
        </w:rPr>
        <w:t xml:space="preserve"> </w:t>
      </w:r>
      <w:r>
        <w:t>alambrado;</w:t>
      </w:r>
    </w:p>
    <w:p w:rsidR="003C7991" w:rsidRDefault="003C7991">
      <w:pPr>
        <w:pStyle w:val="Textoindependiente"/>
        <w:spacing w:before="2"/>
      </w:pPr>
    </w:p>
    <w:p w:rsidR="003C7991" w:rsidRDefault="00932964">
      <w:pPr>
        <w:pStyle w:val="Textoindependiente"/>
        <w:ind w:left="474"/>
      </w:pPr>
      <w:r>
        <w:t>IV</w:t>
      </w:r>
      <w:r>
        <w:t>.- La densidad máxima será de 6 Viv. /Ha; y</w:t>
      </w:r>
    </w:p>
    <w:p w:rsidR="003C7991" w:rsidRDefault="003C7991">
      <w:pPr>
        <w:pStyle w:val="Textoindependiente"/>
        <w:spacing w:before="6"/>
      </w:pPr>
    </w:p>
    <w:p w:rsidR="003C7991" w:rsidRDefault="00932964">
      <w:pPr>
        <w:pStyle w:val="Textoindependiente"/>
        <w:spacing w:line="242" w:lineRule="auto"/>
        <w:ind w:left="474" w:right="262"/>
      </w:pPr>
      <w:r>
        <w:t>V.- Se tendrá una zona disponible para estacionamiento mínimo de 2 cajones   por cada</w:t>
      </w:r>
      <w:r>
        <w:rPr>
          <w:spacing w:val="13"/>
        </w:rPr>
        <w:t xml:space="preserve"> </w:t>
      </w:r>
      <w:r>
        <w:t>vivienda.</w:t>
      </w:r>
    </w:p>
    <w:p w:rsidR="003C7991" w:rsidRDefault="003C7991">
      <w:pPr>
        <w:pStyle w:val="Textoindependiente"/>
        <w:spacing w:before="3"/>
      </w:pPr>
    </w:p>
    <w:p w:rsidR="003C7991" w:rsidRDefault="00932964">
      <w:pPr>
        <w:pStyle w:val="Textoindependiente"/>
        <w:spacing w:line="242" w:lineRule="auto"/>
        <w:ind w:left="123" w:right="117"/>
        <w:jc w:val="both"/>
      </w:pPr>
      <w:r>
        <w:t xml:space="preserve">Las compatibilidades con otros usos de suelo serán las definidas en la Tabla de permisibilidad de usos y destinos </w:t>
      </w:r>
      <w:r>
        <w:t>del suelo, contenida en el Plan de Desarrollo urbano de Centro de Población.</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65. - </w:t>
      </w:r>
      <w:r>
        <w:t>Los predios identificados como sitios arqueológicos; se sujetarán a   las normas que disponga el Instituto Nacional de Antropología e Historia (INAH) en cuanto a s</w:t>
      </w:r>
      <w:r>
        <w:t>u zona de aprovechamiento y al uso de sus</w:t>
      </w:r>
      <w:r>
        <w:rPr>
          <w:spacing w:val="58"/>
        </w:rPr>
        <w:t xml:space="preserve"> </w:t>
      </w:r>
      <w:r>
        <w:t>edificaciones.</w:t>
      </w:r>
    </w:p>
    <w:p w:rsidR="003C7991" w:rsidRDefault="003C7991">
      <w:pPr>
        <w:spacing w:line="242" w:lineRule="auto"/>
        <w:jc w:val="both"/>
        <w:sectPr w:rsidR="003C7991">
          <w:headerReference w:type="default" r:id="rId44"/>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tulo2"/>
        <w:spacing w:before="95"/>
        <w:ind w:left="219"/>
      </w:pPr>
      <w:r>
        <w:t>CAPITULO OCTAVO</w:t>
      </w:r>
    </w:p>
    <w:p w:rsidR="003C7991" w:rsidRDefault="00932964">
      <w:pPr>
        <w:spacing w:before="3"/>
        <w:ind w:left="219" w:right="216"/>
        <w:jc w:val="center"/>
        <w:rPr>
          <w:b/>
          <w:sz w:val="25"/>
        </w:rPr>
      </w:pPr>
      <w:r>
        <w:rPr>
          <w:b/>
          <w:sz w:val="25"/>
        </w:rPr>
        <w:t>De las normas de intensidad para zonas de parque</w:t>
      </w:r>
      <w:r>
        <w:rPr>
          <w:b/>
          <w:spacing w:val="69"/>
          <w:sz w:val="25"/>
        </w:rPr>
        <w:t xml:space="preserve"> </w:t>
      </w:r>
      <w:r>
        <w:rPr>
          <w:b/>
          <w:sz w:val="25"/>
        </w:rPr>
        <w:t>urbano</w:t>
      </w:r>
    </w:p>
    <w:p w:rsidR="003C7991" w:rsidRDefault="003C7991">
      <w:pPr>
        <w:pStyle w:val="Textoindependiente"/>
        <w:spacing w:before="7"/>
        <w:rPr>
          <w:b/>
        </w:rPr>
      </w:pPr>
    </w:p>
    <w:p w:rsidR="003C7991" w:rsidRDefault="00932964">
      <w:pPr>
        <w:pStyle w:val="Textoindependiente"/>
        <w:spacing w:line="242" w:lineRule="auto"/>
        <w:ind w:left="123" w:right="117"/>
        <w:jc w:val="both"/>
      </w:pPr>
      <w:r>
        <w:rPr>
          <w:b/>
        </w:rPr>
        <w:t xml:space="preserve">Artículo 66. - </w:t>
      </w:r>
      <w:r>
        <w:t>Las edificaciones que se construyan en las zonas destinadas para parques urbanos deberán sujetarse a las normas siguientes.</w:t>
      </w:r>
    </w:p>
    <w:p w:rsidR="003C7991" w:rsidRDefault="003C7991">
      <w:pPr>
        <w:pStyle w:val="Textoindependiente"/>
        <w:spacing w:before="2"/>
      </w:pPr>
    </w:p>
    <w:p w:rsidR="003C7991" w:rsidRDefault="00932964">
      <w:pPr>
        <w:pStyle w:val="Textoindependiente"/>
        <w:spacing w:before="1" w:line="242" w:lineRule="auto"/>
        <w:ind w:left="474" w:right="117"/>
        <w:jc w:val="both"/>
      </w:pPr>
      <w:r>
        <w:t>I.- La clasificación del tipo de parque estará en función de la cobertura  de servicio, que se pretenda dar al mismo;</w:t>
      </w:r>
    </w:p>
    <w:p w:rsidR="003C7991" w:rsidRDefault="003C7991">
      <w:pPr>
        <w:pStyle w:val="Textoindependiente"/>
        <w:spacing w:before="3"/>
      </w:pPr>
    </w:p>
    <w:p w:rsidR="003C7991" w:rsidRDefault="00932964">
      <w:pPr>
        <w:pStyle w:val="Textoindependiente"/>
        <w:spacing w:line="242" w:lineRule="auto"/>
        <w:ind w:left="474" w:right="117"/>
        <w:jc w:val="both"/>
      </w:pPr>
      <w:r>
        <w:t>II.- Se debe</w:t>
      </w:r>
      <w:r>
        <w:t>rá dejar zona para estacionamientos vehiculares, en función del proyecto integral que se tenga;</w:t>
      </w:r>
    </w:p>
    <w:p w:rsidR="003C7991" w:rsidRDefault="003C7991">
      <w:pPr>
        <w:pStyle w:val="Textoindependiente"/>
        <w:spacing w:before="2"/>
      </w:pPr>
    </w:p>
    <w:p w:rsidR="003C7991" w:rsidRDefault="00932964">
      <w:pPr>
        <w:pStyle w:val="Textoindependiente"/>
        <w:spacing w:before="1" w:line="242" w:lineRule="auto"/>
        <w:ind w:left="474" w:right="117"/>
        <w:jc w:val="both"/>
      </w:pPr>
      <w:r>
        <w:t>III.- No se permitirá la construcción de viviendas o conjuntos habitacionales al interior de los parques;</w:t>
      </w:r>
    </w:p>
    <w:p w:rsidR="003C7991" w:rsidRDefault="003C7991">
      <w:pPr>
        <w:pStyle w:val="Textoindependiente"/>
        <w:spacing w:before="3"/>
      </w:pPr>
    </w:p>
    <w:p w:rsidR="003C7991" w:rsidRDefault="00932964">
      <w:pPr>
        <w:pStyle w:val="Textoindependiente"/>
        <w:spacing w:line="242" w:lineRule="auto"/>
        <w:ind w:left="474" w:right="119"/>
        <w:jc w:val="both"/>
      </w:pPr>
      <w:r>
        <w:t>IV.- La infraestructura será mínima, siendo obligatorio el reciclaje de los residuos que sean generados dentro de los parques; y</w:t>
      </w:r>
    </w:p>
    <w:p w:rsidR="003C7991" w:rsidRDefault="003C7991">
      <w:pPr>
        <w:pStyle w:val="Textoindependiente"/>
        <w:spacing w:before="4"/>
      </w:pPr>
    </w:p>
    <w:p w:rsidR="003C7991" w:rsidRDefault="00932964">
      <w:pPr>
        <w:pStyle w:val="Textoindependiente"/>
        <w:spacing w:line="242" w:lineRule="auto"/>
        <w:ind w:left="474" w:right="117"/>
        <w:jc w:val="both"/>
      </w:pPr>
      <w:r>
        <w:t>V.- Las únicas construcciones permitidas al interior serán las destinadas a equipamiento urbano, las cuáles deberán de respeta</w:t>
      </w:r>
      <w:r>
        <w:t>r las normas establecidas  por el sistema Normativo de Equipamiento Urbano de la Secretaría de Desarrollo Social del Gobierno</w:t>
      </w:r>
      <w:r>
        <w:rPr>
          <w:spacing w:val="21"/>
        </w:rPr>
        <w:t xml:space="preserve"> </w:t>
      </w:r>
      <w:r>
        <w:t>Federal.</w:t>
      </w:r>
    </w:p>
    <w:p w:rsidR="003C7991" w:rsidRDefault="003C7991">
      <w:pPr>
        <w:pStyle w:val="Textoindependiente"/>
        <w:spacing w:before="4"/>
      </w:pPr>
    </w:p>
    <w:p w:rsidR="003C7991" w:rsidRDefault="00932964">
      <w:pPr>
        <w:pStyle w:val="Textoindependiente"/>
        <w:spacing w:line="242" w:lineRule="auto"/>
        <w:ind w:left="123" w:right="117"/>
        <w:jc w:val="both"/>
      </w:pPr>
      <w:r>
        <w:t>Las compatibilidades con otros usos de suelo serán las definidas en la Tabla de permisibilidad de usos y destinos del su</w:t>
      </w:r>
      <w:r>
        <w:t>elo, contenida en el Plan de Desarrollo urbano de Centro de Población.</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pPr>
      <w:r>
        <w:t>CAPITULO NOVENO</w:t>
      </w:r>
    </w:p>
    <w:p w:rsidR="003C7991" w:rsidRDefault="00932964">
      <w:pPr>
        <w:spacing w:before="4"/>
        <w:ind w:left="219" w:right="216"/>
        <w:jc w:val="center"/>
        <w:rPr>
          <w:b/>
          <w:sz w:val="25"/>
        </w:rPr>
      </w:pPr>
      <w:r>
        <w:rPr>
          <w:b/>
          <w:sz w:val="25"/>
        </w:rPr>
        <w:t>De las certificaciones de usos y destinos</w:t>
      </w:r>
    </w:p>
    <w:p w:rsidR="003C7991" w:rsidRDefault="003C7991">
      <w:pPr>
        <w:pStyle w:val="Textoindependiente"/>
        <w:spacing w:before="5"/>
        <w:rPr>
          <w:b/>
        </w:rPr>
      </w:pPr>
    </w:p>
    <w:p w:rsidR="003C7991" w:rsidRDefault="00932964">
      <w:pPr>
        <w:pStyle w:val="Textoindependiente"/>
        <w:spacing w:line="242" w:lineRule="auto"/>
        <w:ind w:left="123" w:right="117"/>
        <w:jc w:val="both"/>
      </w:pPr>
      <w:r>
        <w:rPr>
          <w:b/>
        </w:rPr>
        <w:t xml:space="preserve">Artículo 67. - </w:t>
      </w:r>
      <w:r>
        <w:t xml:space="preserve">La Dependencia Municipal podrá emitir, previo al trámite de alguna licencia de uso del suelo, una constancia </w:t>
      </w:r>
      <w:r>
        <w:t>de compatibilidad urbanística; este documento representa una certificación de uso, en donde se indican los usos permitidos o el destino asignado tanto en el Plan de Desarrollo Urbano de Centro    de Población como en éste Reglamento. La constancia de compa</w:t>
      </w:r>
      <w:r>
        <w:t>tibilidad  urbanística es un documento informativo y no constituye una autorización de uso de suelo.</w:t>
      </w:r>
    </w:p>
    <w:p w:rsidR="003C7991" w:rsidRDefault="003C7991">
      <w:pPr>
        <w:pStyle w:val="Textoindependiente"/>
        <w:spacing w:before="2"/>
      </w:pPr>
    </w:p>
    <w:p w:rsidR="003C7991" w:rsidRDefault="00932964">
      <w:pPr>
        <w:pStyle w:val="Textoindependiente"/>
        <w:spacing w:line="242" w:lineRule="auto"/>
        <w:ind w:left="123" w:right="117"/>
        <w:jc w:val="both"/>
      </w:pPr>
      <w:r>
        <w:rPr>
          <w:b/>
        </w:rPr>
        <w:t xml:space="preserve">Artículo 68.- </w:t>
      </w:r>
      <w:r>
        <w:t>Los requisitos para la expedición de la constancia de compatibilidad urbanística serán los establecidos en la Ley de Asentamientos Humanos y</w:t>
      </w:r>
      <w:r>
        <w:t xml:space="preserve">  Desarrollo Urbano para el Estado de Nayarit</w:t>
      </w:r>
      <w:r>
        <w:rPr>
          <w:spacing w:val="36"/>
        </w:rPr>
        <w:t xml:space="preserve"> </w:t>
      </w:r>
      <w:r>
        <w:t>vigente.</w:t>
      </w:r>
    </w:p>
    <w:p w:rsidR="003C7991" w:rsidRDefault="003C7991">
      <w:pPr>
        <w:spacing w:line="242" w:lineRule="auto"/>
        <w:jc w:val="both"/>
        <w:sectPr w:rsidR="003C7991">
          <w:headerReference w:type="default" r:id="rId45"/>
          <w:pgSz w:w="11900" w:h="16840"/>
          <w:pgMar w:top="1840" w:right="1100" w:bottom="1540" w:left="1100" w:header="1550" w:footer="1347" w:gutter="0"/>
          <w:cols w:space="720"/>
        </w:sectPr>
      </w:pPr>
    </w:p>
    <w:p w:rsidR="003C7991" w:rsidRDefault="00932964">
      <w:pPr>
        <w:pStyle w:val="Ttulo2"/>
        <w:spacing w:before="2" w:line="242" w:lineRule="auto"/>
        <w:ind w:left="3577" w:right="3514" w:firstLine="240"/>
        <w:jc w:val="left"/>
      </w:pPr>
      <w:r>
        <w:rPr>
          <w:u w:val="thick"/>
        </w:rPr>
        <w:lastRenderedPageBreak/>
        <w:t xml:space="preserve">TITULO CUARTO </w:t>
      </w:r>
      <w:r>
        <w:t>DE LAS LICENCIAS</w:t>
      </w:r>
    </w:p>
    <w:p w:rsidR="003C7991" w:rsidRDefault="003C7991">
      <w:pPr>
        <w:pStyle w:val="Textoindependiente"/>
        <w:spacing w:before="4"/>
        <w:rPr>
          <w:b/>
        </w:rPr>
      </w:pPr>
    </w:p>
    <w:p w:rsidR="003C7991" w:rsidRDefault="00932964">
      <w:pPr>
        <w:ind w:left="217" w:right="216"/>
        <w:jc w:val="center"/>
        <w:rPr>
          <w:b/>
          <w:sz w:val="25"/>
        </w:rPr>
      </w:pPr>
      <w:r>
        <w:rPr>
          <w:b/>
          <w:sz w:val="25"/>
        </w:rPr>
        <w:t>CAPITULO PRIMERO</w:t>
      </w:r>
    </w:p>
    <w:p w:rsidR="003C7991" w:rsidRDefault="00932964">
      <w:pPr>
        <w:spacing w:before="2"/>
        <w:ind w:left="218" w:right="216"/>
        <w:jc w:val="center"/>
        <w:rPr>
          <w:b/>
          <w:sz w:val="25"/>
        </w:rPr>
      </w:pPr>
      <w:r>
        <w:rPr>
          <w:b/>
          <w:sz w:val="25"/>
        </w:rPr>
        <w:t>Del objeto de las licencias</w:t>
      </w:r>
    </w:p>
    <w:p w:rsidR="003C7991" w:rsidRDefault="003C7991">
      <w:pPr>
        <w:pStyle w:val="Textoindependiente"/>
        <w:spacing w:before="5"/>
        <w:rPr>
          <w:b/>
        </w:rPr>
      </w:pPr>
    </w:p>
    <w:p w:rsidR="003C7991" w:rsidRDefault="00932964">
      <w:pPr>
        <w:pStyle w:val="Textoindependiente"/>
        <w:spacing w:line="242" w:lineRule="auto"/>
        <w:ind w:left="124" w:right="119"/>
        <w:jc w:val="both"/>
      </w:pPr>
      <w:r>
        <w:rPr>
          <w:b/>
        </w:rPr>
        <w:t xml:space="preserve">Artículo 69. - </w:t>
      </w:r>
      <w:r>
        <w:t>En materia de control del desarrollo urbano, la Dirección expedirá las siguientes licencias:</w:t>
      </w:r>
    </w:p>
    <w:p w:rsidR="003C7991" w:rsidRDefault="003C7991">
      <w:pPr>
        <w:pStyle w:val="Textoindependiente"/>
        <w:spacing w:before="3"/>
      </w:pPr>
    </w:p>
    <w:p w:rsidR="003C7991" w:rsidRDefault="00932964">
      <w:pPr>
        <w:pStyle w:val="Textoindependiente"/>
        <w:spacing w:before="1" w:line="484" w:lineRule="auto"/>
        <w:ind w:left="474" w:right="4075"/>
      </w:pPr>
      <w:r>
        <w:t>I.- Licencia de alineamiento y número oficial; II.- Licencia de uso del suelo; y</w:t>
      </w:r>
    </w:p>
    <w:p w:rsidR="003C7991" w:rsidRDefault="00932964">
      <w:pPr>
        <w:pStyle w:val="Textoindependiente"/>
        <w:spacing w:before="8"/>
        <w:ind w:left="474"/>
        <w:jc w:val="both"/>
      </w:pPr>
      <w:r>
        <w:t>III.- Licencia de Urbanización.</w:t>
      </w:r>
    </w:p>
    <w:p w:rsidR="003C7991" w:rsidRDefault="003C7991">
      <w:pPr>
        <w:pStyle w:val="Textoindependiente"/>
        <w:spacing w:before="6"/>
      </w:pPr>
    </w:p>
    <w:p w:rsidR="003C7991" w:rsidRDefault="00932964">
      <w:pPr>
        <w:pStyle w:val="Textoindependiente"/>
        <w:spacing w:line="242" w:lineRule="auto"/>
        <w:ind w:left="124" w:right="117"/>
        <w:jc w:val="both"/>
      </w:pPr>
      <w:r>
        <w:rPr>
          <w:b/>
        </w:rPr>
        <w:t xml:space="preserve">Artículo 70. - </w:t>
      </w:r>
      <w:r>
        <w:t>Para la realización de obras públicas y privadas, así como para la utilización o uso de predios, es obligatorio obtener previamente las licencias a que  se refiere el artículo</w:t>
      </w:r>
      <w:r>
        <w:rPr>
          <w:spacing w:val="21"/>
        </w:rPr>
        <w:t xml:space="preserve"> </w:t>
      </w:r>
      <w:r>
        <w:t>anterior.</w:t>
      </w:r>
    </w:p>
    <w:p w:rsidR="003C7991" w:rsidRDefault="003C7991">
      <w:pPr>
        <w:pStyle w:val="Textoindependiente"/>
        <w:spacing w:before="3"/>
      </w:pPr>
    </w:p>
    <w:p w:rsidR="003C7991" w:rsidRDefault="00932964">
      <w:pPr>
        <w:pStyle w:val="Textoindependiente"/>
        <w:spacing w:line="242" w:lineRule="auto"/>
        <w:ind w:left="124" w:right="117"/>
        <w:jc w:val="both"/>
      </w:pPr>
      <w:r>
        <w:rPr>
          <w:b/>
        </w:rPr>
        <w:t xml:space="preserve">Artículo 71. - </w:t>
      </w:r>
      <w:r>
        <w:t>Las licencias antes señaladas  tendrán una vigencia li</w:t>
      </w:r>
      <w:r>
        <w:t>mitada de un año, a partir de la fecha de expedición.</w:t>
      </w:r>
    </w:p>
    <w:p w:rsidR="003C7991" w:rsidRDefault="003C7991">
      <w:pPr>
        <w:pStyle w:val="Textoindependiente"/>
        <w:spacing w:before="3"/>
      </w:pPr>
    </w:p>
    <w:p w:rsidR="003C7991" w:rsidRDefault="00932964">
      <w:pPr>
        <w:pStyle w:val="Textoindependiente"/>
        <w:spacing w:line="242" w:lineRule="auto"/>
        <w:ind w:left="124" w:right="117"/>
        <w:jc w:val="both"/>
      </w:pPr>
      <w:r>
        <w:rPr>
          <w:b/>
        </w:rPr>
        <w:t xml:space="preserve">Artículo 72. - </w:t>
      </w:r>
      <w:r>
        <w:t>Cualquier otro trámite posterior respecto de las licencias  ya  otorgadas, se deberá presentar ante la Dependencia Municipal los documentos originales y una copia de los</w:t>
      </w:r>
      <w:r>
        <w:rPr>
          <w:spacing w:val="32"/>
        </w:rPr>
        <w:t xml:space="preserve"> </w:t>
      </w:r>
      <w:r>
        <w:t>mismos.</w:t>
      </w:r>
    </w:p>
    <w:p w:rsidR="003C7991" w:rsidRDefault="003C7991">
      <w:pPr>
        <w:pStyle w:val="Textoindependiente"/>
        <w:rPr>
          <w:sz w:val="28"/>
        </w:rPr>
      </w:pPr>
    </w:p>
    <w:p w:rsidR="003C7991" w:rsidRDefault="003C7991">
      <w:pPr>
        <w:pStyle w:val="Textoindependiente"/>
        <w:spacing w:before="5"/>
        <w:rPr>
          <w:sz w:val="22"/>
        </w:rPr>
      </w:pPr>
    </w:p>
    <w:p w:rsidR="003C7991" w:rsidRDefault="00932964">
      <w:pPr>
        <w:pStyle w:val="Ttulo2"/>
      </w:pPr>
      <w:r>
        <w:t>CAPITU</w:t>
      </w:r>
      <w:r>
        <w:t>LO SEGUNDO</w:t>
      </w:r>
    </w:p>
    <w:p w:rsidR="003C7991" w:rsidRDefault="00932964">
      <w:pPr>
        <w:spacing w:before="3"/>
        <w:ind w:left="218" w:right="216"/>
        <w:jc w:val="center"/>
        <w:rPr>
          <w:b/>
          <w:sz w:val="25"/>
        </w:rPr>
      </w:pPr>
      <w:r>
        <w:rPr>
          <w:b/>
          <w:sz w:val="25"/>
        </w:rPr>
        <w:t>De las licencias de alineamiento y número</w:t>
      </w:r>
      <w:r>
        <w:rPr>
          <w:b/>
          <w:spacing w:val="54"/>
          <w:sz w:val="25"/>
        </w:rPr>
        <w:t xml:space="preserve"> </w:t>
      </w:r>
      <w:r>
        <w:rPr>
          <w:b/>
          <w:sz w:val="25"/>
        </w:rPr>
        <w:t>oficial</w:t>
      </w:r>
    </w:p>
    <w:p w:rsidR="003C7991" w:rsidRDefault="003C7991">
      <w:pPr>
        <w:pStyle w:val="Textoindependiente"/>
        <w:spacing w:before="5"/>
        <w:rPr>
          <w:b/>
        </w:rPr>
      </w:pPr>
    </w:p>
    <w:p w:rsidR="003C7991" w:rsidRDefault="00932964">
      <w:pPr>
        <w:pStyle w:val="Textoindependiente"/>
        <w:spacing w:line="242" w:lineRule="auto"/>
        <w:ind w:left="124" w:right="117"/>
        <w:jc w:val="both"/>
      </w:pPr>
      <w:r>
        <w:rPr>
          <w:b/>
        </w:rPr>
        <w:t xml:space="preserve">Artículo 73. - </w:t>
      </w:r>
      <w:r>
        <w:t>Es la traza sobre el terreno que limita el predio con la vía pública existente con la futura, indicando las restricciones que existen en cuanto a las vías   y la infraestructura (</w:t>
      </w:r>
      <w:r>
        <w:t>línea de torres, ductos, arroyos, cañadas, etc.) además de la asignación de nomenclatura y número</w:t>
      </w:r>
      <w:r>
        <w:rPr>
          <w:spacing w:val="34"/>
        </w:rPr>
        <w:t xml:space="preserve"> </w:t>
      </w:r>
      <w:r>
        <w:t>oficial.</w:t>
      </w:r>
    </w:p>
    <w:p w:rsidR="003C7991" w:rsidRDefault="003C7991">
      <w:pPr>
        <w:pStyle w:val="Textoindependiente"/>
        <w:spacing w:before="4"/>
      </w:pPr>
    </w:p>
    <w:p w:rsidR="003C7991" w:rsidRDefault="00932964">
      <w:pPr>
        <w:pStyle w:val="Textoindependiente"/>
        <w:spacing w:line="484" w:lineRule="auto"/>
        <w:ind w:left="474" w:right="262" w:hanging="351"/>
      </w:pPr>
      <w:r>
        <w:rPr>
          <w:b/>
        </w:rPr>
        <w:t xml:space="preserve">Artículo 74. - </w:t>
      </w:r>
      <w:r>
        <w:t>La obtención de ésta licencia quedará sujeto a los siguientes casos: I.- Predio que forme parte de un desarrollo autorizado;</w:t>
      </w:r>
    </w:p>
    <w:p w:rsidR="003C7991" w:rsidRDefault="00932964">
      <w:pPr>
        <w:pStyle w:val="Textoindependiente"/>
        <w:spacing w:before="9" w:line="242" w:lineRule="auto"/>
        <w:ind w:left="474" w:right="117"/>
        <w:jc w:val="both"/>
      </w:pPr>
      <w:r>
        <w:t>II.- Cua</w:t>
      </w:r>
      <w:r>
        <w:t>lquier predio sin importar su superficie, pero de acuerdo a su ubicación   se encuentre en la cobertura del sistema vial primario y secundario establecido  en el Plan de Desarrollo Urbano de Centro de Población;</w:t>
      </w:r>
      <w:r>
        <w:rPr>
          <w:spacing w:val="41"/>
        </w:rPr>
        <w:t xml:space="preserve"> </w:t>
      </w:r>
      <w:r>
        <w:t>y</w:t>
      </w:r>
    </w:p>
    <w:p w:rsidR="003C7991" w:rsidRDefault="003C7991">
      <w:pPr>
        <w:pStyle w:val="Textoindependiente"/>
        <w:spacing w:before="3"/>
      </w:pPr>
    </w:p>
    <w:p w:rsidR="003C7991" w:rsidRDefault="00932964">
      <w:pPr>
        <w:pStyle w:val="Textoindependiente"/>
        <w:spacing w:line="242" w:lineRule="auto"/>
        <w:ind w:left="474" w:right="117"/>
        <w:jc w:val="both"/>
      </w:pPr>
      <w:r>
        <w:t>III.- Los predios con una superficie mayor de 1,000.00 m2, y que pertenezcan a un desarrollo</w:t>
      </w:r>
      <w:r>
        <w:rPr>
          <w:spacing w:val="14"/>
        </w:rPr>
        <w:t xml:space="preserve"> </w:t>
      </w:r>
      <w:r>
        <w:t>autorizado.</w:t>
      </w:r>
    </w:p>
    <w:p w:rsidR="003C7991" w:rsidRDefault="003C7991">
      <w:pPr>
        <w:spacing w:line="242" w:lineRule="auto"/>
        <w:jc w:val="both"/>
        <w:sectPr w:rsidR="003C7991">
          <w:headerReference w:type="default" r:id="rId46"/>
          <w:pgSz w:w="11900" w:h="16840"/>
          <w:pgMar w:top="1840" w:right="1100" w:bottom="1540" w:left="1100" w:header="1550" w:footer="1347" w:gutter="0"/>
          <w:cols w:space="720"/>
        </w:sectPr>
      </w:pPr>
    </w:p>
    <w:p w:rsidR="003C7991" w:rsidRDefault="00932964">
      <w:pPr>
        <w:pStyle w:val="Textoindependiente"/>
        <w:spacing w:before="2" w:line="242" w:lineRule="auto"/>
        <w:ind w:left="123" w:right="117"/>
        <w:jc w:val="both"/>
      </w:pPr>
      <w:r>
        <w:rPr>
          <w:b/>
        </w:rPr>
        <w:lastRenderedPageBreak/>
        <w:t xml:space="preserve">Artículo 75. - </w:t>
      </w:r>
      <w:r>
        <w:t>Para obtener está licencia el solicitante deberá presentar la siguiente documentación, en función a los casos señalados en el artículo</w:t>
      </w:r>
      <w:r>
        <w:rPr>
          <w:spacing w:val="58"/>
        </w:rPr>
        <w:t xml:space="preserve"> </w:t>
      </w:r>
      <w:r>
        <w:t>anterior:</w:t>
      </w:r>
    </w:p>
    <w:p w:rsidR="003C7991" w:rsidRDefault="003C7991">
      <w:pPr>
        <w:pStyle w:val="Textoindependiente"/>
        <w:spacing w:before="3"/>
      </w:pPr>
    </w:p>
    <w:p w:rsidR="003C7991" w:rsidRDefault="00932964">
      <w:pPr>
        <w:pStyle w:val="Textoindependiente"/>
        <w:ind w:left="474"/>
        <w:jc w:val="both"/>
      </w:pPr>
      <w:r>
        <w:t>I.- Predio que forme parte de un desarrollo autorizado:</w:t>
      </w:r>
    </w:p>
    <w:p w:rsidR="003C7991" w:rsidRDefault="003C7991">
      <w:pPr>
        <w:pStyle w:val="Textoindependiente"/>
        <w:spacing w:before="6"/>
      </w:pPr>
    </w:p>
    <w:p w:rsidR="003C7991" w:rsidRDefault="00932964">
      <w:pPr>
        <w:pStyle w:val="Prrafodelista"/>
        <w:numPr>
          <w:ilvl w:val="1"/>
          <w:numId w:val="2"/>
        </w:numPr>
        <w:tabs>
          <w:tab w:val="left" w:pos="1183"/>
        </w:tabs>
        <w:spacing w:before="1" w:line="242" w:lineRule="auto"/>
        <w:ind w:right="117" w:firstLine="0"/>
        <w:jc w:val="both"/>
        <w:rPr>
          <w:sz w:val="25"/>
        </w:rPr>
      </w:pPr>
      <w:r>
        <w:rPr>
          <w:sz w:val="25"/>
        </w:rPr>
        <w:t>Presentar solicitud de la licencia de alineamiento, e</w:t>
      </w:r>
      <w:r>
        <w:rPr>
          <w:sz w:val="25"/>
        </w:rPr>
        <w:t>n el formato que proporcione la Dependencia Municipal, debidamente requerida, anexando croquis de ubicación,</w:t>
      </w:r>
      <w:r>
        <w:rPr>
          <w:spacing w:val="20"/>
          <w:sz w:val="25"/>
        </w:rPr>
        <w:t xml:space="preserve"> </w:t>
      </w:r>
      <w:r>
        <w:rPr>
          <w:sz w:val="25"/>
        </w:rPr>
        <w:t>y;</w:t>
      </w:r>
    </w:p>
    <w:p w:rsidR="003C7991" w:rsidRDefault="003C7991">
      <w:pPr>
        <w:pStyle w:val="Textoindependiente"/>
        <w:spacing w:before="4"/>
      </w:pPr>
    </w:p>
    <w:p w:rsidR="003C7991" w:rsidRDefault="00932964">
      <w:pPr>
        <w:pStyle w:val="Prrafodelista"/>
        <w:numPr>
          <w:ilvl w:val="1"/>
          <w:numId w:val="2"/>
        </w:numPr>
        <w:tabs>
          <w:tab w:val="left" w:pos="1134"/>
        </w:tabs>
        <w:spacing w:line="242" w:lineRule="auto"/>
        <w:ind w:right="117" w:firstLine="0"/>
        <w:jc w:val="both"/>
        <w:rPr>
          <w:sz w:val="25"/>
        </w:rPr>
      </w:pPr>
      <w:r>
        <w:rPr>
          <w:sz w:val="25"/>
        </w:rPr>
        <w:t>Copias de escrituras inscritas ante el Registro Público de la Propiedad y   del Comercio o contrato de compra-venta certificado ante notario público presentando la escritura de antecedente o contrato de arrendamiento y escritura inscrita ante el Registro P</w:t>
      </w:r>
      <w:r>
        <w:rPr>
          <w:sz w:val="25"/>
        </w:rPr>
        <w:t>úblico de la Propiedad y Comercio, si la licencia necesita expedirse a nombre del</w:t>
      </w:r>
      <w:r>
        <w:rPr>
          <w:spacing w:val="33"/>
          <w:sz w:val="25"/>
        </w:rPr>
        <w:t xml:space="preserve"> </w:t>
      </w:r>
      <w:r>
        <w:rPr>
          <w:sz w:val="25"/>
        </w:rPr>
        <w:t>arrendatario.</w:t>
      </w:r>
    </w:p>
    <w:p w:rsidR="003C7991" w:rsidRDefault="003C7991">
      <w:pPr>
        <w:pStyle w:val="Textoindependiente"/>
        <w:spacing w:before="3"/>
      </w:pPr>
    </w:p>
    <w:p w:rsidR="003C7991" w:rsidRDefault="00932964">
      <w:pPr>
        <w:pStyle w:val="Textoindependiente"/>
        <w:spacing w:before="1" w:line="242" w:lineRule="auto"/>
        <w:ind w:left="474" w:right="117"/>
        <w:jc w:val="both"/>
      </w:pPr>
      <w:r>
        <w:t>II.- Cualquier predio sin importar su superficie, pero de acuerdo a su ubicación   se encuentre en la cobertura del sistema vial primario y secundario establec</w:t>
      </w:r>
      <w:r>
        <w:t>ido  en el Plan de Desarrollo Urbano de Centro de</w:t>
      </w:r>
      <w:r>
        <w:rPr>
          <w:spacing w:val="37"/>
        </w:rPr>
        <w:t xml:space="preserve"> </w:t>
      </w:r>
      <w:r>
        <w:t>Población:</w:t>
      </w:r>
    </w:p>
    <w:p w:rsidR="003C7991" w:rsidRDefault="003C7991">
      <w:pPr>
        <w:pStyle w:val="Textoindependiente"/>
        <w:spacing w:before="4"/>
      </w:pPr>
    </w:p>
    <w:p w:rsidR="003C7991" w:rsidRDefault="00932964">
      <w:pPr>
        <w:pStyle w:val="Prrafodelista"/>
        <w:numPr>
          <w:ilvl w:val="0"/>
          <w:numId w:val="1"/>
        </w:numPr>
        <w:tabs>
          <w:tab w:val="left" w:pos="1218"/>
        </w:tabs>
        <w:spacing w:line="242" w:lineRule="auto"/>
        <w:ind w:right="117" w:firstLine="0"/>
        <w:jc w:val="both"/>
        <w:rPr>
          <w:sz w:val="25"/>
        </w:rPr>
      </w:pPr>
      <w:r>
        <w:rPr>
          <w:sz w:val="25"/>
        </w:rPr>
        <w:t>Presentar solicitud de licencia de alineamiento, en el formato que proporcione la Dependencia Municipal, debidamente</w:t>
      </w:r>
      <w:r>
        <w:rPr>
          <w:spacing w:val="38"/>
          <w:sz w:val="25"/>
        </w:rPr>
        <w:t xml:space="preserve"> </w:t>
      </w:r>
      <w:r>
        <w:rPr>
          <w:sz w:val="25"/>
        </w:rPr>
        <w:t>requerida;</w:t>
      </w:r>
    </w:p>
    <w:p w:rsidR="003C7991" w:rsidRDefault="003C7991">
      <w:pPr>
        <w:pStyle w:val="Textoindependiente"/>
        <w:spacing w:before="3"/>
      </w:pPr>
    </w:p>
    <w:p w:rsidR="003C7991" w:rsidRDefault="00932964">
      <w:pPr>
        <w:pStyle w:val="Prrafodelista"/>
        <w:numPr>
          <w:ilvl w:val="0"/>
          <w:numId w:val="1"/>
        </w:numPr>
        <w:tabs>
          <w:tab w:val="left" w:pos="1125"/>
        </w:tabs>
        <w:spacing w:before="1" w:line="242" w:lineRule="auto"/>
        <w:ind w:right="117" w:firstLine="0"/>
        <w:jc w:val="both"/>
        <w:rPr>
          <w:sz w:val="25"/>
        </w:rPr>
      </w:pPr>
      <w:r>
        <w:rPr>
          <w:sz w:val="25"/>
        </w:rPr>
        <w:t>Copia fotostática notariada de carta poder o representación legal</w:t>
      </w:r>
      <w:r>
        <w:rPr>
          <w:sz w:val="25"/>
        </w:rPr>
        <w:t xml:space="preserve"> en caso  de que el propietario no realice los</w:t>
      </w:r>
      <w:r>
        <w:rPr>
          <w:spacing w:val="32"/>
          <w:sz w:val="25"/>
        </w:rPr>
        <w:t xml:space="preserve"> </w:t>
      </w:r>
      <w:r>
        <w:rPr>
          <w:sz w:val="25"/>
        </w:rPr>
        <w:t>tramites;</w:t>
      </w:r>
    </w:p>
    <w:p w:rsidR="003C7991" w:rsidRDefault="003C7991">
      <w:pPr>
        <w:pStyle w:val="Textoindependiente"/>
        <w:spacing w:before="4"/>
      </w:pPr>
    </w:p>
    <w:p w:rsidR="003C7991" w:rsidRDefault="00932964">
      <w:pPr>
        <w:pStyle w:val="Prrafodelista"/>
        <w:numPr>
          <w:ilvl w:val="0"/>
          <w:numId w:val="1"/>
        </w:numPr>
        <w:tabs>
          <w:tab w:val="left" w:pos="1113"/>
        </w:tabs>
        <w:spacing w:line="242" w:lineRule="auto"/>
        <w:ind w:right="117" w:firstLine="0"/>
        <w:jc w:val="both"/>
        <w:rPr>
          <w:sz w:val="25"/>
        </w:rPr>
      </w:pPr>
      <w:r>
        <w:rPr>
          <w:sz w:val="25"/>
        </w:rPr>
        <w:t>Copias fotostáticas certificadas de las escrituras inscritas ante el Registro Público de la Propiedad y del</w:t>
      </w:r>
      <w:r>
        <w:rPr>
          <w:spacing w:val="31"/>
          <w:sz w:val="25"/>
        </w:rPr>
        <w:t xml:space="preserve"> </w:t>
      </w:r>
      <w:r>
        <w:rPr>
          <w:sz w:val="25"/>
        </w:rPr>
        <w:t>Comercio;</w:t>
      </w:r>
    </w:p>
    <w:p w:rsidR="003C7991" w:rsidRDefault="003C7991">
      <w:pPr>
        <w:pStyle w:val="Textoindependiente"/>
        <w:spacing w:before="3"/>
      </w:pPr>
    </w:p>
    <w:p w:rsidR="003C7991" w:rsidRDefault="00932964">
      <w:pPr>
        <w:pStyle w:val="Prrafodelista"/>
        <w:numPr>
          <w:ilvl w:val="0"/>
          <w:numId w:val="1"/>
        </w:numPr>
        <w:tabs>
          <w:tab w:val="left" w:pos="1188"/>
        </w:tabs>
        <w:spacing w:before="1" w:line="242" w:lineRule="auto"/>
        <w:ind w:right="119" w:firstLine="0"/>
        <w:jc w:val="both"/>
        <w:rPr>
          <w:sz w:val="25"/>
        </w:rPr>
      </w:pPr>
      <w:r>
        <w:rPr>
          <w:sz w:val="25"/>
        </w:rPr>
        <w:t>Copia fotostática de recibo o los recibos de pago de los impuestos correspondie</w:t>
      </w:r>
      <w:r>
        <w:rPr>
          <w:sz w:val="25"/>
        </w:rPr>
        <w:t>ntes (impuesto predial);</w:t>
      </w:r>
      <w:r>
        <w:rPr>
          <w:spacing w:val="27"/>
          <w:sz w:val="25"/>
        </w:rPr>
        <w:t xml:space="preserve"> </w:t>
      </w:r>
      <w:r>
        <w:rPr>
          <w:sz w:val="25"/>
        </w:rPr>
        <w:t>y</w:t>
      </w:r>
    </w:p>
    <w:p w:rsidR="003C7991" w:rsidRDefault="003C7991">
      <w:pPr>
        <w:pStyle w:val="Textoindependiente"/>
        <w:spacing w:before="4"/>
      </w:pPr>
    </w:p>
    <w:p w:rsidR="003C7991" w:rsidRDefault="00932964">
      <w:pPr>
        <w:pStyle w:val="Prrafodelista"/>
        <w:numPr>
          <w:ilvl w:val="0"/>
          <w:numId w:val="1"/>
        </w:numPr>
        <w:tabs>
          <w:tab w:val="left" w:pos="1158"/>
        </w:tabs>
        <w:spacing w:line="242" w:lineRule="auto"/>
        <w:ind w:right="117" w:firstLine="0"/>
        <w:jc w:val="both"/>
        <w:rPr>
          <w:sz w:val="25"/>
        </w:rPr>
      </w:pPr>
      <w:r>
        <w:rPr>
          <w:sz w:val="25"/>
        </w:rPr>
        <w:t>Seis copias heliográficas y/o digitalizadas del  levantamiento  topográfico que tendrá que ser avalado por el personal de la Dependencia</w:t>
      </w:r>
      <w:r>
        <w:rPr>
          <w:spacing w:val="50"/>
          <w:sz w:val="25"/>
        </w:rPr>
        <w:t xml:space="preserve"> </w:t>
      </w:r>
      <w:r>
        <w:rPr>
          <w:sz w:val="25"/>
        </w:rPr>
        <w:t>Municipal.</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pPr>
      <w:r>
        <w:t>CAPITULO TERCERO</w:t>
      </w:r>
    </w:p>
    <w:p w:rsidR="003C7991" w:rsidRDefault="00932964">
      <w:pPr>
        <w:spacing w:before="2"/>
        <w:ind w:left="217" w:right="216"/>
        <w:jc w:val="center"/>
        <w:rPr>
          <w:b/>
          <w:sz w:val="25"/>
        </w:rPr>
      </w:pPr>
      <w:r>
        <w:rPr>
          <w:b/>
          <w:sz w:val="25"/>
        </w:rPr>
        <w:t>De las licencias de uso del suelo</w:t>
      </w:r>
    </w:p>
    <w:p w:rsidR="003C7991" w:rsidRDefault="003C7991">
      <w:pPr>
        <w:pStyle w:val="Textoindependiente"/>
        <w:spacing w:before="6"/>
        <w:rPr>
          <w:b/>
        </w:rPr>
      </w:pPr>
    </w:p>
    <w:p w:rsidR="003C7991" w:rsidRDefault="00932964">
      <w:pPr>
        <w:pStyle w:val="Textoindependiente"/>
        <w:spacing w:before="1" w:line="242" w:lineRule="auto"/>
        <w:ind w:left="123" w:right="117"/>
        <w:jc w:val="both"/>
      </w:pPr>
      <w:r>
        <w:rPr>
          <w:b/>
        </w:rPr>
        <w:t xml:space="preserve">Artículo 76. - </w:t>
      </w:r>
      <w:r>
        <w:t>La licencia de uso del suelo tiene como finalidad regular la compatibilidad de usos de acuerdo con lo establecido en Plan de Desarrollo Urbano de Centro de Población, y lo establecido en este reglamento.</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77. - </w:t>
      </w:r>
      <w:r>
        <w:t>La autoridad federal, estatal o muni</w:t>
      </w:r>
      <w:r>
        <w:t>cipal podrá autorizar obras o actividades en apego a lo establecido por este Reglamento y por el Plan de Desarrollo Urbano de Centro de Población.</w:t>
      </w:r>
    </w:p>
    <w:p w:rsidR="003C7991" w:rsidRDefault="003C7991">
      <w:pPr>
        <w:spacing w:line="242" w:lineRule="auto"/>
        <w:jc w:val="both"/>
        <w:sectPr w:rsidR="003C7991">
          <w:headerReference w:type="default" r:id="rId47"/>
          <w:pgSz w:w="11900" w:h="16840"/>
          <w:pgMar w:top="1840" w:right="1100" w:bottom="1540" w:left="1100" w:header="1550" w:footer="1347" w:gutter="0"/>
          <w:cols w:space="720"/>
        </w:sectPr>
      </w:pPr>
    </w:p>
    <w:p w:rsidR="003C7991" w:rsidRDefault="003C7991">
      <w:pPr>
        <w:pStyle w:val="Textoindependiente"/>
        <w:spacing w:before="2"/>
        <w:rPr>
          <w:sz w:val="17"/>
        </w:rPr>
      </w:pPr>
    </w:p>
    <w:p w:rsidR="003C7991" w:rsidRDefault="00932964">
      <w:pPr>
        <w:spacing w:before="96"/>
        <w:ind w:left="123"/>
        <w:jc w:val="both"/>
        <w:rPr>
          <w:sz w:val="25"/>
        </w:rPr>
      </w:pPr>
      <w:r>
        <w:rPr>
          <w:b/>
          <w:sz w:val="25"/>
        </w:rPr>
        <w:t xml:space="preserve">Artículo 78. - </w:t>
      </w:r>
      <w:r>
        <w:rPr>
          <w:sz w:val="25"/>
        </w:rPr>
        <w:t>Para obtener ésta licencia el solicitante</w:t>
      </w:r>
      <w:r>
        <w:rPr>
          <w:spacing w:val="53"/>
          <w:sz w:val="25"/>
        </w:rPr>
        <w:t xml:space="preserve"> </w:t>
      </w:r>
      <w:r>
        <w:rPr>
          <w:sz w:val="25"/>
        </w:rPr>
        <w:t>deberá:</w:t>
      </w:r>
    </w:p>
    <w:p w:rsidR="003C7991" w:rsidRDefault="003C7991">
      <w:pPr>
        <w:pStyle w:val="Textoindependiente"/>
        <w:spacing w:before="5"/>
      </w:pPr>
    </w:p>
    <w:p w:rsidR="003C7991" w:rsidRDefault="00932964">
      <w:pPr>
        <w:pStyle w:val="Textoindependiente"/>
        <w:spacing w:before="1" w:line="242" w:lineRule="auto"/>
        <w:ind w:left="474" w:right="117"/>
        <w:jc w:val="both"/>
      </w:pPr>
      <w:r>
        <w:t>I.- Presentar solicitud de la licencia de uso del suelo, en el formato que proporcione la Dependencia Municipal, debidamente requisitada;</w:t>
      </w:r>
    </w:p>
    <w:p w:rsidR="003C7991" w:rsidRDefault="003C7991">
      <w:pPr>
        <w:pStyle w:val="Textoindependiente"/>
        <w:spacing w:before="3"/>
      </w:pPr>
    </w:p>
    <w:p w:rsidR="003C7991" w:rsidRDefault="00932964">
      <w:pPr>
        <w:pStyle w:val="Textoindependiente"/>
        <w:spacing w:line="242" w:lineRule="auto"/>
        <w:ind w:left="474" w:right="117"/>
        <w:jc w:val="both"/>
      </w:pPr>
      <w:r>
        <w:t>II.- Presentar título que acredite la propiedad debidamente inscri</w:t>
      </w:r>
      <w:r>
        <w:t>to en el Registro Público de la Propiedad y del Comercio. Cuando no se tenga el título antes mencionado, el solicitante deberá presentar los documentos legales con los que acredite el justo titulo para solicitar la licencia;</w:t>
      </w:r>
    </w:p>
    <w:p w:rsidR="003C7991" w:rsidRDefault="003C7991">
      <w:pPr>
        <w:pStyle w:val="Textoindependiente"/>
        <w:spacing w:before="4"/>
      </w:pPr>
    </w:p>
    <w:p w:rsidR="003C7991" w:rsidRDefault="00932964">
      <w:pPr>
        <w:pStyle w:val="Textoindependiente"/>
        <w:spacing w:line="242" w:lineRule="auto"/>
        <w:ind w:left="474" w:right="119"/>
        <w:jc w:val="both"/>
      </w:pPr>
      <w:r>
        <w:t>III.- Copia fotostática de rec</w:t>
      </w:r>
      <w:r>
        <w:t>ibo o los recibos de pago de los derechos correspondientes (agua potable) ; y</w:t>
      </w:r>
    </w:p>
    <w:p w:rsidR="003C7991" w:rsidRDefault="003C7991">
      <w:pPr>
        <w:pStyle w:val="Textoindependiente"/>
        <w:spacing w:before="4"/>
      </w:pPr>
    </w:p>
    <w:p w:rsidR="003C7991" w:rsidRDefault="00932964">
      <w:pPr>
        <w:pStyle w:val="Textoindependiente"/>
        <w:spacing w:line="242" w:lineRule="auto"/>
        <w:ind w:left="474" w:right="117"/>
        <w:jc w:val="both"/>
      </w:pPr>
      <w:r>
        <w:t>IV.- Resolución de la manifestación de impacto ambiental emitida por  la  autoridad competente en la materia, dependiendo del uso</w:t>
      </w:r>
      <w:r>
        <w:rPr>
          <w:spacing w:val="48"/>
        </w:rPr>
        <w:t xml:space="preserve"> </w:t>
      </w:r>
      <w:r>
        <w:t>solicitado;</w:t>
      </w:r>
    </w:p>
    <w:p w:rsidR="003C7991" w:rsidRDefault="003C7991">
      <w:pPr>
        <w:pStyle w:val="Textoindependiente"/>
        <w:spacing w:before="2"/>
      </w:pPr>
    </w:p>
    <w:p w:rsidR="003C7991" w:rsidRDefault="00932964">
      <w:pPr>
        <w:pStyle w:val="Textoindependiente"/>
        <w:spacing w:before="1" w:line="242" w:lineRule="auto"/>
        <w:ind w:left="123" w:right="117"/>
        <w:jc w:val="both"/>
      </w:pPr>
      <w:r>
        <w:rPr>
          <w:b/>
        </w:rPr>
        <w:t xml:space="preserve">Artículo 79. - </w:t>
      </w:r>
      <w:r>
        <w:t>Para el caso de que</w:t>
      </w:r>
      <w:r>
        <w:t xml:space="preserve"> el interesado no haga uso de esta licencia dentro del término establecido en la misma, será necesario solicitar otra nueva, la cual deberá sujetarse a la normatividad vigente.</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80. - </w:t>
      </w:r>
      <w:r>
        <w:t xml:space="preserve">En zonas de preservación, conservación y mejoramiento, sólo se </w:t>
      </w:r>
      <w:r>
        <w:t>autorizarán los usos del suelo de acuerdo a lo previsto en este reglamento y en demás disposiciones legales federales, estatales y municipales en la</w:t>
      </w:r>
      <w:r>
        <w:rPr>
          <w:spacing w:val="67"/>
        </w:rPr>
        <w:t xml:space="preserve"> </w:t>
      </w:r>
      <w:r>
        <w:t>materia.</w:t>
      </w:r>
    </w:p>
    <w:p w:rsidR="003C7991" w:rsidRDefault="003C7991">
      <w:pPr>
        <w:pStyle w:val="Textoindependiente"/>
        <w:spacing w:before="3"/>
      </w:pPr>
    </w:p>
    <w:p w:rsidR="003C7991" w:rsidRDefault="00932964">
      <w:pPr>
        <w:pStyle w:val="Textoindependiente"/>
        <w:spacing w:before="1" w:line="242" w:lineRule="auto"/>
        <w:ind w:left="123" w:right="117"/>
        <w:jc w:val="both"/>
      </w:pPr>
      <w:r>
        <w:rPr>
          <w:b/>
        </w:rPr>
        <w:t xml:space="preserve">Artículo 81. - </w:t>
      </w:r>
      <w:r>
        <w:t>Todas las actividades industriales, culturales, comerciales o de servicios, perman</w:t>
      </w:r>
      <w:r>
        <w:t>entes o transitorias que se den en un predio que inicialmente fue autorizado para un uso diferente al solicitado estarán sujetas a una nueva autorización por parte de la Dependencia Municipal, siempre y cuando sea congruente con los usos y destinos previst</w:t>
      </w:r>
      <w:r>
        <w:t>os en el Plan de Desarrollo Urbano de Centro de Población.</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82. - </w:t>
      </w:r>
      <w:r>
        <w:t>No se otorgarán licencias de uso del suelo para actividades que no guarden compatibilidad expresa con respecto a las normas de intensidad del uso   del suelo autorizado original o</w:t>
      </w:r>
      <w:r>
        <w:rPr>
          <w:spacing w:val="30"/>
        </w:rPr>
        <w:t xml:space="preserve"> </w:t>
      </w:r>
      <w:r>
        <w:t>anteriormente.</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spacing w:before="1"/>
        <w:ind w:left="220"/>
      </w:pPr>
      <w:r>
        <w:t>CAPITULO CUARTO</w:t>
      </w:r>
    </w:p>
    <w:p w:rsidR="003C7991" w:rsidRDefault="00932964">
      <w:pPr>
        <w:spacing w:before="3"/>
        <w:ind w:left="219" w:right="216"/>
        <w:jc w:val="center"/>
        <w:rPr>
          <w:b/>
          <w:sz w:val="25"/>
        </w:rPr>
      </w:pPr>
      <w:r>
        <w:rPr>
          <w:b/>
          <w:sz w:val="25"/>
        </w:rPr>
        <w:t>De las licencias de urbanización</w:t>
      </w:r>
    </w:p>
    <w:p w:rsidR="003C7991" w:rsidRDefault="003C7991">
      <w:pPr>
        <w:pStyle w:val="Textoindependiente"/>
        <w:spacing w:before="5"/>
        <w:rPr>
          <w:b/>
        </w:rPr>
      </w:pPr>
    </w:p>
    <w:p w:rsidR="003C7991" w:rsidRDefault="00932964">
      <w:pPr>
        <w:pStyle w:val="Textoindependiente"/>
        <w:spacing w:before="1" w:line="242" w:lineRule="auto"/>
        <w:ind w:left="123" w:right="117"/>
        <w:jc w:val="both"/>
      </w:pPr>
      <w:r>
        <w:rPr>
          <w:b/>
        </w:rPr>
        <w:t xml:space="preserve">Artículo 83.- </w:t>
      </w:r>
      <w:r>
        <w:t>La licencia de urbanización es el documento oficial mediante el cual   se aprueba el proyecto ejecutivo de urbanización, para poder iniciar las obras de introducción de servic</w:t>
      </w:r>
      <w:r>
        <w:t>ios y urbanización, de conformidad con el Plan de Desarrollo Urbano de Centro de Población</w:t>
      </w:r>
      <w:r>
        <w:rPr>
          <w:spacing w:val="27"/>
        </w:rPr>
        <w:t xml:space="preserve"> </w:t>
      </w:r>
      <w:r>
        <w:t>vigente.</w:t>
      </w:r>
    </w:p>
    <w:p w:rsidR="003C7991" w:rsidRDefault="003C7991">
      <w:pPr>
        <w:spacing w:line="242" w:lineRule="auto"/>
        <w:jc w:val="both"/>
        <w:sectPr w:rsidR="003C7991">
          <w:headerReference w:type="default" r:id="rId48"/>
          <w:pgSz w:w="11900" w:h="16840"/>
          <w:pgMar w:top="1840" w:right="1100" w:bottom="1540" w:left="1100" w:header="1550" w:footer="1347" w:gutter="0"/>
          <w:cols w:space="720"/>
        </w:sectPr>
      </w:pPr>
    </w:p>
    <w:p w:rsidR="003C7991" w:rsidRDefault="003C7991">
      <w:pPr>
        <w:pStyle w:val="Textoindependiente"/>
        <w:spacing w:before="2"/>
        <w:rPr>
          <w:sz w:val="17"/>
        </w:rPr>
      </w:pPr>
    </w:p>
    <w:p w:rsidR="003C7991" w:rsidRDefault="00932964">
      <w:pPr>
        <w:pStyle w:val="Textoindependiente"/>
        <w:spacing w:before="96" w:line="242" w:lineRule="auto"/>
        <w:ind w:left="123" w:right="117"/>
        <w:jc w:val="both"/>
      </w:pPr>
      <w:r>
        <w:rPr>
          <w:b/>
        </w:rPr>
        <w:t xml:space="preserve">Artículo 84.- </w:t>
      </w:r>
      <w:r>
        <w:t>Los interesados en obtener la licencia de urbanización para un fraccionamiento, conjunto urbano ó condominio, formulará ante la Dependencia Municipal su solicitud acompañada de un expediente con los siguientes  documentos:</w:t>
      </w:r>
    </w:p>
    <w:p w:rsidR="003C7991" w:rsidRDefault="003C7991">
      <w:pPr>
        <w:pStyle w:val="Textoindependiente"/>
        <w:spacing w:before="3"/>
      </w:pPr>
    </w:p>
    <w:p w:rsidR="003C7991" w:rsidRDefault="00932964">
      <w:pPr>
        <w:pStyle w:val="Textoindependiente"/>
        <w:spacing w:line="242" w:lineRule="auto"/>
        <w:ind w:left="474" w:right="117"/>
        <w:jc w:val="both"/>
      </w:pPr>
      <w:r>
        <w:t>I.- El titulo ó títulos de propi</w:t>
      </w:r>
      <w:r>
        <w:t>edad de los predios, debidamente inscritos en el Registro Público de la Propiedad, o en su caso los convenios celebrados con los propietarios para realizar el Fraccionamiento, Conjunto Urbano ó</w:t>
      </w:r>
      <w:r>
        <w:rPr>
          <w:spacing w:val="53"/>
        </w:rPr>
        <w:t xml:space="preserve"> </w:t>
      </w:r>
      <w:r>
        <w:t>Condominio;</w:t>
      </w:r>
    </w:p>
    <w:p w:rsidR="003C7991" w:rsidRDefault="003C7991">
      <w:pPr>
        <w:pStyle w:val="Textoindependiente"/>
        <w:spacing w:before="3"/>
      </w:pPr>
    </w:p>
    <w:p w:rsidR="003C7991" w:rsidRDefault="00932964">
      <w:pPr>
        <w:pStyle w:val="Textoindependiente"/>
        <w:ind w:left="474"/>
        <w:jc w:val="both"/>
      </w:pPr>
      <w:r>
        <w:t>II.- Certificado de libertad de gravámenes;</w:t>
      </w:r>
    </w:p>
    <w:p w:rsidR="003C7991" w:rsidRDefault="003C7991">
      <w:pPr>
        <w:pStyle w:val="Textoindependiente"/>
        <w:spacing w:before="7"/>
      </w:pPr>
    </w:p>
    <w:p w:rsidR="003C7991" w:rsidRDefault="00932964">
      <w:pPr>
        <w:pStyle w:val="Textoindependiente"/>
        <w:spacing w:line="242" w:lineRule="auto"/>
        <w:ind w:left="474" w:right="117"/>
        <w:jc w:val="both"/>
      </w:pPr>
      <w:r>
        <w:t>III.</w:t>
      </w:r>
      <w:r>
        <w:t>- Copia certificada del Acta Constitutiva de la Sociedad, Fideicomiso o  Empresa urbanizadora, debidamente inscrita en el Registro Publico de la Propiedad y Comercio, cuando se trate de persona</w:t>
      </w:r>
      <w:r>
        <w:rPr>
          <w:spacing w:val="44"/>
        </w:rPr>
        <w:t xml:space="preserve"> </w:t>
      </w:r>
      <w:r>
        <w:t>moral;</w:t>
      </w:r>
    </w:p>
    <w:p w:rsidR="003C7991" w:rsidRDefault="003C7991">
      <w:pPr>
        <w:pStyle w:val="Textoindependiente"/>
        <w:spacing w:before="3"/>
      </w:pPr>
    </w:p>
    <w:p w:rsidR="003C7991" w:rsidRDefault="00932964">
      <w:pPr>
        <w:pStyle w:val="Textoindependiente"/>
        <w:spacing w:line="242" w:lineRule="auto"/>
        <w:ind w:left="474" w:right="117"/>
        <w:jc w:val="both"/>
      </w:pPr>
      <w:r>
        <w:t>IV.- Manifestación de Impacto Ambiental de proyecto, v</w:t>
      </w:r>
      <w:r>
        <w:t>alidada por la autoridad ambiental correspondiente;</w:t>
      </w:r>
    </w:p>
    <w:p w:rsidR="003C7991" w:rsidRDefault="003C7991">
      <w:pPr>
        <w:pStyle w:val="Textoindependiente"/>
        <w:spacing w:before="4"/>
      </w:pPr>
    </w:p>
    <w:p w:rsidR="003C7991" w:rsidRDefault="00932964">
      <w:pPr>
        <w:pStyle w:val="Textoindependiente"/>
        <w:spacing w:line="242" w:lineRule="auto"/>
        <w:ind w:left="474" w:right="119"/>
        <w:jc w:val="both"/>
      </w:pPr>
      <w:r>
        <w:t>V.- La publicación y registro del Programa Parcial de Desarrollo Urbano, en los casos en que aplique;</w:t>
      </w:r>
    </w:p>
    <w:p w:rsidR="003C7991" w:rsidRDefault="003C7991">
      <w:pPr>
        <w:pStyle w:val="Textoindependiente"/>
        <w:spacing w:before="4"/>
      </w:pPr>
    </w:p>
    <w:p w:rsidR="003C7991" w:rsidRDefault="00932964">
      <w:pPr>
        <w:pStyle w:val="Textoindependiente"/>
        <w:spacing w:line="242" w:lineRule="auto"/>
        <w:ind w:left="474" w:right="117"/>
        <w:jc w:val="both"/>
      </w:pPr>
      <w:r>
        <w:t xml:space="preserve">VI.- Memoria descriptiva del proyecto, proyecto ejecutivo a escala de lotificación con señalamiento </w:t>
      </w:r>
      <w:r>
        <w:t>de manzanas, zonificación interna, propuesta  de  nomenclatura, localización de áreas verdes y áreas de cesión para destinos, proyecto de arbolado, así como la planería a detalle y memorias de cálculo de   los proyectos de agua potable, alcantarillado sani</w:t>
      </w:r>
      <w:r>
        <w:t>tario y pluvial, electrificación, alumbrado público y de las</w:t>
      </w:r>
      <w:r>
        <w:rPr>
          <w:spacing w:val="28"/>
        </w:rPr>
        <w:t xml:space="preserve"> </w:t>
      </w:r>
      <w:r>
        <w:t>vialidades;</w:t>
      </w:r>
    </w:p>
    <w:p w:rsidR="003C7991" w:rsidRDefault="003C7991">
      <w:pPr>
        <w:pStyle w:val="Textoindependiente"/>
        <w:spacing w:before="4"/>
      </w:pPr>
    </w:p>
    <w:p w:rsidR="003C7991" w:rsidRDefault="00932964">
      <w:pPr>
        <w:pStyle w:val="Textoindependiente"/>
        <w:spacing w:line="242" w:lineRule="auto"/>
        <w:ind w:left="474" w:right="117"/>
        <w:jc w:val="both"/>
      </w:pPr>
      <w:r>
        <w:t>VII.- Constancia que acredite a los peritos responsables del proyecto, de la urbanización y de la ejecución de las obras de edificación; y</w:t>
      </w:r>
    </w:p>
    <w:p w:rsidR="003C7991" w:rsidRDefault="003C7991">
      <w:pPr>
        <w:pStyle w:val="Textoindependiente"/>
        <w:spacing w:before="4"/>
      </w:pPr>
    </w:p>
    <w:p w:rsidR="003C7991" w:rsidRDefault="00932964">
      <w:pPr>
        <w:pStyle w:val="Textoindependiente"/>
        <w:spacing w:line="242" w:lineRule="auto"/>
        <w:ind w:left="474" w:right="117"/>
        <w:jc w:val="both"/>
      </w:pPr>
      <w:r>
        <w:t>VIII.- Autorización de las autoridades com</w:t>
      </w:r>
      <w:r>
        <w:t>petentes respecto al aprovechamiento de la fuente de abastecimiento de agua potable ó de aguas subterráneas, así como de la descarga de las aguas residuales a la red municipal ó a cuerpos de agua federales.</w:t>
      </w:r>
    </w:p>
    <w:p w:rsidR="003C7991" w:rsidRDefault="003C7991">
      <w:pPr>
        <w:pStyle w:val="Textoindependiente"/>
        <w:spacing w:before="3"/>
      </w:pPr>
    </w:p>
    <w:p w:rsidR="003C7991" w:rsidRDefault="00932964">
      <w:pPr>
        <w:pStyle w:val="Textoindependiente"/>
        <w:spacing w:line="242" w:lineRule="auto"/>
        <w:ind w:left="123" w:right="117"/>
        <w:jc w:val="both"/>
      </w:pPr>
      <w:r>
        <w:t>Cualquier fraccionamiento, conjunto urbano ó con</w:t>
      </w:r>
      <w:r>
        <w:t>dominio, con independencia de su superficie ó número de unidades, requerirá tramitar la autorización de urbanización   a que se refiere este</w:t>
      </w:r>
      <w:r>
        <w:rPr>
          <w:spacing w:val="24"/>
        </w:rPr>
        <w:t xml:space="preserve"> </w:t>
      </w:r>
      <w:r>
        <w:t>artículo.</w:t>
      </w:r>
    </w:p>
    <w:p w:rsidR="003C7991" w:rsidRDefault="003C7991">
      <w:pPr>
        <w:pStyle w:val="Textoindependiente"/>
        <w:spacing w:before="3"/>
      </w:pPr>
    </w:p>
    <w:p w:rsidR="003C7991" w:rsidRDefault="00932964">
      <w:pPr>
        <w:pStyle w:val="Textoindependiente"/>
        <w:spacing w:line="242" w:lineRule="auto"/>
        <w:ind w:left="124" w:right="119"/>
        <w:jc w:val="both"/>
      </w:pPr>
      <w:r>
        <w:rPr>
          <w:b/>
        </w:rPr>
        <w:t xml:space="preserve">Artículo 85.- </w:t>
      </w:r>
      <w:r>
        <w:t>El Ayuntamiento, por conducto de la Dependencia  Municipal,  formulará la autorización definitiva de urbanización, la cual</w:t>
      </w:r>
      <w:r>
        <w:rPr>
          <w:spacing w:val="50"/>
        </w:rPr>
        <w:t xml:space="preserve"> </w:t>
      </w:r>
      <w:r>
        <w:t>contendrá:</w:t>
      </w:r>
    </w:p>
    <w:p w:rsidR="003C7991" w:rsidRDefault="003C7991">
      <w:pPr>
        <w:spacing w:line="242" w:lineRule="auto"/>
        <w:jc w:val="both"/>
        <w:sectPr w:rsidR="003C7991">
          <w:headerReference w:type="default" r:id="rId49"/>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474" w:right="117"/>
        <w:jc w:val="both"/>
      </w:pPr>
      <w:r>
        <w:t>I.- El tipo de fraccionamiento, conjunto u</w:t>
      </w:r>
      <w:r>
        <w:t>rbano o condominio y su ubicación con   el contexto inmediato, indicando el predio ó predios que comprende y los usos y destinos</w:t>
      </w:r>
      <w:r>
        <w:rPr>
          <w:spacing w:val="15"/>
        </w:rPr>
        <w:t xml:space="preserve"> </w:t>
      </w:r>
      <w:r>
        <w:t>autorizados;</w:t>
      </w:r>
    </w:p>
    <w:p w:rsidR="003C7991" w:rsidRDefault="003C7991">
      <w:pPr>
        <w:pStyle w:val="Textoindependiente"/>
        <w:spacing w:before="4"/>
      </w:pPr>
    </w:p>
    <w:p w:rsidR="003C7991" w:rsidRDefault="00932964">
      <w:pPr>
        <w:pStyle w:val="Textoindependiente"/>
        <w:spacing w:line="242" w:lineRule="auto"/>
        <w:ind w:left="474" w:right="117"/>
        <w:jc w:val="both"/>
      </w:pPr>
      <w:r>
        <w:t>II.- La zonificación secundaria, con la indicación de las áreas de cesión para destinos y los tipos y densidad de</w:t>
      </w:r>
      <w:r>
        <w:t xml:space="preserve"> construcción; además de las dimensiones y superficie de los lotes y los usos que se proponen para los</w:t>
      </w:r>
      <w:r>
        <w:rPr>
          <w:spacing w:val="59"/>
        </w:rPr>
        <w:t xml:space="preserve"> </w:t>
      </w:r>
      <w:r>
        <w:t>mismos;</w:t>
      </w:r>
    </w:p>
    <w:p w:rsidR="003C7991" w:rsidRDefault="003C7991">
      <w:pPr>
        <w:pStyle w:val="Textoindependiente"/>
        <w:spacing w:before="4"/>
      </w:pPr>
    </w:p>
    <w:p w:rsidR="003C7991" w:rsidRDefault="00932964">
      <w:pPr>
        <w:pStyle w:val="Textoindependiente"/>
        <w:spacing w:line="484" w:lineRule="auto"/>
        <w:ind w:left="474" w:right="839"/>
      </w:pPr>
      <w:r>
        <w:t>III.- Las características de las obras de urbanización y complementarias; IV.- Las vías de comunicación existentes de acceso al área;</w:t>
      </w:r>
      <w:r>
        <w:rPr>
          <w:spacing w:val="55"/>
        </w:rPr>
        <w:t xml:space="preserve"> </w:t>
      </w:r>
      <w:r>
        <w:t>y</w:t>
      </w:r>
    </w:p>
    <w:p w:rsidR="003C7991" w:rsidRDefault="00932964">
      <w:pPr>
        <w:pStyle w:val="Textoindependiente"/>
        <w:spacing w:before="8" w:line="242" w:lineRule="auto"/>
        <w:ind w:left="474" w:right="117"/>
        <w:jc w:val="both"/>
      </w:pPr>
      <w:r>
        <w:t>V.- Las obligaciones técnicas, fiscales, de garantías y demás que se impongan   al fraccionador ó desarrollador, establecidas en la Ley de Asentamientos Humanos y Desarrollo Urbano para el Estado de</w:t>
      </w:r>
      <w:r>
        <w:rPr>
          <w:spacing w:val="42"/>
        </w:rPr>
        <w:t xml:space="preserve"> </w:t>
      </w:r>
      <w:r>
        <w:t>Nayarit.</w:t>
      </w:r>
    </w:p>
    <w:p w:rsidR="003C7991" w:rsidRDefault="003C7991">
      <w:pPr>
        <w:pStyle w:val="Textoindependiente"/>
        <w:spacing w:before="2"/>
      </w:pPr>
    </w:p>
    <w:p w:rsidR="003C7991" w:rsidRDefault="00932964">
      <w:pPr>
        <w:pStyle w:val="Textoindependiente"/>
        <w:spacing w:line="242" w:lineRule="auto"/>
        <w:ind w:left="123" w:right="117"/>
        <w:jc w:val="both"/>
      </w:pPr>
      <w:r>
        <w:t xml:space="preserve">Para que la autorización de urbanización surta </w:t>
      </w:r>
      <w:r>
        <w:t>efectos,  esta deberá ser publicada  en el Periódico Oficial, y una vez cubierta ésta formalidad se publicarán  en  la Gaceta Municipal para su difusión; sólo hasta entonces podrá iniciarse cualquier  obra en el predio ó predios. Los efectos de la autoriza</w:t>
      </w:r>
      <w:r>
        <w:t>ción de urbanización son exclusivamente a favor de su titular, para transferir los derechos y obligaciones deberá contarse con la autorización de la Dependencia</w:t>
      </w:r>
      <w:r>
        <w:rPr>
          <w:spacing w:val="45"/>
        </w:rPr>
        <w:t xml:space="preserve"> </w:t>
      </w:r>
      <w:r>
        <w:t>Municipal.</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86.- </w:t>
      </w:r>
      <w:r>
        <w:t>Queda prohibido expedir autorizaciones de urbanización con carácter d</w:t>
      </w:r>
      <w:r>
        <w:t>e provisionales o condicionadas.  Únicamente se exceptúan de esta prohibición,   las obras para la ejecución de medidas de seguridad y las acciones que se emprendan en casos de emergencia, conforme a las disposiciones en materia de protección</w:t>
      </w:r>
      <w:r>
        <w:rPr>
          <w:spacing w:val="13"/>
        </w:rPr>
        <w:t xml:space="preserve"> </w:t>
      </w:r>
      <w:r>
        <w:t>civil.</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pPr>
      <w:r>
        <w:rPr>
          <w:u w:val="thick"/>
        </w:rPr>
        <w:t>TITU</w:t>
      </w:r>
      <w:r>
        <w:rPr>
          <w:u w:val="thick"/>
        </w:rPr>
        <w:t>LO QUINTO</w:t>
      </w:r>
    </w:p>
    <w:p w:rsidR="003C7991" w:rsidRDefault="00932964">
      <w:pPr>
        <w:spacing w:before="2"/>
        <w:ind w:left="220" w:right="216"/>
        <w:jc w:val="center"/>
        <w:rPr>
          <w:b/>
          <w:sz w:val="25"/>
        </w:rPr>
      </w:pPr>
      <w:r>
        <w:rPr>
          <w:b/>
          <w:sz w:val="25"/>
        </w:rPr>
        <w:t>DE LAS MEDIDAS DE SEGURIDAD</w:t>
      </w:r>
    </w:p>
    <w:p w:rsidR="003C7991" w:rsidRDefault="003C7991">
      <w:pPr>
        <w:pStyle w:val="Textoindependiente"/>
        <w:spacing w:before="5"/>
        <w:rPr>
          <w:b/>
        </w:rPr>
      </w:pPr>
    </w:p>
    <w:p w:rsidR="003C7991" w:rsidRDefault="00932964">
      <w:pPr>
        <w:ind w:left="217" w:right="216"/>
        <w:jc w:val="center"/>
        <w:rPr>
          <w:b/>
          <w:sz w:val="25"/>
        </w:rPr>
      </w:pPr>
      <w:r>
        <w:rPr>
          <w:b/>
          <w:sz w:val="25"/>
        </w:rPr>
        <w:t>CAPITULO PRIMERO</w:t>
      </w:r>
    </w:p>
    <w:p w:rsidR="003C7991" w:rsidRDefault="00932964">
      <w:pPr>
        <w:spacing w:before="3"/>
        <w:ind w:left="217" w:right="216"/>
        <w:jc w:val="center"/>
        <w:rPr>
          <w:b/>
          <w:sz w:val="25"/>
        </w:rPr>
      </w:pPr>
      <w:r>
        <w:rPr>
          <w:b/>
          <w:sz w:val="25"/>
        </w:rPr>
        <w:t>De la inspección</w:t>
      </w:r>
    </w:p>
    <w:p w:rsidR="003C7991" w:rsidRDefault="003C7991">
      <w:pPr>
        <w:pStyle w:val="Textoindependiente"/>
        <w:spacing w:before="5"/>
        <w:rPr>
          <w:b/>
        </w:rPr>
      </w:pPr>
    </w:p>
    <w:p w:rsidR="003C7991" w:rsidRDefault="00932964">
      <w:pPr>
        <w:pStyle w:val="Textoindependiente"/>
        <w:spacing w:line="242" w:lineRule="auto"/>
        <w:ind w:left="124" w:right="117"/>
        <w:jc w:val="both"/>
      </w:pPr>
      <w:r>
        <w:rPr>
          <w:b/>
        </w:rPr>
        <w:t xml:space="preserve">Artículo 87. - </w:t>
      </w:r>
      <w:r>
        <w:t>Es facultad de la Dependencia Municipal ordenar en cualquier momento la inspección en los predios, construcciones y obras en proceso con el fin de cerciorarse que se c</w:t>
      </w:r>
      <w:r>
        <w:t>umplan con las disposiciones establecidas en el presente Reglamento y demás disposiciones administrativas en materia  de  desarrollo  urbano.</w:t>
      </w:r>
    </w:p>
    <w:p w:rsidR="003C7991" w:rsidRDefault="003C7991">
      <w:pPr>
        <w:pStyle w:val="Textoindependiente"/>
        <w:spacing w:before="4"/>
      </w:pPr>
    </w:p>
    <w:p w:rsidR="003C7991" w:rsidRDefault="00932964">
      <w:pPr>
        <w:pStyle w:val="Textoindependiente"/>
        <w:spacing w:line="242" w:lineRule="auto"/>
        <w:ind w:left="124" w:right="119"/>
        <w:jc w:val="both"/>
      </w:pPr>
      <w:r>
        <w:rPr>
          <w:b/>
        </w:rPr>
        <w:t xml:space="preserve">Artículo 88. - </w:t>
      </w:r>
      <w:r>
        <w:t>Para efectos del artículo anterior, la elaboración de los Planes y Programas de Desarrollo Urbano y los proyectos de acciones urbanísticas, tanto</w:t>
      </w:r>
      <w:r>
        <w:rPr>
          <w:spacing w:val="67"/>
        </w:rPr>
        <w:t xml:space="preserve"> </w:t>
      </w:r>
      <w:r>
        <w:t>de</w:t>
      </w:r>
    </w:p>
    <w:p w:rsidR="003C7991" w:rsidRDefault="003C7991">
      <w:pPr>
        <w:spacing w:line="242" w:lineRule="auto"/>
        <w:jc w:val="both"/>
        <w:sectPr w:rsidR="003C7991">
          <w:headerReference w:type="default" r:id="rId50"/>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23" w:right="117"/>
        <w:jc w:val="both"/>
      </w:pPr>
      <w:r>
        <w:t>urbanización como de edifica</w:t>
      </w:r>
      <w:r>
        <w:t>ción, así como la ejecución de éstas, se requiere la participación de peritos para la inspección.</w:t>
      </w:r>
    </w:p>
    <w:p w:rsidR="003C7991" w:rsidRDefault="003C7991">
      <w:pPr>
        <w:pStyle w:val="Textoindependiente"/>
        <w:spacing w:before="4"/>
      </w:pPr>
    </w:p>
    <w:p w:rsidR="003C7991" w:rsidRDefault="00932964">
      <w:pPr>
        <w:pStyle w:val="Textoindependiente"/>
        <w:spacing w:line="242" w:lineRule="auto"/>
        <w:ind w:left="123" w:right="117"/>
        <w:jc w:val="both"/>
      </w:pPr>
      <w:r>
        <w:t>Los peritos urbanos son los profesionales de la planeación urbana, del diseño urbano, de la ingeniería urbana o de la edificación en general, reconocidos por</w:t>
      </w:r>
      <w:r>
        <w:t xml:space="preserve"> la autoridad municipal, con la capacidad de autorizar las solicitudes de los proyectos mencionados, avalando que éstos cumplen con lo establecido por la Ley de Asentamientos Humanos y Desarrollo Urbano, el presente reglamento, el Reglamento de Construcció</w:t>
      </w:r>
      <w:r>
        <w:t>n y Seguridad Estructural municipal, que corresponda a los Planes y Programas de Desarrollo Urbano aplicables a su área de ubicación, así como de dirigir y supervisar la ejecución de las obras, responsabilizándose de que  se realicen de acuerdo a los proye</w:t>
      </w:r>
      <w:r>
        <w:t>ctos</w:t>
      </w:r>
      <w:r>
        <w:rPr>
          <w:spacing w:val="36"/>
        </w:rPr>
        <w:t xml:space="preserve"> </w:t>
      </w:r>
      <w:r>
        <w:t>aprobados.</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89. - </w:t>
      </w:r>
      <w:r>
        <w:t>Por modalidad de su actuación y alcance de su responsabilidad, los peritos urbanos desempeñarán su función como: peritos de proyecto,  peritos  de obra y peritos de supervisión municipal, existiendo para cada una de estas cl</w:t>
      </w:r>
      <w:r>
        <w:t>asificaciones las especialidades de urbanización y de edificación,  con  la posibilidad de que un profesionista reúna los requisitos necesarios  para  desempeñar su actividad en ambas</w:t>
      </w:r>
      <w:r>
        <w:rPr>
          <w:spacing w:val="40"/>
        </w:rPr>
        <w:t xml:space="preserve"> </w:t>
      </w:r>
      <w:r>
        <w:t>especialidades.</w:t>
      </w:r>
    </w:p>
    <w:p w:rsidR="003C7991" w:rsidRDefault="003C7991">
      <w:pPr>
        <w:pStyle w:val="Textoindependiente"/>
        <w:spacing w:before="4"/>
      </w:pPr>
    </w:p>
    <w:p w:rsidR="003C7991" w:rsidRDefault="00932964">
      <w:pPr>
        <w:pStyle w:val="Textoindependiente"/>
        <w:spacing w:line="242" w:lineRule="auto"/>
        <w:ind w:left="123" w:right="117"/>
        <w:jc w:val="both"/>
      </w:pPr>
      <w:r>
        <w:rPr>
          <w:b/>
        </w:rPr>
        <w:t xml:space="preserve">Artículo 90. - </w:t>
      </w:r>
      <w:r>
        <w:t>Los peritos de proyecto y de obra, tendrán una función de técnico, actuando siempre a petición de parte; y los peritos en supervisión  municipal,  tendrán una función de orden normativo, actuando siempre a petición de  la  autoridad</w:t>
      </w:r>
      <w:r>
        <w:rPr>
          <w:spacing w:val="14"/>
        </w:rPr>
        <w:t xml:space="preserve"> </w:t>
      </w:r>
      <w:r>
        <w:t>municipal.</w:t>
      </w:r>
    </w:p>
    <w:p w:rsidR="003C7991" w:rsidRDefault="003C7991">
      <w:pPr>
        <w:pStyle w:val="Textoindependiente"/>
        <w:spacing w:before="2"/>
      </w:pPr>
    </w:p>
    <w:p w:rsidR="003C7991" w:rsidRDefault="00932964">
      <w:pPr>
        <w:pStyle w:val="Textoindependiente"/>
        <w:spacing w:line="242" w:lineRule="auto"/>
        <w:ind w:left="123" w:right="117"/>
        <w:jc w:val="both"/>
      </w:pPr>
      <w:r>
        <w:rPr>
          <w:b/>
        </w:rPr>
        <w:t>Artículo 91</w:t>
      </w:r>
      <w:r>
        <w:rPr>
          <w:b/>
        </w:rPr>
        <w:t xml:space="preserve">. - </w:t>
      </w:r>
      <w:r>
        <w:t xml:space="preserve">Los peritos de proyecto y obra, tienen la función de elaborar y/ó inspeccionar los proyectos relativos a Planes y Programas de Desarrollo Urbano y  los proyectos de edificación, para todas las acciones que se pretendan en el  territorio del municipio, </w:t>
      </w:r>
      <w:r>
        <w:t>autorizando las solicitudes de aprobación, por parte de la autoridad municipal, de dichos</w:t>
      </w:r>
      <w:r>
        <w:rPr>
          <w:spacing w:val="32"/>
        </w:rPr>
        <w:t xml:space="preserve"> </w:t>
      </w:r>
      <w:r>
        <w:t>proyectos.</w:t>
      </w:r>
    </w:p>
    <w:p w:rsidR="003C7991" w:rsidRDefault="003C7991">
      <w:pPr>
        <w:pStyle w:val="Textoindependiente"/>
        <w:spacing w:before="3"/>
      </w:pPr>
    </w:p>
    <w:p w:rsidR="003C7991" w:rsidRDefault="00932964">
      <w:pPr>
        <w:pStyle w:val="Textoindependiente"/>
        <w:spacing w:line="242" w:lineRule="auto"/>
        <w:ind w:left="123" w:right="117"/>
        <w:jc w:val="both"/>
      </w:pPr>
      <w:r>
        <w:t>En el primer caso se denominarán peritos de urbanización en el segundo, peritos de proyecto de edificación.</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pPr>
      <w:r>
        <w:t>CAPITULO SEGUNDO</w:t>
      </w:r>
    </w:p>
    <w:p w:rsidR="003C7991" w:rsidRDefault="00932964">
      <w:pPr>
        <w:spacing w:before="3"/>
        <w:ind w:left="219" w:right="216"/>
        <w:jc w:val="center"/>
        <w:rPr>
          <w:b/>
          <w:sz w:val="25"/>
        </w:rPr>
      </w:pPr>
      <w:r>
        <w:rPr>
          <w:b/>
          <w:sz w:val="25"/>
        </w:rPr>
        <w:t>De las sanciones</w:t>
      </w:r>
    </w:p>
    <w:p w:rsidR="003C7991" w:rsidRDefault="003C7991">
      <w:pPr>
        <w:pStyle w:val="Textoindependiente"/>
        <w:spacing w:before="5"/>
        <w:rPr>
          <w:b/>
        </w:rPr>
      </w:pPr>
    </w:p>
    <w:p w:rsidR="003C7991" w:rsidRDefault="00932964">
      <w:pPr>
        <w:pStyle w:val="Textoindependiente"/>
        <w:spacing w:line="242" w:lineRule="auto"/>
        <w:ind w:left="123" w:right="117"/>
        <w:jc w:val="both"/>
      </w:pPr>
      <w:r>
        <w:rPr>
          <w:b/>
        </w:rPr>
        <w:t xml:space="preserve">Artículo 92. - </w:t>
      </w:r>
      <w:r>
        <w:t>La aplicación de las sanciones por violaciones a este reglamento corresponde al Presidente Municipal, pudiendo delegar tales atribuciones a favor   del Titular de la Dependencia</w:t>
      </w:r>
      <w:r>
        <w:rPr>
          <w:spacing w:val="30"/>
        </w:rPr>
        <w:t xml:space="preserve"> </w:t>
      </w:r>
      <w:r>
        <w:t>Municipal.</w:t>
      </w:r>
    </w:p>
    <w:p w:rsidR="003C7991" w:rsidRDefault="003C7991">
      <w:pPr>
        <w:pStyle w:val="Textoindependiente"/>
        <w:spacing w:before="3"/>
      </w:pPr>
    </w:p>
    <w:p w:rsidR="003C7991" w:rsidRDefault="00932964">
      <w:pPr>
        <w:pStyle w:val="Textoindependiente"/>
        <w:spacing w:before="1" w:line="242" w:lineRule="auto"/>
        <w:ind w:left="123" w:right="117"/>
        <w:jc w:val="both"/>
      </w:pPr>
      <w:r>
        <w:rPr>
          <w:b/>
        </w:rPr>
        <w:t xml:space="preserve">Artículo 93. - </w:t>
      </w:r>
      <w:r>
        <w:t>Si de la visita de inspección se com</w:t>
      </w:r>
      <w:r>
        <w:t>prueban infracciones al presente Reglamento,   la   Dependencia   Municipal  sancionará  económicamente  según   la</w:t>
      </w:r>
    </w:p>
    <w:p w:rsidR="003C7991" w:rsidRDefault="003C7991">
      <w:pPr>
        <w:spacing w:line="242" w:lineRule="auto"/>
        <w:jc w:val="both"/>
        <w:sectPr w:rsidR="003C7991">
          <w:headerReference w:type="default" r:id="rId51"/>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23" w:right="117"/>
        <w:jc w:val="both"/>
      </w:pPr>
      <w:r>
        <w:t>magnitud de la infracción a los infractores, sin que esto los libre de la obligación de corregir las irregularidades que motiven la sanción.</w:t>
      </w:r>
    </w:p>
    <w:p w:rsidR="003C7991" w:rsidRDefault="003C7991">
      <w:pPr>
        <w:pStyle w:val="Textoindependiente"/>
        <w:spacing w:before="4"/>
      </w:pPr>
    </w:p>
    <w:p w:rsidR="003C7991" w:rsidRDefault="00932964">
      <w:pPr>
        <w:pStyle w:val="Textoindependiente"/>
        <w:spacing w:line="242" w:lineRule="auto"/>
        <w:ind w:left="123" w:right="118"/>
        <w:jc w:val="both"/>
      </w:pPr>
      <w:r>
        <w:rPr>
          <w:b/>
        </w:rPr>
        <w:t xml:space="preserve">Artículo 94. - </w:t>
      </w:r>
      <w:r>
        <w:t>Podrán imponerse las sanciones de carácter económico y aplicar simultáneamente las medidas preventi</w:t>
      </w:r>
      <w:r>
        <w:t>vas y correctivas</w:t>
      </w:r>
      <w:r>
        <w:rPr>
          <w:spacing w:val="59"/>
        </w:rPr>
        <w:t xml:space="preserve"> </w:t>
      </w:r>
      <w:r>
        <w:t>necesarias.</w:t>
      </w:r>
    </w:p>
    <w:p w:rsidR="003C7991" w:rsidRDefault="003C7991">
      <w:pPr>
        <w:pStyle w:val="Textoindependiente"/>
        <w:spacing w:before="2"/>
      </w:pPr>
    </w:p>
    <w:p w:rsidR="003C7991" w:rsidRDefault="00932964">
      <w:pPr>
        <w:pStyle w:val="Textoindependiente"/>
        <w:spacing w:line="242" w:lineRule="auto"/>
        <w:ind w:left="123" w:right="117"/>
        <w:jc w:val="both"/>
      </w:pPr>
      <w:r>
        <w:rPr>
          <w:b/>
        </w:rPr>
        <w:t xml:space="preserve">Artículo 95. - </w:t>
      </w:r>
      <w:r>
        <w:t>La Dirección impondrá las sanciones a los infractores, tomando en cuenta la gravedad de la misma, las condiciones del infractor, la reincidencia si la hubiere, de acuerdo con lo siguiente:</w:t>
      </w:r>
    </w:p>
    <w:p w:rsidR="003C7991" w:rsidRDefault="003C7991">
      <w:pPr>
        <w:pStyle w:val="Textoindependiente"/>
        <w:spacing w:before="3"/>
      </w:pPr>
    </w:p>
    <w:p w:rsidR="003C7991" w:rsidRDefault="00932964">
      <w:pPr>
        <w:pStyle w:val="Textoindependiente"/>
        <w:spacing w:line="242" w:lineRule="auto"/>
        <w:ind w:left="474" w:right="117"/>
        <w:jc w:val="both"/>
      </w:pPr>
      <w:r>
        <w:t>I.- Clausura tempora</w:t>
      </w:r>
      <w:r>
        <w:t>l, total o parcial, de las instalaciones, las construcciones, de los predios, las obras y servicios;</w:t>
      </w:r>
    </w:p>
    <w:p w:rsidR="003C7991" w:rsidRDefault="003C7991">
      <w:pPr>
        <w:pStyle w:val="Textoindependiente"/>
        <w:spacing w:before="3"/>
      </w:pPr>
    </w:p>
    <w:p w:rsidR="003C7991" w:rsidRDefault="00932964">
      <w:pPr>
        <w:pStyle w:val="Textoindependiente"/>
        <w:spacing w:line="242" w:lineRule="auto"/>
        <w:ind w:left="474" w:right="119"/>
        <w:jc w:val="both"/>
      </w:pPr>
      <w:r>
        <w:t>II.-Suspensión temporal o definitiva, total o parcial, de las instalaciones, las construcciones, de los predios, las obras y servicios;</w:t>
      </w:r>
    </w:p>
    <w:p w:rsidR="003C7991" w:rsidRDefault="003C7991">
      <w:pPr>
        <w:pStyle w:val="Textoindependiente"/>
        <w:spacing w:before="2"/>
      </w:pPr>
    </w:p>
    <w:p w:rsidR="003C7991" w:rsidRDefault="00932964">
      <w:pPr>
        <w:pStyle w:val="Textoindependiente"/>
        <w:spacing w:line="242" w:lineRule="auto"/>
        <w:ind w:left="474" w:right="117"/>
        <w:jc w:val="both"/>
      </w:pPr>
      <w:r>
        <w:t>III.- Multa por e</w:t>
      </w:r>
      <w:r>
        <w:t>l equivalente de veinte a veinte mil días de salario mínimo vigente en la zona económica correspondiente al municipio al momento de imponer la sanción, la cual por ninguna causa será susceptible de</w:t>
      </w:r>
      <w:r>
        <w:rPr>
          <w:spacing w:val="52"/>
        </w:rPr>
        <w:t xml:space="preserve"> </w:t>
      </w:r>
      <w:r>
        <w:t>descuento;</w:t>
      </w:r>
    </w:p>
    <w:p w:rsidR="003C7991" w:rsidRDefault="003C7991">
      <w:pPr>
        <w:pStyle w:val="Textoindependiente"/>
        <w:spacing w:before="4"/>
      </w:pPr>
    </w:p>
    <w:p w:rsidR="003C7991" w:rsidRDefault="00932964">
      <w:pPr>
        <w:pStyle w:val="Textoindependiente"/>
        <w:ind w:left="474"/>
        <w:jc w:val="both"/>
      </w:pPr>
      <w:r>
        <w:t>IV.- La revocación de los permisos o licencias</w:t>
      </w:r>
      <w:r>
        <w:rPr>
          <w:spacing w:val="51"/>
        </w:rPr>
        <w:t xml:space="preserve"> </w:t>
      </w:r>
      <w:r>
        <w:t>otorgadas;</w:t>
      </w:r>
    </w:p>
    <w:p w:rsidR="003C7991" w:rsidRDefault="003C7991">
      <w:pPr>
        <w:pStyle w:val="Textoindependiente"/>
        <w:spacing w:before="5"/>
      </w:pPr>
    </w:p>
    <w:p w:rsidR="003C7991" w:rsidRDefault="00932964">
      <w:pPr>
        <w:pStyle w:val="Textoindependiente"/>
        <w:spacing w:before="1" w:line="484" w:lineRule="auto"/>
        <w:ind w:left="474" w:right="1810"/>
      </w:pPr>
      <w:r>
        <w:t>V.- Restitución del predio como estaba antes de la construcción; y VI.-El arresto hasta por 36 horas.</w:t>
      </w:r>
    </w:p>
    <w:p w:rsidR="003C7991" w:rsidRDefault="00932964">
      <w:pPr>
        <w:pStyle w:val="Textoindependiente"/>
        <w:spacing w:before="8" w:line="242" w:lineRule="auto"/>
        <w:ind w:left="123" w:right="119"/>
        <w:jc w:val="both"/>
      </w:pPr>
      <w:r>
        <w:rPr>
          <w:b/>
        </w:rPr>
        <w:t xml:space="preserve">Artículo 96. - </w:t>
      </w:r>
      <w:r>
        <w:t>En caso de reincidencia, el monto de la misma será por dos tantos   del importe originalmente impuesto, sin que exceda del doble del máximo permitido, así como la clausura</w:t>
      </w:r>
      <w:r>
        <w:rPr>
          <w:spacing w:val="27"/>
        </w:rPr>
        <w:t xml:space="preserve"> </w:t>
      </w:r>
      <w:r>
        <w:t>definitiva.</w:t>
      </w:r>
    </w:p>
    <w:p w:rsidR="003C7991" w:rsidRDefault="003C7991">
      <w:pPr>
        <w:pStyle w:val="Textoindependiente"/>
        <w:spacing w:before="3"/>
      </w:pPr>
    </w:p>
    <w:p w:rsidR="003C7991" w:rsidRDefault="00932964">
      <w:pPr>
        <w:pStyle w:val="Textoindependiente"/>
        <w:spacing w:line="242" w:lineRule="auto"/>
        <w:ind w:left="123" w:right="117"/>
        <w:jc w:val="both"/>
      </w:pPr>
      <w:r>
        <w:rPr>
          <w:b/>
        </w:rPr>
        <w:t xml:space="preserve">Artículo 97. - </w:t>
      </w:r>
      <w:r>
        <w:t xml:space="preserve">En caso de que en la resolución correspondiente se haya </w:t>
      </w:r>
      <w:r>
        <w:t>decretado como sanción la clausura temporal o definitiva, suspensión temporal o definitiva, parcial ó total del predio, construcción, obras, instalación etc., infraccionadas, el personal de inspección autorizado por la Dependencia Municipal levantará un ac</w:t>
      </w:r>
      <w:r>
        <w:t>ta de diligencia de clausura o</w:t>
      </w:r>
      <w:r>
        <w:rPr>
          <w:spacing w:val="28"/>
        </w:rPr>
        <w:t xml:space="preserve"> </w:t>
      </w:r>
      <w:r>
        <w:t>suspensión.</w:t>
      </w:r>
    </w:p>
    <w:p w:rsidR="003C7991" w:rsidRDefault="003C7991">
      <w:pPr>
        <w:pStyle w:val="Textoindependiente"/>
        <w:spacing w:before="2"/>
      </w:pPr>
    </w:p>
    <w:p w:rsidR="003C7991" w:rsidRDefault="00932964">
      <w:pPr>
        <w:pStyle w:val="Textoindependiente"/>
        <w:spacing w:line="242" w:lineRule="auto"/>
        <w:ind w:left="123" w:right="117"/>
        <w:jc w:val="both"/>
      </w:pPr>
      <w:r>
        <w:t>La diligencia de levantamiento de sellos de clausura o suspensión, cuando  procedan, sólo podrá realizarse mediante orden escrita de la Dependencia  Municipal.</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pPr>
      <w:r>
        <w:t>CAPITULO TERCERO</w:t>
      </w:r>
    </w:p>
    <w:p w:rsidR="003C7991" w:rsidRDefault="00932964">
      <w:pPr>
        <w:spacing w:before="3"/>
        <w:ind w:left="219" w:right="216"/>
        <w:jc w:val="center"/>
        <w:rPr>
          <w:b/>
          <w:sz w:val="25"/>
        </w:rPr>
      </w:pPr>
      <w:r>
        <w:rPr>
          <w:b/>
          <w:sz w:val="25"/>
        </w:rPr>
        <w:t>De las suspensiones</w:t>
      </w:r>
    </w:p>
    <w:p w:rsidR="003C7991" w:rsidRDefault="003C7991">
      <w:pPr>
        <w:jc w:val="center"/>
        <w:rPr>
          <w:sz w:val="25"/>
        </w:rPr>
        <w:sectPr w:rsidR="003C7991">
          <w:headerReference w:type="default" r:id="rId52"/>
          <w:pgSz w:w="11900" w:h="16840"/>
          <w:pgMar w:top="1840" w:right="1100" w:bottom="1540" w:left="1100" w:header="1550" w:footer="1347" w:gutter="0"/>
          <w:cols w:space="720"/>
        </w:sectPr>
      </w:pPr>
    </w:p>
    <w:p w:rsidR="003C7991" w:rsidRDefault="003C7991">
      <w:pPr>
        <w:pStyle w:val="Textoindependiente"/>
        <w:spacing w:before="2"/>
        <w:rPr>
          <w:b/>
          <w:sz w:val="17"/>
        </w:rPr>
      </w:pPr>
    </w:p>
    <w:p w:rsidR="003C7991" w:rsidRDefault="00932964">
      <w:pPr>
        <w:pStyle w:val="Textoindependiente"/>
        <w:spacing w:before="96" w:line="242" w:lineRule="auto"/>
        <w:ind w:left="123" w:right="117"/>
        <w:jc w:val="both"/>
      </w:pPr>
      <w:r>
        <w:rPr>
          <w:b/>
        </w:rPr>
        <w:t xml:space="preserve">Artículo 98. </w:t>
      </w:r>
      <w:r>
        <w:t>- La Dependencia Municipal al tener conocimiento de la ejecución de demoliciones, construcción de instalaciones, obras y servicios en materia de desarrollo urbano, así como la construcción de fraccionamientos, conjuntos urbanos o condominios no autorizados</w:t>
      </w:r>
      <w:r>
        <w:t>, ordenará la suspensión inmediata de las obras, sin perjuicio de las responsabilidades penales, civiles y administrativas en que hubiere incurrido la persona física o moral que las haya ejecutado.</w:t>
      </w:r>
    </w:p>
    <w:p w:rsidR="003C7991" w:rsidRDefault="003C7991">
      <w:pPr>
        <w:pStyle w:val="Textoindependiente"/>
        <w:spacing w:before="4"/>
      </w:pPr>
    </w:p>
    <w:p w:rsidR="003C7991" w:rsidRDefault="00932964">
      <w:pPr>
        <w:pStyle w:val="Textoindependiente"/>
        <w:spacing w:line="242" w:lineRule="auto"/>
        <w:ind w:left="123" w:right="117"/>
        <w:jc w:val="both"/>
      </w:pPr>
      <w:r>
        <w:rPr>
          <w:b/>
        </w:rPr>
        <w:t>Artículo 99</w:t>
      </w:r>
      <w:r>
        <w:t>. - La Dependencia Municipal ordenará la inmed</w:t>
      </w:r>
      <w:r>
        <w:t>iata suspensión de trabajos que se estuviesen efectuando sin la licencia respectiva,  o sin ajustarse a  los planos o especificaciones aprobadas en la misma, fijando plazos para corregir  las diferencias que motivaron la</w:t>
      </w:r>
      <w:r>
        <w:rPr>
          <w:spacing w:val="35"/>
        </w:rPr>
        <w:t xml:space="preserve"> </w:t>
      </w:r>
      <w:r>
        <w:t>suspensión.</w:t>
      </w:r>
    </w:p>
    <w:p w:rsidR="003C7991" w:rsidRDefault="003C7991">
      <w:pPr>
        <w:pStyle w:val="Textoindependiente"/>
        <w:spacing w:before="2"/>
      </w:pPr>
    </w:p>
    <w:p w:rsidR="003C7991" w:rsidRDefault="00932964">
      <w:pPr>
        <w:pStyle w:val="Textoindependiente"/>
        <w:ind w:left="123"/>
        <w:jc w:val="both"/>
      </w:pPr>
      <w:r>
        <w:rPr>
          <w:b/>
        </w:rPr>
        <w:t xml:space="preserve">Artículo 100. - </w:t>
      </w:r>
      <w:r>
        <w:t>Se pod</w:t>
      </w:r>
      <w:r>
        <w:t>rá ordenar la suspensión de obras por las siguientes</w:t>
      </w:r>
      <w:r>
        <w:rPr>
          <w:spacing w:val="67"/>
        </w:rPr>
        <w:t xml:space="preserve"> </w:t>
      </w:r>
      <w:r>
        <w:t>causas:</w:t>
      </w:r>
    </w:p>
    <w:p w:rsidR="003C7991" w:rsidRDefault="003C7991">
      <w:pPr>
        <w:pStyle w:val="Textoindependiente"/>
        <w:spacing w:before="6"/>
      </w:pPr>
    </w:p>
    <w:p w:rsidR="003C7991" w:rsidRDefault="00932964">
      <w:pPr>
        <w:pStyle w:val="Textoindependiente"/>
        <w:spacing w:line="242" w:lineRule="auto"/>
        <w:ind w:left="474" w:right="117"/>
        <w:jc w:val="both"/>
      </w:pPr>
      <w:r>
        <w:t>I.- Por haber incurrido en falsedad en los datos consignados en la solicitud de la licencia respectiva;</w:t>
      </w:r>
    </w:p>
    <w:p w:rsidR="003C7991" w:rsidRDefault="003C7991">
      <w:pPr>
        <w:pStyle w:val="Textoindependiente"/>
        <w:spacing w:before="4"/>
      </w:pPr>
    </w:p>
    <w:p w:rsidR="003C7991" w:rsidRDefault="00932964">
      <w:pPr>
        <w:pStyle w:val="Textoindependiente"/>
        <w:spacing w:line="242" w:lineRule="auto"/>
        <w:ind w:left="474" w:right="119"/>
        <w:jc w:val="both"/>
      </w:pPr>
      <w:r>
        <w:t>II.- Por estar ejecutando una construcción, sin la licencia de alineamiento y número ofic</w:t>
      </w:r>
      <w:r>
        <w:t>ial, licencia de uso del suelo ó licencia de</w:t>
      </w:r>
      <w:r>
        <w:rPr>
          <w:spacing w:val="50"/>
        </w:rPr>
        <w:t xml:space="preserve"> </w:t>
      </w:r>
      <w:r>
        <w:t>urbanización;</w:t>
      </w:r>
    </w:p>
    <w:p w:rsidR="003C7991" w:rsidRDefault="003C7991">
      <w:pPr>
        <w:pStyle w:val="Textoindependiente"/>
        <w:spacing w:before="4"/>
      </w:pPr>
    </w:p>
    <w:p w:rsidR="003C7991" w:rsidRDefault="00932964">
      <w:pPr>
        <w:pStyle w:val="Textoindependiente"/>
        <w:ind w:left="474"/>
        <w:jc w:val="both"/>
      </w:pPr>
      <w:r>
        <w:t>III.- Por no presentar o contar con la licencia correspondiente, según sea el  caso;</w:t>
      </w:r>
    </w:p>
    <w:p w:rsidR="003C7991" w:rsidRDefault="003C7991">
      <w:pPr>
        <w:pStyle w:val="Textoindependiente"/>
        <w:spacing w:before="5"/>
      </w:pPr>
    </w:p>
    <w:p w:rsidR="003C7991" w:rsidRDefault="00932964">
      <w:pPr>
        <w:pStyle w:val="Textoindependiente"/>
        <w:spacing w:line="242" w:lineRule="auto"/>
        <w:ind w:left="474" w:right="117"/>
        <w:jc w:val="both"/>
      </w:pPr>
      <w:r>
        <w:t>IV.- Por impedir u obstaculizar a los inspectores de la Dirección en el cumplimiento de sus</w:t>
      </w:r>
      <w:r>
        <w:rPr>
          <w:spacing w:val="27"/>
        </w:rPr>
        <w:t xml:space="preserve"> </w:t>
      </w:r>
      <w:r>
        <w:t>funciones;</w:t>
      </w:r>
    </w:p>
    <w:p w:rsidR="003C7991" w:rsidRDefault="003C7991">
      <w:pPr>
        <w:pStyle w:val="Textoindependiente"/>
        <w:spacing w:before="2"/>
      </w:pPr>
    </w:p>
    <w:p w:rsidR="003C7991" w:rsidRDefault="00932964">
      <w:pPr>
        <w:pStyle w:val="Textoindependiente"/>
        <w:spacing w:line="242" w:lineRule="auto"/>
        <w:ind w:left="474" w:right="117"/>
        <w:jc w:val="both"/>
      </w:pPr>
      <w:r>
        <w:t>V.- Por usar una construcción, instalación o predio, o parte de él sin haberse terminado ni obtenido la licencia de ocupación del inmueble;</w:t>
      </w:r>
    </w:p>
    <w:p w:rsidR="003C7991" w:rsidRDefault="003C7991">
      <w:pPr>
        <w:pStyle w:val="Textoindependiente"/>
        <w:spacing w:before="3"/>
      </w:pPr>
    </w:p>
    <w:p w:rsidR="003C7991" w:rsidRDefault="00932964">
      <w:pPr>
        <w:pStyle w:val="Textoindependiente"/>
        <w:spacing w:before="1" w:line="242" w:lineRule="auto"/>
        <w:ind w:left="474" w:right="118"/>
        <w:jc w:val="both"/>
      </w:pPr>
      <w:r>
        <w:t>VI.- Por desobediencia a una orden de la Dependencia Municipal o por reincidencia en cualquier infracción; y</w:t>
      </w:r>
    </w:p>
    <w:p w:rsidR="003C7991" w:rsidRDefault="003C7991">
      <w:pPr>
        <w:pStyle w:val="Textoindependiente"/>
        <w:spacing w:before="4"/>
      </w:pPr>
    </w:p>
    <w:p w:rsidR="003C7991" w:rsidRDefault="00932964">
      <w:pPr>
        <w:pStyle w:val="Textoindependiente"/>
        <w:spacing w:line="242" w:lineRule="auto"/>
        <w:ind w:left="474" w:right="117"/>
        <w:jc w:val="both"/>
      </w:pPr>
      <w:r>
        <w:t>VII.- Por darse un uso a una construcción, instalación o predio, o parte de él sin  la licencia correspondiente o por darse un uso diferente de aquel para el cual haya sido expedida la</w:t>
      </w:r>
      <w:r>
        <w:rPr>
          <w:spacing w:val="19"/>
        </w:rPr>
        <w:t xml:space="preserve"> </w:t>
      </w:r>
      <w:r>
        <w:t>licencia.</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spacing w:before="1"/>
        <w:ind w:left="220"/>
      </w:pPr>
      <w:r>
        <w:t>CAPITULO CUARTO</w:t>
      </w:r>
    </w:p>
    <w:p w:rsidR="003C7991" w:rsidRDefault="00932964">
      <w:pPr>
        <w:spacing w:before="3"/>
        <w:ind w:left="220" w:right="216"/>
        <w:jc w:val="center"/>
        <w:rPr>
          <w:b/>
          <w:sz w:val="25"/>
        </w:rPr>
      </w:pPr>
      <w:r>
        <w:rPr>
          <w:b/>
          <w:sz w:val="25"/>
        </w:rPr>
        <w:t>De las clausuras</w:t>
      </w:r>
    </w:p>
    <w:p w:rsidR="003C7991" w:rsidRDefault="003C7991">
      <w:pPr>
        <w:pStyle w:val="Textoindependiente"/>
        <w:spacing w:before="5"/>
        <w:rPr>
          <w:b/>
        </w:rPr>
      </w:pPr>
    </w:p>
    <w:p w:rsidR="003C7991" w:rsidRDefault="00932964">
      <w:pPr>
        <w:pStyle w:val="Textoindependiente"/>
        <w:spacing w:before="1" w:line="242" w:lineRule="auto"/>
        <w:ind w:left="123" w:right="119"/>
        <w:jc w:val="both"/>
      </w:pPr>
      <w:r>
        <w:rPr>
          <w:b/>
        </w:rPr>
        <w:t xml:space="preserve">Artículo 101. - </w:t>
      </w:r>
      <w:r>
        <w:t>Procederá</w:t>
      </w:r>
      <w:r>
        <w:t xml:space="preserve"> la clausura de una obra ya terminada o en uso en los siguientes casos:</w:t>
      </w:r>
    </w:p>
    <w:p w:rsidR="003C7991" w:rsidRDefault="003C7991">
      <w:pPr>
        <w:pStyle w:val="Textoindependiente"/>
        <w:spacing w:before="4"/>
      </w:pPr>
    </w:p>
    <w:p w:rsidR="003C7991" w:rsidRDefault="00932964">
      <w:pPr>
        <w:pStyle w:val="Textoindependiente"/>
        <w:spacing w:line="242" w:lineRule="auto"/>
        <w:ind w:left="474" w:right="118"/>
        <w:jc w:val="both"/>
      </w:pPr>
      <w:r>
        <w:t>I.- Cuando se haya ejecutado la obra sin tener la licencia respectiva o por haber modificado el uso autorizado;</w:t>
      </w:r>
    </w:p>
    <w:p w:rsidR="003C7991" w:rsidRDefault="003C7991">
      <w:pPr>
        <w:spacing w:line="242" w:lineRule="auto"/>
        <w:jc w:val="both"/>
        <w:sectPr w:rsidR="003C7991">
          <w:headerReference w:type="default" r:id="rId53"/>
          <w:pgSz w:w="11900" w:h="16840"/>
          <w:pgMar w:top="1840" w:right="1100" w:bottom="1540" w:left="1100" w:header="1550" w:footer="1347" w:gutter="0"/>
          <w:cols w:space="720"/>
        </w:sectPr>
      </w:pPr>
    </w:p>
    <w:p w:rsidR="003C7991" w:rsidRDefault="00932964">
      <w:pPr>
        <w:pStyle w:val="Textoindependiente"/>
        <w:spacing w:before="2" w:line="242" w:lineRule="auto"/>
        <w:ind w:left="474" w:right="117"/>
        <w:jc w:val="both"/>
      </w:pPr>
      <w:r>
        <w:lastRenderedPageBreak/>
        <w:t>II.- Cuando se use un edificio o construcción o parte de ellos, sin tener licencia   de ocupación de inmuebles, o por darle un uso distinto al autorizado  en  la licencia respectiva;</w:t>
      </w:r>
      <w:r>
        <w:rPr>
          <w:spacing w:val="19"/>
        </w:rPr>
        <w:t xml:space="preserve"> </w:t>
      </w:r>
      <w:r>
        <w:t>y</w:t>
      </w:r>
    </w:p>
    <w:p w:rsidR="003C7991" w:rsidRDefault="003C7991">
      <w:pPr>
        <w:pStyle w:val="Textoindependiente"/>
        <w:spacing w:before="4"/>
      </w:pPr>
    </w:p>
    <w:p w:rsidR="003C7991" w:rsidRDefault="00932964">
      <w:pPr>
        <w:pStyle w:val="Textoindependiente"/>
        <w:spacing w:line="242" w:lineRule="auto"/>
        <w:ind w:left="474" w:right="119"/>
        <w:jc w:val="both"/>
      </w:pPr>
      <w:r>
        <w:t>III.- Por no dar cumplimiento a las acciones de mit</w:t>
      </w:r>
      <w:r>
        <w:t>igación de los efectos dictaminados en los estudios de impacto ambiental o</w:t>
      </w:r>
      <w:r>
        <w:rPr>
          <w:spacing w:val="51"/>
        </w:rPr>
        <w:t xml:space="preserve"> </w:t>
      </w:r>
      <w:r>
        <w:t>vial.</w:t>
      </w:r>
    </w:p>
    <w:p w:rsidR="003C7991" w:rsidRDefault="003C7991">
      <w:pPr>
        <w:pStyle w:val="Textoindependiente"/>
        <w:rPr>
          <w:sz w:val="28"/>
        </w:rPr>
      </w:pPr>
    </w:p>
    <w:p w:rsidR="003C7991" w:rsidRDefault="003C7991">
      <w:pPr>
        <w:pStyle w:val="Textoindependiente"/>
        <w:spacing w:before="6"/>
        <w:rPr>
          <w:sz w:val="22"/>
        </w:rPr>
      </w:pPr>
    </w:p>
    <w:p w:rsidR="003C7991" w:rsidRDefault="00932964">
      <w:pPr>
        <w:pStyle w:val="Ttulo2"/>
        <w:spacing w:before="1"/>
      </w:pPr>
      <w:r>
        <w:t>CAPITULO QUINTO</w:t>
      </w:r>
    </w:p>
    <w:p w:rsidR="003C7991" w:rsidRDefault="00932964">
      <w:pPr>
        <w:spacing w:before="3"/>
        <w:ind w:left="218" w:right="216"/>
        <w:jc w:val="center"/>
        <w:rPr>
          <w:b/>
          <w:sz w:val="25"/>
        </w:rPr>
      </w:pPr>
      <w:r>
        <w:rPr>
          <w:b/>
          <w:sz w:val="25"/>
        </w:rPr>
        <w:t>De las demoliciones.</w:t>
      </w:r>
    </w:p>
    <w:p w:rsidR="003C7991" w:rsidRDefault="003C7991">
      <w:pPr>
        <w:pStyle w:val="Textoindependiente"/>
        <w:spacing w:before="6"/>
        <w:rPr>
          <w:b/>
        </w:rPr>
      </w:pPr>
    </w:p>
    <w:p w:rsidR="003C7991" w:rsidRDefault="00932964">
      <w:pPr>
        <w:pStyle w:val="Textoindependiente"/>
        <w:spacing w:before="1" w:line="242" w:lineRule="auto"/>
        <w:ind w:left="123" w:right="117"/>
        <w:jc w:val="both"/>
      </w:pPr>
      <w:r>
        <w:rPr>
          <w:b/>
        </w:rPr>
        <w:t xml:space="preserve">Artículo 102. – </w:t>
      </w:r>
      <w:r>
        <w:t>Le dependencia Municipal ordenará la demolición total o parcial de las obras, construcciones o instalaciones cuando ést</w:t>
      </w:r>
      <w:r>
        <w:t>as no cuenten con la licencia  del uso de suelo, alineamiento y número oficial y/o cambio de uso del suelo autorizada, y/o cuando no cumplan con las normas y restricciones señaladas en el presente Reglamento y en el Reglamento de Construcción y Seguridad E</w:t>
      </w:r>
      <w:r>
        <w:t>structural para el Municipio de</w:t>
      </w:r>
      <w:r>
        <w:rPr>
          <w:spacing w:val="22"/>
        </w:rPr>
        <w:t xml:space="preserve"> </w:t>
      </w:r>
      <w:r>
        <w:t>Tepic.</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ind w:left="217"/>
      </w:pPr>
      <w:r>
        <w:t>CAPITULO SEXTO</w:t>
      </w:r>
    </w:p>
    <w:p w:rsidR="003C7991" w:rsidRDefault="00932964">
      <w:pPr>
        <w:spacing w:before="2"/>
        <w:ind w:left="217" w:right="216"/>
        <w:jc w:val="center"/>
        <w:rPr>
          <w:b/>
          <w:sz w:val="25"/>
        </w:rPr>
      </w:pPr>
      <w:r>
        <w:rPr>
          <w:b/>
          <w:sz w:val="25"/>
        </w:rPr>
        <w:t>De las notificaciones.</w:t>
      </w:r>
    </w:p>
    <w:p w:rsidR="003C7991" w:rsidRDefault="003C7991">
      <w:pPr>
        <w:pStyle w:val="Textoindependiente"/>
        <w:spacing w:before="6"/>
        <w:rPr>
          <w:b/>
        </w:rPr>
      </w:pPr>
    </w:p>
    <w:p w:rsidR="003C7991" w:rsidRDefault="00932964">
      <w:pPr>
        <w:pStyle w:val="Textoindependiente"/>
        <w:spacing w:line="242" w:lineRule="auto"/>
        <w:ind w:left="123" w:right="117"/>
        <w:jc w:val="both"/>
      </w:pPr>
      <w:r>
        <w:rPr>
          <w:b/>
        </w:rPr>
        <w:t xml:space="preserve">Artículo 103. - </w:t>
      </w:r>
      <w:r>
        <w:t>Todas las resoluciones que sean emitidas por la autoridad correspondiente para ello y que se señalan en este Reglamento, deberán ser notificadas personalmente al propietario o representante legal, entregándole documento escrito de las mismas.</w:t>
      </w:r>
    </w:p>
    <w:p w:rsidR="003C7991" w:rsidRDefault="003C7991">
      <w:pPr>
        <w:pStyle w:val="Textoindependiente"/>
        <w:spacing w:before="2"/>
      </w:pPr>
    </w:p>
    <w:p w:rsidR="003C7991" w:rsidRDefault="00932964">
      <w:pPr>
        <w:pStyle w:val="Textoindependiente"/>
        <w:spacing w:line="242" w:lineRule="auto"/>
        <w:ind w:left="123" w:right="117"/>
        <w:jc w:val="both"/>
      </w:pPr>
      <w:r>
        <w:rPr>
          <w:b/>
        </w:rPr>
        <w:t>Artículo 104</w:t>
      </w:r>
      <w:r>
        <w:rPr>
          <w:b/>
        </w:rPr>
        <w:t xml:space="preserve">. - </w:t>
      </w:r>
      <w:r>
        <w:t>Las notificaciones personales deberán de llevarse a cabo  de  acuerdo con los siguientes</w:t>
      </w:r>
      <w:r>
        <w:rPr>
          <w:spacing w:val="32"/>
        </w:rPr>
        <w:t xml:space="preserve"> </w:t>
      </w:r>
      <w:r>
        <w:t>lineamientos:</w:t>
      </w:r>
    </w:p>
    <w:p w:rsidR="003C7991" w:rsidRDefault="003C7991">
      <w:pPr>
        <w:pStyle w:val="Textoindependiente"/>
        <w:spacing w:before="2"/>
      </w:pPr>
    </w:p>
    <w:p w:rsidR="003C7991" w:rsidRDefault="00932964">
      <w:pPr>
        <w:pStyle w:val="Textoindependiente"/>
        <w:spacing w:line="242" w:lineRule="auto"/>
        <w:ind w:left="474" w:right="117"/>
        <w:jc w:val="both"/>
      </w:pPr>
      <w:r>
        <w:t>I.- Deberán de realizarse en las oficinas de las autoridades competentes, para el caso en que comparezca personalmente el propietario, su representa</w:t>
      </w:r>
      <w:r>
        <w:t>nte legal o bien la persona autorizada para ello;</w:t>
      </w:r>
    </w:p>
    <w:p w:rsidR="003C7991" w:rsidRDefault="003C7991">
      <w:pPr>
        <w:pStyle w:val="Textoindependiente"/>
        <w:spacing w:before="2"/>
      </w:pPr>
    </w:p>
    <w:p w:rsidR="003C7991" w:rsidRDefault="00932964">
      <w:pPr>
        <w:pStyle w:val="Textoindependiente"/>
        <w:spacing w:line="242" w:lineRule="auto"/>
        <w:ind w:left="474" w:right="117"/>
        <w:jc w:val="both"/>
      </w:pPr>
      <w:r>
        <w:t>II.- Las notificaciones se llevarán a cabo en el domicilio legal que para tal efecto haya señalado el interesado a las Autoridades Competentes. En el supuesto de ya no ser el domicilio designado, se hará e</w:t>
      </w:r>
      <w:r>
        <w:t>n el que deba llevarse a cabo la inspección, y/o de acuerdo a lo dispuesto por el Código de  Procedimientos Civiles para el Estado de Nayarit;</w:t>
      </w:r>
      <w:r>
        <w:rPr>
          <w:spacing w:val="31"/>
        </w:rPr>
        <w:t xml:space="preserve"> </w:t>
      </w:r>
      <w:r>
        <w:t>y</w:t>
      </w:r>
    </w:p>
    <w:p w:rsidR="003C7991" w:rsidRDefault="003C7991">
      <w:pPr>
        <w:pStyle w:val="Textoindependiente"/>
        <w:spacing w:before="2"/>
      </w:pPr>
    </w:p>
    <w:p w:rsidR="003C7991" w:rsidRDefault="00932964">
      <w:pPr>
        <w:pStyle w:val="Textoindependiente"/>
        <w:spacing w:line="242" w:lineRule="auto"/>
        <w:ind w:left="474" w:right="117"/>
        <w:jc w:val="both"/>
      </w:pPr>
      <w:r>
        <w:t>III.- Si la persona a la cual se debe de notificar tiene su domicilio fuera de esta Jurisdicción, la notificac</w:t>
      </w:r>
      <w:r>
        <w:t>ión se hará mediante correo certificado con acuse de recibo. Este procedimiento podrá hacerse también para las  personas  que  tengan su domicilio dentro de esta Jurisdicción, a elección de la Dependencia Municipal.</w:t>
      </w:r>
    </w:p>
    <w:p w:rsidR="003C7991" w:rsidRDefault="003C7991">
      <w:pPr>
        <w:spacing w:line="242" w:lineRule="auto"/>
        <w:jc w:val="both"/>
        <w:sectPr w:rsidR="003C7991">
          <w:headerReference w:type="default" r:id="rId54"/>
          <w:pgSz w:w="11900" w:h="16840"/>
          <w:pgMar w:top="1840" w:right="1100" w:bottom="1540" w:left="1100" w:header="1550" w:footer="1347" w:gutter="0"/>
          <w:cols w:space="720"/>
        </w:sectPr>
      </w:pPr>
    </w:p>
    <w:p w:rsidR="003C7991" w:rsidRDefault="003C7991">
      <w:pPr>
        <w:pStyle w:val="Textoindependiente"/>
        <w:spacing w:before="2"/>
        <w:rPr>
          <w:sz w:val="17"/>
        </w:rPr>
      </w:pPr>
    </w:p>
    <w:p w:rsidR="003C7991" w:rsidRDefault="00932964">
      <w:pPr>
        <w:pStyle w:val="Textoindependiente"/>
        <w:spacing w:before="96" w:line="242" w:lineRule="auto"/>
        <w:ind w:left="124" w:right="117"/>
        <w:jc w:val="both"/>
      </w:pPr>
      <w:r>
        <w:rPr>
          <w:b/>
        </w:rPr>
        <w:t xml:space="preserve">Artículo 105. - </w:t>
      </w:r>
      <w:r>
        <w:t>Las notificaciones surtirán efectos el día hábil siguiente al que se hubieren hecho, entendiéndose como días hábiles, aquellos en que se encuentren abiertas al público las oficinas de la Dependencia Municipal y durante el horario normal de labores.</w:t>
      </w:r>
    </w:p>
    <w:p w:rsidR="003C7991" w:rsidRDefault="003C7991">
      <w:pPr>
        <w:pStyle w:val="Textoindependiente"/>
        <w:spacing w:before="3"/>
      </w:pPr>
    </w:p>
    <w:p w:rsidR="003C7991" w:rsidRDefault="00932964">
      <w:pPr>
        <w:pStyle w:val="Textoindependiente"/>
        <w:spacing w:line="242" w:lineRule="auto"/>
        <w:ind w:left="124" w:right="118"/>
        <w:jc w:val="both"/>
      </w:pPr>
      <w:r>
        <w:t>En det</w:t>
      </w:r>
      <w:r>
        <w:t>erminadas actuaciones de la Dependencia Municipal, esta podrá habilitar horas o días inhábiles, previo acuerdo por escrito.</w:t>
      </w:r>
    </w:p>
    <w:p w:rsidR="003C7991" w:rsidRDefault="003C7991">
      <w:pPr>
        <w:pStyle w:val="Textoindependiente"/>
        <w:spacing w:before="4"/>
      </w:pPr>
    </w:p>
    <w:p w:rsidR="003C7991" w:rsidRDefault="00932964">
      <w:pPr>
        <w:pStyle w:val="Textoindependiente"/>
        <w:spacing w:line="242" w:lineRule="auto"/>
        <w:ind w:left="124" w:right="117"/>
        <w:jc w:val="both"/>
      </w:pPr>
      <w:r>
        <w:rPr>
          <w:b/>
        </w:rPr>
        <w:t xml:space="preserve">Artículo 106. - </w:t>
      </w:r>
      <w:r>
        <w:t>Con respecto a la personalidad y representación de las personas tanto físicas como morales, se estará a lo dispuest</w:t>
      </w:r>
      <w:r>
        <w:t>o por el Código Civil vigente para el Estado de Nayarit. El propietario podrá autorizar a otra persona para recibir notificaciones, ofrecer y rendir pruebas e interponer los recursos que se establecen en este Reglamento.</w:t>
      </w:r>
    </w:p>
    <w:p w:rsidR="003C7991" w:rsidRDefault="003C7991">
      <w:pPr>
        <w:pStyle w:val="Textoindependiente"/>
        <w:rPr>
          <w:sz w:val="28"/>
        </w:rPr>
      </w:pPr>
    </w:p>
    <w:p w:rsidR="003C7991" w:rsidRDefault="003C7991">
      <w:pPr>
        <w:pStyle w:val="Textoindependiente"/>
        <w:spacing w:before="8"/>
        <w:rPr>
          <w:sz w:val="22"/>
        </w:rPr>
      </w:pPr>
    </w:p>
    <w:p w:rsidR="003C7991" w:rsidRDefault="00932964">
      <w:pPr>
        <w:pStyle w:val="Ttulo2"/>
        <w:spacing w:line="242" w:lineRule="auto"/>
        <w:ind w:left="3191" w:right="2987" w:firstLine="736"/>
        <w:jc w:val="left"/>
      </w:pPr>
      <w:r>
        <w:rPr>
          <w:u w:val="thick"/>
        </w:rPr>
        <w:t xml:space="preserve">TITULO SEXTO </w:t>
      </w:r>
      <w:r>
        <w:t>MEDIOS DE IMPUGNACIÓ</w:t>
      </w:r>
      <w:r>
        <w:t>N</w:t>
      </w:r>
    </w:p>
    <w:p w:rsidR="003C7991" w:rsidRDefault="003C7991">
      <w:pPr>
        <w:pStyle w:val="Textoindependiente"/>
        <w:spacing w:before="2"/>
        <w:rPr>
          <w:b/>
        </w:rPr>
      </w:pPr>
    </w:p>
    <w:p w:rsidR="003C7991" w:rsidRDefault="00932964">
      <w:pPr>
        <w:spacing w:before="1"/>
        <w:ind w:left="218" w:right="216"/>
        <w:jc w:val="center"/>
        <w:rPr>
          <w:b/>
          <w:sz w:val="25"/>
        </w:rPr>
      </w:pPr>
      <w:r>
        <w:rPr>
          <w:b/>
          <w:sz w:val="25"/>
        </w:rPr>
        <w:t>CAPITULO ÚNICO</w:t>
      </w:r>
    </w:p>
    <w:p w:rsidR="003C7991" w:rsidRDefault="00932964">
      <w:pPr>
        <w:spacing w:before="3"/>
        <w:ind w:left="219" w:right="216"/>
        <w:jc w:val="center"/>
        <w:rPr>
          <w:b/>
          <w:sz w:val="25"/>
        </w:rPr>
      </w:pPr>
      <w:r>
        <w:rPr>
          <w:b/>
          <w:sz w:val="25"/>
        </w:rPr>
        <w:t>De los recursos y medios de</w:t>
      </w:r>
      <w:r>
        <w:rPr>
          <w:b/>
          <w:spacing w:val="50"/>
          <w:sz w:val="25"/>
        </w:rPr>
        <w:t xml:space="preserve"> </w:t>
      </w:r>
      <w:r>
        <w:rPr>
          <w:b/>
          <w:sz w:val="25"/>
        </w:rPr>
        <w:t>impugnación</w:t>
      </w:r>
    </w:p>
    <w:p w:rsidR="003C7991" w:rsidRDefault="003C7991">
      <w:pPr>
        <w:pStyle w:val="Textoindependiente"/>
        <w:spacing w:before="7"/>
        <w:rPr>
          <w:b/>
        </w:rPr>
      </w:pPr>
    </w:p>
    <w:p w:rsidR="003C7991" w:rsidRDefault="00932964">
      <w:pPr>
        <w:pStyle w:val="Textoindependiente"/>
        <w:spacing w:line="242" w:lineRule="auto"/>
        <w:ind w:left="124" w:right="117"/>
        <w:jc w:val="both"/>
      </w:pPr>
      <w:r>
        <w:rPr>
          <w:b/>
        </w:rPr>
        <w:t xml:space="preserve">Artículo 107. - </w:t>
      </w:r>
      <w:r>
        <w:t>Las personas que se consideren afectadas por la aplicación de las disposiciones derivadas de este ordenamiento, podrán interponer el recurso de inconformidad previsto en la Ley Muni</w:t>
      </w:r>
      <w:r>
        <w:t>cipal para el Estado de Nayarit, el que se substanciará en la forma y términos señalados en la</w:t>
      </w:r>
      <w:r>
        <w:rPr>
          <w:spacing w:val="53"/>
        </w:rPr>
        <w:t xml:space="preserve"> </w:t>
      </w:r>
      <w:r>
        <w:t>misma.</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pStyle w:val="Ttulo2"/>
      </w:pPr>
      <w:r>
        <w:rPr>
          <w:u w:val="thick"/>
        </w:rPr>
        <w:t>TRANSITORIOS</w:t>
      </w:r>
    </w:p>
    <w:p w:rsidR="003C7991" w:rsidRDefault="003C7991">
      <w:pPr>
        <w:pStyle w:val="Textoindependiente"/>
        <w:spacing w:before="2"/>
        <w:rPr>
          <w:b/>
          <w:sz w:val="17"/>
        </w:rPr>
      </w:pPr>
    </w:p>
    <w:p w:rsidR="003C7991" w:rsidRDefault="00932964">
      <w:pPr>
        <w:pStyle w:val="Textoindependiente"/>
        <w:spacing w:before="95" w:line="242" w:lineRule="auto"/>
        <w:ind w:left="123" w:right="117"/>
        <w:jc w:val="both"/>
      </w:pPr>
      <w:r>
        <w:rPr>
          <w:b/>
        </w:rPr>
        <w:t>ARTÍCULO PRIMERO</w:t>
      </w:r>
      <w:r>
        <w:t>.- El presente Reglamento entrará en vigor el día de su publicación en la Gaceta Municipal y en el Periódico Oficial, órgano del Gobierno   del Estado de</w:t>
      </w:r>
      <w:r>
        <w:rPr>
          <w:spacing w:val="18"/>
        </w:rPr>
        <w:t xml:space="preserve"> </w:t>
      </w:r>
      <w:r>
        <w:t>Nayarit.</w:t>
      </w:r>
    </w:p>
    <w:p w:rsidR="003C7991" w:rsidRDefault="003C7991">
      <w:pPr>
        <w:pStyle w:val="Textoindependiente"/>
        <w:spacing w:before="2"/>
      </w:pPr>
    </w:p>
    <w:p w:rsidR="003C7991" w:rsidRDefault="00932964">
      <w:pPr>
        <w:pStyle w:val="Textoindependiente"/>
        <w:spacing w:line="242" w:lineRule="auto"/>
        <w:ind w:left="123" w:right="117"/>
        <w:jc w:val="both"/>
      </w:pPr>
      <w:r>
        <w:rPr>
          <w:b/>
        </w:rPr>
        <w:t>ARTICULO SEGUNDO</w:t>
      </w:r>
      <w:r>
        <w:t>. En lo no previsto en el presente Reglamento se aplicarà supletoriamente lo</w:t>
      </w:r>
      <w:r>
        <w:t xml:space="preserve"> dispuesto en la Ley de Asentamientos Humanos y Desarrollo Urbano para el Estado de Nayarit, el Reglamento de Construcción y Seguridad Estructural para el Municipio de Tepic y en los Planes o Programas de Desarrollo Urbano.</w:t>
      </w:r>
    </w:p>
    <w:p w:rsidR="003C7991" w:rsidRDefault="003C7991">
      <w:pPr>
        <w:pStyle w:val="Textoindependiente"/>
        <w:spacing w:before="2"/>
      </w:pPr>
    </w:p>
    <w:p w:rsidR="003C7991" w:rsidRDefault="00932964">
      <w:pPr>
        <w:pStyle w:val="Textoindependiente"/>
        <w:spacing w:line="242" w:lineRule="auto"/>
        <w:ind w:left="123" w:right="117"/>
        <w:jc w:val="both"/>
      </w:pPr>
      <w:r>
        <w:t xml:space="preserve">Aprobado en el recinto oficial </w:t>
      </w:r>
      <w:r>
        <w:t>de sesiones del Honorable Ayuntamiento Constitucional de Tepic, “Justino Ávila Arce” al (01) día del mes de Diciembre del (2005) dos mil</w:t>
      </w:r>
      <w:r>
        <w:rPr>
          <w:spacing w:val="18"/>
        </w:rPr>
        <w:t xml:space="preserve"> </w:t>
      </w:r>
      <w:r>
        <w:t>cinco.</w:t>
      </w:r>
    </w:p>
    <w:p w:rsidR="003C7991" w:rsidRDefault="003C7991">
      <w:pPr>
        <w:spacing w:line="242" w:lineRule="auto"/>
        <w:jc w:val="both"/>
        <w:sectPr w:rsidR="003C7991">
          <w:headerReference w:type="default" r:id="rId55"/>
          <w:pgSz w:w="11900" w:h="16840"/>
          <w:pgMar w:top="1840" w:right="1100" w:bottom="1540" w:left="1100" w:header="1550" w:footer="1347" w:gutter="0"/>
          <w:cols w:space="720"/>
        </w:sectPr>
      </w:pPr>
    </w:p>
    <w:p w:rsidR="003C7991" w:rsidRDefault="003C7991">
      <w:pPr>
        <w:pStyle w:val="Textoindependiente"/>
        <w:spacing w:before="3"/>
        <w:rPr>
          <w:sz w:val="17"/>
        </w:rPr>
      </w:pPr>
    </w:p>
    <w:p w:rsidR="003C7991" w:rsidRDefault="00932964">
      <w:pPr>
        <w:pStyle w:val="Textoindependiente"/>
        <w:spacing w:before="95" w:line="242" w:lineRule="auto"/>
        <w:ind w:left="123" w:right="117"/>
        <w:jc w:val="both"/>
      </w:pPr>
      <w:r>
        <w:t>Y en cumplimiento a los dispuest</w:t>
      </w:r>
      <w:r>
        <w:t>o la fracción VII del artículo 65 de la Ley Municipal para el Estado de Nayarit, promulgo y ordeno se imprima, publique y circule para su debida observancia.</w:t>
      </w:r>
    </w:p>
    <w:p w:rsidR="003C7991" w:rsidRDefault="003C7991">
      <w:pPr>
        <w:pStyle w:val="Textoindependiente"/>
        <w:rPr>
          <w:sz w:val="28"/>
        </w:rPr>
      </w:pPr>
    </w:p>
    <w:p w:rsidR="003C7991" w:rsidRDefault="003C7991">
      <w:pPr>
        <w:pStyle w:val="Textoindependiente"/>
        <w:spacing w:before="7"/>
        <w:rPr>
          <w:sz w:val="22"/>
        </w:rPr>
      </w:pPr>
    </w:p>
    <w:p w:rsidR="003C7991" w:rsidRDefault="00932964">
      <w:pPr>
        <w:spacing w:line="242" w:lineRule="auto"/>
        <w:ind w:left="123" w:right="118"/>
        <w:jc w:val="both"/>
        <w:rPr>
          <w:i/>
          <w:sz w:val="19"/>
        </w:rPr>
      </w:pPr>
      <w:r>
        <w:rPr>
          <w:sz w:val="25"/>
        </w:rPr>
        <w:t xml:space="preserve">PRESIDENTE MUNICIPAL, </w:t>
      </w:r>
      <w:r>
        <w:rPr>
          <w:b/>
          <w:sz w:val="25"/>
        </w:rPr>
        <w:t xml:space="preserve">MANUEL HUMBERTO COTA JIMÉNEZ.- </w:t>
      </w:r>
      <w:r>
        <w:rPr>
          <w:i/>
          <w:sz w:val="19"/>
        </w:rPr>
        <w:t xml:space="preserve">RÚBRICA.- </w:t>
      </w:r>
      <w:r>
        <w:rPr>
          <w:sz w:val="25"/>
        </w:rPr>
        <w:t xml:space="preserve">SECRETARIO DEL AYUNTAMIENTO, </w:t>
      </w:r>
      <w:r>
        <w:rPr>
          <w:b/>
          <w:sz w:val="25"/>
        </w:rPr>
        <w:t>PROFR.  RUBÉN  ALVARADO  CENDEJAS.-</w:t>
      </w:r>
      <w:r>
        <w:rPr>
          <w:b/>
          <w:spacing w:val="28"/>
          <w:sz w:val="25"/>
        </w:rPr>
        <w:t xml:space="preserve"> </w:t>
      </w:r>
      <w:r>
        <w:rPr>
          <w:i/>
          <w:sz w:val="19"/>
        </w:rPr>
        <w:t>RÚBRICA.</w:t>
      </w:r>
    </w:p>
    <w:sectPr w:rsidR="003C7991">
      <w:headerReference w:type="default" r:id="rId56"/>
      <w:pgSz w:w="11900" w:h="16840"/>
      <w:pgMar w:top="1840" w:right="1100" w:bottom="1540" w:left="1100" w:header="1550" w:footer="13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2964">
      <w:r>
        <w:separator/>
      </w:r>
    </w:p>
  </w:endnote>
  <w:endnote w:type="continuationSeparator" w:id="0">
    <w:p w:rsidR="00000000" w:rsidRDefault="0093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shapetype id="_x0000_t202" coordsize="21600,21600" o:spt="202" path="m,l,21600r21600,l21600,xe">
          <v:stroke joinstyle="miter"/>
          <v:path gradientshapeok="t" o:connecttype="rect"/>
        </v:shapetype>
        <v:shape id="_x0000_s2192" type="#_x0000_t202" style="position:absolute;margin-left:247.5pt;margin-top:766.5pt;width:100.15pt;height:12.9pt;z-index:-51256;mso-position-horizontal-relative:page;mso-position-vertical-relative:page" filled="f" stroked="f">
          <v:textbox inset="0,0,0,0">
            <w:txbxContent>
              <w:p w:rsidR="003C7991" w:rsidRDefault="00932964">
                <w:pPr>
                  <w:spacing w:before="18"/>
                  <w:ind w:left="20"/>
                  <w:rPr>
                    <w:b/>
                    <w:sz w:val="19"/>
                  </w:rPr>
                </w:pPr>
                <w:r>
                  <w:rPr>
                    <w:b/>
                    <w:w w:val="105"/>
                    <w:sz w:val="19"/>
                  </w:rPr>
                  <w:t>COPIA</w:t>
                </w:r>
                <w:r>
                  <w:rPr>
                    <w:b/>
                    <w:spacing w:val="-33"/>
                    <w:w w:val="105"/>
                    <w:sz w:val="19"/>
                  </w:rPr>
                  <w:t xml:space="preserve"> </w:t>
                </w:r>
                <w:r>
                  <w:rPr>
                    <w:b/>
                    <w:w w:val="105"/>
                    <w:sz w:val="19"/>
                  </w:rPr>
                  <w:t>DE</w:t>
                </w:r>
                <w:r>
                  <w:rPr>
                    <w:b/>
                    <w:spacing w:val="-33"/>
                    <w:w w:val="105"/>
                    <w:sz w:val="19"/>
                  </w:rPr>
                  <w:t xml:space="preserve"> </w:t>
                </w:r>
                <w:r>
                  <w:rPr>
                    <w:b/>
                    <w:w w:val="105"/>
                    <w:sz w:val="19"/>
                  </w:rPr>
                  <w:t>INTERNET</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88" style="position:absolute;z-index:-51160;mso-position-horizontal-relative:page;mso-position-vertical-relative:page" from="61.2pt,762.7pt" to="533.8pt,762.7pt" strokeweight=".75869mm">
          <w10:wrap anchorx="page" anchory="page"/>
        </v:line>
      </w:pict>
    </w:r>
    <w:r>
      <w:pict>
        <v:shapetype id="_x0000_t202" coordsize="21600,21600" o:spt="202" path="m,l,21600r21600,l21600,xe">
          <v:stroke joinstyle="miter"/>
          <v:path gradientshapeok="t" o:connecttype="rect"/>
        </v:shapetype>
        <v:shape id="_x0000_s2187" type="#_x0000_t202" style="position:absolute;margin-left:247.5pt;margin-top:766.5pt;width:100.15pt;height:12.9pt;z-index:-51136;mso-position-horizontal-relative:page;mso-position-vertical-relative:page" filled="f" stroked="f">
          <v:textbox inset="0,0,0,0">
            <w:txbxContent>
              <w:p w:rsidR="003C7991" w:rsidRDefault="00932964">
                <w:pPr>
                  <w:spacing w:before="18"/>
                  <w:ind w:left="20"/>
                  <w:rPr>
                    <w:b/>
                    <w:sz w:val="19"/>
                  </w:rPr>
                </w:pPr>
                <w:r>
                  <w:rPr>
                    <w:b/>
                    <w:w w:val="105"/>
                    <w:sz w:val="19"/>
                  </w:rPr>
                  <w:t>COPIA</w:t>
                </w:r>
                <w:r>
                  <w:rPr>
                    <w:b/>
                    <w:spacing w:val="-33"/>
                    <w:w w:val="105"/>
                    <w:sz w:val="19"/>
                  </w:rPr>
                  <w:t xml:space="preserve"> </w:t>
                </w:r>
                <w:r>
                  <w:rPr>
                    <w:b/>
                    <w:w w:val="105"/>
                    <w:sz w:val="19"/>
                  </w:rPr>
                  <w:t>DE</w:t>
                </w:r>
                <w:r>
                  <w:rPr>
                    <w:b/>
                    <w:spacing w:val="-33"/>
                    <w:w w:val="105"/>
                    <w:sz w:val="19"/>
                  </w:rPr>
                  <w:t xml:space="preserve"> </w:t>
                </w:r>
                <w:r>
                  <w:rPr>
                    <w:b/>
                    <w:w w:val="105"/>
                    <w:sz w:val="19"/>
                  </w:rPr>
                  <w:t>INTERNET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2964">
      <w:r>
        <w:separator/>
      </w:r>
    </w:p>
  </w:footnote>
  <w:footnote w:type="continuationSeparator" w:id="0">
    <w:p w:rsidR="00000000" w:rsidRDefault="00932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91" style="position:absolute;z-index:-5123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90" type="#_x0000_t202" style="position:absolute;margin-left:60.2pt;margin-top:76.5pt;width:111.75pt;height:17.2pt;z-index:-51208;mso-position-horizontal-relative:page;mso-position-vertical-relative:page" filled="f" stroked="f">
          <v:textbox inset="0,0,0,0">
            <w:txbxContent>
              <w:p w:rsidR="003C7991" w:rsidRDefault="00932964">
                <w:pPr>
                  <w:spacing w:before="13"/>
                  <w:ind w:left="20"/>
                  <w:rPr>
                    <w:sz w:val="27"/>
                  </w:rPr>
                </w:pPr>
                <w:r>
                  <w:rPr>
                    <w:sz w:val="27"/>
                  </w:rPr>
                  <w:t>2 Periódico Oficial</w:t>
                </w:r>
              </w:p>
            </w:txbxContent>
          </v:textbox>
          <w10:wrap anchorx="page" anchory="page"/>
        </v:shape>
      </w:pict>
    </w:r>
    <w:r>
      <w:pict>
        <v:shape id="_x0000_s2189" type="#_x0000_t202" style="position:absolute;margin-left:336.7pt;margin-top:76.5pt;width:197.45pt;height:17.2pt;z-index:-51184;mso-position-horizontal-relative:page;mso-position-vertical-relative:page" filled="f" stroked="f">
          <v:textbox inset="0,0,0,0">
            <w:txbxContent>
              <w:p w:rsidR="003C7991" w:rsidRDefault="00932964">
                <w:pPr>
                  <w:spacing w:before="13"/>
                  <w:ind w:left="20"/>
                  <w:rPr>
                    <w:sz w:val="27"/>
                  </w:rPr>
                </w:pPr>
                <w:r>
                  <w:rPr>
                    <w:sz w:val="27"/>
                  </w:rPr>
                  <w:t>Sábado 3 de Diciembre de 20</w:t>
                </w:r>
                <w:r>
                  <w:rPr>
                    <w:sz w:val="27"/>
                  </w:rPr>
                  <w:t>05</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62" style="position:absolute;z-index:-5053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61" type="#_x0000_t202" style="position:absolute;margin-left:60.2pt;margin-top:76.5pt;width:197.55pt;height:17.2pt;z-index:-5051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60" type="#_x0000_t202" style="position:absolute;margin-left:411.15pt;margin-top:76.5pt;width:123pt;height:17.2pt;z-index:-50488;mso-position-horizontal-relative:page;mso-position-vertical-relative:page" filled="f" stroked="f">
          <v:textbox inset="0,0,0,0">
            <w:txbxContent>
              <w:p w:rsidR="003C7991" w:rsidRDefault="00932964">
                <w:pPr>
                  <w:spacing w:before="13"/>
                  <w:ind w:left="20"/>
                  <w:rPr>
                    <w:sz w:val="27"/>
                  </w:rPr>
                </w:pPr>
                <w:r>
                  <w:rPr>
                    <w:sz w:val="27"/>
                  </w:rPr>
                  <w:t>Periódico Oficial  11</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59" style="position:absolute;z-index:-5046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58" type="#_x0000_t202" style="position:absolute;margin-left:60.2pt;margin-top:76.5pt;width:119.3pt;height:17.2pt;z-index:-50440;mso-position-horizontal-relative:page;mso-position-vertical-relative:page" filled="f" stroked="f">
          <v:textbox inset="0,0,0,0">
            <w:txbxContent>
              <w:p w:rsidR="003C7991" w:rsidRDefault="00932964">
                <w:pPr>
                  <w:spacing w:before="13"/>
                  <w:ind w:left="20"/>
                  <w:rPr>
                    <w:sz w:val="27"/>
                  </w:rPr>
                </w:pPr>
                <w:r>
                  <w:rPr>
                    <w:sz w:val="27"/>
                  </w:rPr>
                  <w:t>12 Periódico Oficial</w:t>
                </w:r>
              </w:p>
            </w:txbxContent>
          </v:textbox>
          <w10:wrap anchorx="page" anchory="page"/>
        </v:shape>
      </w:pict>
    </w:r>
    <w:r>
      <w:pict>
        <v:shape id="_x0000_s2157" type="#_x0000_t202" style="position:absolute;margin-left:336.7pt;margin-top:76.5pt;width:197.45pt;height:17.2pt;z-index:-50416;mso-position-horizontal-relative:page;mso-position-vertical-relative:page" filled="f" stroked="f">
          <v:textbox inset="0,0,0,0">
            <w:txbxContent>
              <w:p w:rsidR="003C7991" w:rsidRDefault="00932964">
                <w:pPr>
                  <w:spacing w:before="13"/>
                  <w:ind w:left="20"/>
                  <w:rPr>
                    <w:sz w:val="27"/>
                  </w:rPr>
                </w:pPr>
                <w:r>
                  <w:rPr>
                    <w:sz w:val="27"/>
                  </w:rPr>
                  <w:t>Sábado 3 de Dici</w:t>
                </w:r>
                <w:r>
                  <w:rPr>
                    <w:sz w:val="27"/>
                  </w:rPr>
                  <w:t>embre de 2005</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56" style="position:absolute;z-index:-5039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55" type="#_x0000_t202" style="position:absolute;margin-left:60.2pt;margin-top:76.5pt;width:197.55pt;height:17.2pt;z-index:-5036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54" type="#_x0000_t202" style="position:absolute;margin-left:411.15pt;margin-top:76.5pt;width:123pt;height:17.2pt;z-index:-50344;mso-position-horizontal-relative:page;mso-position-vertical-relative:page" filled="f" stroked="f">
          <v:textbox inset="0,0,0,0">
            <w:txbxContent>
              <w:p w:rsidR="003C7991" w:rsidRDefault="00932964">
                <w:pPr>
                  <w:spacing w:before="13"/>
                  <w:ind w:left="20"/>
                  <w:rPr>
                    <w:sz w:val="27"/>
                  </w:rPr>
                </w:pPr>
                <w:r>
                  <w:rPr>
                    <w:sz w:val="27"/>
                  </w:rPr>
                  <w:t>Peri</w:t>
                </w:r>
                <w:r>
                  <w:rPr>
                    <w:sz w:val="27"/>
                  </w:rPr>
                  <w:t>ódico Oficial  13</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53" style="position:absolute;z-index:-5032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52" type="#_x0000_t202" style="position:absolute;margin-left:60.2pt;margin-top:76.5pt;width:119.3pt;height:17.2pt;z-index:-50296;mso-position-horizontal-relative:page;mso-position-vertical-relative:page" filled="f" stroked="f">
          <v:textbox inset="0,0,0,0">
            <w:txbxContent>
              <w:p w:rsidR="003C7991" w:rsidRDefault="00932964">
                <w:pPr>
                  <w:spacing w:before="13"/>
                  <w:ind w:left="20"/>
                  <w:rPr>
                    <w:sz w:val="27"/>
                  </w:rPr>
                </w:pPr>
                <w:r>
                  <w:rPr>
                    <w:sz w:val="27"/>
                  </w:rPr>
                  <w:t>14 Periódico Oficial</w:t>
                </w:r>
              </w:p>
            </w:txbxContent>
          </v:textbox>
          <w10:wrap anchorx="page" anchory="page"/>
        </v:shape>
      </w:pict>
    </w:r>
    <w:r>
      <w:pict>
        <v:shape id="_x0000_s2151" type="#_x0000_t202" style="position:absolute;margin-left:336.7pt;margin-top:76.5pt;width:197.45pt;height:17.2pt;z-index:-5027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50" style="position:absolute;z-index:-5024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49" type="#_x0000_t202" style="position:absolute;margin-left:60.2pt;margin-top:76.5pt;width:197.55pt;height:17.2pt;z-index:-5022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48" type="#_x0000_t202" style="position:absolute;margin-left:411.15pt;margin-top:76.5pt;width:123pt;height:17.2pt;z-index:-50200;mso-position-horizontal-relative:page;mso-position-vertical-relative:page" filled="f" stroked="f">
          <v:textbox inset="0,0,0,0">
            <w:txbxContent>
              <w:p w:rsidR="003C7991" w:rsidRDefault="00932964">
                <w:pPr>
                  <w:spacing w:before="13"/>
                  <w:ind w:left="20"/>
                  <w:rPr>
                    <w:sz w:val="27"/>
                  </w:rPr>
                </w:pPr>
                <w:r>
                  <w:rPr>
                    <w:sz w:val="27"/>
                  </w:rPr>
                  <w:t>Periódico Oficial  15</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47" style="position:absolute;z-index:-5017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46" type="#_x0000_t202" style="position:absolute;margin-left:60.2pt;margin-top:76.5pt;width:119.3pt;height:17.2pt;z-index:-50152;mso-position-horizontal-relative:page;mso-position-vertical-relative:page" filled="f" stroked="f">
          <v:textbox inset="0,0,0,0">
            <w:txbxContent>
              <w:p w:rsidR="003C7991" w:rsidRDefault="00932964">
                <w:pPr>
                  <w:spacing w:before="13"/>
                  <w:ind w:left="20"/>
                  <w:rPr>
                    <w:sz w:val="27"/>
                  </w:rPr>
                </w:pPr>
                <w:r>
                  <w:rPr>
                    <w:sz w:val="27"/>
                  </w:rPr>
                  <w:t>16 Periódico Oficial</w:t>
                </w:r>
              </w:p>
            </w:txbxContent>
          </v:textbox>
          <w10:wrap anchorx="page" anchory="page"/>
        </v:shape>
      </w:pict>
    </w:r>
    <w:r>
      <w:pict>
        <v:shape id="_x0000_s2145" type="#_x0000_t202" style="position:absolute;margin-left:336.7pt;margin-top:76.5pt;width:197.45pt;height:17.2pt;z-index:-5012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44" style="position:absolute;z-index:-5010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43" type="#_x0000_t202" style="position:absolute;margin-left:60.2pt;margin-top:76.5pt;width:197.55pt;height:17.2pt;z-index:-50080;mso-position-horizontal-relative:page;mso-position-vertical-relative:page" filled="f" stroked="f">
          <v:textbox inset="0,0,0,0">
            <w:txbxContent>
              <w:p w:rsidR="003C7991" w:rsidRDefault="00932964">
                <w:pPr>
                  <w:spacing w:before="13"/>
                  <w:ind w:left="20"/>
                  <w:rPr>
                    <w:sz w:val="27"/>
                  </w:rPr>
                </w:pPr>
                <w:r>
                  <w:rPr>
                    <w:sz w:val="27"/>
                  </w:rPr>
                  <w:t xml:space="preserve">Sábado 3 de </w:t>
                </w:r>
                <w:r>
                  <w:rPr>
                    <w:sz w:val="27"/>
                  </w:rPr>
                  <w:t>Diciembre de 2005</w:t>
                </w:r>
              </w:p>
            </w:txbxContent>
          </v:textbox>
          <w10:wrap anchorx="page" anchory="page"/>
        </v:shape>
      </w:pict>
    </w:r>
    <w:r>
      <w:pict>
        <v:shape id="_x0000_s2142" type="#_x0000_t202" style="position:absolute;margin-left:411.15pt;margin-top:76.5pt;width:123pt;height:17.2pt;z-index:-50056;mso-position-horizontal-relative:page;mso-position-vertical-relative:page" filled="f" stroked="f">
          <v:textbox inset="0,0,0,0">
            <w:txbxContent>
              <w:p w:rsidR="003C7991" w:rsidRDefault="00932964">
                <w:pPr>
                  <w:spacing w:before="13"/>
                  <w:ind w:left="20"/>
                  <w:rPr>
                    <w:sz w:val="27"/>
                  </w:rPr>
                </w:pPr>
                <w:r>
                  <w:rPr>
                    <w:sz w:val="27"/>
                  </w:rPr>
                  <w:t>Periódico Oficial  17</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41" style="position:absolute;z-index:-5003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40" type="#_x0000_t202" style="position:absolute;margin-left:60.2pt;margin-top:76.5pt;width:119.3pt;height:17.2pt;z-index:-50008;mso-position-horizontal-relative:page;mso-position-vertical-relative:page" filled="f" stroked="f">
          <v:textbox inset="0,0,0,0">
            <w:txbxContent>
              <w:p w:rsidR="003C7991" w:rsidRDefault="00932964">
                <w:pPr>
                  <w:spacing w:before="13"/>
                  <w:ind w:left="20"/>
                  <w:rPr>
                    <w:sz w:val="27"/>
                  </w:rPr>
                </w:pPr>
                <w:r>
                  <w:rPr>
                    <w:sz w:val="27"/>
                  </w:rPr>
                  <w:t>18 Periód</w:t>
                </w:r>
                <w:r>
                  <w:rPr>
                    <w:sz w:val="27"/>
                  </w:rPr>
                  <w:t>ico Oficial</w:t>
                </w:r>
              </w:p>
            </w:txbxContent>
          </v:textbox>
          <w10:wrap anchorx="page" anchory="page"/>
        </v:shape>
      </w:pict>
    </w:r>
    <w:r>
      <w:pict>
        <v:shape id="_x0000_s2139" type="#_x0000_t202" style="position:absolute;margin-left:336.7pt;margin-top:76.5pt;width:197.45pt;height:17.2pt;z-index:-4998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38" style="position:absolute;z-index:-4996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37" type="#_x0000_t202" style="position:absolute;margin-left:60.2pt;margin-top:76.5pt;width:197.55pt;height:17.2pt;z-index:-4993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36" type="#_x0000_t202" style="position:absolute;margin-left:411.15pt;margin-top:76.5pt;width:123pt;height:17.2pt;z-index:-49912;mso-position-horizontal-relative:page;mso-position-vertical-relative:page" filled="f" stroked="f">
          <v:textbox inset="0,0,0,0">
            <w:txbxContent>
              <w:p w:rsidR="003C7991" w:rsidRDefault="00932964">
                <w:pPr>
                  <w:spacing w:before="13"/>
                  <w:ind w:left="20"/>
                  <w:rPr>
                    <w:sz w:val="27"/>
                  </w:rPr>
                </w:pPr>
                <w:r>
                  <w:rPr>
                    <w:sz w:val="27"/>
                  </w:rPr>
                  <w:t>Periódico Oficial  19</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35" style="position:absolute;z-index:-4988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34" type="#_x0000_t202" style="position:absolute;margin-left:60.2pt;margin-top:76.5pt;width:119.3pt;height:17.2pt;z-index:-49864;mso-position-horizontal-relative:page;mso-position-vertical-relative:page" filled="f" stroked="f">
          <v:textbox inset="0,0,0,0">
            <w:txbxContent>
              <w:p w:rsidR="003C7991" w:rsidRDefault="00932964">
                <w:pPr>
                  <w:spacing w:before="13"/>
                  <w:ind w:left="20"/>
                  <w:rPr>
                    <w:sz w:val="27"/>
                  </w:rPr>
                </w:pPr>
                <w:r>
                  <w:rPr>
                    <w:sz w:val="27"/>
                  </w:rPr>
                  <w:t>20 Periódico Oficial</w:t>
                </w:r>
              </w:p>
            </w:txbxContent>
          </v:textbox>
          <w10:wrap anchorx="page" anchory="page"/>
        </v:shape>
      </w:pict>
    </w:r>
    <w:r>
      <w:pict>
        <v:shape id="_x0000_s2133" type="#_x0000_t202" style="position:absolute;margin-left:336.7pt;margin-top:76.5pt;width:197.45pt;height:17.2pt;z-index:-4984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86" style="position:absolute;z-index:-5111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85" type="#_x0000_t202" style="position:absolute;margin-left:60.2pt;margin-top:76.5pt;width:197.55pt;height:17.2pt;z-index:-5108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84" type="#_x0000_t202" style="position:absolute;margin-left:418.7pt;margin-top:76.5pt;width:115.45pt;height:17.2pt;z-index:-51064;mso-position-horizontal-relative:page;mso-position-vertical-relative:page" filled="f" stroked="f">
          <v:textbox inset="0,0,0,0">
            <w:txbxContent>
              <w:p w:rsidR="003C7991" w:rsidRDefault="00932964">
                <w:pPr>
                  <w:spacing w:before="13"/>
                  <w:ind w:left="20"/>
                  <w:rPr>
                    <w:sz w:val="27"/>
                  </w:rPr>
                </w:pPr>
                <w:r>
                  <w:rPr>
                    <w:sz w:val="27"/>
                  </w:rPr>
                  <w:t>Periódico Oficial  3</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32" style="position:absolute;z-index:-4981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31" type="#_x0000_t202" style="position:absolute;margin-left:60.2pt;margin-top:76.5pt;width:197.55pt;height:17.2pt;z-index:-4979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30" type="#_x0000_t202" style="position:absolute;margin-left:411.15pt;margin-top:76.5pt;width:123pt;height:17.2pt;z-index:-49768;mso-position-horizontal-relative:page;mso-position-vertical-relative:page" filled="f" stroked="f">
          <v:textbox inset="0,0,0,0">
            <w:txbxContent>
              <w:p w:rsidR="003C7991" w:rsidRDefault="00932964">
                <w:pPr>
                  <w:spacing w:before="13"/>
                  <w:ind w:left="20"/>
                  <w:rPr>
                    <w:sz w:val="27"/>
                  </w:rPr>
                </w:pPr>
                <w:r>
                  <w:rPr>
                    <w:sz w:val="27"/>
                  </w:rPr>
                  <w:t xml:space="preserve">Periódico </w:t>
                </w:r>
                <w:r>
                  <w:rPr>
                    <w:sz w:val="27"/>
                  </w:rPr>
                  <w:t>Oficial  21</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29" style="position:absolute;z-index:-4974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28" type="#_x0000_t202" style="position:absolute;margin-left:60.2pt;margin-top:76.5pt;width:119.3pt;height:17.2pt;z-index:-49720;mso-position-horizontal-relative:page;mso-position-vertical-relative:page" filled="f" stroked="f">
          <v:textbox inset="0,0,0,0">
            <w:txbxContent>
              <w:p w:rsidR="003C7991" w:rsidRDefault="00932964">
                <w:pPr>
                  <w:spacing w:before="13"/>
                  <w:ind w:left="20"/>
                  <w:rPr>
                    <w:sz w:val="27"/>
                  </w:rPr>
                </w:pPr>
                <w:r>
                  <w:rPr>
                    <w:sz w:val="27"/>
                  </w:rPr>
                  <w:t>22 Periódico Oficial</w:t>
                </w:r>
              </w:p>
            </w:txbxContent>
          </v:textbox>
          <w10:wrap anchorx="page" anchory="page"/>
        </v:shape>
      </w:pict>
    </w:r>
    <w:r>
      <w:pict>
        <v:shape id="_x0000_s2127" type="#_x0000_t202" style="position:absolute;margin-left:336.7pt;margin-top:76.5pt;width:197.45pt;height:17.2pt;z-index:-4969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26" style="position:absolute;z-index:-4967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25" type="#_x0000_t202" style="position:absolute;margin-left:60.2pt;margin-top:76.5pt;width:197.55pt;height:17.2pt;z-index:-4964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24" type="#_x0000_t202" style="position:absolute;margin-left:411.15pt;margin-top:76.5pt;width:123pt;height:17.2pt;z-index:-49624;mso-position-horizontal-relative:page;mso-position-vertical-relative:page" filled="f" stroked="f">
          <v:textbox inset="0,0,0,0">
            <w:txbxContent>
              <w:p w:rsidR="003C7991" w:rsidRDefault="00932964">
                <w:pPr>
                  <w:spacing w:before="13"/>
                  <w:ind w:left="20"/>
                  <w:rPr>
                    <w:sz w:val="27"/>
                  </w:rPr>
                </w:pPr>
                <w:r>
                  <w:rPr>
                    <w:sz w:val="27"/>
                  </w:rPr>
                  <w:t>Periódico Oficial  23</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23" style="position:absolute;z-index:-4960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22" type="#_x0000_t202" style="position:absolute;margin-left:60.2pt;margin-top:76.5pt;width:119.3pt;height:17.2pt;z-index:-49576;mso-position-horizontal-relative:page;mso-position-vertical-relative:page" filled="f" stroked="f">
          <v:textbox inset="0,0,0,0">
            <w:txbxContent>
              <w:p w:rsidR="003C7991" w:rsidRDefault="00932964">
                <w:pPr>
                  <w:spacing w:before="13"/>
                  <w:ind w:left="20"/>
                  <w:rPr>
                    <w:sz w:val="27"/>
                  </w:rPr>
                </w:pPr>
                <w:r>
                  <w:rPr>
                    <w:sz w:val="27"/>
                  </w:rPr>
                  <w:t>24 Periódico Oficial</w:t>
                </w:r>
              </w:p>
            </w:txbxContent>
          </v:textbox>
          <w10:wrap anchorx="page" anchory="page"/>
        </v:shape>
      </w:pict>
    </w:r>
    <w:r>
      <w:pict>
        <v:shape id="_x0000_s2121" type="#_x0000_t202" style="position:absolute;margin-left:336.7pt;margin-top:76.5pt;width:197.45pt;height:17.2pt;z-index:-49552;mso-position-horizontal-relative:page;mso-position-vertical-relative:page" filled="f" stroked="f">
          <v:textbox inset="0,0,0,0">
            <w:txbxContent>
              <w:p w:rsidR="003C7991" w:rsidRDefault="00932964">
                <w:pPr>
                  <w:spacing w:before="13"/>
                  <w:ind w:left="20"/>
                  <w:rPr>
                    <w:sz w:val="27"/>
                  </w:rPr>
                </w:pPr>
                <w:r>
                  <w:rPr>
                    <w:sz w:val="27"/>
                  </w:rPr>
                  <w:t xml:space="preserve">Sábado 3 de </w:t>
                </w:r>
                <w:r>
                  <w:rPr>
                    <w:sz w:val="27"/>
                  </w:rPr>
                  <w:t>Diciembre de 2005</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20" style="position:absolute;z-index:-4952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19" type="#_x0000_t202" style="position:absolute;margin-left:60.2pt;margin-top:76.5pt;width:197.55pt;height:17.2pt;z-index:-4950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18" type="#_x0000_t202" style="position:absolute;margin-left:411.15pt;margin-top:76.5pt;width:123pt;height:17.2pt;z-index:-49480;mso-position-horizontal-relative:page;mso-position-vertical-relative:page" filled="f" stroked="f">
          <v:textbox inset="0,0,0,0">
            <w:txbxContent>
              <w:p w:rsidR="003C7991" w:rsidRDefault="00932964">
                <w:pPr>
                  <w:spacing w:before="13"/>
                  <w:ind w:left="20"/>
                  <w:rPr>
                    <w:sz w:val="27"/>
                  </w:rPr>
                </w:pPr>
                <w:r>
                  <w:rPr>
                    <w:sz w:val="27"/>
                  </w:rPr>
                  <w:t>Per</w:t>
                </w:r>
                <w:r>
                  <w:rPr>
                    <w:sz w:val="27"/>
                  </w:rPr>
                  <w:t>iódico Oficial  25</w:t>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17" style="position:absolute;z-index:-4945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16" type="#_x0000_t202" style="position:absolute;margin-left:60.2pt;margin-top:76.5pt;width:119.3pt;height:17.2pt;z-index:-49432;mso-position-horizontal-relative:page;mso-position-vertical-relative:page" filled="f" stroked="f">
          <v:textbox inset="0,0,0,0">
            <w:txbxContent>
              <w:p w:rsidR="003C7991" w:rsidRDefault="00932964">
                <w:pPr>
                  <w:spacing w:before="13"/>
                  <w:ind w:left="20"/>
                  <w:rPr>
                    <w:sz w:val="27"/>
                  </w:rPr>
                </w:pPr>
                <w:r>
                  <w:rPr>
                    <w:sz w:val="27"/>
                  </w:rPr>
                  <w:t>26 Periódico Oficial</w:t>
                </w:r>
              </w:p>
            </w:txbxContent>
          </v:textbox>
          <w10:wrap anchorx="page" anchory="page"/>
        </v:shape>
      </w:pict>
    </w:r>
    <w:r>
      <w:pict>
        <v:shape id="_x0000_s2115" type="#_x0000_t202" style="position:absolute;margin-left:336.7pt;margin-top:76.5pt;width:197.45pt;height:17.2pt;z-index:-4940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14" style="position:absolute;z-index:-4938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13" type="#_x0000_t202" style="position:absolute;margin-left:60.2pt;margin-top:76.5pt;width:197.55pt;height:17.2pt;z-index:-4936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12" type="#_x0000_t202" style="position:absolute;margin-left:411.15pt;margin-top:76.5pt;width:123pt;height:17.2pt;z-index:-49336;mso-position-horizontal-relative:page;mso-position-vertical-relative:page" filled="f" stroked="f">
          <v:textbox inset="0,0,0,0">
            <w:txbxContent>
              <w:p w:rsidR="003C7991" w:rsidRDefault="00932964">
                <w:pPr>
                  <w:spacing w:before="13"/>
                  <w:ind w:left="20"/>
                  <w:rPr>
                    <w:sz w:val="27"/>
                  </w:rPr>
                </w:pPr>
                <w:r>
                  <w:rPr>
                    <w:sz w:val="27"/>
                  </w:rPr>
                  <w:t>Periódico Oficial  27</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11" style="position:absolute;z-index:-4931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10" type="#_x0000_t202" style="position:absolute;margin-left:60.2pt;margin-top:76.5pt;width:119.3pt;height:17.2pt;z-index:-49288;mso-position-horizontal-relative:page;mso-position-vertical-relative:page" filled="f" stroked="f">
          <v:textbox inset="0,0,0,0">
            <w:txbxContent>
              <w:p w:rsidR="003C7991" w:rsidRDefault="00932964">
                <w:pPr>
                  <w:spacing w:before="13"/>
                  <w:ind w:left="20"/>
                  <w:rPr>
                    <w:sz w:val="27"/>
                  </w:rPr>
                </w:pPr>
                <w:r>
                  <w:rPr>
                    <w:sz w:val="27"/>
                  </w:rPr>
                  <w:t>28 Periódico Oficial</w:t>
                </w:r>
              </w:p>
            </w:txbxContent>
          </v:textbox>
          <w10:wrap anchorx="page" anchory="page"/>
        </v:shape>
      </w:pict>
    </w:r>
    <w:r>
      <w:pict>
        <v:shape id="_x0000_s2109" type="#_x0000_t202" style="position:absolute;margin-left:336.7pt;margin-top:76.5pt;width:197.45pt;height:17.2pt;z-index:-4926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08" style="position:absolute;z-index:-4924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07" type="#_x0000_t202" style="position:absolute;margin-left:60.2pt;margin-top:76.5pt;width:197.55pt;height:17.2pt;z-index:-4921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06" type="#_x0000_t202" style="position:absolute;margin-left:411.15pt;margin-top:76.5pt;width:123pt;height:17.2pt;z-index:-49192;mso-position-horizontal-relative:page;mso-position-vertical-relative:page" filled="f" stroked="f">
          <v:textbox inset="0,0,0,0">
            <w:txbxContent>
              <w:p w:rsidR="003C7991" w:rsidRDefault="00932964">
                <w:pPr>
                  <w:spacing w:before="13"/>
                  <w:ind w:left="20"/>
                  <w:rPr>
                    <w:sz w:val="27"/>
                  </w:rPr>
                </w:pPr>
                <w:r>
                  <w:rPr>
                    <w:sz w:val="27"/>
                  </w:rPr>
                  <w:t>Periódico Oficial  29</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05" style="position:absolute;z-index:-4916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04" type="#_x0000_t202" style="position:absolute;margin-left:60.2pt;margin-top:76.5pt;width:119.3pt;height:17.2pt;z-index:-49144;mso-position-horizontal-relative:page;mso-position-vertical-relative:page" filled="f" stroked="f">
          <v:textbox inset="0,0,0,0">
            <w:txbxContent>
              <w:p w:rsidR="003C7991" w:rsidRDefault="00932964">
                <w:pPr>
                  <w:spacing w:before="13"/>
                  <w:ind w:left="20"/>
                  <w:rPr>
                    <w:sz w:val="27"/>
                  </w:rPr>
                </w:pPr>
                <w:r>
                  <w:rPr>
                    <w:sz w:val="27"/>
                  </w:rPr>
                  <w:t>30 Periódico Oficial</w:t>
                </w:r>
              </w:p>
            </w:txbxContent>
          </v:textbox>
          <w10:wrap anchorx="page" anchory="page"/>
        </v:shape>
      </w:pict>
    </w:r>
    <w:r>
      <w:pict>
        <v:shape id="_x0000_s2103" type="#_x0000_t202" style="position:absolute;margin-left:336.7pt;margin-top:76.5pt;width:197.45pt;height:17.2pt;z-index:-4912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83" style="position:absolute;z-index:-5104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82" type="#_x0000_t202" style="position:absolute;margin-left:60.2pt;margin-top:76.5pt;width:111.75pt;height:17.2pt;z-index:-51016;mso-position-horizontal-relative:page;mso-position-vertical-relative:page" filled="f" stroked="f">
          <v:textbox inset="0,0,0,0">
            <w:txbxContent>
              <w:p w:rsidR="003C7991" w:rsidRDefault="00932964">
                <w:pPr>
                  <w:spacing w:before="13"/>
                  <w:ind w:left="20"/>
                  <w:rPr>
                    <w:sz w:val="27"/>
                  </w:rPr>
                </w:pPr>
                <w:r>
                  <w:rPr>
                    <w:sz w:val="27"/>
                  </w:rPr>
                  <w:t>4 Periódico Oficial</w:t>
                </w:r>
              </w:p>
            </w:txbxContent>
          </v:textbox>
          <w10:wrap anchorx="page" anchory="page"/>
        </v:shape>
      </w:pict>
    </w:r>
    <w:r>
      <w:pict>
        <v:shape id="_x0000_s2181" type="#_x0000_t202" style="position:absolute;margin-left:336.7pt;margin-top:76.5pt;width:197.45pt;height:17.2pt;z-index:-5099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02" style="position:absolute;z-index:-4909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01" type="#_x0000_t202" style="position:absolute;margin-left:60.2pt;margin-top:76.5pt;width:197.55pt;height:17.2pt;z-index:-4907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00" type="#_x0000_t202" style="position:absolute;margin-left:411.15pt;margin-top:76.5pt;width:123pt;height:17.2pt;z-index:-49048;mso-position-horizontal-relative:page;mso-position-vertical-relative:page" filled="f" stroked="f">
          <v:textbox inset="0,0,0,0">
            <w:txbxContent>
              <w:p w:rsidR="003C7991" w:rsidRDefault="00932964">
                <w:pPr>
                  <w:spacing w:before="13"/>
                  <w:ind w:left="20"/>
                  <w:rPr>
                    <w:sz w:val="27"/>
                  </w:rPr>
                </w:pPr>
                <w:r>
                  <w:rPr>
                    <w:sz w:val="27"/>
                  </w:rPr>
                  <w:t>Periódico Oficial  31</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99" style="position:absolute;z-index:-4902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98" type="#_x0000_t202" style="position:absolute;margin-left:60.2pt;margin-top:76.5pt;width:119.3pt;height:17.2pt;z-index:-49000;mso-position-horizontal-relative:page;mso-position-vertical-relative:page" filled="f" stroked="f">
          <v:textbox inset="0,0,0,0">
            <w:txbxContent>
              <w:p w:rsidR="003C7991" w:rsidRDefault="00932964">
                <w:pPr>
                  <w:spacing w:before="13"/>
                  <w:ind w:left="20"/>
                  <w:rPr>
                    <w:sz w:val="27"/>
                  </w:rPr>
                </w:pPr>
                <w:r>
                  <w:rPr>
                    <w:sz w:val="27"/>
                  </w:rPr>
                  <w:t>32 Periódico Oficial</w:t>
                </w:r>
              </w:p>
            </w:txbxContent>
          </v:textbox>
          <w10:wrap anchorx="page" anchory="page"/>
        </v:shape>
      </w:pict>
    </w:r>
    <w:r>
      <w:pict>
        <v:shape id="_x0000_s2097" type="#_x0000_t202" style="position:absolute;margin-left:336.7pt;margin-top:76.5pt;width:197.45pt;height:17.2pt;z-index:-4897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96" style="position:absolute;z-index:-4895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95" type="#_x0000_t202" style="position:absolute;margin-left:60.2pt;margin-top:76.5pt;width:197.55pt;height:17.2pt;z-index:-48928;mso-position-horizontal-relative:page;mso-position-vertical-relative:page" filled="f" stroked="f">
          <v:textbox inset="0,0,0,0">
            <w:txbxContent>
              <w:p w:rsidR="003C7991" w:rsidRDefault="00932964">
                <w:pPr>
                  <w:spacing w:before="13"/>
                  <w:ind w:left="20"/>
                  <w:rPr>
                    <w:sz w:val="27"/>
                  </w:rPr>
                </w:pPr>
                <w:r>
                  <w:rPr>
                    <w:sz w:val="27"/>
                  </w:rPr>
                  <w:t xml:space="preserve">Sábado </w:t>
                </w:r>
                <w:r>
                  <w:rPr>
                    <w:sz w:val="27"/>
                  </w:rPr>
                  <w:t>3 de Diciembre de 2005</w:t>
                </w:r>
              </w:p>
            </w:txbxContent>
          </v:textbox>
          <w10:wrap anchorx="page" anchory="page"/>
        </v:shape>
      </w:pict>
    </w:r>
    <w:r>
      <w:pict>
        <v:shape id="_x0000_s2094" type="#_x0000_t202" style="position:absolute;margin-left:411.15pt;margin-top:76.5pt;width:123pt;height:17.2pt;z-index:-48904;mso-position-horizontal-relative:page;mso-position-vertical-relative:page" filled="f" stroked="f">
          <v:textbox inset="0,0,0,0">
            <w:txbxContent>
              <w:p w:rsidR="003C7991" w:rsidRDefault="00932964">
                <w:pPr>
                  <w:spacing w:before="13"/>
                  <w:ind w:left="20"/>
                  <w:rPr>
                    <w:sz w:val="27"/>
                  </w:rPr>
                </w:pPr>
                <w:r>
                  <w:rPr>
                    <w:sz w:val="27"/>
                  </w:rPr>
                  <w:t>Periódico Oficial  33</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93" style="position:absolute;z-index:-4888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92" type="#_x0000_t202" style="position:absolute;margin-left:60.2pt;margin-top:76.5pt;width:119.3pt;height:17.2pt;z-index:-48856;mso-position-horizontal-relative:page;mso-position-vertical-relative:page" filled="f" stroked="f">
          <v:textbox inset="0,0,0,0">
            <w:txbxContent>
              <w:p w:rsidR="003C7991" w:rsidRDefault="00932964">
                <w:pPr>
                  <w:spacing w:before="13"/>
                  <w:ind w:left="20"/>
                  <w:rPr>
                    <w:sz w:val="27"/>
                  </w:rPr>
                </w:pPr>
                <w:r>
                  <w:rPr>
                    <w:sz w:val="27"/>
                  </w:rPr>
                  <w:t>34 Periódico Oficial</w:t>
                </w:r>
              </w:p>
            </w:txbxContent>
          </v:textbox>
          <w10:wrap anchorx="page" anchory="page"/>
        </v:shape>
      </w:pict>
    </w:r>
    <w:r>
      <w:pict>
        <v:shape id="_x0000_s2091" type="#_x0000_t202" style="position:absolute;margin-left:336.7pt;margin-top:76.5pt;width:197.45pt;height:17.2pt;z-index:-4883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90" style="position:absolute;z-index:-4880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89" type="#_x0000_t202" style="position:absolute;margin-left:60.2pt;margin-top:76.5pt;width:197.55pt;height:17.2pt;z-index:-4878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88" type="#_x0000_t202" style="position:absolute;margin-left:411.15pt;margin-top:76.5pt;width:123pt;height:17.2pt;z-index:-48760;mso-position-horizontal-relative:page;mso-position-vertical-relative:page" filled="f" stroked="f">
          <v:textbox inset="0,0,0,0">
            <w:txbxContent>
              <w:p w:rsidR="003C7991" w:rsidRDefault="00932964">
                <w:pPr>
                  <w:spacing w:before="13"/>
                  <w:ind w:left="20"/>
                  <w:rPr>
                    <w:sz w:val="27"/>
                  </w:rPr>
                </w:pPr>
                <w:r>
                  <w:rPr>
                    <w:sz w:val="27"/>
                  </w:rPr>
                  <w:t>Periódico Oficial  35</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87" style="position:absolute;z-index:-4873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86" type="#_x0000_t202" style="position:absolute;margin-left:60.2pt;margin-top:76.5pt;width:119.3pt;height:17.2pt;z-index:-48712;mso-position-horizontal-relative:page;mso-position-vertical-relative:page" filled="f" stroked="f">
          <v:textbox inset="0,0,0,0">
            <w:txbxContent>
              <w:p w:rsidR="003C7991" w:rsidRDefault="00932964">
                <w:pPr>
                  <w:spacing w:before="13"/>
                  <w:ind w:left="20"/>
                  <w:rPr>
                    <w:sz w:val="27"/>
                  </w:rPr>
                </w:pPr>
                <w:r>
                  <w:rPr>
                    <w:sz w:val="27"/>
                  </w:rPr>
                  <w:t>36 Periódico Oficial</w:t>
                </w:r>
              </w:p>
            </w:txbxContent>
          </v:textbox>
          <w10:wrap anchorx="page" anchory="page"/>
        </v:shape>
      </w:pict>
    </w:r>
    <w:r>
      <w:pict>
        <v:shape id="_x0000_s2085" type="#_x0000_t202" style="position:absolute;margin-left:336.7pt;margin-top:76.5pt;width:197.45pt;height:17.2pt;z-index:-4868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84" style="position:absolute;z-index:-4866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83" type="#_x0000_t202" style="position:absolute;margin-left:60.2pt;margin-top:76.5pt;width:197.55pt;height:17.2pt;z-index:-4864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82" type="#_x0000_t202" style="position:absolute;margin-left:411.15pt;margin-top:76.5pt;width:123pt;height:17.2pt;z-index:-48616;mso-position-horizontal-relative:page;mso-position-vertical-relative:page" filled="f" stroked="f">
          <v:textbox inset="0,0,0,0">
            <w:txbxContent>
              <w:p w:rsidR="003C7991" w:rsidRDefault="00932964">
                <w:pPr>
                  <w:spacing w:before="13"/>
                  <w:ind w:left="20"/>
                  <w:rPr>
                    <w:sz w:val="27"/>
                  </w:rPr>
                </w:pPr>
                <w:r>
                  <w:rPr>
                    <w:sz w:val="27"/>
                  </w:rPr>
                  <w:t>Periódico Oficial  37</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81" style="position:absolute;z-index:-4859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80" type="#_x0000_t202" style="position:absolute;margin-left:60.2pt;margin-top:76.5pt;width:119.3pt;height:17.2pt;z-index:-48568;mso-position-horizontal-relative:page;mso-position-vertical-relative:page" filled="f" stroked="f">
          <v:textbox inset="0,0,0,0">
            <w:txbxContent>
              <w:p w:rsidR="003C7991" w:rsidRDefault="00932964">
                <w:pPr>
                  <w:spacing w:before="13"/>
                  <w:ind w:left="20"/>
                  <w:rPr>
                    <w:sz w:val="27"/>
                  </w:rPr>
                </w:pPr>
                <w:r>
                  <w:rPr>
                    <w:sz w:val="27"/>
                  </w:rPr>
                  <w:t>38 Periódico Oficial</w:t>
                </w:r>
              </w:p>
            </w:txbxContent>
          </v:textbox>
          <w10:wrap anchorx="page" anchory="page"/>
        </v:shape>
      </w:pict>
    </w:r>
    <w:r>
      <w:pict>
        <v:shape id="_x0000_s2079" type="#_x0000_t202" style="position:absolute;margin-left:336.7pt;margin-top:76.5pt;width:197.45pt;height:17.2pt;z-index:-4854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78" style="position:absolute;z-index:-4852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77" type="#_x0000_t202" style="position:absolute;margin-left:60.2pt;margin-top:76.5pt;width:197.55pt;height:17.2pt;z-index:-4849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76" type="#_x0000_t202" style="position:absolute;margin-left:411.15pt;margin-top:76.5pt;width:123pt;height:17.2pt;z-index:-48472;mso-position-horizontal-relative:page;mso-position-vertical-relative:page" filled="f" stroked="f">
          <v:textbox inset="0,0,0,0">
            <w:txbxContent>
              <w:p w:rsidR="003C7991" w:rsidRDefault="00932964">
                <w:pPr>
                  <w:spacing w:before="13"/>
                  <w:ind w:left="20"/>
                  <w:rPr>
                    <w:sz w:val="27"/>
                  </w:rPr>
                </w:pPr>
                <w:r>
                  <w:rPr>
                    <w:sz w:val="27"/>
                  </w:rPr>
                  <w:t>Periódico Oficial  39</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75" style="position:absolute;z-index:-4844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74" type="#_x0000_t202" style="position:absolute;margin-left:60.2pt;margin-top:76.5pt;width:119.3pt;height:17.2pt;z-index:-48424;mso-position-horizontal-relative:page;mso-position-vertical-relative:page" filled="f" stroked="f">
          <v:textbox inset="0,0,0,0">
            <w:txbxContent>
              <w:p w:rsidR="003C7991" w:rsidRDefault="00932964">
                <w:pPr>
                  <w:spacing w:before="13"/>
                  <w:ind w:left="20"/>
                  <w:rPr>
                    <w:sz w:val="27"/>
                  </w:rPr>
                </w:pPr>
                <w:r>
                  <w:rPr>
                    <w:sz w:val="27"/>
                  </w:rPr>
                  <w:t>40 Periódico Oficial</w:t>
                </w:r>
              </w:p>
            </w:txbxContent>
          </v:textbox>
          <w10:wrap anchorx="page" anchory="page"/>
        </v:shape>
      </w:pict>
    </w:r>
    <w:r>
      <w:pict>
        <v:shape id="_x0000_s2073" type="#_x0000_t202" style="position:absolute;margin-left:336.7pt;margin-top:76.5pt;width:197.45pt;height:17.2pt;z-index:-4840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80" style="position:absolute;z-index:-5096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79" type="#_x0000_t202" style="position:absolute;margin-left:60.2pt;margin-top:76.5pt;width:197.55pt;height:17.2pt;z-index:-50944;mso-position-horizontal-relative:page;mso-position-vertical-relative:page" filled="f" stroked="f">
          <v:textbox inset="0,0,0,0">
            <w:txbxContent>
              <w:p w:rsidR="003C7991" w:rsidRDefault="00932964">
                <w:pPr>
                  <w:spacing w:before="13"/>
                  <w:ind w:left="20"/>
                  <w:rPr>
                    <w:sz w:val="27"/>
                  </w:rPr>
                </w:pPr>
                <w:r>
                  <w:rPr>
                    <w:sz w:val="27"/>
                  </w:rPr>
                  <w:t>Sá</w:t>
                </w:r>
                <w:r>
                  <w:rPr>
                    <w:sz w:val="27"/>
                  </w:rPr>
                  <w:t>bado 3 de Diciembre de 2005</w:t>
                </w:r>
              </w:p>
            </w:txbxContent>
          </v:textbox>
          <w10:wrap anchorx="page" anchory="page"/>
        </v:shape>
      </w:pict>
    </w:r>
    <w:r>
      <w:pict>
        <v:shape id="_x0000_s2178" type="#_x0000_t202" style="position:absolute;margin-left:418.7pt;margin-top:76.5pt;width:115.45pt;height:17.2pt;z-index:-50920;mso-position-horizontal-relative:page;mso-position-vertical-relative:page" filled="f" stroked="f">
          <v:textbox inset="0,0,0,0">
            <w:txbxContent>
              <w:p w:rsidR="003C7991" w:rsidRDefault="00932964">
                <w:pPr>
                  <w:spacing w:before="13"/>
                  <w:ind w:left="20"/>
                  <w:rPr>
                    <w:sz w:val="27"/>
                  </w:rPr>
                </w:pPr>
                <w:r>
                  <w:rPr>
                    <w:sz w:val="27"/>
                  </w:rPr>
                  <w:t>Periódico Oficial  5</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72" style="position:absolute;z-index:-4837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71" type="#_x0000_t202" style="position:absolute;margin-left:60.2pt;margin-top:76.5pt;width:197.55pt;height:17.2pt;z-index:-4835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70" type="#_x0000_t202" style="position:absolute;margin-left:411.15pt;margin-top:76.5pt;width:123pt;height:17.2pt;z-index:-48328;mso-position-horizontal-relative:page;mso-position-vertical-relative:page" filled="f" stroked="f">
          <v:textbox inset="0,0,0,0">
            <w:txbxContent>
              <w:p w:rsidR="003C7991" w:rsidRDefault="00932964">
                <w:pPr>
                  <w:spacing w:before="13"/>
                  <w:ind w:left="20"/>
                  <w:rPr>
                    <w:sz w:val="27"/>
                  </w:rPr>
                </w:pPr>
                <w:r>
                  <w:rPr>
                    <w:sz w:val="27"/>
                  </w:rPr>
                  <w:t>Periódico Oficial  41</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69" style="position:absolute;z-index:-4830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68" type="#_x0000_t202" style="position:absolute;margin-left:60.2pt;margin-top:76.5pt;width:119.3pt;height:17.2pt;z-index:-48280;mso-position-horizontal-relative:page;mso-position-vertical-relative:page" filled="f" stroked="f">
          <v:textbox inset="0,0,0,0">
            <w:txbxContent>
              <w:p w:rsidR="003C7991" w:rsidRDefault="00932964">
                <w:pPr>
                  <w:spacing w:before="13"/>
                  <w:ind w:left="20"/>
                  <w:rPr>
                    <w:sz w:val="27"/>
                  </w:rPr>
                </w:pPr>
                <w:r>
                  <w:rPr>
                    <w:sz w:val="27"/>
                  </w:rPr>
                  <w:t>42 Periódico Oficial</w:t>
                </w:r>
              </w:p>
            </w:txbxContent>
          </v:textbox>
          <w10:wrap anchorx="page" anchory="page"/>
        </v:shape>
      </w:pict>
    </w:r>
    <w:r>
      <w:pict>
        <v:shape id="_x0000_s2067" type="#_x0000_t202" style="position:absolute;margin-left:336.7pt;margin-top:76.5pt;width:197.45pt;height:17.2pt;z-index:-4825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66" style="position:absolute;z-index:-4823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60.2pt;margin-top:76.5pt;width:197.55pt;height:17.2pt;z-index:-4820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64" type="#_x0000_t202" style="position:absolute;margin-left:411.15pt;margin-top:76.5pt;width:123pt;height:17.2pt;z-index:-48184;mso-position-horizontal-relative:page;mso-position-vertical-relative:page" filled="f" stroked="f">
          <v:textbox inset="0,0,0,0">
            <w:txbxContent>
              <w:p w:rsidR="003C7991" w:rsidRDefault="00932964">
                <w:pPr>
                  <w:spacing w:before="13"/>
                  <w:ind w:left="20"/>
                  <w:rPr>
                    <w:sz w:val="27"/>
                  </w:rPr>
                </w:pPr>
                <w:r>
                  <w:rPr>
                    <w:sz w:val="27"/>
                  </w:rPr>
                  <w:t>Periódico Oficial  43</w:t>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63" style="position:absolute;z-index:-4816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62" type="#_x0000_t202" style="position:absolute;margin-left:60.2pt;margin-top:76.5pt;width:119.3pt;height:17.2pt;z-index:-48136;mso-position-horizontal-relative:page;mso-position-vertical-relative:page" filled="f" stroked="f">
          <v:textbox inset="0,0,0,0">
            <w:txbxContent>
              <w:p w:rsidR="003C7991" w:rsidRDefault="00932964">
                <w:pPr>
                  <w:spacing w:before="13"/>
                  <w:ind w:left="20"/>
                  <w:rPr>
                    <w:sz w:val="27"/>
                  </w:rPr>
                </w:pPr>
                <w:r>
                  <w:rPr>
                    <w:sz w:val="27"/>
                  </w:rPr>
                  <w:t>44 Perió</w:t>
                </w:r>
                <w:r>
                  <w:rPr>
                    <w:sz w:val="27"/>
                  </w:rPr>
                  <w:t>dico Oficial</w:t>
                </w:r>
              </w:p>
            </w:txbxContent>
          </v:textbox>
          <w10:wrap anchorx="page" anchory="page"/>
        </v:shape>
      </w:pict>
    </w:r>
    <w:r>
      <w:pict>
        <v:shape id="_x0000_s2061" type="#_x0000_t202" style="position:absolute;margin-left:336.7pt;margin-top:76.5pt;width:197.45pt;height:17.2pt;z-index:-48112;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60" style="position:absolute;z-index:-4808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0.2pt;margin-top:76.5pt;width:197.55pt;height:17.2pt;z-index:-4806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58" type="#_x0000_t202" style="position:absolute;margin-left:411.15pt;margin-top:76.5pt;width:123pt;height:17.2pt;z-index:-48040;mso-position-horizontal-relative:page;mso-position-vertical-relative:page" filled="f" stroked="f">
          <v:textbox inset="0,0,0,0">
            <w:txbxContent>
              <w:p w:rsidR="003C7991" w:rsidRDefault="00932964">
                <w:pPr>
                  <w:spacing w:before="13"/>
                  <w:ind w:left="20"/>
                  <w:rPr>
                    <w:sz w:val="27"/>
                  </w:rPr>
                </w:pPr>
                <w:r>
                  <w:rPr>
                    <w:sz w:val="27"/>
                  </w:rPr>
                  <w:t>Periódico Oficial  45</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57" style="position:absolute;z-index:-4801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60.2pt;margin-top:76.5pt;width:119.3pt;height:17.2pt;z-index:-47992;mso-position-horizontal-relative:page;mso-position-vertical-relative:page" filled="f" stroked="f">
          <v:textbox inset="0,0,0,0">
            <w:txbxContent>
              <w:p w:rsidR="003C7991" w:rsidRDefault="00932964">
                <w:pPr>
                  <w:spacing w:before="13"/>
                  <w:ind w:left="20"/>
                  <w:rPr>
                    <w:sz w:val="27"/>
                  </w:rPr>
                </w:pPr>
                <w:r>
                  <w:rPr>
                    <w:sz w:val="27"/>
                  </w:rPr>
                  <w:t>46 Periódico Oficial</w:t>
                </w:r>
              </w:p>
            </w:txbxContent>
          </v:textbox>
          <w10:wrap anchorx="page" anchory="page"/>
        </v:shape>
      </w:pict>
    </w:r>
    <w:r>
      <w:pict>
        <v:shape id="_x0000_s2055" type="#_x0000_t202" style="position:absolute;margin-left:336.7pt;margin-top:76.5pt;width:197.45pt;height:17.2pt;z-index:-47968;mso-position-horizontal-relative:page;mso-position-vertical-relative:page" filled="f" stroked="f">
          <v:textbox inset="0,0,0,0">
            <w:txbxContent>
              <w:p w:rsidR="003C7991" w:rsidRDefault="00932964">
                <w:pPr>
                  <w:spacing w:before="13"/>
                  <w:ind w:left="20"/>
                  <w:rPr>
                    <w:sz w:val="27"/>
                  </w:rPr>
                </w:pPr>
                <w:r>
                  <w:rPr>
                    <w:sz w:val="27"/>
                  </w:rPr>
                  <w:t>Sábado 3 de</w:t>
                </w:r>
                <w:r>
                  <w:rPr>
                    <w:sz w:val="27"/>
                  </w:rPr>
                  <w:t xml:space="preserve"> Diciembre de 2005</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54" style="position:absolute;z-index:-4794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60.2pt;margin-top:76.5pt;width:197.55pt;height:17.2pt;z-index:-4792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052" type="#_x0000_t202" style="position:absolute;margin-left:411.15pt;margin-top:76.5pt;width:123pt;height:17.2pt;z-index:-47896;mso-position-horizontal-relative:page;mso-position-vertical-relative:page" filled="f" stroked="f">
          <v:textbox inset="0,0,0,0">
            <w:txbxContent>
              <w:p w:rsidR="003C7991" w:rsidRDefault="00932964">
                <w:pPr>
                  <w:spacing w:before="13"/>
                  <w:ind w:left="20"/>
                  <w:rPr>
                    <w:sz w:val="27"/>
                  </w:rPr>
                </w:pPr>
                <w:r>
                  <w:rPr>
                    <w:sz w:val="27"/>
                  </w:rPr>
                  <w:t>Periódico Oficial  47</w:t>
                </w:r>
              </w:p>
            </w:txbxContent>
          </v:textbox>
          <w10:wrap anchorx="page" anchory="page"/>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051" style="position:absolute;z-index:-4787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0.2pt;margin-top:76.5pt;width:119.3pt;height:17.2pt;z-index:-47848;mso-position-horizontal-relative:page;mso-position-vertical-relative:page" filled="f" stroked="f">
          <v:textbox inset="0,0,0,0">
            <w:txbxContent>
              <w:p w:rsidR="003C7991" w:rsidRDefault="00932964">
                <w:pPr>
                  <w:spacing w:before="13"/>
                  <w:ind w:left="20"/>
                  <w:rPr>
                    <w:sz w:val="27"/>
                  </w:rPr>
                </w:pPr>
                <w:r>
                  <w:rPr>
                    <w:sz w:val="27"/>
                  </w:rPr>
                  <w:t>48 Periódico Oficial</w:t>
                </w:r>
              </w:p>
            </w:txbxContent>
          </v:textbox>
          <w10:wrap anchorx="page" anchory="page"/>
        </v:shape>
      </w:pict>
    </w:r>
    <w:r>
      <w:pict>
        <v:shape id="_x0000_s2049" type="#_x0000_t202" style="position:absolute;margin-left:336.7pt;margin-top:76.5pt;width:197.45pt;height:17.2pt;z-index:-47824;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77" style="position:absolute;z-index:-50896;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76" type="#_x0000_t202" style="position:absolute;margin-left:60.2pt;margin-top:76.5pt;width:111.75pt;height:17.2pt;z-index:-50872;mso-position-horizontal-relative:page;mso-position-vertical-relative:page" filled="f" stroked="f">
          <v:textbox inset="0,0,0,0">
            <w:txbxContent>
              <w:p w:rsidR="003C7991" w:rsidRDefault="00932964">
                <w:pPr>
                  <w:spacing w:before="13"/>
                  <w:ind w:left="20"/>
                  <w:rPr>
                    <w:sz w:val="27"/>
                  </w:rPr>
                </w:pPr>
                <w:r>
                  <w:rPr>
                    <w:sz w:val="27"/>
                  </w:rPr>
                  <w:t>6 Periódico Oficial</w:t>
                </w:r>
              </w:p>
            </w:txbxContent>
          </v:textbox>
          <w10:wrap anchorx="page" anchory="page"/>
        </v:shape>
      </w:pict>
    </w:r>
    <w:r>
      <w:pict>
        <v:shape id="_x0000_s2175" type="#_x0000_t202" style="position:absolute;margin-left:336.7pt;margin-top:76.5pt;width:197.45pt;height:17.2pt;z-index:-50848;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74" style="position:absolute;z-index:-50824;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73" type="#_x0000_t202" style="position:absolute;margin-left:60.2pt;margin-top:76.5pt;width:197.55pt;height:17.2pt;z-index:-50800;mso-position-horizontal-relative:page;mso-position-vertical-relative:page" filled="f" stroked="f">
          <v:textbox inset="0,0,0,0">
            <w:txbxContent>
              <w:p w:rsidR="003C7991" w:rsidRDefault="00932964">
                <w:pPr>
                  <w:spacing w:before="13"/>
                  <w:ind w:left="20"/>
                  <w:rPr>
                    <w:sz w:val="27"/>
                  </w:rPr>
                </w:pPr>
                <w:r>
                  <w:rPr>
                    <w:sz w:val="27"/>
                  </w:rPr>
                  <w:t>Sábado 3 de Di</w:t>
                </w:r>
                <w:r>
                  <w:rPr>
                    <w:sz w:val="27"/>
                  </w:rPr>
                  <w:t>ciembre de 2005</w:t>
                </w:r>
              </w:p>
            </w:txbxContent>
          </v:textbox>
          <w10:wrap anchorx="page" anchory="page"/>
        </v:shape>
      </w:pict>
    </w:r>
    <w:r>
      <w:pict>
        <v:shape id="_x0000_s2172" type="#_x0000_t202" style="position:absolute;margin-left:418.7pt;margin-top:76.5pt;width:115.45pt;height:17.2pt;z-index:-50776;mso-position-horizontal-relative:page;mso-position-vertical-relative:page" filled="f" stroked="f">
          <v:textbox inset="0,0,0,0">
            <w:txbxContent>
              <w:p w:rsidR="003C7991" w:rsidRDefault="00932964">
                <w:pPr>
                  <w:spacing w:before="13"/>
                  <w:ind w:left="20"/>
                  <w:rPr>
                    <w:sz w:val="27"/>
                  </w:rPr>
                </w:pPr>
                <w:r>
                  <w:rPr>
                    <w:sz w:val="27"/>
                  </w:rPr>
                  <w:t>Periódico Oficial  7</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71" style="position:absolute;z-index:-50752;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70" type="#_x0000_t202" style="position:absolute;margin-left:60.2pt;margin-top:76.5pt;width:111.75pt;height:17.2pt;z-index:-50728;mso-position-horizontal-relative:page;mso-position-vertical-relative:page" filled="f" stroked="f">
          <v:textbox inset="0,0,0,0">
            <w:txbxContent>
              <w:p w:rsidR="003C7991" w:rsidRDefault="00932964">
                <w:pPr>
                  <w:spacing w:before="13"/>
                  <w:ind w:left="20"/>
                  <w:rPr>
                    <w:sz w:val="27"/>
                  </w:rPr>
                </w:pPr>
                <w:r>
                  <w:rPr>
                    <w:sz w:val="27"/>
                  </w:rPr>
                  <w:t>8 Periódico Oficial</w:t>
                </w:r>
              </w:p>
            </w:txbxContent>
          </v:textbox>
          <w10:wrap anchorx="page" anchory="page"/>
        </v:shape>
      </w:pict>
    </w:r>
    <w:r>
      <w:pict>
        <v:shape id="_x0000_s2169" type="#_x0000_t202" style="position:absolute;margin-left:336.7pt;margin-top:76.5pt;width:197.45pt;height:17.2pt;z-index:-50704;mso-position-horizontal-relative:page;mso-position-vertical-relative:page" filled="f" stroked="f">
          <v:textbox inset="0,0,0,0">
            <w:txbxContent>
              <w:p w:rsidR="003C7991" w:rsidRDefault="00932964">
                <w:pPr>
                  <w:spacing w:before="13"/>
                  <w:ind w:left="20"/>
                  <w:rPr>
                    <w:sz w:val="27"/>
                  </w:rPr>
                </w:pPr>
                <w:r>
                  <w:rPr>
                    <w:sz w:val="27"/>
                  </w:rPr>
                  <w:t>Sábado 3 de Diciembre de 2</w:t>
                </w:r>
                <w:r>
                  <w:rPr>
                    <w:sz w:val="27"/>
                  </w:rPr>
                  <w:t>005</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68" style="position:absolute;z-index:-50680;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67" type="#_x0000_t202" style="position:absolute;margin-left:60.2pt;margin-top:76.5pt;width:197.55pt;height:17.2pt;z-index:-50656;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r>
      <w:pict>
        <v:shape id="_x0000_s2166" type="#_x0000_t202" style="position:absolute;margin-left:418.7pt;margin-top:76.5pt;width:115.45pt;height:17.2pt;z-index:-50632;mso-position-horizontal-relative:page;mso-position-vertical-relative:page" filled="f" stroked="f">
          <v:textbox inset="0,0,0,0">
            <w:txbxContent>
              <w:p w:rsidR="003C7991" w:rsidRDefault="00932964">
                <w:pPr>
                  <w:spacing w:before="13"/>
                  <w:ind w:left="20"/>
                  <w:rPr>
                    <w:sz w:val="27"/>
                  </w:rPr>
                </w:pPr>
                <w:r>
                  <w:rPr>
                    <w:sz w:val="27"/>
                  </w:rPr>
                  <w:t>Periódico Ofic</w:t>
                </w:r>
                <w:r>
                  <w:rPr>
                    <w:sz w:val="27"/>
                  </w:rPr>
                  <w:t>ial  9</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91" w:rsidRDefault="00932964">
    <w:pPr>
      <w:pStyle w:val="Textoindependiente"/>
      <w:spacing w:line="14" w:lineRule="auto"/>
      <w:rPr>
        <w:sz w:val="20"/>
      </w:rPr>
    </w:pPr>
    <w:r>
      <w:pict>
        <v:line id="_x0000_s2165" style="position:absolute;z-index:-50608;mso-position-horizontal-relative:page;mso-position-vertical-relative:page" from="61.2pt,91.8pt" to="533.2pt,91.8pt" strokeweight=".3385mm">
          <w10:wrap anchorx="page" anchory="page"/>
        </v:line>
      </w:pict>
    </w:r>
    <w:r>
      <w:pict>
        <v:shapetype id="_x0000_t202" coordsize="21600,21600" o:spt="202" path="m,l,21600r21600,l21600,xe">
          <v:stroke joinstyle="miter"/>
          <v:path gradientshapeok="t" o:connecttype="rect"/>
        </v:shapetype>
        <v:shape id="_x0000_s2164" type="#_x0000_t202" style="position:absolute;margin-left:60.2pt;margin-top:76.5pt;width:119.3pt;height:17.2pt;z-index:-50584;mso-position-horizontal-relative:page;mso-position-vertical-relative:page" filled="f" stroked="f">
          <v:textbox inset="0,0,0,0">
            <w:txbxContent>
              <w:p w:rsidR="003C7991" w:rsidRDefault="00932964">
                <w:pPr>
                  <w:spacing w:before="13"/>
                  <w:ind w:left="20"/>
                  <w:rPr>
                    <w:sz w:val="27"/>
                  </w:rPr>
                </w:pPr>
                <w:r>
                  <w:rPr>
                    <w:sz w:val="27"/>
                  </w:rPr>
                  <w:t>10 Periódico Oficial</w:t>
                </w:r>
              </w:p>
            </w:txbxContent>
          </v:textbox>
          <w10:wrap anchorx="page" anchory="page"/>
        </v:shape>
      </w:pict>
    </w:r>
    <w:r>
      <w:pict>
        <v:shape id="_x0000_s2163" type="#_x0000_t202" style="position:absolute;margin-left:336.7pt;margin-top:76.5pt;width:197.45pt;height:17.2pt;z-index:-50560;mso-position-horizontal-relative:page;mso-position-vertical-relative:page" filled="f" stroked="f">
          <v:textbox inset="0,0,0,0">
            <w:txbxContent>
              <w:p w:rsidR="003C7991" w:rsidRDefault="00932964">
                <w:pPr>
                  <w:spacing w:before="13"/>
                  <w:ind w:left="20"/>
                  <w:rPr>
                    <w:sz w:val="27"/>
                  </w:rPr>
                </w:pPr>
                <w:r>
                  <w:rPr>
                    <w:sz w:val="27"/>
                  </w:rPr>
                  <w:t>Sábado 3 de Diciembre de 2005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504"/>
    <w:multiLevelType w:val="hybridMultilevel"/>
    <w:tmpl w:val="EA066C12"/>
    <w:lvl w:ilvl="0" w:tplc="6840EA42">
      <w:start w:val="2"/>
      <w:numFmt w:val="upperRoman"/>
      <w:lvlText w:val="%1."/>
      <w:lvlJc w:val="left"/>
      <w:pPr>
        <w:ind w:left="474" w:hanging="330"/>
        <w:jc w:val="left"/>
      </w:pPr>
      <w:rPr>
        <w:rFonts w:ascii="Arial" w:eastAsia="Arial" w:hAnsi="Arial" w:cs="Arial" w:hint="default"/>
        <w:w w:val="101"/>
        <w:sz w:val="25"/>
        <w:szCs w:val="25"/>
      </w:rPr>
    </w:lvl>
    <w:lvl w:ilvl="1" w:tplc="7750D34C">
      <w:start w:val="1"/>
      <w:numFmt w:val="lowerLetter"/>
      <w:lvlText w:val="%2)"/>
      <w:lvlJc w:val="left"/>
      <w:pPr>
        <w:ind w:left="824" w:hanging="330"/>
        <w:jc w:val="left"/>
      </w:pPr>
      <w:rPr>
        <w:rFonts w:ascii="Arial" w:eastAsia="Arial" w:hAnsi="Arial" w:cs="Arial" w:hint="default"/>
        <w:spacing w:val="-2"/>
        <w:w w:val="101"/>
        <w:sz w:val="25"/>
        <w:szCs w:val="25"/>
      </w:rPr>
    </w:lvl>
    <w:lvl w:ilvl="2" w:tplc="9A10E1CA">
      <w:numFmt w:val="bullet"/>
      <w:lvlText w:val="•"/>
      <w:lvlJc w:val="left"/>
      <w:pPr>
        <w:ind w:left="1806" w:hanging="330"/>
      </w:pPr>
      <w:rPr>
        <w:rFonts w:hint="default"/>
      </w:rPr>
    </w:lvl>
    <w:lvl w:ilvl="3" w:tplc="B67E6ED6">
      <w:numFmt w:val="bullet"/>
      <w:lvlText w:val="•"/>
      <w:lvlJc w:val="left"/>
      <w:pPr>
        <w:ind w:left="2793" w:hanging="330"/>
      </w:pPr>
      <w:rPr>
        <w:rFonts w:hint="default"/>
      </w:rPr>
    </w:lvl>
    <w:lvl w:ilvl="4" w:tplc="6E042914">
      <w:numFmt w:val="bullet"/>
      <w:lvlText w:val="•"/>
      <w:lvlJc w:val="left"/>
      <w:pPr>
        <w:ind w:left="3780" w:hanging="330"/>
      </w:pPr>
      <w:rPr>
        <w:rFonts w:hint="default"/>
      </w:rPr>
    </w:lvl>
    <w:lvl w:ilvl="5" w:tplc="41A26898">
      <w:numFmt w:val="bullet"/>
      <w:lvlText w:val="•"/>
      <w:lvlJc w:val="left"/>
      <w:pPr>
        <w:ind w:left="4766" w:hanging="330"/>
      </w:pPr>
      <w:rPr>
        <w:rFonts w:hint="default"/>
      </w:rPr>
    </w:lvl>
    <w:lvl w:ilvl="6" w:tplc="2E22486E">
      <w:numFmt w:val="bullet"/>
      <w:lvlText w:val="•"/>
      <w:lvlJc w:val="left"/>
      <w:pPr>
        <w:ind w:left="5753" w:hanging="330"/>
      </w:pPr>
      <w:rPr>
        <w:rFonts w:hint="default"/>
      </w:rPr>
    </w:lvl>
    <w:lvl w:ilvl="7" w:tplc="3A60E930">
      <w:numFmt w:val="bullet"/>
      <w:lvlText w:val="•"/>
      <w:lvlJc w:val="left"/>
      <w:pPr>
        <w:ind w:left="6740" w:hanging="330"/>
      </w:pPr>
      <w:rPr>
        <w:rFonts w:hint="default"/>
      </w:rPr>
    </w:lvl>
    <w:lvl w:ilvl="8" w:tplc="5AA4B59C">
      <w:numFmt w:val="bullet"/>
      <w:lvlText w:val="•"/>
      <w:lvlJc w:val="left"/>
      <w:pPr>
        <w:ind w:left="7726" w:hanging="330"/>
      </w:pPr>
      <w:rPr>
        <w:rFonts w:hint="default"/>
      </w:rPr>
    </w:lvl>
  </w:abstractNum>
  <w:abstractNum w:abstractNumId="1" w15:restartNumberingAfterBreak="0">
    <w:nsid w:val="193413E9"/>
    <w:multiLevelType w:val="hybridMultilevel"/>
    <w:tmpl w:val="FB0CA7E0"/>
    <w:lvl w:ilvl="0" w:tplc="D14E4BCA">
      <w:start w:val="1"/>
      <w:numFmt w:val="lowerLetter"/>
      <w:lvlText w:val="%1)"/>
      <w:lvlJc w:val="left"/>
      <w:pPr>
        <w:ind w:left="1834" w:hanging="351"/>
        <w:jc w:val="left"/>
      </w:pPr>
      <w:rPr>
        <w:rFonts w:ascii="Arial" w:eastAsia="Arial" w:hAnsi="Arial" w:cs="Arial" w:hint="default"/>
        <w:spacing w:val="-1"/>
        <w:w w:val="101"/>
        <w:sz w:val="25"/>
        <w:szCs w:val="25"/>
      </w:rPr>
    </w:lvl>
    <w:lvl w:ilvl="1" w:tplc="1C3ED92E">
      <w:numFmt w:val="bullet"/>
      <w:lvlText w:val="•"/>
      <w:lvlJc w:val="left"/>
      <w:pPr>
        <w:ind w:left="2160" w:hanging="351"/>
      </w:pPr>
      <w:rPr>
        <w:rFonts w:hint="default"/>
      </w:rPr>
    </w:lvl>
    <w:lvl w:ilvl="2" w:tplc="61706852">
      <w:numFmt w:val="bullet"/>
      <w:lvlText w:val="•"/>
      <w:lvlJc w:val="left"/>
      <w:pPr>
        <w:ind w:left="2997" w:hanging="351"/>
      </w:pPr>
      <w:rPr>
        <w:rFonts w:hint="default"/>
      </w:rPr>
    </w:lvl>
    <w:lvl w:ilvl="3" w:tplc="8050E694">
      <w:numFmt w:val="bullet"/>
      <w:lvlText w:val="•"/>
      <w:lvlJc w:val="left"/>
      <w:pPr>
        <w:ind w:left="3835" w:hanging="351"/>
      </w:pPr>
      <w:rPr>
        <w:rFonts w:hint="default"/>
      </w:rPr>
    </w:lvl>
    <w:lvl w:ilvl="4" w:tplc="609224F6">
      <w:numFmt w:val="bullet"/>
      <w:lvlText w:val="•"/>
      <w:lvlJc w:val="left"/>
      <w:pPr>
        <w:ind w:left="4673" w:hanging="351"/>
      </w:pPr>
      <w:rPr>
        <w:rFonts w:hint="default"/>
      </w:rPr>
    </w:lvl>
    <w:lvl w:ilvl="5" w:tplc="7C1EFA3A">
      <w:numFmt w:val="bullet"/>
      <w:lvlText w:val="•"/>
      <w:lvlJc w:val="left"/>
      <w:pPr>
        <w:ind w:left="5511" w:hanging="351"/>
      </w:pPr>
      <w:rPr>
        <w:rFonts w:hint="default"/>
      </w:rPr>
    </w:lvl>
    <w:lvl w:ilvl="6" w:tplc="4296C5E6">
      <w:numFmt w:val="bullet"/>
      <w:lvlText w:val="•"/>
      <w:lvlJc w:val="left"/>
      <w:pPr>
        <w:ind w:left="6348" w:hanging="351"/>
      </w:pPr>
      <w:rPr>
        <w:rFonts w:hint="default"/>
      </w:rPr>
    </w:lvl>
    <w:lvl w:ilvl="7" w:tplc="7F3E07D6">
      <w:numFmt w:val="bullet"/>
      <w:lvlText w:val="•"/>
      <w:lvlJc w:val="left"/>
      <w:pPr>
        <w:ind w:left="7186" w:hanging="351"/>
      </w:pPr>
      <w:rPr>
        <w:rFonts w:hint="default"/>
      </w:rPr>
    </w:lvl>
    <w:lvl w:ilvl="8" w:tplc="07080EA0">
      <w:numFmt w:val="bullet"/>
      <w:lvlText w:val="•"/>
      <w:lvlJc w:val="left"/>
      <w:pPr>
        <w:ind w:left="8024" w:hanging="351"/>
      </w:pPr>
      <w:rPr>
        <w:rFonts w:hint="default"/>
      </w:rPr>
    </w:lvl>
  </w:abstractNum>
  <w:abstractNum w:abstractNumId="2" w15:restartNumberingAfterBreak="0">
    <w:nsid w:val="2C557001"/>
    <w:multiLevelType w:val="hybridMultilevel"/>
    <w:tmpl w:val="5F8CF38A"/>
    <w:lvl w:ilvl="0" w:tplc="B2E450D6">
      <w:start w:val="1"/>
      <w:numFmt w:val="upperRoman"/>
      <w:lvlText w:val="%1."/>
      <w:lvlJc w:val="left"/>
      <w:pPr>
        <w:ind w:left="474" w:hanging="225"/>
        <w:jc w:val="left"/>
      </w:pPr>
      <w:rPr>
        <w:rFonts w:ascii="Arial" w:eastAsia="Arial" w:hAnsi="Arial" w:cs="Arial" w:hint="default"/>
        <w:w w:val="101"/>
        <w:sz w:val="25"/>
        <w:szCs w:val="25"/>
      </w:rPr>
    </w:lvl>
    <w:lvl w:ilvl="1" w:tplc="A344D446">
      <w:numFmt w:val="bullet"/>
      <w:lvlText w:val=""/>
      <w:lvlJc w:val="left"/>
      <w:pPr>
        <w:ind w:left="1836" w:hanging="351"/>
      </w:pPr>
      <w:rPr>
        <w:rFonts w:ascii="Symbol" w:eastAsia="Symbol" w:hAnsi="Symbol" w:cs="Symbol" w:hint="default"/>
        <w:w w:val="101"/>
        <w:sz w:val="25"/>
        <w:szCs w:val="25"/>
      </w:rPr>
    </w:lvl>
    <w:lvl w:ilvl="2" w:tplc="17B6022C">
      <w:numFmt w:val="bullet"/>
      <w:lvlText w:val="•"/>
      <w:lvlJc w:val="left"/>
      <w:pPr>
        <w:ind w:left="2713" w:hanging="351"/>
      </w:pPr>
      <w:rPr>
        <w:rFonts w:hint="default"/>
      </w:rPr>
    </w:lvl>
    <w:lvl w:ilvl="3" w:tplc="9E941D12">
      <w:numFmt w:val="bullet"/>
      <w:lvlText w:val="•"/>
      <w:lvlJc w:val="left"/>
      <w:pPr>
        <w:ind w:left="3586" w:hanging="351"/>
      </w:pPr>
      <w:rPr>
        <w:rFonts w:hint="default"/>
      </w:rPr>
    </w:lvl>
    <w:lvl w:ilvl="4" w:tplc="A94E8936">
      <w:numFmt w:val="bullet"/>
      <w:lvlText w:val="•"/>
      <w:lvlJc w:val="left"/>
      <w:pPr>
        <w:ind w:left="4460" w:hanging="351"/>
      </w:pPr>
      <w:rPr>
        <w:rFonts w:hint="default"/>
      </w:rPr>
    </w:lvl>
    <w:lvl w:ilvl="5" w:tplc="731C98B6">
      <w:numFmt w:val="bullet"/>
      <w:lvlText w:val="•"/>
      <w:lvlJc w:val="left"/>
      <w:pPr>
        <w:ind w:left="5333" w:hanging="351"/>
      </w:pPr>
      <w:rPr>
        <w:rFonts w:hint="default"/>
      </w:rPr>
    </w:lvl>
    <w:lvl w:ilvl="6" w:tplc="20720044">
      <w:numFmt w:val="bullet"/>
      <w:lvlText w:val="•"/>
      <w:lvlJc w:val="left"/>
      <w:pPr>
        <w:ind w:left="6206" w:hanging="351"/>
      </w:pPr>
      <w:rPr>
        <w:rFonts w:hint="default"/>
      </w:rPr>
    </w:lvl>
    <w:lvl w:ilvl="7" w:tplc="74D6B314">
      <w:numFmt w:val="bullet"/>
      <w:lvlText w:val="•"/>
      <w:lvlJc w:val="left"/>
      <w:pPr>
        <w:ind w:left="7080" w:hanging="351"/>
      </w:pPr>
      <w:rPr>
        <w:rFonts w:hint="default"/>
      </w:rPr>
    </w:lvl>
    <w:lvl w:ilvl="8" w:tplc="9280A6B0">
      <w:numFmt w:val="bullet"/>
      <w:lvlText w:val="•"/>
      <w:lvlJc w:val="left"/>
      <w:pPr>
        <w:ind w:left="7953" w:hanging="351"/>
      </w:pPr>
      <w:rPr>
        <w:rFonts w:hint="default"/>
      </w:rPr>
    </w:lvl>
  </w:abstractNum>
  <w:abstractNum w:abstractNumId="3" w15:restartNumberingAfterBreak="0">
    <w:nsid w:val="3AC13772"/>
    <w:multiLevelType w:val="hybridMultilevel"/>
    <w:tmpl w:val="B03455C8"/>
    <w:lvl w:ilvl="0" w:tplc="67C0AF2C">
      <w:start w:val="1"/>
      <w:numFmt w:val="lowerLetter"/>
      <w:lvlText w:val="%1)"/>
      <w:lvlJc w:val="left"/>
      <w:pPr>
        <w:ind w:left="804" w:hanging="413"/>
        <w:jc w:val="left"/>
      </w:pPr>
      <w:rPr>
        <w:rFonts w:ascii="Arial" w:eastAsia="Arial" w:hAnsi="Arial" w:cs="Arial" w:hint="default"/>
        <w:spacing w:val="-1"/>
        <w:w w:val="101"/>
        <w:sz w:val="25"/>
        <w:szCs w:val="25"/>
      </w:rPr>
    </w:lvl>
    <w:lvl w:ilvl="1" w:tplc="DBE0C4B6">
      <w:numFmt w:val="bullet"/>
      <w:lvlText w:val="•"/>
      <w:lvlJc w:val="left"/>
      <w:pPr>
        <w:ind w:left="1690" w:hanging="413"/>
      </w:pPr>
      <w:rPr>
        <w:rFonts w:hint="default"/>
      </w:rPr>
    </w:lvl>
    <w:lvl w:ilvl="2" w:tplc="F6629946">
      <w:numFmt w:val="bullet"/>
      <w:lvlText w:val="•"/>
      <w:lvlJc w:val="left"/>
      <w:pPr>
        <w:ind w:left="2580" w:hanging="413"/>
      </w:pPr>
      <w:rPr>
        <w:rFonts w:hint="default"/>
      </w:rPr>
    </w:lvl>
    <w:lvl w:ilvl="3" w:tplc="BD70E3C4">
      <w:numFmt w:val="bullet"/>
      <w:lvlText w:val="•"/>
      <w:lvlJc w:val="left"/>
      <w:pPr>
        <w:ind w:left="3470" w:hanging="413"/>
      </w:pPr>
      <w:rPr>
        <w:rFonts w:hint="default"/>
      </w:rPr>
    </w:lvl>
    <w:lvl w:ilvl="4" w:tplc="56B24EAA">
      <w:numFmt w:val="bullet"/>
      <w:lvlText w:val="•"/>
      <w:lvlJc w:val="left"/>
      <w:pPr>
        <w:ind w:left="4360" w:hanging="413"/>
      </w:pPr>
      <w:rPr>
        <w:rFonts w:hint="default"/>
      </w:rPr>
    </w:lvl>
    <w:lvl w:ilvl="5" w:tplc="4B265386">
      <w:numFmt w:val="bullet"/>
      <w:lvlText w:val="•"/>
      <w:lvlJc w:val="left"/>
      <w:pPr>
        <w:ind w:left="5250" w:hanging="413"/>
      </w:pPr>
      <w:rPr>
        <w:rFonts w:hint="default"/>
      </w:rPr>
    </w:lvl>
    <w:lvl w:ilvl="6" w:tplc="C898F214">
      <w:numFmt w:val="bullet"/>
      <w:lvlText w:val="•"/>
      <w:lvlJc w:val="left"/>
      <w:pPr>
        <w:ind w:left="6140" w:hanging="413"/>
      </w:pPr>
      <w:rPr>
        <w:rFonts w:hint="default"/>
      </w:rPr>
    </w:lvl>
    <w:lvl w:ilvl="7" w:tplc="A5B4685C">
      <w:numFmt w:val="bullet"/>
      <w:lvlText w:val="•"/>
      <w:lvlJc w:val="left"/>
      <w:pPr>
        <w:ind w:left="7030" w:hanging="413"/>
      </w:pPr>
      <w:rPr>
        <w:rFonts w:hint="default"/>
      </w:rPr>
    </w:lvl>
    <w:lvl w:ilvl="8" w:tplc="3184083E">
      <w:numFmt w:val="bullet"/>
      <w:lvlText w:val="•"/>
      <w:lvlJc w:val="left"/>
      <w:pPr>
        <w:ind w:left="7920" w:hanging="413"/>
      </w:pPr>
      <w:rPr>
        <w:rFonts w:hint="default"/>
      </w:rPr>
    </w:lvl>
  </w:abstractNum>
  <w:abstractNum w:abstractNumId="4" w15:restartNumberingAfterBreak="0">
    <w:nsid w:val="3DD12BA9"/>
    <w:multiLevelType w:val="hybridMultilevel"/>
    <w:tmpl w:val="7610B832"/>
    <w:lvl w:ilvl="0" w:tplc="C39AA604">
      <w:start w:val="1"/>
      <w:numFmt w:val="upperRoman"/>
      <w:lvlText w:val="%1."/>
      <w:lvlJc w:val="left"/>
      <w:pPr>
        <w:ind w:left="474" w:hanging="214"/>
        <w:jc w:val="left"/>
      </w:pPr>
      <w:rPr>
        <w:rFonts w:ascii="Arial" w:eastAsia="Arial" w:hAnsi="Arial" w:cs="Arial" w:hint="default"/>
        <w:w w:val="101"/>
        <w:sz w:val="25"/>
        <w:szCs w:val="25"/>
      </w:rPr>
    </w:lvl>
    <w:lvl w:ilvl="1" w:tplc="6BF06538">
      <w:numFmt w:val="bullet"/>
      <w:lvlText w:val="•"/>
      <w:lvlJc w:val="left"/>
      <w:pPr>
        <w:ind w:left="1402" w:hanging="214"/>
      </w:pPr>
      <w:rPr>
        <w:rFonts w:hint="default"/>
      </w:rPr>
    </w:lvl>
    <w:lvl w:ilvl="2" w:tplc="9E0248C8">
      <w:numFmt w:val="bullet"/>
      <w:lvlText w:val="•"/>
      <w:lvlJc w:val="left"/>
      <w:pPr>
        <w:ind w:left="2324" w:hanging="214"/>
      </w:pPr>
      <w:rPr>
        <w:rFonts w:hint="default"/>
      </w:rPr>
    </w:lvl>
    <w:lvl w:ilvl="3" w:tplc="B77A471A">
      <w:numFmt w:val="bullet"/>
      <w:lvlText w:val="•"/>
      <w:lvlJc w:val="left"/>
      <w:pPr>
        <w:ind w:left="3246" w:hanging="214"/>
      </w:pPr>
      <w:rPr>
        <w:rFonts w:hint="default"/>
      </w:rPr>
    </w:lvl>
    <w:lvl w:ilvl="4" w:tplc="2D00B21E">
      <w:numFmt w:val="bullet"/>
      <w:lvlText w:val="•"/>
      <w:lvlJc w:val="left"/>
      <w:pPr>
        <w:ind w:left="4168" w:hanging="214"/>
      </w:pPr>
      <w:rPr>
        <w:rFonts w:hint="default"/>
      </w:rPr>
    </w:lvl>
    <w:lvl w:ilvl="5" w:tplc="CC44CF0A">
      <w:numFmt w:val="bullet"/>
      <w:lvlText w:val="•"/>
      <w:lvlJc w:val="left"/>
      <w:pPr>
        <w:ind w:left="5090" w:hanging="214"/>
      </w:pPr>
      <w:rPr>
        <w:rFonts w:hint="default"/>
      </w:rPr>
    </w:lvl>
    <w:lvl w:ilvl="6" w:tplc="5BFC6926">
      <w:numFmt w:val="bullet"/>
      <w:lvlText w:val="•"/>
      <w:lvlJc w:val="left"/>
      <w:pPr>
        <w:ind w:left="6012" w:hanging="214"/>
      </w:pPr>
      <w:rPr>
        <w:rFonts w:hint="default"/>
      </w:rPr>
    </w:lvl>
    <w:lvl w:ilvl="7" w:tplc="4162DDDA">
      <w:numFmt w:val="bullet"/>
      <w:lvlText w:val="•"/>
      <w:lvlJc w:val="left"/>
      <w:pPr>
        <w:ind w:left="6934" w:hanging="214"/>
      </w:pPr>
      <w:rPr>
        <w:rFonts w:hint="default"/>
      </w:rPr>
    </w:lvl>
    <w:lvl w:ilvl="8" w:tplc="7166CB84">
      <w:numFmt w:val="bullet"/>
      <w:lvlText w:val="•"/>
      <w:lvlJc w:val="left"/>
      <w:pPr>
        <w:ind w:left="7856" w:hanging="214"/>
      </w:pPr>
      <w:rPr>
        <w:rFonts w:hint="default"/>
      </w:rPr>
    </w:lvl>
  </w:abstractNum>
  <w:abstractNum w:abstractNumId="5" w15:restartNumberingAfterBreak="0">
    <w:nsid w:val="3F2A6B08"/>
    <w:multiLevelType w:val="hybridMultilevel"/>
    <w:tmpl w:val="D8EA4476"/>
    <w:lvl w:ilvl="0" w:tplc="E2846084">
      <w:start w:val="3"/>
      <w:numFmt w:val="upperRoman"/>
      <w:lvlText w:val="%1."/>
      <w:lvlJc w:val="left"/>
      <w:pPr>
        <w:ind w:left="474" w:hanging="358"/>
        <w:jc w:val="left"/>
      </w:pPr>
      <w:rPr>
        <w:rFonts w:ascii="Arial" w:eastAsia="Arial" w:hAnsi="Arial" w:cs="Arial" w:hint="default"/>
        <w:w w:val="101"/>
        <w:sz w:val="25"/>
        <w:szCs w:val="25"/>
      </w:rPr>
    </w:lvl>
    <w:lvl w:ilvl="1" w:tplc="27ECE2E6">
      <w:start w:val="1"/>
      <w:numFmt w:val="lowerLetter"/>
      <w:lvlText w:val="%2)"/>
      <w:lvlJc w:val="left"/>
      <w:pPr>
        <w:ind w:left="804" w:hanging="378"/>
        <w:jc w:val="left"/>
      </w:pPr>
      <w:rPr>
        <w:rFonts w:ascii="Arial" w:eastAsia="Arial" w:hAnsi="Arial" w:cs="Arial" w:hint="default"/>
        <w:spacing w:val="-1"/>
        <w:w w:val="101"/>
        <w:sz w:val="25"/>
        <w:szCs w:val="25"/>
      </w:rPr>
    </w:lvl>
    <w:lvl w:ilvl="2" w:tplc="3BF209D0">
      <w:numFmt w:val="bullet"/>
      <w:lvlText w:val="•"/>
      <w:lvlJc w:val="left"/>
      <w:pPr>
        <w:ind w:left="1788" w:hanging="378"/>
      </w:pPr>
      <w:rPr>
        <w:rFonts w:hint="default"/>
      </w:rPr>
    </w:lvl>
    <w:lvl w:ilvl="3" w:tplc="B4DCD08E">
      <w:numFmt w:val="bullet"/>
      <w:lvlText w:val="•"/>
      <w:lvlJc w:val="left"/>
      <w:pPr>
        <w:ind w:left="2777" w:hanging="378"/>
      </w:pPr>
      <w:rPr>
        <w:rFonts w:hint="default"/>
      </w:rPr>
    </w:lvl>
    <w:lvl w:ilvl="4" w:tplc="566278EE">
      <w:numFmt w:val="bullet"/>
      <w:lvlText w:val="•"/>
      <w:lvlJc w:val="left"/>
      <w:pPr>
        <w:ind w:left="3766" w:hanging="378"/>
      </w:pPr>
      <w:rPr>
        <w:rFonts w:hint="default"/>
      </w:rPr>
    </w:lvl>
    <w:lvl w:ilvl="5" w:tplc="C03AE9BE">
      <w:numFmt w:val="bullet"/>
      <w:lvlText w:val="•"/>
      <w:lvlJc w:val="left"/>
      <w:pPr>
        <w:ind w:left="4755" w:hanging="378"/>
      </w:pPr>
      <w:rPr>
        <w:rFonts w:hint="default"/>
      </w:rPr>
    </w:lvl>
    <w:lvl w:ilvl="6" w:tplc="9BDE2CEE">
      <w:numFmt w:val="bullet"/>
      <w:lvlText w:val="•"/>
      <w:lvlJc w:val="left"/>
      <w:pPr>
        <w:ind w:left="5744" w:hanging="378"/>
      </w:pPr>
      <w:rPr>
        <w:rFonts w:hint="default"/>
      </w:rPr>
    </w:lvl>
    <w:lvl w:ilvl="7" w:tplc="11AC6F34">
      <w:numFmt w:val="bullet"/>
      <w:lvlText w:val="•"/>
      <w:lvlJc w:val="left"/>
      <w:pPr>
        <w:ind w:left="6733" w:hanging="378"/>
      </w:pPr>
      <w:rPr>
        <w:rFonts w:hint="default"/>
      </w:rPr>
    </w:lvl>
    <w:lvl w:ilvl="8" w:tplc="BBFA1CC0">
      <w:numFmt w:val="bullet"/>
      <w:lvlText w:val="•"/>
      <w:lvlJc w:val="left"/>
      <w:pPr>
        <w:ind w:left="7722" w:hanging="378"/>
      </w:pPr>
      <w:rPr>
        <w:rFonts w:hint="default"/>
      </w:rPr>
    </w:lvl>
  </w:abstractNum>
  <w:abstractNum w:abstractNumId="6" w15:restartNumberingAfterBreak="0">
    <w:nsid w:val="4B287459"/>
    <w:multiLevelType w:val="hybridMultilevel"/>
    <w:tmpl w:val="731A2496"/>
    <w:lvl w:ilvl="0" w:tplc="12328D2E">
      <w:start w:val="1"/>
      <w:numFmt w:val="upperRoman"/>
      <w:lvlText w:val="%1."/>
      <w:lvlJc w:val="left"/>
      <w:pPr>
        <w:ind w:left="124" w:hanging="239"/>
        <w:jc w:val="right"/>
      </w:pPr>
      <w:rPr>
        <w:rFonts w:ascii="Arial" w:eastAsia="Arial" w:hAnsi="Arial" w:cs="Arial" w:hint="default"/>
        <w:b/>
        <w:bCs/>
        <w:w w:val="101"/>
        <w:sz w:val="25"/>
        <w:szCs w:val="25"/>
      </w:rPr>
    </w:lvl>
    <w:lvl w:ilvl="1" w:tplc="AC1E8534">
      <w:start w:val="1"/>
      <w:numFmt w:val="decimal"/>
      <w:lvlText w:val="%2."/>
      <w:lvlJc w:val="left"/>
      <w:pPr>
        <w:ind w:left="1087" w:hanging="284"/>
        <w:jc w:val="left"/>
      </w:pPr>
      <w:rPr>
        <w:rFonts w:ascii="Arial" w:eastAsia="Arial" w:hAnsi="Arial" w:cs="Arial" w:hint="default"/>
        <w:b/>
        <w:bCs/>
        <w:spacing w:val="-1"/>
        <w:w w:val="101"/>
        <w:sz w:val="25"/>
        <w:szCs w:val="25"/>
      </w:rPr>
    </w:lvl>
    <w:lvl w:ilvl="2" w:tplc="ABA20120">
      <w:numFmt w:val="bullet"/>
      <w:lvlText w:val="•"/>
      <w:lvlJc w:val="left"/>
      <w:pPr>
        <w:ind w:left="2037" w:hanging="284"/>
      </w:pPr>
      <w:rPr>
        <w:rFonts w:hint="default"/>
      </w:rPr>
    </w:lvl>
    <w:lvl w:ilvl="3" w:tplc="7CC6180A">
      <w:numFmt w:val="bullet"/>
      <w:lvlText w:val="•"/>
      <w:lvlJc w:val="left"/>
      <w:pPr>
        <w:ind w:left="2995" w:hanging="284"/>
      </w:pPr>
      <w:rPr>
        <w:rFonts w:hint="default"/>
      </w:rPr>
    </w:lvl>
    <w:lvl w:ilvl="4" w:tplc="89B8F59A">
      <w:numFmt w:val="bullet"/>
      <w:lvlText w:val="•"/>
      <w:lvlJc w:val="left"/>
      <w:pPr>
        <w:ind w:left="3953" w:hanging="284"/>
      </w:pPr>
      <w:rPr>
        <w:rFonts w:hint="default"/>
      </w:rPr>
    </w:lvl>
    <w:lvl w:ilvl="5" w:tplc="AC26B444">
      <w:numFmt w:val="bullet"/>
      <w:lvlText w:val="•"/>
      <w:lvlJc w:val="left"/>
      <w:pPr>
        <w:ind w:left="4911" w:hanging="284"/>
      </w:pPr>
      <w:rPr>
        <w:rFonts w:hint="default"/>
      </w:rPr>
    </w:lvl>
    <w:lvl w:ilvl="6" w:tplc="4A1EDCE2">
      <w:numFmt w:val="bullet"/>
      <w:lvlText w:val="•"/>
      <w:lvlJc w:val="left"/>
      <w:pPr>
        <w:ind w:left="5868" w:hanging="284"/>
      </w:pPr>
      <w:rPr>
        <w:rFonts w:hint="default"/>
      </w:rPr>
    </w:lvl>
    <w:lvl w:ilvl="7" w:tplc="7AA481BE">
      <w:numFmt w:val="bullet"/>
      <w:lvlText w:val="•"/>
      <w:lvlJc w:val="left"/>
      <w:pPr>
        <w:ind w:left="6826" w:hanging="284"/>
      </w:pPr>
      <w:rPr>
        <w:rFonts w:hint="default"/>
      </w:rPr>
    </w:lvl>
    <w:lvl w:ilvl="8" w:tplc="BD84FB5A">
      <w:numFmt w:val="bullet"/>
      <w:lvlText w:val="•"/>
      <w:lvlJc w:val="left"/>
      <w:pPr>
        <w:ind w:left="7784" w:hanging="284"/>
      </w:pPr>
      <w:rPr>
        <w:rFonts w:hint="default"/>
      </w:rPr>
    </w:lvl>
  </w:abstractNum>
  <w:abstractNum w:abstractNumId="7" w15:restartNumberingAfterBreak="0">
    <w:nsid w:val="58626378"/>
    <w:multiLevelType w:val="hybridMultilevel"/>
    <w:tmpl w:val="8A6CE93C"/>
    <w:lvl w:ilvl="0" w:tplc="25C8C134">
      <w:start w:val="18"/>
      <w:numFmt w:val="upperRoman"/>
      <w:lvlText w:val="%1"/>
      <w:lvlJc w:val="left"/>
      <w:pPr>
        <w:ind w:left="1503" w:hanging="700"/>
        <w:jc w:val="left"/>
      </w:pPr>
      <w:rPr>
        <w:rFonts w:ascii="Arial" w:eastAsia="Arial" w:hAnsi="Arial" w:cs="Arial" w:hint="default"/>
        <w:spacing w:val="-3"/>
        <w:w w:val="101"/>
        <w:sz w:val="25"/>
        <w:szCs w:val="25"/>
      </w:rPr>
    </w:lvl>
    <w:lvl w:ilvl="1" w:tplc="681C5388">
      <w:numFmt w:val="bullet"/>
      <w:lvlText w:val="•"/>
      <w:lvlJc w:val="left"/>
      <w:pPr>
        <w:ind w:left="2320" w:hanging="700"/>
      </w:pPr>
      <w:rPr>
        <w:rFonts w:hint="default"/>
      </w:rPr>
    </w:lvl>
    <w:lvl w:ilvl="2" w:tplc="DF44ECE8">
      <w:numFmt w:val="bullet"/>
      <w:lvlText w:val="•"/>
      <w:lvlJc w:val="left"/>
      <w:pPr>
        <w:ind w:left="3140" w:hanging="700"/>
      </w:pPr>
      <w:rPr>
        <w:rFonts w:hint="default"/>
      </w:rPr>
    </w:lvl>
    <w:lvl w:ilvl="3" w:tplc="24E0EAD4">
      <w:numFmt w:val="bullet"/>
      <w:lvlText w:val="•"/>
      <w:lvlJc w:val="left"/>
      <w:pPr>
        <w:ind w:left="3960" w:hanging="700"/>
      </w:pPr>
      <w:rPr>
        <w:rFonts w:hint="default"/>
      </w:rPr>
    </w:lvl>
    <w:lvl w:ilvl="4" w:tplc="4B0EF048">
      <w:numFmt w:val="bullet"/>
      <w:lvlText w:val="•"/>
      <w:lvlJc w:val="left"/>
      <w:pPr>
        <w:ind w:left="4780" w:hanging="700"/>
      </w:pPr>
      <w:rPr>
        <w:rFonts w:hint="default"/>
      </w:rPr>
    </w:lvl>
    <w:lvl w:ilvl="5" w:tplc="A3847BDA">
      <w:numFmt w:val="bullet"/>
      <w:lvlText w:val="•"/>
      <w:lvlJc w:val="left"/>
      <w:pPr>
        <w:ind w:left="5600" w:hanging="700"/>
      </w:pPr>
      <w:rPr>
        <w:rFonts w:hint="default"/>
      </w:rPr>
    </w:lvl>
    <w:lvl w:ilvl="6" w:tplc="B97A3722">
      <w:numFmt w:val="bullet"/>
      <w:lvlText w:val="•"/>
      <w:lvlJc w:val="left"/>
      <w:pPr>
        <w:ind w:left="6420" w:hanging="700"/>
      </w:pPr>
      <w:rPr>
        <w:rFonts w:hint="default"/>
      </w:rPr>
    </w:lvl>
    <w:lvl w:ilvl="7" w:tplc="73EC9C3A">
      <w:numFmt w:val="bullet"/>
      <w:lvlText w:val="•"/>
      <w:lvlJc w:val="left"/>
      <w:pPr>
        <w:ind w:left="7240" w:hanging="700"/>
      </w:pPr>
      <w:rPr>
        <w:rFonts w:hint="default"/>
      </w:rPr>
    </w:lvl>
    <w:lvl w:ilvl="8" w:tplc="E05CE944">
      <w:numFmt w:val="bullet"/>
      <w:lvlText w:val="•"/>
      <w:lvlJc w:val="left"/>
      <w:pPr>
        <w:ind w:left="8060" w:hanging="70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24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C7991"/>
    <w:rsid w:val="003C7991"/>
    <w:rsid w:val="00932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42"/>
    <o:shapelayout v:ext="edit">
      <o:idmap v:ext="edit" data="1"/>
    </o:shapelayout>
  </w:shapeDefaults>
  <w:decimalSymbol w:val="."/>
  <w:listSeparator w:val=","/>
  <w15:docId w15:val="{B14EB252-0822-41EC-9526-73DBAE0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3"/>
      <w:ind w:left="20"/>
      <w:outlineLvl w:val="0"/>
    </w:pPr>
    <w:rPr>
      <w:sz w:val="27"/>
      <w:szCs w:val="27"/>
    </w:rPr>
  </w:style>
  <w:style w:type="paragraph" w:styleId="Ttulo2">
    <w:name w:val="heading 2"/>
    <w:basedOn w:val="Normal"/>
    <w:uiPriority w:val="1"/>
    <w:qFormat/>
    <w:pPr>
      <w:ind w:left="218" w:right="216"/>
      <w:jc w:val="center"/>
      <w:outlineLvl w:val="1"/>
    </w:pPr>
    <w:rPr>
      <w:b/>
      <w:b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5"/>
      <w:szCs w:val="25"/>
    </w:rPr>
  </w:style>
  <w:style w:type="paragraph" w:styleId="Prrafodelista">
    <w:name w:val="List Paragraph"/>
    <w:basedOn w:val="Normal"/>
    <w:uiPriority w:val="1"/>
    <w:qFormat/>
    <w:pPr>
      <w:ind w:left="1836" w:hanging="350"/>
      <w:jc w:val="both"/>
    </w:pPr>
  </w:style>
  <w:style w:type="paragraph" w:customStyle="1" w:styleId="TableParagraph">
    <w:name w:val="Table Paragraph"/>
    <w:basedOn w:val="Normal"/>
    <w:uiPriority w:val="1"/>
    <w:qFormat/>
    <w:pPr>
      <w:spacing w:line="28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footer" Target="footer1.xml"/><Relationship Id="rId51" Type="http://schemas.openxmlformats.org/officeDocument/2006/relationships/header" Target="header4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14406</Words>
  <Characters>79237</Characters>
  <Application>Microsoft Office Word</Application>
  <DocSecurity>0</DocSecurity>
  <Lines>660</Lines>
  <Paragraphs>186</Paragraphs>
  <ScaleCrop>false</ScaleCrop>
  <Company/>
  <LinksUpToDate>false</LinksUpToDate>
  <CharactersWithSpaces>93457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03dic05 IV</dc:title>
  <dc:creator>poficial</dc:creator>
  <cp:lastModifiedBy>José Eduardo González Pacheco</cp:lastModifiedBy>
  <cp:revision>2</cp:revision>
  <dcterms:created xsi:type="dcterms:W3CDTF">2020-08-08T18:28:00Z</dcterms:created>
  <dcterms:modified xsi:type="dcterms:W3CDTF">2020-08-09T00:29:00Z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2005-07-12T00:00:00Z</vt:filetime>
  </property>
  <property fmtid="{D5CDD505-2E9C-101B-9397-08002B2CF9AE}" pid="3" name="Creator">
    <vt:lpwstr>PDFCreator Version 0.8.0</vt:lpwstr>
  </property>
  <property fmtid="{D5CDD505-2E9C-101B-9397-08002B2CF9AE}" pid="4" name="LastSaved">
    <vt:filetime>2020-08-09T00:00:00Z</vt:filetime>
  </property>
</Properties>
</file>