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Normal"/>
        <w:tblW w:w="0" w:type="auto"/>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167"/>
        <w:gridCol w:w="1726"/>
      </w:tblGrid>
      <w:tr w:rsidR="001A6C42">
        <w:trPr>
          <w:trHeight w:hRule="exact" w:val="3230"/>
        </w:trPr>
        <w:tc>
          <w:tcPr>
            <w:tcW w:w="9893" w:type="dxa"/>
            <w:gridSpan w:val="2"/>
            <w:tcBorders>
              <w:bottom w:val="single" w:sz="4" w:space="0" w:color="000000"/>
            </w:tcBorders>
          </w:tcPr>
          <w:p w:rsidR="001A6C42" w:rsidRDefault="001A6C42">
            <w:pPr>
              <w:pStyle w:val="TableParagraph"/>
              <w:spacing w:before="0"/>
              <w:rPr>
                <w:rFonts w:ascii="Times New Roman"/>
                <w:sz w:val="26"/>
              </w:rPr>
            </w:pPr>
          </w:p>
          <w:p w:rsidR="001A6C42" w:rsidRDefault="001A6C42">
            <w:pPr>
              <w:pStyle w:val="TableParagraph"/>
              <w:spacing w:before="0"/>
              <w:rPr>
                <w:rFonts w:ascii="Times New Roman"/>
                <w:sz w:val="26"/>
              </w:rPr>
            </w:pPr>
          </w:p>
          <w:p w:rsidR="001A6C42" w:rsidRDefault="001A6C42">
            <w:pPr>
              <w:pStyle w:val="TableParagraph"/>
              <w:spacing w:before="0"/>
              <w:rPr>
                <w:rFonts w:ascii="Times New Roman"/>
                <w:sz w:val="26"/>
              </w:rPr>
            </w:pPr>
          </w:p>
          <w:p w:rsidR="001A6C42" w:rsidRDefault="001A6C42">
            <w:pPr>
              <w:pStyle w:val="TableParagraph"/>
              <w:spacing w:before="0"/>
              <w:rPr>
                <w:rFonts w:ascii="Times New Roman"/>
                <w:sz w:val="26"/>
              </w:rPr>
            </w:pPr>
          </w:p>
          <w:p w:rsidR="001A6C42" w:rsidRDefault="001A6C42">
            <w:pPr>
              <w:pStyle w:val="TableParagraph"/>
              <w:spacing w:before="0"/>
              <w:rPr>
                <w:rFonts w:ascii="Times New Roman"/>
                <w:sz w:val="26"/>
              </w:rPr>
            </w:pPr>
          </w:p>
          <w:p w:rsidR="001A6C42" w:rsidRDefault="001A6C42">
            <w:pPr>
              <w:pStyle w:val="TableParagraph"/>
              <w:spacing w:before="0"/>
              <w:rPr>
                <w:rFonts w:ascii="Times New Roman"/>
                <w:sz w:val="26"/>
              </w:rPr>
            </w:pPr>
          </w:p>
          <w:p w:rsidR="001A6C42" w:rsidRDefault="001A6C42">
            <w:pPr>
              <w:pStyle w:val="TableParagraph"/>
              <w:spacing w:before="0"/>
              <w:rPr>
                <w:rFonts w:ascii="Times New Roman"/>
                <w:sz w:val="26"/>
              </w:rPr>
            </w:pPr>
          </w:p>
          <w:p w:rsidR="001A6C42" w:rsidRDefault="001A6C42">
            <w:pPr>
              <w:pStyle w:val="TableParagraph"/>
              <w:spacing w:before="0"/>
              <w:rPr>
                <w:rFonts w:ascii="Times New Roman"/>
                <w:sz w:val="26"/>
              </w:rPr>
            </w:pPr>
          </w:p>
          <w:p w:rsidR="001A6C42" w:rsidRPr="00546FDE" w:rsidRDefault="00546FDE">
            <w:pPr>
              <w:pStyle w:val="TableParagraph"/>
              <w:spacing w:before="226"/>
              <w:ind w:left="193" w:right="191"/>
              <w:jc w:val="center"/>
              <w:rPr>
                <w:sz w:val="23"/>
                <w:lang w:val="es-MX"/>
              </w:rPr>
            </w:pPr>
            <w:r w:rsidRPr="00546FDE">
              <w:rPr>
                <w:sz w:val="23"/>
                <w:lang w:val="es-MX"/>
              </w:rPr>
              <w:t>Directora: Lic. Sandra Luz Romero Ríos</w:t>
            </w:r>
          </w:p>
          <w:p w:rsidR="001A6C42" w:rsidRDefault="00546FDE">
            <w:pPr>
              <w:pStyle w:val="TableParagraph"/>
              <w:tabs>
                <w:tab w:val="left" w:pos="6009"/>
              </w:tabs>
              <w:spacing w:before="4"/>
              <w:ind w:right="191"/>
              <w:jc w:val="center"/>
              <w:rPr>
                <w:sz w:val="27"/>
              </w:rPr>
            </w:pPr>
            <w:r>
              <w:rPr>
                <w:spacing w:val="-8"/>
                <w:sz w:val="27"/>
              </w:rPr>
              <w:t>Sección Octava</w:t>
            </w:r>
            <w:r>
              <w:rPr>
                <w:spacing w:val="-8"/>
                <w:sz w:val="27"/>
              </w:rPr>
              <w:tab/>
            </w:r>
            <w:r>
              <w:rPr>
                <w:spacing w:val="-7"/>
                <w:sz w:val="27"/>
              </w:rPr>
              <w:t>Tomo</w:t>
            </w:r>
            <w:r>
              <w:rPr>
                <w:spacing w:val="15"/>
                <w:sz w:val="27"/>
              </w:rPr>
              <w:t xml:space="preserve"> </w:t>
            </w:r>
            <w:r>
              <w:rPr>
                <w:spacing w:val="-8"/>
                <w:sz w:val="27"/>
              </w:rPr>
              <w:t>CXCVIII</w:t>
            </w:r>
          </w:p>
        </w:tc>
      </w:tr>
      <w:tr w:rsidR="001A6C42">
        <w:trPr>
          <w:trHeight w:hRule="exact" w:val="638"/>
        </w:trPr>
        <w:tc>
          <w:tcPr>
            <w:tcW w:w="8167" w:type="dxa"/>
            <w:tcBorders>
              <w:top w:val="single" w:sz="4" w:space="0" w:color="000000"/>
              <w:bottom w:val="single" w:sz="4" w:space="0" w:color="000000"/>
              <w:right w:val="single" w:sz="4" w:space="0" w:color="000000"/>
            </w:tcBorders>
          </w:tcPr>
          <w:p w:rsidR="001A6C42" w:rsidRPr="00546FDE" w:rsidRDefault="00546FDE">
            <w:pPr>
              <w:pStyle w:val="TableParagraph"/>
              <w:spacing w:before="154"/>
              <w:ind w:left="1591"/>
              <w:rPr>
                <w:sz w:val="27"/>
                <w:lang w:val="es-MX"/>
              </w:rPr>
            </w:pPr>
            <w:r w:rsidRPr="00546FDE">
              <w:rPr>
                <w:spacing w:val="15"/>
                <w:sz w:val="27"/>
                <w:lang w:val="es-MX"/>
              </w:rPr>
              <w:t xml:space="preserve">Tepic, Nayarit; </w:t>
            </w:r>
            <w:r w:rsidRPr="00546FDE">
              <w:rPr>
                <w:spacing w:val="9"/>
                <w:sz w:val="27"/>
                <w:lang w:val="es-MX"/>
              </w:rPr>
              <w:t xml:space="preserve">11 de </w:t>
            </w:r>
            <w:r w:rsidRPr="00546FDE">
              <w:rPr>
                <w:spacing w:val="14"/>
                <w:sz w:val="27"/>
                <w:lang w:val="es-MX"/>
              </w:rPr>
              <w:t xml:space="preserve">Junio </w:t>
            </w:r>
            <w:r w:rsidRPr="00546FDE">
              <w:rPr>
                <w:spacing w:val="9"/>
                <w:sz w:val="27"/>
                <w:lang w:val="es-MX"/>
              </w:rPr>
              <w:t xml:space="preserve">de  </w:t>
            </w:r>
            <w:r w:rsidRPr="00546FDE">
              <w:rPr>
                <w:spacing w:val="69"/>
                <w:sz w:val="27"/>
                <w:lang w:val="es-MX"/>
              </w:rPr>
              <w:t xml:space="preserve"> </w:t>
            </w:r>
            <w:r w:rsidRPr="00546FDE">
              <w:rPr>
                <w:spacing w:val="14"/>
                <w:sz w:val="27"/>
                <w:lang w:val="es-MX"/>
              </w:rPr>
              <w:t>2016</w:t>
            </w:r>
          </w:p>
        </w:tc>
        <w:tc>
          <w:tcPr>
            <w:tcW w:w="1726" w:type="dxa"/>
            <w:tcBorders>
              <w:top w:val="single" w:sz="4" w:space="0" w:color="000000"/>
              <w:left w:val="single" w:sz="4" w:space="0" w:color="000000"/>
              <w:bottom w:val="single" w:sz="4" w:space="0" w:color="000000"/>
            </w:tcBorders>
          </w:tcPr>
          <w:p w:rsidR="001A6C42" w:rsidRDefault="00546FDE">
            <w:pPr>
              <w:pStyle w:val="TableParagraph"/>
              <w:spacing w:before="0" w:line="309" w:lineRule="exact"/>
              <w:ind w:left="62"/>
              <w:rPr>
                <w:sz w:val="27"/>
              </w:rPr>
            </w:pPr>
            <w:r>
              <w:rPr>
                <w:sz w:val="27"/>
              </w:rPr>
              <w:t>Número: 117</w:t>
            </w:r>
          </w:p>
          <w:p w:rsidR="001A6C42" w:rsidRDefault="00546FDE">
            <w:pPr>
              <w:pStyle w:val="TableParagraph"/>
              <w:tabs>
                <w:tab w:val="left" w:pos="1199"/>
              </w:tabs>
              <w:spacing w:before="1"/>
              <w:ind w:left="62"/>
              <w:rPr>
                <w:sz w:val="27"/>
              </w:rPr>
            </w:pPr>
            <w:r>
              <w:rPr>
                <w:sz w:val="27"/>
              </w:rPr>
              <w:t>Tiraje:</w:t>
            </w:r>
            <w:r>
              <w:rPr>
                <w:sz w:val="27"/>
              </w:rPr>
              <w:tab/>
              <w:t>080</w:t>
            </w:r>
          </w:p>
        </w:tc>
      </w:tr>
      <w:tr w:rsidR="001A6C42" w:rsidRPr="00546FDE">
        <w:trPr>
          <w:trHeight w:hRule="exact" w:val="9934"/>
        </w:trPr>
        <w:tc>
          <w:tcPr>
            <w:tcW w:w="9893" w:type="dxa"/>
            <w:gridSpan w:val="2"/>
            <w:tcBorders>
              <w:top w:val="single" w:sz="4" w:space="0" w:color="000000"/>
            </w:tcBorders>
          </w:tcPr>
          <w:p w:rsidR="001A6C42" w:rsidRPr="00546FDE" w:rsidRDefault="00546FDE">
            <w:pPr>
              <w:pStyle w:val="TableParagraph"/>
              <w:spacing w:before="0" w:line="349" w:lineRule="exact"/>
              <w:ind w:left="192" w:right="191"/>
              <w:jc w:val="center"/>
              <w:rPr>
                <w:b/>
                <w:sz w:val="31"/>
                <w:lang w:val="es-MX"/>
              </w:rPr>
            </w:pPr>
            <w:r w:rsidRPr="00546FDE">
              <w:rPr>
                <w:b/>
                <w:sz w:val="31"/>
                <w:lang w:val="es-MX"/>
              </w:rPr>
              <w:t>SUMARIO</w:t>
            </w:r>
          </w:p>
          <w:p w:rsidR="001A6C42" w:rsidRPr="00546FDE" w:rsidRDefault="001A6C42">
            <w:pPr>
              <w:pStyle w:val="TableParagraph"/>
              <w:spacing w:before="0"/>
              <w:rPr>
                <w:rFonts w:ascii="Times New Roman"/>
                <w:sz w:val="34"/>
                <w:lang w:val="es-MX"/>
              </w:rPr>
            </w:pPr>
          </w:p>
          <w:p w:rsidR="001A6C42" w:rsidRPr="00546FDE" w:rsidRDefault="001A6C42">
            <w:pPr>
              <w:pStyle w:val="TableParagraph"/>
              <w:spacing w:before="0"/>
              <w:rPr>
                <w:rFonts w:ascii="Times New Roman"/>
                <w:sz w:val="34"/>
                <w:lang w:val="es-MX"/>
              </w:rPr>
            </w:pPr>
          </w:p>
          <w:p w:rsidR="001A6C42" w:rsidRPr="00546FDE" w:rsidRDefault="001A6C42">
            <w:pPr>
              <w:pStyle w:val="TableParagraph"/>
              <w:spacing w:before="0"/>
              <w:rPr>
                <w:rFonts w:ascii="Times New Roman"/>
                <w:sz w:val="34"/>
                <w:lang w:val="es-MX"/>
              </w:rPr>
            </w:pPr>
          </w:p>
          <w:p w:rsidR="001A6C42" w:rsidRPr="00546FDE" w:rsidRDefault="001A6C42">
            <w:pPr>
              <w:pStyle w:val="TableParagraph"/>
              <w:spacing w:before="0"/>
              <w:rPr>
                <w:rFonts w:ascii="Times New Roman"/>
                <w:sz w:val="34"/>
                <w:lang w:val="es-MX"/>
              </w:rPr>
            </w:pPr>
          </w:p>
          <w:p w:rsidR="001A6C42" w:rsidRPr="00546FDE" w:rsidRDefault="001A6C42">
            <w:pPr>
              <w:pStyle w:val="TableParagraph"/>
              <w:spacing w:before="0"/>
              <w:rPr>
                <w:rFonts w:ascii="Times New Roman"/>
                <w:sz w:val="34"/>
                <w:lang w:val="es-MX"/>
              </w:rPr>
            </w:pPr>
          </w:p>
          <w:p w:rsidR="001A6C42" w:rsidRPr="00546FDE" w:rsidRDefault="001A6C42">
            <w:pPr>
              <w:pStyle w:val="TableParagraph"/>
              <w:spacing w:before="0"/>
              <w:rPr>
                <w:rFonts w:ascii="Times New Roman"/>
                <w:sz w:val="34"/>
                <w:lang w:val="es-MX"/>
              </w:rPr>
            </w:pPr>
          </w:p>
          <w:p w:rsidR="001A6C42" w:rsidRPr="00546FDE" w:rsidRDefault="001A6C42">
            <w:pPr>
              <w:pStyle w:val="TableParagraph"/>
              <w:spacing w:before="0"/>
              <w:rPr>
                <w:rFonts w:ascii="Times New Roman"/>
                <w:sz w:val="34"/>
                <w:lang w:val="es-MX"/>
              </w:rPr>
            </w:pPr>
          </w:p>
          <w:p w:rsidR="001A6C42" w:rsidRPr="00546FDE" w:rsidRDefault="001A6C42">
            <w:pPr>
              <w:pStyle w:val="TableParagraph"/>
              <w:spacing w:before="0"/>
              <w:rPr>
                <w:rFonts w:ascii="Times New Roman"/>
                <w:sz w:val="34"/>
                <w:lang w:val="es-MX"/>
              </w:rPr>
            </w:pPr>
          </w:p>
          <w:p w:rsidR="001A6C42" w:rsidRPr="00546FDE" w:rsidRDefault="001A6C42">
            <w:pPr>
              <w:pStyle w:val="TableParagraph"/>
              <w:spacing w:before="0"/>
              <w:rPr>
                <w:rFonts w:ascii="Times New Roman"/>
                <w:sz w:val="34"/>
                <w:lang w:val="es-MX"/>
              </w:rPr>
            </w:pPr>
          </w:p>
          <w:p w:rsidR="001A6C42" w:rsidRPr="00546FDE" w:rsidRDefault="001A6C42">
            <w:pPr>
              <w:pStyle w:val="TableParagraph"/>
              <w:spacing w:before="7"/>
              <w:rPr>
                <w:rFonts w:ascii="Times New Roman"/>
                <w:sz w:val="48"/>
                <w:lang w:val="es-MX"/>
              </w:rPr>
            </w:pPr>
          </w:p>
          <w:p w:rsidR="001A6C42" w:rsidRPr="00546FDE" w:rsidRDefault="00546FDE">
            <w:pPr>
              <w:pStyle w:val="TableParagraph"/>
              <w:spacing w:before="0" w:line="364" w:lineRule="auto"/>
              <w:ind w:left="287" w:right="281"/>
              <w:jc w:val="center"/>
              <w:rPr>
                <w:b/>
                <w:sz w:val="27"/>
                <w:lang w:val="es-MX"/>
              </w:rPr>
            </w:pPr>
            <w:r w:rsidRPr="00546FDE">
              <w:rPr>
                <w:b/>
                <w:sz w:val="27"/>
                <w:lang w:val="es-MX"/>
              </w:rPr>
              <w:t>REGLAMENTO INTERNO DEL SISTEMA INTEGRAL DE AGUA POTABLE Y ALCANTARILLADO DE TEPIC</w:t>
            </w:r>
          </w:p>
        </w:tc>
      </w:tr>
    </w:tbl>
    <w:p w:rsidR="001A6C42" w:rsidRPr="00546FDE" w:rsidRDefault="00546FDE">
      <w:pPr>
        <w:rPr>
          <w:sz w:val="2"/>
          <w:szCs w:val="2"/>
          <w:lang w:val="es-MX"/>
        </w:rPr>
      </w:pPr>
      <w:r>
        <w:pict>
          <v:group id="_x0000_s1135" style="position:absolute;margin-left:61.45pt;margin-top:80.9pt;width:472.45pt;height:517.8pt;z-index:-52792;mso-position-horizontal-relative:page;mso-position-vertical-relative:page" coordorigin="1229,1618" coordsize="9449,10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8" type="#_x0000_t75" style="position:absolute;left:2033;top:9504;width:2664;height:2470">
              <v:imagedata r:id="rId7" o:title=""/>
            </v:shape>
            <v:shape id="_x0000_s1137" type="#_x0000_t75" style="position:absolute;left:4524;top:4087;width:5208;height:5386">
              <v:imagedata r:id="rId8" o:title=""/>
            </v:shape>
            <v:shape id="_x0000_s1136" type="#_x0000_t75" style="position:absolute;left:1229;top:1618;width:9449;height:2532">
              <v:imagedata r:id="rId9" o:title=""/>
            </v:shape>
            <w10:wrap anchorx="page" anchory="page"/>
          </v:group>
        </w:pict>
      </w:r>
    </w:p>
    <w:p w:rsidR="001A6C42" w:rsidRPr="00546FDE" w:rsidRDefault="001A6C42">
      <w:pPr>
        <w:rPr>
          <w:sz w:val="2"/>
          <w:szCs w:val="2"/>
          <w:lang w:val="es-MX"/>
        </w:rPr>
        <w:sectPr w:rsidR="001A6C42" w:rsidRPr="00546FDE">
          <w:type w:val="continuous"/>
          <w:pgSz w:w="11900" w:h="16840"/>
          <w:pgMar w:top="1500" w:right="840" w:bottom="280" w:left="880" w:header="720" w:footer="720" w:gutter="0"/>
          <w:cols w:space="720"/>
        </w:sectPr>
      </w:pPr>
    </w:p>
    <w:p w:rsidR="001A6C42" w:rsidRPr="00546FDE" w:rsidRDefault="001A6C42">
      <w:pPr>
        <w:pStyle w:val="Textoindependiente"/>
        <w:spacing w:before="4"/>
        <w:rPr>
          <w:rFonts w:ascii="Times New Roman"/>
          <w:sz w:val="13"/>
          <w:lang w:val="es-MX"/>
        </w:rPr>
      </w:pPr>
    </w:p>
    <w:p w:rsidR="001A6C42" w:rsidRPr="00546FDE" w:rsidRDefault="00546FDE">
      <w:pPr>
        <w:pStyle w:val="Textoindependiente"/>
        <w:spacing w:before="95" w:line="244" w:lineRule="auto"/>
        <w:ind w:left="126" w:right="106"/>
        <w:jc w:val="both"/>
        <w:rPr>
          <w:lang w:val="es-MX"/>
        </w:rPr>
      </w:pPr>
      <w:r w:rsidRPr="00546FDE">
        <w:rPr>
          <w:lang w:val="es-MX"/>
        </w:rPr>
        <w:t xml:space="preserve">En la Ciudad de Tepic, Nayarit; siendo las 08:00 horas del día de 04 del mes de mayo del año 2016, día y hora señalada para la celebración de la SEGUNDA REUNION EXTRAORDINARIA  DE  LA  H.  JUNTA  DE  GOBIERNO  DEL  SISTEMA  INTEGRAL </w:t>
      </w:r>
      <w:r w:rsidRPr="00546FDE">
        <w:rPr>
          <w:spacing w:val="56"/>
          <w:lang w:val="es-MX"/>
        </w:rPr>
        <w:t xml:space="preserve"> </w:t>
      </w:r>
      <w:r w:rsidRPr="00546FDE">
        <w:rPr>
          <w:lang w:val="es-MX"/>
        </w:rPr>
        <w:t>DE</w:t>
      </w:r>
    </w:p>
    <w:p w:rsidR="001A6C42" w:rsidRPr="00546FDE" w:rsidRDefault="00546FDE">
      <w:pPr>
        <w:pStyle w:val="Textoindependiente"/>
        <w:spacing w:line="242" w:lineRule="auto"/>
        <w:ind w:left="126" w:right="103"/>
        <w:jc w:val="both"/>
        <w:rPr>
          <w:lang w:val="es-MX"/>
        </w:rPr>
      </w:pPr>
      <w:r>
        <w:pict>
          <v:group id="_x0000_s1132" style="position:absolute;left:0;text-align:left;margin-left:101.65pt;margin-top:60pt;width:385pt;height:394.35pt;z-index:-52768;mso-position-horizontal-relative:page" coordorigin="2033,1200" coordsize="7700,7887">
            <v:shape id="_x0000_s1134" type="#_x0000_t75" style="position:absolute;left:2033;top:6617;width:2664;height:2470">
              <v:imagedata r:id="rId10" o:title=""/>
            </v:shape>
            <v:shape id="_x0000_s1133" type="#_x0000_t75" style="position:absolute;left:4524;top:1200;width:5208;height:5386">
              <v:imagedata r:id="rId8" o:title=""/>
            </v:shape>
            <w10:wrap anchorx="page"/>
          </v:group>
        </w:pict>
      </w:r>
      <w:r w:rsidRPr="00546FDE">
        <w:rPr>
          <w:lang w:val="es-MX"/>
        </w:rPr>
        <w:t>AGUA POTABLE Y ALCANTARILLADO DE TEPIC, en los términos del artículo 27 de la  Ley de Agua Potable y Alcantarillado del Estado de Nayarit y de los artículos 8 y 17 del Reglamento Interior del Sistema Integral de Agua Potable y Alcantarillado de Tepic; en</w:t>
      </w:r>
      <w:r w:rsidRPr="00546FDE">
        <w:rPr>
          <w:lang w:val="es-MX"/>
        </w:rPr>
        <w:t>contrándose presentes, para tales efectos el Ciudadano Presidente Municipal de Tepic y en su carácter de Presidente de la Junta de Gobierno, el Doctor Leopoldo Domínguez González; la Licenciada María Florentina Ocegueda Silva, en su carácter de Síndico Mun</w:t>
      </w:r>
      <w:r w:rsidRPr="00546FDE">
        <w:rPr>
          <w:lang w:val="es-MX"/>
        </w:rPr>
        <w:t>icipal del Ayuntamiento de Tepic; la Contadora Eva Candelaria Belloso González, Contralora Municipal del Ayuntamiento de Tepic,  en su carácter de Comisario de la Junta  de Gobierno; el C. Heriberto Castañeda Ulloa en su carácter de Director General del  s</w:t>
      </w:r>
      <w:r w:rsidRPr="00546FDE">
        <w:rPr>
          <w:lang w:val="es-MX"/>
        </w:rPr>
        <w:t xml:space="preserve">istema operador; el C. Roberto Parra Vargas representando al Consejo Consultivo; la licenciada Leticia Rosales Bernal en su carácter de  representante de la Comisión Estatal  del Agua Potable y Alcantarillado; y el Ingeniero Hugo Arturo Segura Burgueño en </w:t>
      </w:r>
      <w:r w:rsidRPr="00546FDE">
        <w:rPr>
          <w:lang w:val="es-MX"/>
        </w:rPr>
        <w:t xml:space="preserve">representación de la Comisión Nacional del Agua y la M.A. Ana  Elvira  Zerecero Valderrama; de esa manera, que se celebra la reunión bajo el siguiente orden del </w:t>
      </w:r>
      <w:r w:rsidRPr="00546FDE">
        <w:rPr>
          <w:spacing w:val="32"/>
          <w:lang w:val="es-MX"/>
        </w:rPr>
        <w:t xml:space="preserve"> </w:t>
      </w:r>
      <w:r w:rsidRPr="00546FDE">
        <w:rPr>
          <w:lang w:val="es-MX"/>
        </w:rPr>
        <w:t>día:</w:t>
      </w:r>
    </w:p>
    <w:p w:rsidR="001A6C42" w:rsidRPr="00546FDE" w:rsidRDefault="001A6C42">
      <w:pPr>
        <w:pStyle w:val="Textoindependiente"/>
        <w:spacing w:before="7"/>
        <w:rPr>
          <w:lang w:val="es-MX"/>
        </w:rPr>
      </w:pPr>
    </w:p>
    <w:p w:rsidR="001A6C42" w:rsidRPr="00546FDE" w:rsidRDefault="00546FDE">
      <w:pPr>
        <w:pStyle w:val="Prrafodelista"/>
        <w:numPr>
          <w:ilvl w:val="0"/>
          <w:numId w:val="40"/>
        </w:numPr>
        <w:tabs>
          <w:tab w:val="left" w:pos="1076"/>
          <w:tab w:val="left" w:pos="1077"/>
        </w:tabs>
        <w:ind w:right="0" w:hanging="413"/>
        <w:rPr>
          <w:sz w:val="23"/>
          <w:lang w:val="es-MX"/>
        </w:rPr>
      </w:pPr>
      <w:r w:rsidRPr="00546FDE">
        <w:rPr>
          <w:sz w:val="23"/>
          <w:lang w:val="es-MX"/>
        </w:rPr>
        <w:t xml:space="preserve">LISTA DE ASISTENCIA Y DECLARATORIA DEL </w:t>
      </w:r>
      <w:r w:rsidRPr="00546FDE">
        <w:rPr>
          <w:spacing w:val="9"/>
          <w:sz w:val="23"/>
          <w:lang w:val="es-MX"/>
        </w:rPr>
        <w:t xml:space="preserve"> </w:t>
      </w:r>
      <w:r w:rsidRPr="00546FDE">
        <w:rPr>
          <w:sz w:val="23"/>
          <w:lang w:val="es-MX"/>
        </w:rPr>
        <w:t>QUORUM.</w:t>
      </w:r>
    </w:p>
    <w:p w:rsidR="001A6C42" w:rsidRPr="00546FDE" w:rsidRDefault="001A6C42">
      <w:pPr>
        <w:pStyle w:val="Textoindependiente"/>
        <w:spacing w:before="8"/>
        <w:rPr>
          <w:lang w:val="es-MX"/>
        </w:rPr>
      </w:pPr>
    </w:p>
    <w:p w:rsidR="001A6C42" w:rsidRPr="00546FDE" w:rsidRDefault="00546FDE">
      <w:pPr>
        <w:pStyle w:val="Prrafodelista"/>
        <w:numPr>
          <w:ilvl w:val="0"/>
          <w:numId w:val="40"/>
        </w:numPr>
        <w:tabs>
          <w:tab w:val="left" w:pos="1094"/>
        </w:tabs>
        <w:spacing w:line="244" w:lineRule="auto"/>
        <w:ind w:right="101" w:hanging="413"/>
        <w:jc w:val="both"/>
        <w:rPr>
          <w:sz w:val="23"/>
          <w:lang w:val="es-MX"/>
        </w:rPr>
      </w:pPr>
      <w:r w:rsidRPr="00546FDE">
        <w:rPr>
          <w:sz w:val="23"/>
          <w:lang w:val="es-MX"/>
        </w:rPr>
        <w:t>PRESENTACIÓN Y APROBACIÓN EN SU CASO, DEL ORGANIGRAMA GENERAL DEL SISTEMA INTEGRAL DE AGUA POTABLE  Y  ALCANTARILLADO DE</w:t>
      </w:r>
      <w:r w:rsidRPr="00546FDE">
        <w:rPr>
          <w:spacing w:val="40"/>
          <w:sz w:val="23"/>
          <w:lang w:val="es-MX"/>
        </w:rPr>
        <w:t xml:space="preserve"> </w:t>
      </w:r>
      <w:r w:rsidRPr="00546FDE">
        <w:rPr>
          <w:sz w:val="23"/>
          <w:lang w:val="es-MX"/>
        </w:rPr>
        <w:t>TEPIC.</w:t>
      </w:r>
    </w:p>
    <w:p w:rsidR="001A6C42" w:rsidRPr="00546FDE" w:rsidRDefault="001A6C42">
      <w:pPr>
        <w:pStyle w:val="Textoindependiente"/>
        <w:spacing w:before="1"/>
        <w:rPr>
          <w:lang w:val="es-MX"/>
        </w:rPr>
      </w:pPr>
    </w:p>
    <w:p w:rsidR="001A6C42" w:rsidRPr="00546FDE" w:rsidRDefault="00546FDE">
      <w:pPr>
        <w:pStyle w:val="Prrafodelista"/>
        <w:numPr>
          <w:ilvl w:val="0"/>
          <w:numId w:val="40"/>
        </w:numPr>
        <w:tabs>
          <w:tab w:val="left" w:pos="1094"/>
        </w:tabs>
        <w:spacing w:line="244" w:lineRule="auto"/>
        <w:ind w:right="101" w:hanging="413"/>
        <w:jc w:val="both"/>
        <w:rPr>
          <w:sz w:val="23"/>
          <w:lang w:val="es-MX"/>
        </w:rPr>
      </w:pPr>
      <w:r w:rsidRPr="00546FDE">
        <w:rPr>
          <w:sz w:val="23"/>
          <w:lang w:val="es-MX"/>
        </w:rPr>
        <w:t>PRESENTACIÓN Y APROBACIÓNEN SU  CASO,  DEL  REGLAMENTO INTERNO DEL SISTEMA INTEGRAL DE  AGUA  POTABLE  Y ALCANTARILLADO DE</w:t>
      </w:r>
      <w:r w:rsidRPr="00546FDE">
        <w:rPr>
          <w:spacing w:val="40"/>
          <w:sz w:val="23"/>
          <w:lang w:val="es-MX"/>
        </w:rPr>
        <w:t xml:space="preserve"> </w:t>
      </w:r>
      <w:r w:rsidRPr="00546FDE">
        <w:rPr>
          <w:sz w:val="23"/>
          <w:lang w:val="es-MX"/>
        </w:rPr>
        <w:t>TEPI</w:t>
      </w:r>
      <w:r w:rsidRPr="00546FDE">
        <w:rPr>
          <w:sz w:val="23"/>
          <w:lang w:val="es-MX"/>
        </w:rPr>
        <w:t>C.</w:t>
      </w:r>
    </w:p>
    <w:p w:rsidR="001A6C42" w:rsidRPr="00546FDE" w:rsidRDefault="001A6C42">
      <w:pPr>
        <w:pStyle w:val="Textoindependiente"/>
        <w:spacing w:before="3"/>
        <w:rPr>
          <w:lang w:val="es-MX"/>
        </w:rPr>
      </w:pPr>
    </w:p>
    <w:p w:rsidR="001A6C42" w:rsidRPr="00546FDE" w:rsidRDefault="00546FDE">
      <w:pPr>
        <w:pStyle w:val="Prrafodelista"/>
        <w:numPr>
          <w:ilvl w:val="0"/>
          <w:numId w:val="40"/>
        </w:numPr>
        <w:tabs>
          <w:tab w:val="left" w:pos="1094"/>
        </w:tabs>
        <w:ind w:right="0" w:hanging="413"/>
        <w:rPr>
          <w:sz w:val="23"/>
          <w:lang w:val="es-MX"/>
        </w:rPr>
      </w:pPr>
      <w:r w:rsidRPr="00546FDE">
        <w:rPr>
          <w:sz w:val="23"/>
          <w:lang w:val="es-MX"/>
        </w:rPr>
        <w:t xml:space="preserve">PRESENTACIÓN DEL AVANCE DE LA GESTIÓN </w:t>
      </w:r>
      <w:r w:rsidRPr="00546FDE">
        <w:rPr>
          <w:spacing w:val="20"/>
          <w:sz w:val="23"/>
          <w:lang w:val="es-MX"/>
        </w:rPr>
        <w:t xml:space="preserve"> </w:t>
      </w:r>
      <w:r w:rsidRPr="00546FDE">
        <w:rPr>
          <w:sz w:val="23"/>
          <w:lang w:val="es-MX"/>
        </w:rPr>
        <w:t>FINANCIERA.</w:t>
      </w:r>
    </w:p>
    <w:p w:rsidR="001A6C42" w:rsidRPr="00546FDE" w:rsidRDefault="001A6C42">
      <w:pPr>
        <w:pStyle w:val="Textoindependiente"/>
        <w:spacing w:before="10"/>
        <w:rPr>
          <w:lang w:val="es-MX"/>
        </w:rPr>
      </w:pPr>
    </w:p>
    <w:p w:rsidR="001A6C42" w:rsidRDefault="00546FDE">
      <w:pPr>
        <w:pStyle w:val="Prrafodelista"/>
        <w:numPr>
          <w:ilvl w:val="0"/>
          <w:numId w:val="40"/>
        </w:numPr>
        <w:tabs>
          <w:tab w:val="left" w:pos="1094"/>
        </w:tabs>
        <w:ind w:right="0" w:hanging="413"/>
        <w:rPr>
          <w:sz w:val="23"/>
        </w:rPr>
      </w:pPr>
      <w:r>
        <w:rPr>
          <w:sz w:val="23"/>
        </w:rPr>
        <w:t>CLAUSURA DE LA</w:t>
      </w:r>
      <w:r>
        <w:rPr>
          <w:spacing w:val="37"/>
          <w:sz w:val="23"/>
        </w:rPr>
        <w:t xml:space="preserve"> </w:t>
      </w:r>
      <w:r>
        <w:rPr>
          <w:sz w:val="23"/>
        </w:rPr>
        <w:t>SESIÓN.</w:t>
      </w:r>
    </w:p>
    <w:p w:rsidR="001A6C42" w:rsidRPr="00546FDE" w:rsidRDefault="00546FDE">
      <w:pPr>
        <w:pStyle w:val="Textoindependiente"/>
        <w:spacing w:before="195" w:line="244" w:lineRule="auto"/>
        <w:ind w:left="126" w:right="105"/>
        <w:jc w:val="both"/>
        <w:rPr>
          <w:lang w:val="es-MX"/>
        </w:rPr>
      </w:pPr>
      <w:r w:rsidRPr="00546FDE">
        <w:rPr>
          <w:lang w:val="es-MX"/>
        </w:rPr>
        <w:t xml:space="preserve">Para dar cumplimiento al </w:t>
      </w:r>
      <w:r w:rsidRPr="00546FDE">
        <w:rPr>
          <w:b/>
          <w:lang w:val="es-MX"/>
        </w:rPr>
        <w:t xml:space="preserve">Primer Punto </w:t>
      </w:r>
      <w:r w:rsidRPr="00546FDE">
        <w:rPr>
          <w:lang w:val="es-MX"/>
        </w:rPr>
        <w:t xml:space="preserve">del Orden del Día, se procedió a la toma de asistencia de los presentes encontrándose 6 integrantes de la H. Junta de Gobierno; por lo que </w:t>
      </w:r>
      <w:r w:rsidRPr="00546FDE">
        <w:rPr>
          <w:lang w:val="es-MX"/>
        </w:rPr>
        <w:t>el Presidente declaró la existencia del Quorum Legal y por lo tanto, validos los trabajos y</w:t>
      </w:r>
      <w:r w:rsidRPr="00546FDE">
        <w:rPr>
          <w:spacing w:val="12"/>
          <w:lang w:val="es-MX"/>
        </w:rPr>
        <w:t xml:space="preserve"> </w:t>
      </w:r>
      <w:r w:rsidRPr="00546FDE">
        <w:rPr>
          <w:lang w:val="es-MX"/>
        </w:rPr>
        <w:t>acuerdos</w:t>
      </w:r>
      <w:r w:rsidRPr="00546FDE">
        <w:rPr>
          <w:spacing w:val="14"/>
          <w:lang w:val="es-MX"/>
        </w:rPr>
        <w:t xml:space="preserve"> </w:t>
      </w:r>
      <w:r w:rsidRPr="00546FDE">
        <w:rPr>
          <w:lang w:val="es-MX"/>
        </w:rPr>
        <w:t>tomados</w:t>
      </w:r>
      <w:r w:rsidRPr="00546FDE">
        <w:rPr>
          <w:spacing w:val="14"/>
          <w:lang w:val="es-MX"/>
        </w:rPr>
        <w:t xml:space="preserve"> </w:t>
      </w:r>
      <w:r w:rsidRPr="00546FDE">
        <w:rPr>
          <w:lang w:val="es-MX"/>
        </w:rPr>
        <w:t>en</w:t>
      </w:r>
      <w:r w:rsidRPr="00546FDE">
        <w:rPr>
          <w:spacing w:val="11"/>
          <w:lang w:val="es-MX"/>
        </w:rPr>
        <w:t xml:space="preserve"> </w:t>
      </w:r>
      <w:r w:rsidRPr="00546FDE">
        <w:rPr>
          <w:lang w:val="es-MX"/>
        </w:rPr>
        <w:t>ésta</w:t>
      </w:r>
      <w:r w:rsidRPr="00546FDE">
        <w:rPr>
          <w:spacing w:val="11"/>
          <w:lang w:val="es-MX"/>
        </w:rPr>
        <w:t xml:space="preserve"> </w:t>
      </w:r>
      <w:r w:rsidRPr="00546FDE">
        <w:rPr>
          <w:lang w:val="es-MX"/>
        </w:rPr>
        <w:t>reunión;</w:t>
      </w:r>
      <w:r w:rsidRPr="00546FDE">
        <w:rPr>
          <w:spacing w:val="13"/>
          <w:lang w:val="es-MX"/>
        </w:rPr>
        <w:t xml:space="preserve"> </w:t>
      </w:r>
      <w:r w:rsidRPr="00546FDE">
        <w:rPr>
          <w:lang w:val="es-MX"/>
        </w:rPr>
        <w:t>por</w:t>
      </w:r>
      <w:r w:rsidRPr="00546FDE">
        <w:rPr>
          <w:spacing w:val="13"/>
          <w:lang w:val="es-MX"/>
        </w:rPr>
        <w:t xml:space="preserve"> </w:t>
      </w:r>
      <w:r w:rsidRPr="00546FDE">
        <w:rPr>
          <w:lang w:val="es-MX"/>
        </w:rPr>
        <w:t>lo</w:t>
      </w:r>
      <w:r w:rsidRPr="00546FDE">
        <w:rPr>
          <w:spacing w:val="13"/>
          <w:lang w:val="es-MX"/>
        </w:rPr>
        <w:t xml:space="preserve"> </w:t>
      </w:r>
      <w:r w:rsidRPr="00546FDE">
        <w:rPr>
          <w:lang w:val="es-MX"/>
        </w:rPr>
        <w:t>que</w:t>
      </w:r>
      <w:r w:rsidRPr="00546FDE">
        <w:rPr>
          <w:spacing w:val="13"/>
          <w:lang w:val="es-MX"/>
        </w:rPr>
        <w:t xml:space="preserve"> </w:t>
      </w:r>
      <w:r w:rsidRPr="00546FDE">
        <w:rPr>
          <w:lang w:val="es-MX"/>
        </w:rPr>
        <w:t>se</w:t>
      </w:r>
      <w:r w:rsidRPr="00546FDE">
        <w:rPr>
          <w:spacing w:val="13"/>
          <w:lang w:val="es-MX"/>
        </w:rPr>
        <w:t xml:space="preserve"> </w:t>
      </w:r>
      <w:r w:rsidRPr="00546FDE">
        <w:rPr>
          <w:lang w:val="es-MX"/>
        </w:rPr>
        <w:t>procedió</w:t>
      </w:r>
      <w:r w:rsidRPr="00546FDE">
        <w:rPr>
          <w:spacing w:val="11"/>
          <w:lang w:val="es-MX"/>
        </w:rPr>
        <w:t xml:space="preserve"> </w:t>
      </w:r>
      <w:r w:rsidRPr="00546FDE">
        <w:rPr>
          <w:lang w:val="es-MX"/>
        </w:rPr>
        <w:t>a</w:t>
      </w:r>
      <w:r w:rsidRPr="00546FDE">
        <w:rPr>
          <w:spacing w:val="16"/>
          <w:lang w:val="es-MX"/>
        </w:rPr>
        <w:t xml:space="preserve"> </w:t>
      </w:r>
      <w:r w:rsidRPr="00546FDE">
        <w:rPr>
          <w:lang w:val="es-MX"/>
        </w:rPr>
        <w:t>poner</w:t>
      </w:r>
      <w:r w:rsidRPr="00546FDE">
        <w:rPr>
          <w:spacing w:val="13"/>
          <w:lang w:val="es-MX"/>
        </w:rPr>
        <w:t xml:space="preserve"> </w:t>
      </w:r>
      <w:r w:rsidRPr="00546FDE">
        <w:rPr>
          <w:lang w:val="es-MX"/>
        </w:rPr>
        <w:t>a</w:t>
      </w:r>
      <w:r w:rsidRPr="00546FDE">
        <w:rPr>
          <w:spacing w:val="13"/>
          <w:lang w:val="es-MX"/>
        </w:rPr>
        <w:t xml:space="preserve"> </w:t>
      </w:r>
      <w:r w:rsidRPr="00546FDE">
        <w:rPr>
          <w:lang w:val="es-MX"/>
        </w:rPr>
        <w:t>consideración</w:t>
      </w:r>
      <w:r w:rsidRPr="00546FDE">
        <w:rPr>
          <w:spacing w:val="16"/>
          <w:lang w:val="es-MX"/>
        </w:rPr>
        <w:t xml:space="preserve"> </w:t>
      </w:r>
      <w:r w:rsidRPr="00546FDE">
        <w:rPr>
          <w:lang w:val="es-MX"/>
        </w:rPr>
        <w:t>de</w:t>
      </w:r>
      <w:r w:rsidRPr="00546FDE">
        <w:rPr>
          <w:spacing w:val="13"/>
          <w:lang w:val="es-MX"/>
        </w:rPr>
        <w:t xml:space="preserve"> </w:t>
      </w:r>
      <w:r w:rsidRPr="00546FDE">
        <w:rPr>
          <w:lang w:val="es-MX"/>
        </w:rPr>
        <w:t>la</w:t>
      </w:r>
    </w:p>
    <w:p w:rsidR="001A6C42" w:rsidRPr="00546FDE" w:rsidRDefault="00546FDE">
      <w:pPr>
        <w:pStyle w:val="Prrafodelista"/>
        <w:numPr>
          <w:ilvl w:val="0"/>
          <w:numId w:val="39"/>
        </w:numPr>
        <w:tabs>
          <w:tab w:val="left" w:pos="448"/>
        </w:tabs>
        <w:spacing w:line="244" w:lineRule="auto"/>
        <w:ind w:firstLine="0"/>
        <w:jc w:val="both"/>
        <w:rPr>
          <w:sz w:val="23"/>
          <w:lang w:val="es-MX"/>
        </w:rPr>
      </w:pPr>
      <w:r w:rsidRPr="00546FDE">
        <w:rPr>
          <w:sz w:val="23"/>
          <w:lang w:val="es-MX"/>
        </w:rPr>
        <w:t>Junta de Gobierno el Orden del  Día  propuesto, el cual, se aprobó por Unanim</w:t>
      </w:r>
      <w:r w:rsidRPr="00546FDE">
        <w:rPr>
          <w:sz w:val="23"/>
          <w:lang w:val="es-MX"/>
        </w:rPr>
        <w:t>idad de  los</w:t>
      </w:r>
      <w:r w:rsidRPr="00546FDE">
        <w:rPr>
          <w:spacing w:val="13"/>
          <w:sz w:val="23"/>
          <w:lang w:val="es-MX"/>
        </w:rPr>
        <w:t xml:space="preserve"> </w:t>
      </w:r>
      <w:r w:rsidRPr="00546FDE">
        <w:rPr>
          <w:sz w:val="23"/>
          <w:lang w:val="es-MX"/>
        </w:rPr>
        <w:t>presentes.</w:t>
      </w:r>
    </w:p>
    <w:p w:rsidR="001A6C42" w:rsidRPr="00546FDE" w:rsidRDefault="001A6C42">
      <w:pPr>
        <w:pStyle w:val="Textoindependiente"/>
        <w:spacing w:before="2"/>
        <w:rPr>
          <w:lang w:val="es-MX"/>
        </w:rPr>
      </w:pPr>
    </w:p>
    <w:p w:rsidR="001A6C42" w:rsidRPr="00546FDE" w:rsidRDefault="00546FDE">
      <w:pPr>
        <w:pStyle w:val="Textoindependiente"/>
        <w:spacing w:line="244" w:lineRule="auto"/>
        <w:ind w:left="126" w:right="104"/>
        <w:jc w:val="both"/>
        <w:rPr>
          <w:lang w:val="es-MX"/>
        </w:rPr>
      </w:pPr>
      <w:r w:rsidRPr="00546FDE">
        <w:rPr>
          <w:lang w:val="es-MX"/>
        </w:rPr>
        <w:t xml:space="preserve">Para dar cumplimiento al </w:t>
      </w:r>
      <w:r w:rsidRPr="00546FDE">
        <w:rPr>
          <w:b/>
          <w:lang w:val="es-MX"/>
        </w:rPr>
        <w:t xml:space="preserve">Segundo Punto </w:t>
      </w:r>
      <w:r w:rsidRPr="00546FDE">
        <w:rPr>
          <w:lang w:val="es-MX"/>
        </w:rPr>
        <w:t>del Orden del Día, el Presidente procedió a entregar la voz al Director General del organismo operador para que presentara la  propuesta de organigrama del sistema operador, para lo cual, manifestó la importancia de establecer una organización en las caden</w:t>
      </w:r>
      <w:r w:rsidRPr="00546FDE">
        <w:rPr>
          <w:lang w:val="es-MX"/>
        </w:rPr>
        <w:t>as de mando; por lo que se contempla una Dirección General como el ente administrador del sistema, quien será apoyado por un Coordinador Operativa que sirva de enlace con las demás unidades  administrativas;  de esa manera, se contempla un Departamento Jur</w:t>
      </w:r>
      <w:r w:rsidRPr="00546FDE">
        <w:rPr>
          <w:lang w:val="es-MX"/>
        </w:rPr>
        <w:t>ídico, que se encargará de entregar la certeza legal a cada uno de los actos que realice la Dirección General, asimismo, la Coordinación de la Unidad de Transparencia quien dependerá directamente de Departamento Jurídico y se encargará de solventar las obl</w:t>
      </w:r>
      <w:r w:rsidRPr="00546FDE">
        <w:rPr>
          <w:lang w:val="es-MX"/>
        </w:rPr>
        <w:t xml:space="preserve">igaciones  que  enmarca  la  </w:t>
      </w:r>
      <w:r w:rsidRPr="00546FDE">
        <w:rPr>
          <w:spacing w:val="41"/>
          <w:lang w:val="es-MX"/>
        </w:rPr>
        <w:t xml:space="preserve"> </w:t>
      </w:r>
      <w:r w:rsidRPr="00546FDE">
        <w:rPr>
          <w:lang w:val="es-MX"/>
        </w:rPr>
        <w:t>Ley</w:t>
      </w:r>
    </w:p>
    <w:p w:rsidR="001A6C42" w:rsidRPr="00546FDE" w:rsidRDefault="001A6C42">
      <w:pPr>
        <w:spacing w:line="244" w:lineRule="auto"/>
        <w:jc w:val="both"/>
        <w:rPr>
          <w:lang w:val="es-MX"/>
        </w:rPr>
        <w:sectPr w:rsidR="001A6C42" w:rsidRPr="00546FDE">
          <w:headerReference w:type="default" r:id="rId11"/>
          <w:pgSz w:w="11900" w:h="16840"/>
          <w:pgMar w:top="1820" w:right="1100" w:bottom="280" w:left="1100" w:header="1550" w:footer="0" w:gutter="0"/>
          <w:cols w:space="720"/>
        </w:sectPr>
      </w:pPr>
    </w:p>
    <w:p w:rsidR="001A6C42" w:rsidRPr="00546FDE" w:rsidRDefault="001A6C42">
      <w:pPr>
        <w:pStyle w:val="Textoindependiente"/>
        <w:spacing w:before="2"/>
        <w:rPr>
          <w:sz w:val="15"/>
          <w:lang w:val="es-MX"/>
        </w:rPr>
      </w:pPr>
    </w:p>
    <w:p w:rsidR="001A6C42" w:rsidRPr="00546FDE" w:rsidRDefault="00546FDE">
      <w:pPr>
        <w:pStyle w:val="Textoindependiente"/>
        <w:spacing w:before="96" w:line="244" w:lineRule="auto"/>
        <w:ind w:left="126" w:right="102"/>
        <w:jc w:val="both"/>
        <w:rPr>
          <w:lang w:val="es-MX"/>
        </w:rPr>
      </w:pPr>
      <w:r>
        <w:pict>
          <v:group id="_x0000_s1129" style="position:absolute;left:0;text-align:left;margin-left:101.65pt;margin-top:104.05pt;width:385pt;height:394.35pt;z-index:-52744;mso-position-horizontal-relative:page" coordorigin="2033,2081" coordsize="7700,7887">
            <v:shape id="_x0000_s1131" type="#_x0000_t75" style="position:absolute;left:2033;top:7497;width:2664;height:2470">
              <v:imagedata r:id="rId12" o:title=""/>
            </v:shape>
            <v:shape id="_x0000_s1130" type="#_x0000_t75" style="position:absolute;left:4524;top:2081;width:5208;height:5386">
              <v:imagedata r:id="rId8" o:title=""/>
            </v:shape>
            <w10:wrap anchorx="page"/>
          </v:group>
        </w:pict>
      </w:r>
      <w:r w:rsidRPr="00546FDE">
        <w:rPr>
          <w:lang w:val="es-MX"/>
        </w:rPr>
        <w:t>de Transparencia y Acceso a la Información Pública del Estado de Nayarit; en ese mismo tenor, la Coordinación de Tecnologías e Informática, siendo parte del STAFF de la  Dirección General; para la realización de los objetivos y metas del organismo operador</w:t>
      </w:r>
      <w:r w:rsidRPr="00546FDE">
        <w:rPr>
          <w:lang w:val="es-MX"/>
        </w:rPr>
        <w:t>, la Dirección General contará con tres Direcciones que lo auxiliarán en diferentes materias; la Dirección de Administración como la encargada de administrar los recursos, que ingresan    al organismo por medio de la Jefatura de Comercialización e Ingresos</w:t>
      </w:r>
      <w:r w:rsidRPr="00546FDE">
        <w:rPr>
          <w:lang w:val="es-MX"/>
        </w:rPr>
        <w:t>; asimismo  la  Jefatura de Egresos, cumpliendo la función de administrar los recursos para el pago de proveedores y servicios; asimismo la Jefatura de Recursos Materiales, quien se encargará de administrar los recursos materiales destinados al cumplimient</w:t>
      </w:r>
      <w:r w:rsidRPr="00546FDE">
        <w:rPr>
          <w:lang w:val="es-MX"/>
        </w:rPr>
        <w:t>o de las actividades operativas; la Dirección de Planeación, que se encargara de las actividades en materia de proyectos, obras y licitaciones; asimismo, la Dirección de Operación con el  objeto  de realizar las actividades relacionadas con el funcionamien</w:t>
      </w:r>
      <w:r w:rsidRPr="00546FDE">
        <w:rPr>
          <w:lang w:val="es-MX"/>
        </w:rPr>
        <w:t>to y mantenimiento de la infraestructura hídrica y de</w:t>
      </w:r>
      <w:r w:rsidRPr="00546FDE">
        <w:rPr>
          <w:spacing w:val="37"/>
          <w:lang w:val="es-MX"/>
        </w:rPr>
        <w:t xml:space="preserve"> </w:t>
      </w:r>
      <w:r w:rsidRPr="00546FDE">
        <w:rPr>
          <w:lang w:val="es-MX"/>
        </w:rPr>
        <w:t>drenaje.</w:t>
      </w:r>
    </w:p>
    <w:p w:rsidR="001A6C42" w:rsidRPr="00546FDE" w:rsidRDefault="001A6C42">
      <w:pPr>
        <w:pStyle w:val="Textoindependiente"/>
        <w:spacing w:before="3"/>
        <w:rPr>
          <w:lang w:val="es-MX"/>
        </w:rPr>
      </w:pPr>
    </w:p>
    <w:p w:rsidR="001A6C42" w:rsidRPr="00546FDE" w:rsidRDefault="00546FDE">
      <w:pPr>
        <w:pStyle w:val="Textoindependiente"/>
        <w:spacing w:line="244" w:lineRule="auto"/>
        <w:ind w:left="126" w:right="107"/>
        <w:jc w:val="both"/>
        <w:rPr>
          <w:lang w:val="es-MX"/>
        </w:rPr>
      </w:pPr>
      <w:r w:rsidRPr="00546FDE">
        <w:rPr>
          <w:lang w:val="es-MX"/>
        </w:rPr>
        <w:t>En ese sentido y una vez terminada la participación del Director General, el Presidente de   la Junta de Gobierno, so</w:t>
      </w:r>
      <w:bookmarkStart w:id="0" w:name="_GoBack"/>
      <w:r w:rsidRPr="00546FDE">
        <w:rPr>
          <w:lang w:val="es-MX"/>
        </w:rPr>
        <w:t>metió a c</w:t>
      </w:r>
      <w:bookmarkEnd w:id="0"/>
      <w:r w:rsidRPr="00546FDE">
        <w:rPr>
          <w:lang w:val="es-MX"/>
        </w:rPr>
        <w:t>onsideración de sus integrantes presentes la propuesta   de Organigrama General del Sistema Integral de Agua Potable y Alcantarill</w:t>
      </w:r>
      <w:r w:rsidRPr="00546FDE">
        <w:rPr>
          <w:lang w:val="es-MX"/>
        </w:rPr>
        <w:t>ado de Tepic,  por lo que se aprueba por Unanimidad bajo el</w:t>
      </w:r>
      <w:r w:rsidRPr="00546FDE">
        <w:rPr>
          <w:spacing w:val="62"/>
          <w:lang w:val="es-MX"/>
        </w:rPr>
        <w:t xml:space="preserve"> </w:t>
      </w:r>
      <w:r w:rsidRPr="00546FDE">
        <w:rPr>
          <w:lang w:val="es-MX"/>
        </w:rPr>
        <w:t>siguiente:</w:t>
      </w:r>
    </w:p>
    <w:p w:rsidR="001A6C42" w:rsidRPr="00546FDE" w:rsidRDefault="001A6C42">
      <w:pPr>
        <w:pStyle w:val="Textoindependiente"/>
        <w:spacing w:before="10"/>
        <w:rPr>
          <w:sz w:val="22"/>
          <w:lang w:val="es-MX"/>
        </w:rPr>
      </w:pPr>
    </w:p>
    <w:p w:rsidR="001A6C42" w:rsidRPr="00546FDE" w:rsidRDefault="00546FDE">
      <w:pPr>
        <w:pStyle w:val="Ttulo2"/>
        <w:ind w:left="1189"/>
        <w:rPr>
          <w:lang w:val="es-MX"/>
        </w:rPr>
      </w:pPr>
      <w:r w:rsidRPr="00546FDE">
        <w:rPr>
          <w:lang w:val="es-MX"/>
        </w:rPr>
        <w:t>PUNTO DE ACUERDO</w:t>
      </w:r>
    </w:p>
    <w:p w:rsidR="001A6C42" w:rsidRPr="00546FDE" w:rsidRDefault="001A6C42">
      <w:pPr>
        <w:pStyle w:val="Textoindependiente"/>
        <w:spacing w:before="8"/>
        <w:rPr>
          <w:b/>
          <w:lang w:val="es-MX"/>
        </w:rPr>
      </w:pPr>
    </w:p>
    <w:p w:rsidR="001A6C42" w:rsidRPr="00546FDE" w:rsidRDefault="00546FDE">
      <w:pPr>
        <w:pStyle w:val="Textoindependiente"/>
        <w:spacing w:line="244" w:lineRule="auto"/>
        <w:ind w:left="126" w:right="104"/>
        <w:jc w:val="both"/>
        <w:rPr>
          <w:lang w:val="es-MX"/>
        </w:rPr>
      </w:pPr>
      <w:r w:rsidRPr="00546FDE">
        <w:rPr>
          <w:b/>
          <w:lang w:val="es-MX"/>
        </w:rPr>
        <w:t xml:space="preserve">Primero.- </w:t>
      </w:r>
      <w:r w:rsidRPr="00546FDE">
        <w:rPr>
          <w:lang w:val="es-MX"/>
        </w:rPr>
        <w:t>Se autoriza al Director General del Sistema Integral de Agua Potable y Alcantarillado de Tepic, para aplicar una reorganización de acuerdo al Organigrama  G</w:t>
      </w:r>
      <w:r w:rsidRPr="00546FDE">
        <w:rPr>
          <w:lang w:val="es-MX"/>
        </w:rPr>
        <w:t xml:space="preserve">eneral presentado, a partir de la aprobación del Reglamento </w:t>
      </w:r>
      <w:r w:rsidRPr="00546FDE">
        <w:rPr>
          <w:spacing w:val="18"/>
          <w:lang w:val="es-MX"/>
        </w:rPr>
        <w:t xml:space="preserve"> </w:t>
      </w:r>
      <w:r w:rsidRPr="00546FDE">
        <w:rPr>
          <w:lang w:val="es-MX"/>
        </w:rPr>
        <w:t>Interno.</w:t>
      </w:r>
    </w:p>
    <w:p w:rsidR="001A6C42" w:rsidRPr="00546FDE" w:rsidRDefault="001A6C42">
      <w:pPr>
        <w:pStyle w:val="Textoindependiente"/>
        <w:rPr>
          <w:lang w:val="es-MX"/>
        </w:rPr>
      </w:pPr>
    </w:p>
    <w:p w:rsidR="001A6C42" w:rsidRPr="00546FDE" w:rsidRDefault="00546FDE">
      <w:pPr>
        <w:pStyle w:val="Textoindependiente"/>
        <w:spacing w:line="244" w:lineRule="auto"/>
        <w:ind w:left="126" w:right="104"/>
        <w:jc w:val="both"/>
        <w:rPr>
          <w:lang w:val="es-MX"/>
        </w:rPr>
      </w:pPr>
      <w:r w:rsidRPr="00546FDE">
        <w:rPr>
          <w:b/>
          <w:lang w:val="es-MX"/>
        </w:rPr>
        <w:t xml:space="preserve">Segundo.- </w:t>
      </w:r>
      <w:r w:rsidRPr="00546FDE">
        <w:rPr>
          <w:lang w:val="es-MX"/>
        </w:rPr>
        <w:t>Se Instruye al Director General del Sistema Integral de Agua Potable y Alcantarillado de Tepic, para que publique el Organigrama General del organismo, en el Periódico Oficial</w:t>
      </w:r>
      <w:r w:rsidRPr="00546FDE">
        <w:rPr>
          <w:lang w:val="es-MX"/>
        </w:rPr>
        <w:t xml:space="preserve"> órgano del Gobierno del</w:t>
      </w:r>
      <w:r w:rsidRPr="00546FDE">
        <w:rPr>
          <w:spacing w:val="55"/>
          <w:lang w:val="es-MX"/>
        </w:rPr>
        <w:t xml:space="preserve"> </w:t>
      </w:r>
      <w:r w:rsidRPr="00546FDE">
        <w:rPr>
          <w:lang w:val="es-MX"/>
        </w:rPr>
        <w:t>Estado.</w:t>
      </w:r>
    </w:p>
    <w:p w:rsidR="001A6C42" w:rsidRPr="00546FDE" w:rsidRDefault="001A6C42">
      <w:pPr>
        <w:pStyle w:val="Textoindependiente"/>
        <w:rPr>
          <w:lang w:val="es-MX"/>
        </w:rPr>
      </w:pPr>
    </w:p>
    <w:p w:rsidR="001A6C42" w:rsidRPr="00546FDE" w:rsidRDefault="00546FDE">
      <w:pPr>
        <w:pStyle w:val="Textoindependiente"/>
        <w:spacing w:line="244" w:lineRule="auto"/>
        <w:ind w:left="126" w:right="103" w:hanging="1"/>
        <w:jc w:val="both"/>
        <w:rPr>
          <w:lang w:val="es-MX"/>
        </w:rPr>
      </w:pPr>
      <w:r w:rsidRPr="00546FDE">
        <w:rPr>
          <w:lang w:val="es-MX"/>
        </w:rPr>
        <w:t xml:space="preserve">Para el desahogo del </w:t>
      </w:r>
      <w:r w:rsidRPr="00546FDE">
        <w:rPr>
          <w:b/>
          <w:lang w:val="es-MX"/>
        </w:rPr>
        <w:t xml:space="preserve">Tercer Punto </w:t>
      </w:r>
      <w:r w:rsidRPr="00546FDE">
        <w:rPr>
          <w:lang w:val="es-MX"/>
        </w:rPr>
        <w:t xml:space="preserve">del Orden del Día, el Presidente procedió a ceder la   voz al Director General del organismo, para que presentara la propuesta de Reglamento Interno del Sistema Integral de Agua Potable y </w:t>
      </w:r>
      <w:r w:rsidRPr="00546FDE">
        <w:rPr>
          <w:lang w:val="es-MX"/>
        </w:rPr>
        <w:t>Alcantarillado de Tepic, por lo que señalo que atendiendo las necesidades actuales del organismo operador es  necesario  implementar un marco reglamentario acorde con las necesidades actuales, que permita entregar una certeza jurídica en cada uno de los ac</w:t>
      </w:r>
      <w:r w:rsidRPr="00546FDE">
        <w:rPr>
          <w:lang w:val="es-MX"/>
        </w:rPr>
        <w:t>tos del organismo, así como delimitar   las responsabilidades de cada una de las áreas, definiendo sus competencias y alcances, considerando lo</w:t>
      </w:r>
      <w:r w:rsidRPr="00546FDE">
        <w:rPr>
          <w:spacing w:val="26"/>
          <w:lang w:val="es-MX"/>
        </w:rPr>
        <w:t xml:space="preserve"> </w:t>
      </w:r>
      <w:r w:rsidRPr="00546FDE">
        <w:rPr>
          <w:lang w:val="es-MX"/>
        </w:rPr>
        <w:t>siguiente:</w:t>
      </w:r>
    </w:p>
    <w:p w:rsidR="001A6C42" w:rsidRPr="00546FDE" w:rsidRDefault="001A6C42">
      <w:pPr>
        <w:spacing w:line="244" w:lineRule="auto"/>
        <w:jc w:val="both"/>
        <w:rPr>
          <w:lang w:val="es-MX"/>
        </w:rPr>
        <w:sectPr w:rsidR="001A6C42" w:rsidRPr="00546FDE">
          <w:headerReference w:type="default" r:id="rId13"/>
          <w:pgSz w:w="11900" w:h="16840"/>
          <w:pgMar w:top="1820" w:right="1100" w:bottom="280" w:left="1100" w:header="1550" w:footer="0" w:gutter="0"/>
          <w:cols w:space="720"/>
        </w:sectPr>
      </w:pPr>
    </w:p>
    <w:p w:rsidR="001A6C42" w:rsidRPr="00546FDE" w:rsidRDefault="001A6C42">
      <w:pPr>
        <w:pStyle w:val="Textoindependiente"/>
        <w:spacing w:before="1"/>
        <w:rPr>
          <w:sz w:val="16"/>
          <w:lang w:val="es-MX"/>
        </w:rPr>
      </w:pPr>
    </w:p>
    <w:p w:rsidR="001A6C42" w:rsidRPr="00546FDE" w:rsidRDefault="00546FDE">
      <w:pPr>
        <w:pStyle w:val="Textoindependiente"/>
        <w:spacing w:before="96"/>
        <w:ind w:left="6279"/>
        <w:rPr>
          <w:lang w:val="es-MX"/>
        </w:rPr>
      </w:pPr>
      <w:r w:rsidRPr="00546FDE">
        <w:rPr>
          <w:lang w:val="es-MX"/>
        </w:rPr>
        <w:t>Tepic, Nay; 28 de abril de 2016.</w:t>
      </w:r>
    </w:p>
    <w:p w:rsidR="001A6C42" w:rsidRPr="00546FDE" w:rsidRDefault="001A6C42">
      <w:pPr>
        <w:pStyle w:val="Textoindependiente"/>
        <w:rPr>
          <w:sz w:val="20"/>
          <w:lang w:val="es-MX"/>
        </w:rPr>
      </w:pPr>
    </w:p>
    <w:p w:rsidR="001A6C42" w:rsidRPr="00546FDE" w:rsidRDefault="001A6C42">
      <w:pPr>
        <w:pStyle w:val="Textoindependiente"/>
        <w:rPr>
          <w:sz w:val="20"/>
          <w:lang w:val="es-MX"/>
        </w:rPr>
      </w:pPr>
    </w:p>
    <w:p w:rsidR="001A6C42" w:rsidRPr="00546FDE" w:rsidRDefault="001A6C42">
      <w:pPr>
        <w:pStyle w:val="Textoindependiente"/>
        <w:spacing w:before="8"/>
        <w:rPr>
          <w:sz w:val="21"/>
          <w:lang w:val="es-MX"/>
        </w:rPr>
      </w:pPr>
    </w:p>
    <w:p w:rsidR="001A6C42" w:rsidRPr="00546FDE" w:rsidRDefault="00546FDE">
      <w:pPr>
        <w:pStyle w:val="Ttulo2"/>
        <w:spacing w:before="96" w:line="244" w:lineRule="auto"/>
        <w:ind w:left="126" w:right="5587"/>
        <w:jc w:val="left"/>
        <w:rPr>
          <w:lang w:val="es-MX"/>
        </w:rPr>
      </w:pPr>
      <w:r w:rsidRPr="00546FDE">
        <w:rPr>
          <w:lang w:val="es-MX"/>
        </w:rPr>
        <w:t>Honorables Miembros de la Junta de Gobierno del Sistema Integral</w:t>
      </w:r>
      <w:r w:rsidRPr="00546FDE">
        <w:rPr>
          <w:spacing w:val="44"/>
          <w:lang w:val="es-MX"/>
        </w:rPr>
        <w:t xml:space="preserve"> </w:t>
      </w:r>
      <w:r w:rsidRPr="00546FDE">
        <w:rPr>
          <w:lang w:val="es-MX"/>
        </w:rPr>
        <w:t>de</w:t>
      </w:r>
    </w:p>
    <w:p w:rsidR="001A6C42" w:rsidRPr="00546FDE" w:rsidRDefault="00546FDE">
      <w:pPr>
        <w:spacing w:line="264" w:lineRule="exact"/>
        <w:ind w:left="126"/>
        <w:jc w:val="both"/>
        <w:rPr>
          <w:b/>
          <w:sz w:val="23"/>
          <w:lang w:val="es-MX"/>
        </w:rPr>
      </w:pPr>
      <w:r>
        <w:pict>
          <v:group id="_x0000_s1126" style="position:absolute;left:0;text-align:left;margin-left:101.65pt;margin-top:18.8pt;width:385pt;height:394.35pt;z-index:-52720;mso-position-horizontal-relative:page" coordorigin="2033,376" coordsize="7700,7887">
            <v:shape id="_x0000_s1128" type="#_x0000_t75" style="position:absolute;left:2033;top:5793;width:2664;height:2470">
              <v:imagedata r:id="rId14" o:title=""/>
            </v:shape>
            <v:shape id="_x0000_s1127" type="#_x0000_t75" style="position:absolute;left:4524;top:376;width:5208;height:5386">
              <v:imagedata r:id="rId8" o:title=""/>
            </v:shape>
            <w10:wrap anchorx="page"/>
          </v:group>
        </w:pict>
      </w:r>
      <w:r w:rsidRPr="00546FDE">
        <w:rPr>
          <w:b/>
          <w:sz w:val="23"/>
          <w:lang w:val="es-MX"/>
        </w:rPr>
        <w:t>Agua Potable y Alcantarillado de Tepic</w:t>
      </w:r>
    </w:p>
    <w:p w:rsidR="001A6C42" w:rsidRPr="00546FDE" w:rsidRDefault="001A6C42">
      <w:pPr>
        <w:pStyle w:val="Textoindependiente"/>
        <w:rPr>
          <w:b/>
          <w:sz w:val="26"/>
          <w:lang w:val="es-MX"/>
        </w:rPr>
      </w:pPr>
    </w:p>
    <w:p w:rsidR="001A6C42" w:rsidRPr="00546FDE" w:rsidRDefault="001A6C42">
      <w:pPr>
        <w:pStyle w:val="Textoindependiente"/>
        <w:spacing w:before="4"/>
        <w:rPr>
          <w:b/>
          <w:sz w:val="21"/>
          <w:lang w:val="es-MX"/>
        </w:rPr>
      </w:pPr>
    </w:p>
    <w:p w:rsidR="001A6C42" w:rsidRPr="00546FDE" w:rsidRDefault="00546FDE">
      <w:pPr>
        <w:pStyle w:val="Textoindependiente"/>
        <w:spacing w:line="244" w:lineRule="auto"/>
        <w:ind w:left="126" w:right="105"/>
        <w:jc w:val="both"/>
        <w:rPr>
          <w:lang w:val="es-MX"/>
        </w:rPr>
      </w:pPr>
      <w:r w:rsidRPr="00546FDE">
        <w:rPr>
          <w:lang w:val="es-MX"/>
        </w:rPr>
        <w:t xml:space="preserve">Heriberto Castañeda Ulloa, Director General del Sistema Integral de Agua Potable y Alcantarillado de Tepic, en ejercicio de la atribución prevista en el artículo 31, fracción XV, de la Ley de Agua Potable y Alcantarillado del Estado de Nayarit, me permito </w:t>
      </w:r>
      <w:r w:rsidRPr="00546FDE">
        <w:rPr>
          <w:lang w:val="es-MX"/>
        </w:rPr>
        <w:t xml:space="preserve">someter a la aprobación de esa H. Junta de Gobierno, la propuesta de Reglamento Interno del Sistema Integral de Agua Potable y Alcantarillado de Tepic, conforme a la </w:t>
      </w:r>
      <w:r w:rsidRPr="00546FDE">
        <w:rPr>
          <w:spacing w:val="18"/>
          <w:lang w:val="es-MX"/>
        </w:rPr>
        <w:t xml:space="preserve"> </w:t>
      </w:r>
      <w:r w:rsidRPr="00546FDE">
        <w:rPr>
          <w:lang w:val="es-MX"/>
        </w:rPr>
        <w:t>siguiente:</w:t>
      </w:r>
    </w:p>
    <w:p w:rsidR="001A6C42" w:rsidRPr="00546FDE" w:rsidRDefault="001A6C42">
      <w:pPr>
        <w:pStyle w:val="Textoindependiente"/>
        <w:rPr>
          <w:lang w:val="es-MX"/>
        </w:rPr>
      </w:pPr>
    </w:p>
    <w:p w:rsidR="001A6C42" w:rsidRPr="00546FDE" w:rsidRDefault="00546FDE">
      <w:pPr>
        <w:pStyle w:val="Ttulo2"/>
        <w:spacing w:before="1"/>
        <w:rPr>
          <w:lang w:val="es-MX"/>
        </w:rPr>
      </w:pPr>
      <w:r w:rsidRPr="00546FDE">
        <w:rPr>
          <w:lang w:val="es-MX"/>
        </w:rPr>
        <w:t>Exposición de Motivos</w:t>
      </w:r>
    </w:p>
    <w:p w:rsidR="001A6C42" w:rsidRPr="00546FDE" w:rsidRDefault="001A6C42">
      <w:pPr>
        <w:pStyle w:val="Textoindependiente"/>
        <w:spacing w:before="11"/>
        <w:rPr>
          <w:b/>
          <w:lang w:val="es-MX"/>
        </w:rPr>
      </w:pPr>
    </w:p>
    <w:p w:rsidR="001A6C42" w:rsidRPr="00546FDE" w:rsidRDefault="00546FDE">
      <w:pPr>
        <w:pStyle w:val="Textoindependiente"/>
        <w:spacing w:line="244" w:lineRule="auto"/>
        <w:ind w:left="126" w:right="105"/>
        <w:jc w:val="both"/>
        <w:rPr>
          <w:lang w:val="es-MX"/>
        </w:rPr>
      </w:pPr>
      <w:r w:rsidRPr="00546FDE">
        <w:rPr>
          <w:lang w:val="es-MX"/>
        </w:rPr>
        <w:t>La Constitución Política de los Estados Unidos Mexican</w:t>
      </w:r>
      <w:r w:rsidRPr="00546FDE">
        <w:rPr>
          <w:lang w:val="es-MX"/>
        </w:rPr>
        <w:t>os en su artículo 115, fracción III;   así como la Constitución Política del Estado Libre y Soberano de Nayarit, en su artículo  110, inciso a), disponen que los servicios de agua potable, tratamiento y disposición final   de sus aguas residuales son funci</w:t>
      </w:r>
      <w:r w:rsidRPr="00546FDE">
        <w:rPr>
          <w:lang w:val="es-MX"/>
        </w:rPr>
        <w:t>ones a cargo de los municipios; así mismo, la Ley de  Agua Potable y Alcantarillado del Estado de Nayarit en sus artículos 3, fracción I, 16, 17,    18 y 19, dispone que los servicios de agua potable, se prestarán a través de organismos descentralizados de</w:t>
      </w:r>
      <w:r w:rsidRPr="00546FDE">
        <w:rPr>
          <w:lang w:val="es-MX"/>
        </w:rPr>
        <w:t xml:space="preserve"> </w:t>
      </w:r>
      <w:r w:rsidRPr="00546FDE">
        <w:rPr>
          <w:spacing w:val="2"/>
          <w:lang w:val="es-MX"/>
        </w:rPr>
        <w:t xml:space="preserve">la </w:t>
      </w:r>
      <w:r w:rsidRPr="00546FDE">
        <w:rPr>
          <w:lang w:val="es-MX"/>
        </w:rPr>
        <w:t>administración municipal, con personalidad jurídica y patrimonio propios.</w:t>
      </w:r>
    </w:p>
    <w:p w:rsidR="001A6C42" w:rsidRPr="00546FDE" w:rsidRDefault="001A6C42">
      <w:pPr>
        <w:pStyle w:val="Textoindependiente"/>
        <w:spacing w:before="3"/>
        <w:rPr>
          <w:lang w:val="es-MX"/>
        </w:rPr>
      </w:pPr>
    </w:p>
    <w:p w:rsidR="001A6C42" w:rsidRPr="00546FDE" w:rsidRDefault="00546FDE">
      <w:pPr>
        <w:pStyle w:val="Textoindependiente"/>
        <w:spacing w:line="244" w:lineRule="auto"/>
        <w:ind w:left="126" w:right="105"/>
        <w:jc w:val="both"/>
        <w:rPr>
          <w:lang w:val="es-MX"/>
        </w:rPr>
      </w:pPr>
      <w:r w:rsidRPr="00546FDE">
        <w:rPr>
          <w:lang w:val="es-MX"/>
        </w:rPr>
        <w:t>El 8 de noviembre del año 2000, se aprobó el “Reglamento Interno del Sistema Integral de Agua Potable y Alcantarillado en la Ciudad de Tepic, como Organismo Público Descentraliz</w:t>
      </w:r>
      <w:r w:rsidRPr="00546FDE">
        <w:rPr>
          <w:lang w:val="es-MX"/>
        </w:rPr>
        <w:t>ado de la Administración Municipal”, por el que se estableció la forma de integración y funcionamiento de SIAPA Tepic; cuerpo normativo que a la fecha ya no responde a los retos y necesidades cotidianas del organismo operador y resulta ineficaz para el deb</w:t>
      </w:r>
      <w:r w:rsidRPr="00546FDE">
        <w:rPr>
          <w:lang w:val="es-MX"/>
        </w:rPr>
        <w:t xml:space="preserve">ido cumplimiento de las disposiciones previstas en la citada Ley de </w:t>
      </w:r>
      <w:r w:rsidRPr="00546FDE">
        <w:rPr>
          <w:spacing w:val="29"/>
          <w:lang w:val="es-MX"/>
        </w:rPr>
        <w:t xml:space="preserve"> </w:t>
      </w:r>
      <w:r w:rsidRPr="00546FDE">
        <w:rPr>
          <w:lang w:val="es-MX"/>
        </w:rPr>
        <w:t>Agua.</w:t>
      </w:r>
    </w:p>
    <w:p w:rsidR="001A6C42" w:rsidRPr="00546FDE" w:rsidRDefault="001A6C42">
      <w:pPr>
        <w:pStyle w:val="Textoindependiente"/>
        <w:spacing w:before="3"/>
        <w:rPr>
          <w:lang w:val="es-MX"/>
        </w:rPr>
      </w:pPr>
    </w:p>
    <w:p w:rsidR="001A6C42" w:rsidRPr="00546FDE" w:rsidRDefault="00546FDE">
      <w:pPr>
        <w:pStyle w:val="Textoindependiente"/>
        <w:spacing w:line="244" w:lineRule="auto"/>
        <w:ind w:left="126" w:right="105"/>
        <w:jc w:val="both"/>
        <w:rPr>
          <w:lang w:val="es-MX"/>
        </w:rPr>
      </w:pPr>
      <w:r w:rsidRPr="00546FDE">
        <w:rPr>
          <w:lang w:val="es-MX"/>
        </w:rPr>
        <w:t>Uno de los propósitos de la presente administración es ejercer un gobierno democrático,  con sentido humano, que garantice el estado de Derecho en un marco de legalidad y justicia,</w:t>
      </w:r>
      <w:r w:rsidRPr="00546FDE">
        <w:rPr>
          <w:lang w:val="es-MX"/>
        </w:rPr>
        <w:t xml:space="preserve"> al amparo de los más altos valores éticos y del trabajo  corresponsable,  que  impulse decididamente la participación social y ofrezca servicios de calidad, para elevar las condiciones  de vida de los habitantes la ciudad de Tepic; conscientes de que dota</w:t>
      </w:r>
      <w:r w:rsidRPr="00546FDE">
        <w:rPr>
          <w:lang w:val="es-MX"/>
        </w:rPr>
        <w:t>r de   agua potable a la población es el reclamo más sentido de la sociedad, y por lo tanto es obligación del organismo adecuar su marco jurídico-administrativo, para estar en condiciones de contribuir a que la administración pública municipal pueda cumpli</w:t>
      </w:r>
      <w:r w:rsidRPr="00546FDE">
        <w:rPr>
          <w:lang w:val="es-MX"/>
        </w:rPr>
        <w:t>r, en absoluto respeto a las instituciones, con la misión y visión de los ejes rectores  que  sustentan el Plan Municipal de Desarrollo</w:t>
      </w:r>
      <w:r w:rsidRPr="00546FDE">
        <w:rPr>
          <w:spacing w:val="55"/>
          <w:lang w:val="es-MX"/>
        </w:rPr>
        <w:t xml:space="preserve"> </w:t>
      </w:r>
      <w:r w:rsidRPr="00546FDE">
        <w:rPr>
          <w:lang w:val="es-MX"/>
        </w:rPr>
        <w:t>2014-2017.</w:t>
      </w:r>
    </w:p>
    <w:p w:rsidR="001A6C42" w:rsidRPr="00546FDE" w:rsidRDefault="001A6C42">
      <w:pPr>
        <w:pStyle w:val="Textoindependiente"/>
        <w:spacing w:before="3"/>
        <w:rPr>
          <w:lang w:val="es-MX"/>
        </w:rPr>
      </w:pPr>
    </w:p>
    <w:p w:rsidR="001A6C42" w:rsidRPr="00546FDE" w:rsidRDefault="00546FDE">
      <w:pPr>
        <w:pStyle w:val="Textoindependiente"/>
        <w:spacing w:line="244" w:lineRule="auto"/>
        <w:ind w:left="126" w:right="105"/>
        <w:jc w:val="both"/>
        <w:rPr>
          <w:lang w:val="es-MX"/>
        </w:rPr>
      </w:pPr>
      <w:r w:rsidRPr="00546FDE">
        <w:rPr>
          <w:lang w:val="es-MX"/>
        </w:rPr>
        <w:t>En ese sentido, resulta prioritario para el Organismo generar instrumentos jurídico administrativos, que per</w:t>
      </w:r>
      <w:r w:rsidRPr="00546FDE">
        <w:rPr>
          <w:lang w:val="es-MX"/>
        </w:rPr>
        <w:t>mitan combatir el rezago y eficientar el servicio público a su cargo, así como incrementar la recaudación en el pago de derechos, por lo que la presente propuesta modifica la estructura orgánica para crear un Órgano Interno de Control, con facultades  de i</w:t>
      </w:r>
      <w:r w:rsidRPr="00546FDE">
        <w:rPr>
          <w:lang w:val="es-MX"/>
        </w:rPr>
        <w:t>nspección y vigilancia en la correcta aplicación de los recursos públicos,  con</w:t>
      </w:r>
    </w:p>
    <w:p w:rsidR="001A6C42" w:rsidRPr="00546FDE" w:rsidRDefault="001A6C42">
      <w:pPr>
        <w:spacing w:line="244" w:lineRule="auto"/>
        <w:jc w:val="both"/>
        <w:rPr>
          <w:lang w:val="es-MX"/>
        </w:rPr>
        <w:sectPr w:rsidR="001A6C42" w:rsidRPr="00546FDE">
          <w:headerReference w:type="default" r:id="rId15"/>
          <w:pgSz w:w="11900" w:h="16840"/>
          <w:pgMar w:top="1820" w:right="1100" w:bottom="280" w:left="1100" w:header="1622" w:footer="0" w:gutter="0"/>
          <w:cols w:space="720"/>
        </w:sectPr>
      </w:pPr>
    </w:p>
    <w:p w:rsidR="001A6C42" w:rsidRPr="00546FDE" w:rsidRDefault="001A6C42">
      <w:pPr>
        <w:pStyle w:val="Textoindependiente"/>
        <w:spacing w:before="2"/>
        <w:rPr>
          <w:sz w:val="15"/>
          <w:lang w:val="es-MX"/>
        </w:rPr>
      </w:pPr>
    </w:p>
    <w:p w:rsidR="001A6C42" w:rsidRPr="00546FDE" w:rsidRDefault="00546FDE">
      <w:pPr>
        <w:pStyle w:val="Textoindependiente"/>
        <w:spacing w:before="96" w:line="242" w:lineRule="auto"/>
        <w:ind w:left="126" w:right="106"/>
        <w:jc w:val="both"/>
        <w:rPr>
          <w:lang w:val="es-MX"/>
        </w:rPr>
      </w:pPr>
      <w:r>
        <w:pict>
          <v:group id="_x0000_s1123" style="position:absolute;left:0;text-align:left;margin-left:101.65pt;margin-top:104.05pt;width:385pt;height:394.35pt;z-index:-52696;mso-position-horizontal-relative:page" coordorigin="2033,2081" coordsize="7700,7887">
            <v:shape id="_x0000_s1125" type="#_x0000_t75" style="position:absolute;left:2033;top:7497;width:2664;height:2470">
              <v:imagedata r:id="rId16" o:title=""/>
            </v:shape>
            <v:shape id="_x0000_s1124" type="#_x0000_t75" style="position:absolute;left:4524;top:2081;width:5208;height:5386">
              <v:imagedata r:id="rId8" o:title=""/>
            </v:shape>
            <w10:wrap anchorx="page"/>
          </v:group>
        </w:pict>
      </w:r>
      <w:r w:rsidRPr="00546FDE">
        <w:rPr>
          <w:lang w:val="es-MX"/>
        </w:rPr>
        <w:t>las facultades de prevención y corrección en términos de las leyes en materia de Responsabilidades de los Servidores Públicos del Estado de Nayarit, de Obra Pública, y    de Adquisiciones, Arrendamientos, Servicios y Almacenes; así mismo, crea el  Departam</w:t>
      </w:r>
      <w:r w:rsidRPr="00546FDE">
        <w:rPr>
          <w:lang w:val="es-MX"/>
        </w:rPr>
        <w:t>ento de Comercialización e Ingresos que dependerá de la Dirección de Administración y Finanzas, y por consecuencia desaparece la Dirección de Comercialización, con la finalidad de entregar certeza y eficiencia en la actividad recaudatoria, bajo los princip</w:t>
      </w:r>
      <w:r w:rsidRPr="00546FDE">
        <w:rPr>
          <w:lang w:val="es-MX"/>
        </w:rPr>
        <w:t xml:space="preserve">ios de transparencia y rendición de </w:t>
      </w:r>
      <w:r w:rsidRPr="00546FDE">
        <w:rPr>
          <w:spacing w:val="13"/>
          <w:lang w:val="es-MX"/>
        </w:rPr>
        <w:t xml:space="preserve"> </w:t>
      </w:r>
      <w:r w:rsidRPr="00546FDE">
        <w:rPr>
          <w:lang w:val="es-MX"/>
        </w:rPr>
        <w:t>cuentas.</w:t>
      </w:r>
    </w:p>
    <w:p w:rsidR="001A6C42" w:rsidRPr="00546FDE" w:rsidRDefault="001A6C42">
      <w:pPr>
        <w:pStyle w:val="Textoindependiente"/>
        <w:spacing w:before="5"/>
        <w:rPr>
          <w:lang w:val="es-MX"/>
        </w:rPr>
      </w:pPr>
    </w:p>
    <w:p w:rsidR="001A6C42" w:rsidRPr="00546FDE" w:rsidRDefault="00546FDE">
      <w:pPr>
        <w:pStyle w:val="Textoindependiente"/>
        <w:spacing w:line="244" w:lineRule="auto"/>
        <w:ind w:left="126" w:right="103"/>
        <w:jc w:val="both"/>
        <w:rPr>
          <w:lang w:val="es-MX"/>
        </w:rPr>
      </w:pPr>
      <w:r w:rsidRPr="00546FDE">
        <w:rPr>
          <w:lang w:val="es-MX"/>
        </w:rPr>
        <w:t>De la misma forma, la propuesta contempla la creación de la Unidad de Transparencia y Acceso a la Información, para garantizar el derecho humano de acceso a la información pública, y para dar cumplimiento a la</w:t>
      </w:r>
      <w:r w:rsidRPr="00546FDE">
        <w:rPr>
          <w:lang w:val="es-MX"/>
        </w:rPr>
        <w:t xml:space="preserve"> Ley de Transparencia y Acceso a la Información Pública del Estado de Nayarit; así mismo, se redistribuye el ámbito competencial de las unidades administrativas del Organismo, a fin de establecer una adecuada división del trabajo operativo y administrativo</w:t>
      </w:r>
      <w:r w:rsidRPr="00546FDE">
        <w:rPr>
          <w:lang w:val="es-MX"/>
        </w:rPr>
        <w:t>, que optimice su organización y  funcionamiento.</w:t>
      </w:r>
    </w:p>
    <w:p w:rsidR="001A6C42" w:rsidRPr="00546FDE" w:rsidRDefault="001A6C42">
      <w:pPr>
        <w:pStyle w:val="Textoindependiente"/>
        <w:spacing w:before="2"/>
        <w:rPr>
          <w:lang w:val="es-MX"/>
        </w:rPr>
      </w:pPr>
    </w:p>
    <w:p w:rsidR="001A6C42" w:rsidRPr="00546FDE" w:rsidRDefault="00546FDE">
      <w:pPr>
        <w:pStyle w:val="Textoindependiente"/>
        <w:spacing w:line="242" w:lineRule="auto"/>
        <w:ind w:left="126" w:right="104"/>
        <w:jc w:val="both"/>
        <w:rPr>
          <w:lang w:val="es-MX"/>
        </w:rPr>
      </w:pPr>
      <w:r w:rsidRPr="00546FDE">
        <w:rPr>
          <w:lang w:val="es-MX"/>
        </w:rPr>
        <w:t>De esta forma, el reglamento que se propone está orientado a lograr un desarrollo sustentable; un mejor uso y administración de las aguas; la cultura de ahorro  y  uso  eficiente del agua; la ampliación de</w:t>
      </w:r>
      <w:r w:rsidRPr="00546FDE">
        <w:rPr>
          <w:lang w:val="es-MX"/>
        </w:rPr>
        <w:t xml:space="preserve"> la cobertura y calidad de los  servicios;  el establecimiento de un sistema financiero integral; la participación de usuarios y de la sociedad organizada en el manejo del agua y la prevención y atención de </w:t>
      </w:r>
      <w:r w:rsidRPr="00546FDE">
        <w:rPr>
          <w:spacing w:val="30"/>
          <w:lang w:val="es-MX"/>
        </w:rPr>
        <w:t xml:space="preserve"> </w:t>
      </w:r>
      <w:r w:rsidRPr="00546FDE">
        <w:rPr>
          <w:lang w:val="es-MX"/>
        </w:rPr>
        <w:t>contingencias.</w:t>
      </w:r>
    </w:p>
    <w:p w:rsidR="001A6C42" w:rsidRPr="00546FDE" w:rsidRDefault="001A6C42">
      <w:pPr>
        <w:pStyle w:val="Textoindependiente"/>
        <w:spacing w:before="5"/>
        <w:rPr>
          <w:lang w:val="es-MX"/>
        </w:rPr>
      </w:pPr>
    </w:p>
    <w:p w:rsidR="001A6C42" w:rsidRPr="00546FDE" w:rsidRDefault="00546FDE">
      <w:pPr>
        <w:pStyle w:val="Textoindependiente"/>
        <w:spacing w:line="244" w:lineRule="auto"/>
        <w:ind w:left="126" w:right="105"/>
        <w:jc w:val="both"/>
        <w:rPr>
          <w:lang w:val="es-MX"/>
        </w:rPr>
      </w:pPr>
      <w:r w:rsidRPr="00546FDE">
        <w:rPr>
          <w:lang w:val="es-MX"/>
        </w:rPr>
        <w:t>En ese sentido, y con fundamento en el artículo 26 fracción XII de la Ley de Agua Potable    y Alcantarillado del Estado de Nayarit se propone a consideración de la Junta de Gobierno  el</w:t>
      </w:r>
      <w:r w:rsidRPr="00546FDE">
        <w:rPr>
          <w:spacing w:val="10"/>
          <w:lang w:val="es-MX"/>
        </w:rPr>
        <w:t xml:space="preserve"> </w:t>
      </w:r>
      <w:r w:rsidRPr="00546FDE">
        <w:rPr>
          <w:lang w:val="es-MX"/>
        </w:rPr>
        <w:t>siguiente:</w:t>
      </w:r>
    </w:p>
    <w:p w:rsidR="001A6C42" w:rsidRPr="00546FDE" w:rsidRDefault="001A6C42">
      <w:pPr>
        <w:spacing w:line="244" w:lineRule="auto"/>
        <w:jc w:val="both"/>
        <w:rPr>
          <w:lang w:val="es-MX"/>
        </w:rPr>
        <w:sectPr w:rsidR="001A6C42" w:rsidRPr="00546FDE">
          <w:headerReference w:type="default" r:id="rId17"/>
          <w:pgSz w:w="11900" w:h="16840"/>
          <w:pgMar w:top="1820" w:right="1100" w:bottom="280" w:left="1100" w:header="1550" w:footer="0" w:gutter="0"/>
          <w:cols w:space="720"/>
        </w:sectPr>
      </w:pPr>
    </w:p>
    <w:p w:rsidR="001A6C42" w:rsidRPr="00546FDE" w:rsidRDefault="001A6C42">
      <w:pPr>
        <w:pStyle w:val="Textoindependiente"/>
        <w:rPr>
          <w:sz w:val="15"/>
          <w:lang w:val="es-MX"/>
        </w:rPr>
      </w:pPr>
    </w:p>
    <w:p w:rsidR="001A6C42" w:rsidRPr="00546FDE" w:rsidRDefault="00546FDE">
      <w:pPr>
        <w:pStyle w:val="Ttulo2"/>
        <w:spacing w:before="96" w:line="244" w:lineRule="auto"/>
        <w:ind w:left="1191" w:right="1166"/>
        <w:rPr>
          <w:lang w:val="es-MX"/>
        </w:rPr>
      </w:pPr>
      <w:r w:rsidRPr="00546FDE">
        <w:rPr>
          <w:lang w:val="es-MX"/>
        </w:rPr>
        <w:t>Reglamento Interno del Sistema Integral de Agua Potable y Alcantarillado de Tepic</w:t>
      </w:r>
    </w:p>
    <w:p w:rsidR="001A6C42" w:rsidRPr="00546FDE" w:rsidRDefault="001A6C42">
      <w:pPr>
        <w:pStyle w:val="Textoindependiente"/>
        <w:spacing w:before="3"/>
        <w:rPr>
          <w:b/>
          <w:lang w:val="es-MX"/>
        </w:rPr>
      </w:pPr>
    </w:p>
    <w:p w:rsidR="001A6C42" w:rsidRPr="00546FDE" w:rsidRDefault="00546FDE">
      <w:pPr>
        <w:ind w:left="3176" w:right="3161" w:firstLine="6"/>
        <w:jc w:val="center"/>
        <w:rPr>
          <w:b/>
          <w:sz w:val="23"/>
          <w:lang w:val="es-MX"/>
        </w:rPr>
      </w:pPr>
      <w:r w:rsidRPr="00546FDE">
        <w:rPr>
          <w:b/>
          <w:sz w:val="23"/>
          <w:lang w:val="es-MX"/>
        </w:rPr>
        <w:t>TÍTULO PRIMERO DISPOSICIONES GENERALES</w:t>
      </w:r>
    </w:p>
    <w:p w:rsidR="001A6C42" w:rsidRPr="00546FDE" w:rsidRDefault="001A6C42">
      <w:pPr>
        <w:pStyle w:val="Textoindependiente"/>
        <w:spacing w:before="8"/>
        <w:rPr>
          <w:b/>
          <w:lang w:val="es-MX"/>
        </w:rPr>
      </w:pPr>
    </w:p>
    <w:p w:rsidR="001A6C42" w:rsidRPr="00546FDE" w:rsidRDefault="00546FDE">
      <w:pPr>
        <w:spacing w:line="244" w:lineRule="auto"/>
        <w:ind w:left="3469" w:right="3449" w:hanging="5"/>
        <w:jc w:val="center"/>
        <w:rPr>
          <w:b/>
          <w:sz w:val="23"/>
          <w:lang w:val="es-MX"/>
        </w:rPr>
      </w:pPr>
      <w:r>
        <w:pict>
          <v:group id="_x0000_s1120" style="position:absolute;left:0;text-align:left;margin-left:101.65pt;margin-top:18.85pt;width:385pt;height:394.35pt;z-index:-52672;mso-position-horizontal-relative:page" coordorigin="2033,377" coordsize="7700,7887">
            <v:shape id="_x0000_s1122" type="#_x0000_t75" style="position:absolute;left:2033;top:5793;width:2664;height:2470">
              <v:imagedata r:id="rId18" o:title=""/>
            </v:shape>
            <v:shape id="_x0000_s1121" type="#_x0000_t75" style="position:absolute;left:4524;top:377;width:5208;height:5386">
              <v:imagedata r:id="rId8" o:title=""/>
            </v:shape>
            <w10:wrap anchorx="page"/>
          </v:group>
        </w:pict>
      </w:r>
      <w:r w:rsidRPr="00546FDE">
        <w:rPr>
          <w:b/>
          <w:sz w:val="23"/>
          <w:lang w:val="es-MX"/>
        </w:rPr>
        <w:t>Capítulo Único Disposiciones Generales</w:t>
      </w:r>
    </w:p>
    <w:p w:rsidR="001A6C42" w:rsidRPr="00546FDE" w:rsidRDefault="001A6C42">
      <w:pPr>
        <w:pStyle w:val="Textoindependiente"/>
        <w:rPr>
          <w:b/>
          <w:sz w:val="26"/>
          <w:lang w:val="es-MX"/>
        </w:rPr>
      </w:pPr>
    </w:p>
    <w:p w:rsidR="001A6C42" w:rsidRPr="00546FDE" w:rsidRDefault="001A6C42">
      <w:pPr>
        <w:pStyle w:val="Textoindependiente"/>
        <w:spacing w:before="7"/>
        <w:rPr>
          <w:b/>
          <w:sz w:val="20"/>
          <w:lang w:val="es-MX"/>
        </w:rPr>
      </w:pPr>
    </w:p>
    <w:p w:rsidR="001A6C42" w:rsidRPr="00546FDE" w:rsidRDefault="00546FDE">
      <w:pPr>
        <w:pStyle w:val="Textoindependiente"/>
        <w:spacing w:line="244" w:lineRule="auto"/>
        <w:ind w:left="126" w:right="104"/>
        <w:jc w:val="both"/>
        <w:rPr>
          <w:lang w:val="es-MX"/>
        </w:rPr>
      </w:pPr>
      <w:r w:rsidRPr="00546FDE">
        <w:rPr>
          <w:b/>
          <w:lang w:val="es-MX"/>
        </w:rPr>
        <w:t xml:space="preserve">Artículo 1.- </w:t>
      </w:r>
      <w:r w:rsidRPr="00546FDE">
        <w:rPr>
          <w:lang w:val="es-MX"/>
        </w:rPr>
        <w:t>El presente ordenamiento tiene por objeto reglamentar la</w:t>
      </w:r>
      <w:r w:rsidRPr="00546FDE">
        <w:rPr>
          <w:lang w:val="es-MX"/>
        </w:rPr>
        <w:t xml:space="preserve"> organización y el funcionamiento del Organismo Público Descentralizado denominado Sistema Integral de Agua Potable y Alcantarillado de Tepic; así como establecer el ámbito de competencia de  las unidades</w:t>
      </w:r>
      <w:r w:rsidRPr="00546FDE">
        <w:rPr>
          <w:spacing w:val="30"/>
          <w:lang w:val="es-MX"/>
        </w:rPr>
        <w:t xml:space="preserve"> </w:t>
      </w:r>
      <w:r w:rsidRPr="00546FDE">
        <w:rPr>
          <w:lang w:val="es-MX"/>
        </w:rPr>
        <w:t>administrativas.</w:t>
      </w:r>
    </w:p>
    <w:p w:rsidR="001A6C42" w:rsidRPr="00546FDE" w:rsidRDefault="001A6C42">
      <w:pPr>
        <w:pStyle w:val="Textoindependiente"/>
        <w:rPr>
          <w:lang w:val="es-MX"/>
        </w:rPr>
      </w:pPr>
    </w:p>
    <w:p w:rsidR="001A6C42" w:rsidRPr="00546FDE" w:rsidRDefault="00546FDE">
      <w:pPr>
        <w:pStyle w:val="Textoindependiente"/>
        <w:spacing w:line="244" w:lineRule="auto"/>
        <w:ind w:left="126" w:right="105"/>
        <w:jc w:val="both"/>
        <w:rPr>
          <w:lang w:val="es-MX"/>
        </w:rPr>
      </w:pPr>
      <w:r w:rsidRPr="00546FDE">
        <w:rPr>
          <w:b/>
          <w:lang w:val="es-MX"/>
        </w:rPr>
        <w:t xml:space="preserve">Artículo 2.- </w:t>
      </w:r>
      <w:r w:rsidRPr="00546FDE">
        <w:rPr>
          <w:lang w:val="es-MX"/>
        </w:rPr>
        <w:t xml:space="preserve">El Sistema Integral </w:t>
      </w:r>
      <w:r w:rsidRPr="00546FDE">
        <w:rPr>
          <w:lang w:val="es-MX"/>
        </w:rPr>
        <w:t>de Agua Potable y Alcantarillado de Tepic, tiene como objeto administrar, operar, mantener, conservar y mejorar el servicio público de agua  potable y alcantarillado en los términos que establece la Ley de Agua Potable  y Alcantarillado del Estado de</w:t>
      </w:r>
      <w:r w:rsidRPr="00546FDE">
        <w:rPr>
          <w:spacing w:val="46"/>
          <w:lang w:val="es-MX"/>
        </w:rPr>
        <w:t xml:space="preserve"> </w:t>
      </w:r>
      <w:r w:rsidRPr="00546FDE">
        <w:rPr>
          <w:lang w:val="es-MX"/>
        </w:rPr>
        <w:t>Nayar</w:t>
      </w:r>
      <w:r w:rsidRPr="00546FDE">
        <w:rPr>
          <w:lang w:val="es-MX"/>
        </w:rPr>
        <w:t>it.</w:t>
      </w:r>
    </w:p>
    <w:p w:rsidR="001A6C42" w:rsidRPr="00546FDE" w:rsidRDefault="001A6C42">
      <w:pPr>
        <w:pStyle w:val="Textoindependiente"/>
        <w:spacing w:before="9"/>
        <w:rPr>
          <w:sz w:val="22"/>
          <w:lang w:val="es-MX"/>
        </w:rPr>
      </w:pPr>
    </w:p>
    <w:p w:rsidR="001A6C42" w:rsidRPr="00546FDE" w:rsidRDefault="00546FDE">
      <w:pPr>
        <w:pStyle w:val="Textoindependiente"/>
        <w:spacing w:before="1"/>
        <w:ind w:left="126"/>
        <w:jc w:val="both"/>
        <w:rPr>
          <w:lang w:val="es-MX"/>
        </w:rPr>
      </w:pPr>
      <w:r w:rsidRPr="00546FDE">
        <w:rPr>
          <w:b/>
          <w:lang w:val="es-MX"/>
        </w:rPr>
        <w:t xml:space="preserve">Artículo 3.- </w:t>
      </w:r>
      <w:r w:rsidRPr="00546FDE">
        <w:rPr>
          <w:lang w:val="es-MX"/>
        </w:rPr>
        <w:t>Para los efectos del presente reglamento se  entiende:</w:t>
      </w:r>
    </w:p>
    <w:p w:rsidR="001A6C42" w:rsidRPr="00546FDE" w:rsidRDefault="001A6C42">
      <w:pPr>
        <w:pStyle w:val="Textoindependiente"/>
        <w:spacing w:before="11"/>
        <w:rPr>
          <w:lang w:val="es-MX"/>
        </w:rPr>
      </w:pPr>
    </w:p>
    <w:p w:rsidR="001A6C42" w:rsidRPr="00546FDE" w:rsidRDefault="00546FDE">
      <w:pPr>
        <w:pStyle w:val="Prrafodelista"/>
        <w:numPr>
          <w:ilvl w:val="0"/>
          <w:numId w:val="39"/>
        </w:numPr>
        <w:tabs>
          <w:tab w:val="left" w:pos="679"/>
        </w:tabs>
        <w:ind w:left="678" w:right="0" w:hanging="552"/>
        <w:jc w:val="both"/>
        <w:rPr>
          <w:sz w:val="23"/>
          <w:lang w:val="es-MX"/>
        </w:rPr>
      </w:pPr>
      <w:r w:rsidRPr="00546FDE">
        <w:rPr>
          <w:sz w:val="23"/>
          <w:lang w:val="es-MX"/>
        </w:rPr>
        <w:t>Comisario: Persona titular del Órgano Interno de</w:t>
      </w:r>
      <w:r w:rsidRPr="00546FDE">
        <w:rPr>
          <w:spacing w:val="61"/>
          <w:sz w:val="23"/>
          <w:lang w:val="es-MX"/>
        </w:rPr>
        <w:t xml:space="preserve"> </w:t>
      </w:r>
      <w:r w:rsidRPr="00546FDE">
        <w:rPr>
          <w:sz w:val="23"/>
          <w:lang w:val="es-MX"/>
        </w:rPr>
        <w:t>Control;</w:t>
      </w:r>
    </w:p>
    <w:p w:rsidR="001A6C42" w:rsidRPr="00546FDE" w:rsidRDefault="001A6C42">
      <w:pPr>
        <w:pStyle w:val="Textoindependiente"/>
        <w:spacing w:before="8"/>
        <w:rPr>
          <w:lang w:val="es-MX"/>
        </w:rPr>
      </w:pPr>
    </w:p>
    <w:p w:rsidR="001A6C42" w:rsidRPr="00546FDE" w:rsidRDefault="00546FDE">
      <w:pPr>
        <w:pStyle w:val="Prrafodelista"/>
        <w:numPr>
          <w:ilvl w:val="0"/>
          <w:numId w:val="38"/>
        </w:numPr>
        <w:tabs>
          <w:tab w:val="left" w:pos="679"/>
        </w:tabs>
        <w:ind w:right="0"/>
        <w:jc w:val="both"/>
        <w:rPr>
          <w:sz w:val="23"/>
          <w:lang w:val="es-MX"/>
        </w:rPr>
      </w:pPr>
      <w:r w:rsidRPr="00546FDE">
        <w:rPr>
          <w:sz w:val="23"/>
          <w:lang w:val="es-MX"/>
        </w:rPr>
        <w:t xml:space="preserve">Comisión: Comisión Estatal de Agua Potable y Alcantarillado del Estado de </w:t>
      </w:r>
      <w:r w:rsidRPr="00546FDE">
        <w:rPr>
          <w:spacing w:val="30"/>
          <w:sz w:val="23"/>
          <w:lang w:val="es-MX"/>
        </w:rPr>
        <w:t xml:space="preserve"> </w:t>
      </w:r>
      <w:r w:rsidRPr="00546FDE">
        <w:rPr>
          <w:sz w:val="23"/>
          <w:lang w:val="es-MX"/>
        </w:rPr>
        <w:t>Nayarit;</w:t>
      </w:r>
    </w:p>
    <w:p w:rsidR="001A6C42" w:rsidRPr="00546FDE" w:rsidRDefault="001A6C42">
      <w:pPr>
        <w:pStyle w:val="Textoindependiente"/>
        <w:spacing w:before="8"/>
        <w:rPr>
          <w:lang w:val="es-MX"/>
        </w:rPr>
      </w:pPr>
    </w:p>
    <w:p w:rsidR="001A6C42" w:rsidRPr="00546FDE" w:rsidRDefault="00546FDE">
      <w:pPr>
        <w:pStyle w:val="Prrafodelista"/>
        <w:numPr>
          <w:ilvl w:val="0"/>
          <w:numId w:val="38"/>
        </w:numPr>
        <w:tabs>
          <w:tab w:val="left" w:pos="679"/>
        </w:tabs>
        <w:spacing w:line="244" w:lineRule="auto"/>
        <w:jc w:val="both"/>
        <w:rPr>
          <w:sz w:val="23"/>
          <w:lang w:val="es-MX"/>
        </w:rPr>
      </w:pPr>
      <w:r w:rsidRPr="00546FDE">
        <w:rPr>
          <w:sz w:val="23"/>
          <w:lang w:val="es-MX"/>
        </w:rPr>
        <w:t>Consejo Consultivo: Al Consejo Consultivo del Organismo Público Descentralizado de carácter municipal denominado Sistema Integral de Agua Potable y Alcantarillado de Tepic;</w:t>
      </w:r>
    </w:p>
    <w:p w:rsidR="001A6C42" w:rsidRPr="00546FDE" w:rsidRDefault="001A6C42">
      <w:pPr>
        <w:pStyle w:val="Textoindependiente"/>
        <w:spacing w:before="3"/>
        <w:rPr>
          <w:lang w:val="es-MX"/>
        </w:rPr>
      </w:pPr>
    </w:p>
    <w:p w:rsidR="001A6C42" w:rsidRPr="00546FDE" w:rsidRDefault="00546FDE">
      <w:pPr>
        <w:pStyle w:val="Prrafodelista"/>
        <w:numPr>
          <w:ilvl w:val="0"/>
          <w:numId w:val="38"/>
        </w:numPr>
        <w:tabs>
          <w:tab w:val="left" w:pos="679"/>
        </w:tabs>
        <w:spacing w:line="244" w:lineRule="auto"/>
        <w:jc w:val="both"/>
        <w:rPr>
          <w:sz w:val="23"/>
          <w:lang w:val="es-MX"/>
        </w:rPr>
      </w:pPr>
      <w:r w:rsidRPr="00546FDE">
        <w:rPr>
          <w:sz w:val="23"/>
          <w:lang w:val="es-MX"/>
        </w:rPr>
        <w:t>Junta de Gobierno: A la H. Junta de Gobierno del Organismo Público Descentralizado</w:t>
      </w:r>
      <w:r w:rsidRPr="00546FDE">
        <w:rPr>
          <w:sz w:val="23"/>
          <w:lang w:val="es-MX"/>
        </w:rPr>
        <w:t xml:space="preserve"> de carácter municipal denominado Sistema Integral de Agua Potable y Alcantarillado de</w:t>
      </w:r>
      <w:r w:rsidRPr="00546FDE">
        <w:rPr>
          <w:spacing w:val="10"/>
          <w:sz w:val="23"/>
          <w:lang w:val="es-MX"/>
        </w:rPr>
        <w:t xml:space="preserve"> </w:t>
      </w:r>
      <w:r w:rsidRPr="00546FDE">
        <w:rPr>
          <w:sz w:val="23"/>
          <w:lang w:val="es-MX"/>
        </w:rPr>
        <w:t>Tepic;</w:t>
      </w:r>
    </w:p>
    <w:p w:rsidR="001A6C42" w:rsidRPr="00546FDE" w:rsidRDefault="001A6C42">
      <w:pPr>
        <w:pStyle w:val="Textoindependiente"/>
        <w:rPr>
          <w:lang w:val="es-MX"/>
        </w:rPr>
      </w:pPr>
    </w:p>
    <w:p w:rsidR="001A6C42" w:rsidRPr="00546FDE" w:rsidRDefault="00546FDE">
      <w:pPr>
        <w:pStyle w:val="Prrafodelista"/>
        <w:numPr>
          <w:ilvl w:val="0"/>
          <w:numId w:val="38"/>
        </w:numPr>
        <w:tabs>
          <w:tab w:val="left" w:pos="679"/>
        </w:tabs>
        <w:ind w:right="0"/>
        <w:jc w:val="both"/>
        <w:rPr>
          <w:sz w:val="23"/>
          <w:lang w:val="es-MX"/>
        </w:rPr>
      </w:pPr>
      <w:r w:rsidRPr="00546FDE">
        <w:rPr>
          <w:sz w:val="23"/>
          <w:lang w:val="es-MX"/>
        </w:rPr>
        <w:t xml:space="preserve">Ley: A la Ley de Agua Potable y Alcantarillado del Estado de </w:t>
      </w:r>
      <w:r w:rsidRPr="00546FDE">
        <w:rPr>
          <w:spacing w:val="20"/>
          <w:sz w:val="23"/>
          <w:lang w:val="es-MX"/>
        </w:rPr>
        <w:t xml:space="preserve"> </w:t>
      </w:r>
      <w:r w:rsidRPr="00546FDE">
        <w:rPr>
          <w:sz w:val="23"/>
          <w:lang w:val="es-MX"/>
        </w:rPr>
        <w:t>Nayarit.</w:t>
      </w:r>
    </w:p>
    <w:p w:rsidR="001A6C42" w:rsidRPr="00546FDE" w:rsidRDefault="001A6C42">
      <w:pPr>
        <w:pStyle w:val="Textoindependiente"/>
        <w:spacing w:before="7"/>
        <w:rPr>
          <w:lang w:val="es-MX"/>
        </w:rPr>
      </w:pPr>
    </w:p>
    <w:p w:rsidR="001A6C42" w:rsidRPr="00546FDE" w:rsidRDefault="00546FDE">
      <w:pPr>
        <w:pStyle w:val="Prrafodelista"/>
        <w:numPr>
          <w:ilvl w:val="0"/>
          <w:numId w:val="38"/>
        </w:numPr>
        <w:tabs>
          <w:tab w:val="left" w:pos="679"/>
        </w:tabs>
        <w:spacing w:before="1" w:line="244" w:lineRule="auto"/>
        <w:ind w:right="106"/>
        <w:jc w:val="both"/>
        <w:rPr>
          <w:sz w:val="23"/>
          <w:lang w:val="es-MX"/>
        </w:rPr>
      </w:pPr>
      <w:r w:rsidRPr="00546FDE">
        <w:rPr>
          <w:sz w:val="23"/>
          <w:lang w:val="es-MX"/>
        </w:rPr>
        <w:t>Organismo: Al Organismo Público Descentralizado de  carácter  municipal  denominado Siste</w:t>
      </w:r>
      <w:r w:rsidRPr="00546FDE">
        <w:rPr>
          <w:sz w:val="23"/>
          <w:lang w:val="es-MX"/>
        </w:rPr>
        <w:t xml:space="preserve">ma Integral de Agua Potable y Alcantarillado de </w:t>
      </w:r>
      <w:r w:rsidRPr="00546FDE">
        <w:rPr>
          <w:spacing w:val="13"/>
          <w:sz w:val="23"/>
          <w:lang w:val="es-MX"/>
        </w:rPr>
        <w:t xml:space="preserve"> </w:t>
      </w:r>
      <w:r w:rsidRPr="00546FDE">
        <w:rPr>
          <w:sz w:val="23"/>
          <w:lang w:val="es-MX"/>
        </w:rPr>
        <w:t>Tepic;</w:t>
      </w:r>
    </w:p>
    <w:p w:rsidR="001A6C42" w:rsidRPr="00546FDE" w:rsidRDefault="001A6C42">
      <w:pPr>
        <w:pStyle w:val="Textoindependiente"/>
        <w:spacing w:before="3"/>
        <w:rPr>
          <w:lang w:val="es-MX"/>
        </w:rPr>
      </w:pPr>
    </w:p>
    <w:p w:rsidR="001A6C42" w:rsidRPr="00546FDE" w:rsidRDefault="00546FDE">
      <w:pPr>
        <w:pStyle w:val="Prrafodelista"/>
        <w:numPr>
          <w:ilvl w:val="0"/>
          <w:numId w:val="38"/>
        </w:numPr>
        <w:tabs>
          <w:tab w:val="left" w:pos="679"/>
        </w:tabs>
        <w:spacing w:line="244" w:lineRule="auto"/>
        <w:ind w:right="105"/>
        <w:jc w:val="both"/>
        <w:rPr>
          <w:sz w:val="23"/>
          <w:lang w:val="es-MX"/>
        </w:rPr>
      </w:pPr>
      <w:r w:rsidRPr="00546FDE">
        <w:rPr>
          <w:sz w:val="23"/>
          <w:lang w:val="es-MX"/>
        </w:rPr>
        <w:t>Titular de la Dirección General: A la persona Titular de la Dirección General del Organismo Público Descentralizado de carácter municipal denominado Sistema Integral de Agua Potable y Alcantarillado de</w:t>
      </w:r>
      <w:r w:rsidRPr="00546FDE">
        <w:rPr>
          <w:spacing w:val="57"/>
          <w:sz w:val="23"/>
          <w:lang w:val="es-MX"/>
        </w:rPr>
        <w:t xml:space="preserve"> </w:t>
      </w:r>
      <w:r w:rsidRPr="00546FDE">
        <w:rPr>
          <w:sz w:val="23"/>
          <w:lang w:val="es-MX"/>
        </w:rPr>
        <w:t>Tepic;</w:t>
      </w:r>
    </w:p>
    <w:p w:rsidR="001A6C42" w:rsidRPr="00546FDE" w:rsidRDefault="001A6C42">
      <w:pPr>
        <w:pStyle w:val="Textoindependiente"/>
        <w:spacing w:before="2"/>
        <w:rPr>
          <w:lang w:val="es-MX"/>
        </w:rPr>
      </w:pPr>
    </w:p>
    <w:p w:rsidR="001A6C42" w:rsidRPr="00546FDE" w:rsidRDefault="00546FDE">
      <w:pPr>
        <w:pStyle w:val="Prrafodelista"/>
        <w:numPr>
          <w:ilvl w:val="0"/>
          <w:numId w:val="38"/>
        </w:numPr>
        <w:tabs>
          <w:tab w:val="left" w:pos="679"/>
        </w:tabs>
        <w:spacing w:before="1" w:line="244" w:lineRule="auto"/>
        <w:ind w:right="106"/>
        <w:jc w:val="both"/>
        <w:rPr>
          <w:sz w:val="23"/>
          <w:lang w:val="es-MX"/>
        </w:rPr>
      </w:pPr>
      <w:r w:rsidRPr="00546FDE">
        <w:rPr>
          <w:sz w:val="23"/>
          <w:lang w:val="es-MX"/>
        </w:rPr>
        <w:t>Unidad Administrativa: Estructura orgánica bás</w:t>
      </w:r>
      <w:r w:rsidRPr="00546FDE">
        <w:rPr>
          <w:sz w:val="23"/>
          <w:lang w:val="es-MX"/>
        </w:rPr>
        <w:t>ica compuesta por las direcciones y departamentos que conforman el organismo operador;</w:t>
      </w:r>
      <w:r w:rsidRPr="00546FDE">
        <w:rPr>
          <w:spacing w:val="63"/>
          <w:sz w:val="23"/>
          <w:lang w:val="es-MX"/>
        </w:rPr>
        <w:t xml:space="preserve"> </w:t>
      </w:r>
      <w:r w:rsidRPr="00546FDE">
        <w:rPr>
          <w:sz w:val="23"/>
          <w:lang w:val="es-MX"/>
        </w:rPr>
        <w:t>y</w:t>
      </w:r>
    </w:p>
    <w:p w:rsidR="001A6C42" w:rsidRPr="00546FDE" w:rsidRDefault="001A6C42">
      <w:pPr>
        <w:pStyle w:val="Textoindependiente"/>
        <w:spacing w:before="3"/>
        <w:rPr>
          <w:lang w:val="es-MX"/>
        </w:rPr>
      </w:pPr>
    </w:p>
    <w:p w:rsidR="001A6C42" w:rsidRPr="00546FDE" w:rsidRDefault="00546FDE">
      <w:pPr>
        <w:pStyle w:val="Prrafodelista"/>
        <w:numPr>
          <w:ilvl w:val="0"/>
          <w:numId w:val="38"/>
        </w:numPr>
        <w:tabs>
          <w:tab w:val="left" w:pos="679"/>
        </w:tabs>
        <w:spacing w:line="244" w:lineRule="auto"/>
        <w:jc w:val="both"/>
        <w:rPr>
          <w:sz w:val="23"/>
          <w:lang w:val="es-MX"/>
        </w:rPr>
      </w:pPr>
      <w:r w:rsidRPr="00546FDE">
        <w:rPr>
          <w:sz w:val="23"/>
          <w:lang w:val="es-MX"/>
        </w:rPr>
        <w:t>Usuario: Las personas físicas o morales que cuenten con contrato de suministro de agua</w:t>
      </w:r>
      <w:r w:rsidRPr="00546FDE">
        <w:rPr>
          <w:spacing w:val="16"/>
          <w:sz w:val="23"/>
          <w:lang w:val="es-MX"/>
        </w:rPr>
        <w:t xml:space="preserve"> </w:t>
      </w:r>
      <w:r w:rsidRPr="00546FDE">
        <w:rPr>
          <w:sz w:val="23"/>
          <w:lang w:val="es-MX"/>
        </w:rPr>
        <w:t>potable.</w:t>
      </w:r>
    </w:p>
    <w:p w:rsidR="001A6C42" w:rsidRPr="00546FDE" w:rsidRDefault="001A6C42">
      <w:pPr>
        <w:spacing w:line="244" w:lineRule="auto"/>
        <w:jc w:val="both"/>
        <w:rPr>
          <w:sz w:val="23"/>
          <w:lang w:val="es-MX"/>
        </w:rPr>
        <w:sectPr w:rsidR="001A6C42" w:rsidRPr="00546FDE">
          <w:headerReference w:type="default" r:id="rId19"/>
          <w:pgSz w:w="11900" w:h="16840"/>
          <w:pgMar w:top="1820" w:right="1100" w:bottom="280" w:left="1100" w:header="1550" w:footer="0" w:gutter="0"/>
          <w:cols w:space="720"/>
        </w:sectPr>
      </w:pPr>
    </w:p>
    <w:p w:rsidR="001A6C42" w:rsidRPr="00546FDE" w:rsidRDefault="00546FDE">
      <w:pPr>
        <w:pStyle w:val="Textoindependiente"/>
        <w:spacing w:line="244" w:lineRule="auto"/>
        <w:ind w:left="126" w:right="105"/>
        <w:jc w:val="both"/>
        <w:rPr>
          <w:lang w:val="es-MX"/>
        </w:rPr>
      </w:pPr>
      <w:r w:rsidRPr="00546FDE">
        <w:rPr>
          <w:b/>
          <w:lang w:val="es-MX"/>
        </w:rPr>
        <w:lastRenderedPageBreak/>
        <w:t xml:space="preserve">Artículo 4.- </w:t>
      </w:r>
      <w:r w:rsidRPr="00546FDE">
        <w:rPr>
          <w:lang w:val="es-MX"/>
        </w:rPr>
        <w:t xml:space="preserve">El Organismo, es un Organismo Público Descentralizado de la administración municipal de Tepic, con personalidad jurídica y patrimonio propio, que tiene a su cargo el despacho de los asuntos que le encomiendan la Ley y otras </w:t>
      </w:r>
      <w:r w:rsidRPr="00546FDE">
        <w:rPr>
          <w:lang w:val="es-MX"/>
        </w:rPr>
        <w:t>disposiciones  aplicables.</w:t>
      </w:r>
    </w:p>
    <w:p w:rsidR="001A6C42" w:rsidRPr="00546FDE" w:rsidRDefault="001A6C42">
      <w:pPr>
        <w:pStyle w:val="Textoindependiente"/>
        <w:spacing w:before="2"/>
        <w:rPr>
          <w:sz w:val="21"/>
          <w:lang w:val="es-MX"/>
        </w:rPr>
      </w:pPr>
    </w:p>
    <w:p w:rsidR="001A6C42" w:rsidRPr="00546FDE" w:rsidRDefault="00546FDE">
      <w:pPr>
        <w:pStyle w:val="Textoindependiente"/>
        <w:spacing w:before="1" w:line="244" w:lineRule="auto"/>
        <w:ind w:left="126" w:right="104"/>
        <w:jc w:val="both"/>
        <w:rPr>
          <w:lang w:val="es-MX"/>
        </w:rPr>
      </w:pPr>
      <w:r>
        <w:pict>
          <v:group id="_x0000_s1117" style="position:absolute;left:0;text-align:left;margin-left:101.65pt;margin-top:60.15pt;width:385pt;height:394.35pt;z-index:-52648;mso-position-horizontal-relative:page" coordorigin="2033,1203" coordsize="7700,7887">
            <v:shape id="_x0000_s1119" type="#_x0000_t75" style="position:absolute;left:2033;top:6620;width:2664;height:2470">
              <v:imagedata r:id="rId18" o:title=""/>
            </v:shape>
            <v:shape id="_x0000_s1118" type="#_x0000_t75" style="position:absolute;left:4524;top:1203;width:5208;height:5386">
              <v:imagedata r:id="rId20" o:title=""/>
            </v:shape>
            <w10:wrap anchorx="page"/>
          </v:group>
        </w:pict>
      </w:r>
      <w:r w:rsidRPr="00546FDE">
        <w:rPr>
          <w:b/>
          <w:lang w:val="es-MX"/>
        </w:rPr>
        <w:t xml:space="preserve">Artículo 5.- </w:t>
      </w:r>
      <w:r w:rsidRPr="00546FDE">
        <w:rPr>
          <w:lang w:val="es-MX"/>
        </w:rPr>
        <w:t>El Organismo se sujetará a lo dispuesto a la Ley y por los demás  ordenamientos aplicables; conducirá sus actividades en forma programada, con base en lo señalado en el Plan Municipal de Desarrollo, y en los programas regionales, sectoriales, institucional</w:t>
      </w:r>
      <w:r w:rsidRPr="00546FDE">
        <w:rPr>
          <w:lang w:val="es-MX"/>
        </w:rPr>
        <w:t>es y especiales a su</w:t>
      </w:r>
      <w:r w:rsidRPr="00546FDE">
        <w:rPr>
          <w:spacing w:val="40"/>
          <w:lang w:val="es-MX"/>
        </w:rPr>
        <w:t xml:space="preserve"> </w:t>
      </w:r>
      <w:r w:rsidRPr="00546FDE">
        <w:rPr>
          <w:lang w:val="es-MX"/>
        </w:rPr>
        <w:t>cargo.</w:t>
      </w:r>
    </w:p>
    <w:p w:rsidR="001A6C42" w:rsidRPr="00546FDE" w:rsidRDefault="001A6C42">
      <w:pPr>
        <w:pStyle w:val="Textoindependiente"/>
        <w:spacing w:before="7"/>
        <w:rPr>
          <w:sz w:val="36"/>
          <w:lang w:val="es-MX"/>
        </w:rPr>
      </w:pPr>
    </w:p>
    <w:p w:rsidR="001A6C42" w:rsidRPr="00546FDE" w:rsidRDefault="00546FDE">
      <w:pPr>
        <w:pStyle w:val="Ttulo2"/>
        <w:rPr>
          <w:lang w:val="es-MX"/>
        </w:rPr>
      </w:pPr>
      <w:r w:rsidRPr="00546FDE">
        <w:rPr>
          <w:lang w:val="es-MX"/>
        </w:rPr>
        <w:t>TÍTULO SEGUNDO</w:t>
      </w:r>
    </w:p>
    <w:p w:rsidR="001A6C42" w:rsidRPr="00546FDE" w:rsidRDefault="00546FDE">
      <w:pPr>
        <w:spacing w:before="3"/>
        <w:ind w:left="1189" w:right="1172"/>
        <w:jc w:val="center"/>
        <w:rPr>
          <w:b/>
          <w:sz w:val="23"/>
          <w:lang w:val="es-MX"/>
        </w:rPr>
      </w:pPr>
      <w:r w:rsidRPr="00546FDE">
        <w:rPr>
          <w:b/>
          <w:sz w:val="23"/>
          <w:lang w:val="es-MX"/>
        </w:rPr>
        <w:t>DE LOS ÓRGANOS DE GOBIERNO</w:t>
      </w:r>
    </w:p>
    <w:p w:rsidR="001A6C42" w:rsidRPr="00546FDE" w:rsidRDefault="001A6C42">
      <w:pPr>
        <w:pStyle w:val="Textoindependiente"/>
        <w:spacing w:before="5"/>
        <w:rPr>
          <w:b/>
          <w:lang w:val="es-MX"/>
        </w:rPr>
      </w:pPr>
    </w:p>
    <w:p w:rsidR="001A6C42" w:rsidRPr="00546FDE" w:rsidRDefault="00546FDE">
      <w:pPr>
        <w:ind w:left="1187" w:right="1172"/>
        <w:jc w:val="center"/>
        <w:rPr>
          <w:b/>
          <w:sz w:val="23"/>
          <w:lang w:val="es-MX"/>
        </w:rPr>
      </w:pPr>
      <w:r w:rsidRPr="00546FDE">
        <w:rPr>
          <w:b/>
          <w:sz w:val="23"/>
          <w:lang w:val="es-MX"/>
        </w:rPr>
        <w:t>Capítulo I</w:t>
      </w:r>
    </w:p>
    <w:p w:rsidR="001A6C42" w:rsidRPr="00546FDE" w:rsidRDefault="00546FDE">
      <w:pPr>
        <w:spacing w:before="3"/>
        <w:ind w:left="1188" w:right="1172"/>
        <w:jc w:val="center"/>
        <w:rPr>
          <w:b/>
          <w:sz w:val="23"/>
          <w:lang w:val="es-MX"/>
        </w:rPr>
      </w:pPr>
      <w:r w:rsidRPr="00546FDE">
        <w:rPr>
          <w:b/>
          <w:sz w:val="23"/>
          <w:lang w:val="es-MX"/>
        </w:rPr>
        <w:t>De la Junta de Gobierno</w:t>
      </w:r>
    </w:p>
    <w:p w:rsidR="001A6C42" w:rsidRPr="00546FDE" w:rsidRDefault="001A6C42">
      <w:pPr>
        <w:pStyle w:val="Textoindependiente"/>
        <w:rPr>
          <w:b/>
          <w:sz w:val="26"/>
          <w:lang w:val="es-MX"/>
        </w:rPr>
      </w:pPr>
    </w:p>
    <w:p w:rsidR="001A6C42" w:rsidRPr="00546FDE" w:rsidRDefault="00546FDE">
      <w:pPr>
        <w:pStyle w:val="Textoindependiente"/>
        <w:spacing w:before="151" w:line="247" w:lineRule="auto"/>
        <w:ind w:left="126" w:right="111"/>
        <w:jc w:val="both"/>
        <w:rPr>
          <w:lang w:val="es-MX"/>
        </w:rPr>
      </w:pPr>
      <w:r w:rsidRPr="00546FDE">
        <w:rPr>
          <w:b/>
          <w:lang w:val="es-MX"/>
        </w:rPr>
        <w:t xml:space="preserve">Artículo 6.- </w:t>
      </w:r>
      <w:r w:rsidRPr="00546FDE">
        <w:rPr>
          <w:lang w:val="es-MX"/>
        </w:rPr>
        <w:t xml:space="preserve">Para la planeación, ejecución, evaluación, estudio y atención de los asuntos    de su competencia, el Organismo se integra por los siguientes órganos de </w:t>
      </w:r>
      <w:r w:rsidRPr="00546FDE">
        <w:rPr>
          <w:spacing w:val="27"/>
          <w:lang w:val="es-MX"/>
        </w:rPr>
        <w:t xml:space="preserve"> </w:t>
      </w:r>
      <w:r w:rsidRPr="00546FDE">
        <w:rPr>
          <w:lang w:val="es-MX"/>
        </w:rPr>
        <w:t>gobierno:</w:t>
      </w:r>
    </w:p>
    <w:p w:rsidR="001A6C42" w:rsidRPr="00546FDE" w:rsidRDefault="001A6C42">
      <w:pPr>
        <w:pStyle w:val="Textoindependiente"/>
        <w:rPr>
          <w:lang w:val="es-MX"/>
        </w:rPr>
      </w:pPr>
    </w:p>
    <w:p w:rsidR="001A6C42" w:rsidRDefault="00546FDE">
      <w:pPr>
        <w:pStyle w:val="Prrafodelista"/>
        <w:numPr>
          <w:ilvl w:val="0"/>
          <w:numId w:val="37"/>
        </w:numPr>
        <w:tabs>
          <w:tab w:val="left" w:pos="679"/>
        </w:tabs>
        <w:spacing w:before="1"/>
        <w:ind w:right="0" w:hanging="487"/>
        <w:jc w:val="both"/>
        <w:rPr>
          <w:sz w:val="23"/>
        </w:rPr>
      </w:pPr>
      <w:r>
        <w:rPr>
          <w:sz w:val="23"/>
        </w:rPr>
        <w:t>Una Junta de</w:t>
      </w:r>
      <w:r>
        <w:rPr>
          <w:spacing w:val="26"/>
          <w:sz w:val="23"/>
        </w:rPr>
        <w:t xml:space="preserve"> </w:t>
      </w:r>
      <w:r>
        <w:rPr>
          <w:sz w:val="23"/>
        </w:rPr>
        <w:t>Gobierno;</w:t>
      </w:r>
    </w:p>
    <w:p w:rsidR="001A6C42" w:rsidRDefault="001A6C42">
      <w:pPr>
        <w:pStyle w:val="Textoindependiente"/>
        <w:spacing w:before="10"/>
        <w:rPr>
          <w:sz w:val="21"/>
        </w:rPr>
      </w:pPr>
    </w:p>
    <w:p w:rsidR="001A6C42" w:rsidRDefault="00546FDE">
      <w:pPr>
        <w:pStyle w:val="Prrafodelista"/>
        <w:numPr>
          <w:ilvl w:val="0"/>
          <w:numId w:val="37"/>
        </w:numPr>
        <w:tabs>
          <w:tab w:val="left" w:pos="679"/>
        </w:tabs>
        <w:ind w:right="0" w:hanging="487"/>
        <w:jc w:val="both"/>
        <w:rPr>
          <w:sz w:val="23"/>
        </w:rPr>
      </w:pPr>
      <w:r>
        <w:rPr>
          <w:sz w:val="23"/>
        </w:rPr>
        <w:t>Un Consejo</w:t>
      </w:r>
      <w:r>
        <w:rPr>
          <w:spacing w:val="25"/>
          <w:sz w:val="23"/>
        </w:rPr>
        <w:t xml:space="preserve"> </w:t>
      </w:r>
      <w:r>
        <w:rPr>
          <w:sz w:val="23"/>
        </w:rPr>
        <w:t>Consultivo;</w:t>
      </w:r>
    </w:p>
    <w:p w:rsidR="001A6C42" w:rsidRDefault="001A6C42">
      <w:pPr>
        <w:pStyle w:val="Textoindependiente"/>
        <w:spacing w:before="7"/>
        <w:rPr>
          <w:sz w:val="21"/>
        </w:rPr>
      </w:pPr>
    </w:p>
    <w:p w:rsidR="001A6C42" w:rsidRDefault="00546FDE">
      <w:pPr>
        <w:pStyle w:val="Prrafodelista"/>
        <w:numPr>
          <w:ilvl w:val="0"/>
          <w:numId w:val="37"/>
        </w:numPr>
        <w:tabs>
          <w:tab w:val="left" w:pos="679"/>
        </w:tabs>
        <w:ind w:right="0" w:hanging="487"/>
        <w:jc w:val="both"/>
        <w:rPr>
          <w:sz w:val="23"/>
        </w:rPr>
      </w:pPr>
      <w:r>
        <w:rPr>
          <w:sz w:val="23"/>
        </w:rPr>
        <w:t>Un Comisario;</w:t>
      </w:r>
      <w:r>
        <w:rPr>
          <w:spacing w:val="19"/>
          <w:sz w:val="23"/>
        </w:rPr>
        <w:t xml:space="preserve"> </w:t>
      </w:r>
      <w:r>
        <w:rPr>
          <w:sz w:val="23"/>
        </w:rPr>
        <w:t>y</w:t>
      </w:r>
    </w:p>
    <w:p w:rsidR="001A6C42" w:rsidRDefault="001A6C42">
      <w:pPr>
        <w:pStyle w:val="Textoindependiente"/>
        <w:spacing w:before="7"/>
        <w:rPr>
          <w:sz w:val="21"/>
        </w:rPr>
      </w:pPr>
    </w:p>
    <w:p w:rsidR="001A6C42" w:rsidRDefault="00546FDE">
      <w:pPr>
        <w:pStyle w:val="Prrafodelista"/>
        <w:numPr>
          <w:ilvl w:val="0"/>
          <w:numId w:val="37"/>
        </w:numPr>
        <w:tabs>
          <w:tab w:val="left" w:pos="679"/>
        </w:tabs>
        <w:ind w:right="0" w:hanging="487"/>
        <w:jc w:val="both"/>
        <w:rPr>
          <w:sz w:val="23"/>
        </w:rPr>
      </w:pPr>
      <w:r>
        <w:rPr>
          <w:sz w:val="23"/>
        </w:rPr>
        <w:t>Una Dirección</w:t>
      </w:r>
      <w:r>
        <w:rPr>
          <w:spacing w:val="29"/>
          <w:sz w:val="23"/>
        </w:rPr>
        <w:t xml:space="preserve"> </w:t>
      </w:r>
      <w:r>
        <w:rPr>
          <w:sz w:val="23"/>
        </w:rPr>
        <w:t>General.</w:t>
      </w:r>
    </w:p>
    <w:p w:rsidR="001A6C42" w:rsidRDefault="001A6C42">
      <w:pPr>
        <w:pStyle w:val="Textoindependiente"/>
        <w:spacing w:before="9"/>
        <w:rPr>
          <w:sz w:val="21"/>
        </w:rPr>
      </w:pPr>
    </w:p>
    <w:p w:rsidR="001A6C42" w:rsidRPr="00546FDE" w:rsidRDefault="00546FDE">
      <w:pPr>
        <w:pStyle w:val="Textoindependiente"/>
        <w:spacing w:before="1" w:line="244" w:lineRule="auto"/>
        <w:ind w:left="126" w:right="104"/>
        <w:jc w:val="both"/>
        <w:rPr>
          <w:lang w:val="es-MX"/>
        </w:rPr>
      </w:pPr>
      <w:r w:rsidRPr="00546FDE">
        <w:rPr>
          <w:b/>
          <w:lang w:val="es-MX"/>
        </w:rPr>
        <w:t xml:space="preserve">Artículo 7.- </w:t>
      </w:r>
      <w:r w:rsidRPr="00546FDE">
        <w:rPr>
          <w:lang w:val="es-MX"/>
        </w:rPr>
        <w:t>La Junta de Gobierno es la máxima autoridad del Organismo, sus determinaciones serán obligatorias para la persona titular de la Dirección General y las unidades administrativas que lo integran.</w:t>
      </w:r>
    </w:p>
    <w:p w:rsidR="001A6C42" w:rsidRPr="00546FDE" w:rsidRDefault="001A6C42">
      <w:pPr>
        <w:pStyle w:val="Textoindependiente"/>
        <w:spacing w:before="2"/>
        <w:rPr>
          <w:sz w:val="21"/>
          <w:lang w:val="es-MX"/>
        </w:rPr>
      </w:pPr>
    </w:p>
    <w:p w:rsidR="001A6C42" w:rsidRPr="00546FDE" w:rsidRDefault="00546FDE">
      <w:pPr>
        <w:pStyle w:val="Textoindependiente"/>
        <w:spacing w:line="244" w:lineRule="auto"/>
        <w:ind w:left="126" w:right="107"/>
        <w:jc w:val="both"/>
        <w:rPr>
          <w:lang w:val="es-MX"/>
        </w:rPr>
      </w:pPr>
      <w:r w:rsidRPr="00546FDE">
        <w:rPr>
          <w:b/>
          <w:lang w:val="es-MX"/>
        </w:rPr>
        <w:t xml:space="preserve">Artículo 8.- </w:t>
      </w:r>
      <w:r w:rsidRPr="00546FDE">
        <w:rPr>
          <w:lang w:val="es-MX"/>
        </w:rPr>
        <w:t>La Junta de Gobierno se integrará d</w:t>
      </w:r>
      <w:r w:rsidRPr="00546FDE">
        <w:rPr>
          <w:lang w:val="es-MX"/>
        </w:rPr>
        <w:t>e acuerdo a lo dispuesto por el artículo 25 de la Ley y contará con las atribuciones que le confiere el artículo 26 de dicho  ordenamiento.</w:t>
      </w:r>
    </w:p>
    <w:p w:rsidR="001A6C42" w:rsidRPr="00546FDE" w:rsidRDefault="00546FDE">
      <w:pPr>
        <w:pStyle w:val="Textoindependiente"/>
        <w:spacing w:before="221" w:line="244" w:lineRule="auto"/>
        <w:ind w:left="126" w:right="106"/>
        <w:jc w:val="both"/>
        <w:rPr>
          <w:lang w:val="es-MX"/>
        </w:rPr>
      </w:pPr>
      <w:r w:rsidRPr="00546FDE">
        <w:rPr>
          <w:b/>
          <w:lang w:val="es-MX"/>
        </w:rPr>
        <w:t xml:space="preserve">Artículo 9.- </w:t>
      </w:r>
      <w:r w:rsidRPr="00546FDE">
        <w:rPr>
          <w:lang w:val="es-MX"/>
        </w:rPr>
        <w:t>La Junta de Gobierno se reunirá por los menos, una vez cada tres meses de forma ordinaria, pudiendo reu</w:t>
      </w:r>
      <w:r w:rsidRPr="00546FDE">
        <w:rPr>
          <w:lang w:val="es-MX"/>
        </w:rPr>
        <w:t xml:space="preserve">nirse de forma extraordinaria las veces que la persona titular de la Presidencia de la Junta o la persona titular de la Dirección General del Organismo convoquen por iniciativa propia o bien, cuando se proponga por tres o más </w:t>
      </w:r>
      <w:r w:rsidRPr="00546FDE">
        <w:rPr>
          <w:spacing w:val="31"/>
          <w:lang w:val="es-MX"/>
        </w:rPr>
        <w:t xml:space="preserve"> </w:t>
      </w:r>
      <w:r w:rsidRPr="00546FDE">
        <w:rPr>
          <w:lang w:val="es-MX"/>
        </w:rPr>
        <w:t>miembros.</w:t>
      </w:r>
    </w:p>
    <w:p w:rsidR="001A6C42" w:rsidRPr="00546FDE" w:rsidRDefault="00546FDE">
      <w:pPr>
        <w:pStyle w:val="Textoindependiente"/>
        <w:spacing w:before="219" w:line="244" w:lineRule="auto"/>
        <w:ind w:left="126" w:right="103"/>
        <w:jc w:val="both"/>
        <w:rPr>
          <w:lang w:val="es-MX"/>
        </w:rPr>
      </w:pPr>
      <w:r w:rsidRPr="00546FDE">
        <w:rPr>
          <w:b/>
          <w:lang w:val="es-MX"/>
        </w:rPr>
        <w:t xml:space="preserve">Artículo 10.- </w:t>
      </w:r>
      <w:r w:rsidRPr="00546FDE">
        <w:rPr>
          <w:lang w:val="es-MX"/>
        </w:rPr>
        <w:t>La co</w:t>
      </w:r>
      <w:r w:rsidRPr="00546FDE">
        <w:rPr>
          <w:lang w:val="es-MX"/>
        </w:rPr>
        <w:t>nvocatoria de las sesiones deberá notificarse a sus integrantes por lo menos con cuarenta y ocho horas de anticipación; sólo en casos de  extrema urgencia  podrá convocarse un día antes de la sesión, cuando la importancia del asunto a tratar así   lo</w:t>
      </w:r>
      <w:r w:rsidRPr="00546FDE">
        <w:rPr>
          <w:spacing w:val="10"/>
          <w:lang w:val="es-MX"/>
        </w:rPr>
        <w:t xml:space="preserve"> </w:t>
      </w:r>
      <w:r w:rsidRPr="00546FDE">
        <w:rPr>
          <w:lang w:val="es-MX"/>
        </w:rPr>
        <w:t>ameri</w:t>
      </w:r>
      <w:r w:rsidRPr="00546FDE">
        <w:rPr>
          <w:lang w:val="es-MX"/>
        </w:rPr>
        <w:t>te.</w:t>
      </w:r>
    </w:p>
    <w:p w:rsidR="001A6C42" w:rsidRPr="00546FDE" w:rsidRDefault="00546FDE">
      <w:pPr>
        <w:pStyle w:val="Textoindependiente"/>
        <w:spacing w:before="219" w:line="244" w:lineRule="auto"/>
        <w:ind w:left="126" w:right="107"/>
        <w:jc w:val="both"/>
        <w:rPr>
          <w:lang w:val="es-MX"/>
        </w:rPr>
      </w:pPr>
      <w:r w:rsidRPr="00546FDE">
        <w:rPr>
          <w:lang w:val="es-MX"/>
        </w:rPr>
        <w:t>Las notificaciones se harán por medio de correo electrónico, que contendrá la versión digitalizada del documento suscrito por el</w:t>
      </w:r>
      <w:r w:rsidRPr="00546FDE">
        <w:rPr>
          <w:spacing w:val="57"/>
          <w:lang w:val="es-MX"/>
        </w:rPr>
        <w:t xml:space="preserve"> </w:t>
      </w:r>
      <w:r w:rsidRPr="00546FDE">
        <w:rPr>
          <w:lang w:val="es-MX"/>
        </w:rPr>
        <w:t>convocante.</w:t>
      </w:r>
    </w:p>
    <w:p w:rsidR="001A6C42" w:rsidRPr="00546FDE" w:rsidRDefault="001A6C42">
      <w:pPr>
        <w:pStyle w:val="Textoindependiente"/>
        <w:spacing w:before="4"/>
        <w:rPr>
          <w:sz w:val="21"/>
          <w:lang w:val="es-MX"/>
        </w:rPr>
      </w:pPr>
    </w:p>
    <w:p w:rsidR="001A6C42" w:rsidRPr="00546FDE" w:rsidRDefault="00546FDE">
      <w:pPr>
        <w:pStyle w:val="Textoindependiente"/>
        <w:spacing w:line="244" w:lineRule="auto"/>
        <w:ind w:left="126" w:right="108"/>
        <w:jc w:val="both"/>
        <w:rPr>
          <w:lang w:val="es-MX"/>
        </w:rPr>
      </w:pPr>
      <w:r w:rsidRPr="00546FDE">
        <w:rPr>
          <w:lang w:val="es-MX"/>
        </w:rPr>
        <w:t>La persona titular de la Dirección General les requerirá a los miembros por escrito señalar una dirección de c</w:t>
      </w:r>
      <w:r w:rsidRPr="00546FDE">
        <w:rPr>
          <w:lang w:val="es-MX"/>
        </w:rPr>
        <w:t>orreo electrónico para tal</w:t>
      </w:r>
      <w:r w:rsidRPr="00546FDE">
        <w:rPr>
          <w:spacing w:val="59"/>
          <w:lang w:val="es-MX"/>
        </w:rPr>
        <w:t xml:space="preserve"> </w:t>
      </w:r>
      <w:r w:rsidRPr="00546FDE">
        <w:rPr>
          <w:lang w:val="es-MX"/>
        </w:rPr>
        <w:t>efecto.</w:t>
      </w:r>
    </w:p>
    <w:p w:rsidR="001A6C42" w:rsidRPr="00546FDE" w:rsidRDefault="001A6C42">
      <w:pPr>
        <w:spacing w:line="244" w:lineRule="auto"/>
        <w:jc w:val="both"/>
        <w:rPr>
          <w:lang w:val="es-MX"/>
        </w:rPr>
        <w:sectPr w:rsidR="001A6C42" w:rsidRPr="00546FDE">
          <w:headerReference w:type="default" r:id="rId21"/>
          <w:pgSz w:w="11900" w:h="16840"/>
          <w:pgMar w:top="1820" w:right="1100" w:bottom="280" w:left="1100" w:header="1550" w:footer="0" w:gutter="0"/>
          <w:cols w:space="720"/>
        </w:sectPr>
      </w:pPr>
    </w:p>
    <w:p w:rsidR="001A6C42" w:rsidRPr="00546FDE" w:rsidRDefault="001A6C42">
      <w:pPr>
        <w:pStyle w:val="Textoindependiente"/>
        <w:rPr>
          <w:sz w:val="15"/>
          <w:lang w:val="es-MX"/>
        </w:rPr>
      </w:pPr>
    </w:p>
    <w:p w:rsidR="001A6C42" w:rsidRPr="00546FDE" w:rsidRDefault="00546FDE">
      <w:pPr>
        <w:pStyle w:val="Textoindependiente"/>
        <w:spacing w:before="96" w:line="244" w:lineRule="auto"/>
        <w:ind w:left="126" w:right="106"/>
        <w:jc w:val="both"/>
        <w:rPr>
          <w:lang w:val="es-MX"/>
        </w:rPr>
      </w:pPr>
      <w:r w:rsidRPr="00546FDE">
        <w:rPr>
          <w:b/>
          <w:lang w:val="es-MX"/>
        </w:rPr>
        <w:t xml:space="preserve">Artículo 11.- </w:t>
      </w:r>
      <w:r w:rsidRPr="00546FDE">
        <w:rPr>
          <w:lang w:val="es-MX"/>
        </w:rPr>
        <w:t>La persona titular de la Presidencia de la Junta de Gobierno presidirá las sesiones y contará con voto de calidad en los casos de empate en la votación de acuerdos  y</w:t>
      </w:r>
      <w:r w:rsidRPr="00546FDE">
        <w:rPr>
          <w:spacing w:val="13"/>
          <w:lang w:val="es-MX"/>
        </w:rPr>
        <w:t xml:space="preserve"> </w:t>
      </w:r>
      <w:r w:rsidRPr="00546FDE">
        <w:rPr>
          <w:lang w:val="es-MX"/>
        </w:rPr>
        <w:t>resoluciones.</w:t>
      </w:r>
    </w:p>
    <w:p w:rsidR="001A6C42" w:rsidRPr="00546FDE" w:rsidRDefault="001A6C42">
      <w:pPr>
        <w:pStyle w:val="Textoindependiente"/>
        <w:spacing w:before="10"/>
        <w:rPr>
          <w:sz w:val="22"/>
          <w:lang w:val="es-MX"/>
        </w:rPr>
      </w:pPr>
    </w:p>
    <w:p w:rsidR="001A6C42" w:rsidRPr="00546FDE" w:rsidRDefault="00546FDE">
      <w:pPr>
        <w:pStyle w:val="Textoindependiente"/>
        <w:spacing w:line="244" w:lineRule="auto"/>
        <w:ind w:left="126" w:right="105"/>
        <w:jc w:val="both"/>
        <w:rPr>
          <w:lang w:val="es-MX"/>
        </w:rPr>
      </w:pPr>
      <w:r>
        <w:pict>
          <v:group id="_x0000_s1114" style="position:absolute;left:0;text-align:left;margin-left:101.65pt;margin-top:45.7pt;width:385pt;height:394.35pt;z-index:-52624;mso-position-horizontal-relative:page" coordorigin="2033,914" coordsize="7700,7887">
            <v:shape id="_x0000_s1116" type="#_x0000_t75" style="position:absolute;left:2033;top:6331;width:2664;height:2470">
              <v:imagedata r:id="rId18" o:title=""/>
            </v:shape>
            <v:shape id="_x0000_s1115" type="#_x0000_t75" style="position:absolute;left:4524;top:914;width:5208;height:5386">
              <v:imagedata r:id="rId22" o:title=""/>
            </v:shape>
            <w10:wrap anchorx="page"/>
          </v:group>
        </w:pict>
      </w:r>
      <w:r w:rsidRPr="00546FDE">
        <w:rPr>
          <w:b/>
          <w:lang w:val="es-MX"/>
        </w:rPr>
        <w:t xml:space="preserve">Artículo 12.- </w:t>
      </w:r>
      <w:r w:rsidRPr="00546FDE">
        <w:rPr>
          <w:lang w:val="es-MX"/>
        </w:rPr>
        <w:t>La persona titular de la Presidencia de la Junta de Gobie</w:t>
      </w:r>
      <w:r w:rsidRPr="00546FDE">
        <w:rPr>
          <w:lang w:val="es-MX"/>
        </w:rPr>
        <w:t>rno podrá invitar a    las sesiones, a los representantes de las dependencias federales, estatales y municipales, cuando se trate algún asunto que considere necesaria su participación, quienes tendrán derecho a voz, más no a</w:t>
      </w:r>
      <w:r w:rsidRPr="00546FDE">
        <w:rPr>
          <w:spacing w:val="35"/>
          <w:lang w:val="es-MX"/>
        </w:rPr>
        <w:t xml:space="preserve"> </w:t>
      </w:r>
      <w:r w:rsidRPr="00546FDE">
        <w:rPr>
          <w:lang w:val="es-MX"/>
        </w:rPr>
        <w:t>voto.</w:t>
      </w:r>
    </w:p>
    <w:p w:rsidR="001A6C42" w:rsidRPr="00546FDE" w:rsidRDefault="001A6C42">
      <w:pPr>
        <w:pStyle w:val="Textoindependiente"/>
        <w:rPr>
          <w:lang w:val="es-MX"/>
        </w:rPr>
      </w:pPr>
    </w:p>
    <w:p w:rsidR="001A6C42" w:rsidRPr="00546FDE" w:rsidRDefault="00546FDE">
      <w:pPr>
        <w:pStyle w:val="Textoindependiente"/>
        <w:spacing w:before="1" w:line="244" w:lineRule="auto"/>
        <w:ind w:left="126" w:right="105"/>
        <w:jc w:val="both"/>
        <w:rPr>
          <w:lang w:val="es-MX"/>
        </w:rPr>
      </w:pPr>
      <w:r w:rsidRPr="00546FDE">
        <w:rPr>
          <w:b/>
          <w:lang w:val="es-MX"/>
        </w:rPr>
        <w:t xml:space="preserve">Artículo 13.- </w:t>
      </w:r>
      <w:r w:rsidRPr="00546FDE">
        <w:rPr>
          <w:lang w:val="es-MX"/>
        </w:rPr>
        <w:t>Los integr</w:t>
      </w:r>
      <w:r w:rsidRPr="00546FDE">
        <w:rPr>
          <w:lang w:val="es-MX"/>
        </w:rPr>
        <w:t>antes de la Junta de Gobierno, tendrán derecho a voz y voto en la toma de decisiones respecto de los asuntos que se traten por dicho órgano. La misma facultad tendrán los suplentes acreditados de cada integrante propietario, en caso de ausencia de éstos en</w:t>
      </w:r>
      <w:r w:rsidRPr="00546FDE">
        <w:rPr>
          <w:lang w:val="es-MX"/>
        </w:rPr>
        <w:t xml:space="preserve"> las sesiones.</w:t>
      </w:r>
    </w:p>
    <w:p w:rsidR="001A6C42" w:rsidRPr="00546FDE" w:rsidRDefault="001A6C42">
      <w:pPr>
        <w:pStyle w:val="Textoindependiente"/>
        <w:spacing w:before="1"/>
        <w:rPr>
          <w:lang w:val="es-MX"/>
        </w:rPr>
      </w:pPr>
    </w:p>
    <w:p w:rsidR="001A6C42" w:rsidRPr="00546FDE" w:rsidRDefault="00546FDE">
      <w:pPr>
        <w:pStyle w:val="Textoindependiente"/>
        <w:spacing w:line="247" w:lineRule="auto"/>
        <w:ind w:left="126" w:right="106"/>
        <w:jc w:val="both"/>
        <w:rPr>
          <w:lang w:val="es-MX"/>
        </w:rPr>
      </w:pPr>
      <w:r w:rsidRPr="00546FDE">
        <w:rPr>
          <w:b/>
          <w:lang w:val="es-MX"/>
        </w:rPr>
        <w:t xml:space="preserve">Artículo 14.- </w:t>
      </w:r>
      <w:r w:rsidRPr="00546FDE">
        <w:rPr>
          <w:lang w:val="es-MX"/>
        </w:rPr>
        <w:t>Para la celebración  de  las sesiones, se considerará quórum legal  y válidos los acuerdos tomados, la asistencia de por lo menos cuatro de sus  miembros.</w:t>
      </w:r>
    </w:p>
    <w:p w:rsidR="001A6C42" w:rsidRPr="00546FDE" w:rsidRDefault="001A6C42">
      <w:pPr>
        <w:pStyle w:val="Textoindependiente"/>
        <w:spacing w:before="9"/>
        <w:rPr>
          <w:sz w:val="22"/>
          <w:lang w:val="es-MX"/>
        </w:rPr>
      </w:pPr>
    </w:p>
    <w:p w:rsidR="001A6C42" w:rsidRPr="00546FDE" w:rsidRDefault="00546FDE">
      <w:pPr>
        <w:pStyle w:val="Textoindependiente"/>
        <w:spacing w:line="247" w:lineRule="auto"/>
        <w:ind w:left="126" w:right="107"/>
        <w:jc w:val="both"/>
        <w:rPr>
          <w:lang w:val="es-MX"/>
        </w:rPr>
      </w:pPr>
      <w:r w:rsidRPr="00546FDE">
        <w:rPr>
          <w:b/>
          <w:lang w:val="es-MX"/>
        </w:rPr>
        <w:t xml:space="preserve">Artículo 15.- </w:t>
      </w:r>
      <w:r w:rsidRPr="00546FDE">
        <w:rPr>
          <w:lang w:val="es-MX"/>
        </w:rPr>
        <w:t>El orden del día de las sesiones de la Junta de Gobierno podrá desarrollarse de la siguiente manera:</w:t>
      </w:r>
    </w:p>
    <w:p w:rsidR="001A6C42" w:rsidRPr="00546FDE" w:rsidRDefault="001A6C42">
      <w:pPr>
        <w:pStyle w:val="Textoindependiente"/>
        <w:spacing w:before="9"/>
        <w:rPr>
          <w:sz w:val="22"/>
          <w:lang w:val="es-MX"/>
        </w:rPr>
      </w:pPr>
    </w:p>
    <w:p w:rsidR="001A6C42" w:rsidRPr="00546FDE" w:rsidRDefault="00546FDE">
      <w:pPr>
        <w:pStyle w:val="Prrafodelista"/>
        <w:numPr>
          <w:ilvl w:val="0"/>
          <w:numId w:val="36"/>
        </w:numPr>
        <w:tabs>
          <w:tab w:val="left" w:pos="679"/>
        </w:tabs>
        <w:ind w:right="0" w:hanging="487"/>
        <w:jc w:val="both"/>
        <w:rPr>
          <w:sz w:val="23"/>
          <w:lang w:val="es-MX"/>
        </w:rPr>
      </w:pPr>
      <w:r w:rsidRPr="00546FDE">
        <w:rPr>
          <w:sz w:val="23"/>
          <w:lang w:val="es-MX"/>
        </w:rPr>
        <w:t xml:space="preserve">Presentación y aprobación, en su caso, de la propuesta de Orden del </w:t>
      </w:r>
      <w:r w:rsidRPr="00546FDE">
        <w:rPr>
          <w:spacing w:val="25"/>
          <w:sz w:val="23"/>
          <w:lang w:val="es-MX"/>
        </w:rPr>
        <w:t xml:space="preserve"> </w:t>
      </w:r>
      <w:r w:rsidRPr="00546FDE">
        <w:rPr>
          <w:sz w:val="23"/>
          <w:lang w:val="es-MX"/>
        </w:rPr>
        <w:t>Día;</w:t>
      </w:r>
    </w:p>
    <w:p w:rsidR="001A6C42" w:rsidRPr="00546FDE" w:rsidRDefault="001A6C42">
      <w:pPr>
        <w:pStyle w:val="Textoindependiente"/>
        <w:spacing w:before="8"/>
        <w:rPr>
          <w:lang w:val="es-MX"/>
        </w:rPr>
      </w:pPr>
    </w:p>
    <w:p w:rsidR="001A6C42" w:rsidRPr="00546FDE" w:rsidRDefault="00546FDE">
      <w:pPr>
        <w:pStyle w:val="Prrafodelista"/>
        <w:numPr>
          <w:ilvl w:val="0"/>
          <w:numId w:val="36"/>
        </w:numPr>
        <w:tabs>
          <w:tab w:val="left" w:pos="679"/>
        </w:tabs>
        <w:ind w:right="0" w:hanging="487"/>
        <w:jc w:val="both"/>
        <w:rPr>
          <w:sz w:val="23"/>
          <w:lang w:val="es-MX"/>
        </w:rPr>
      </w:pPr>
      <w:r w:rsidRPr="00546FDE">
        <w:rPr>
          <w:sz w:val="23"/>
          <w:lang w:val="es-MX"/>
        </w:rPr>
        <w:t xml:space="preserve">Lectura y aprobación, en su caso, del acta de la sesión </w:t>
      </w:r>
      <w:r w:rsidRPr="00546FDE">
        <w:rPr>
          <w:spacing w:val="10"/>
          <w:sz w:val="23"/>
          <w:lang w:val="es-MX"/>
        </w:rPr>
        <w:t xml:space="preserve"> </w:t>
      </w:r>
      <w:r w:rsidRPr="00546FDE">
        <w:rPr>
          <w:sz w:val="23"/>
          <w:lang w:val="es-MX"/>
        </w:rPr>
        <w:t>anterior;</w:t>
      </w:r>
    </w:p>
    <w:p w:rsidR="001A6C42" w:rsidRPr="00546FDE" w:rsidRDefault="001A6C42">
      <w:pPr>
        <w:pStyle w:val="Textoindependiente"/>
        <w:spacing w:before="8"/>
        <w:rPr>
          <w:lang w:val="es-MX"/>
        </w:rPr>
      </w:pPr>
    </w:p>
    <w:p w:rsidR="001A6C42" w:rsidRPr="00546FDE" w:rsidRDefault="00546FDE">
      <w:pPr>
        <w:pStyle w:val="Prrafodelista"/>
        <w:numPr>
          <w:ilvl w:val="0"/>
          <w:numId w:val="36"/>
        </w:numPr>
        <w:tabs>
          <w:tab w:val="left" w:pos="678"/>
          <w:tab w:val="left" w:pos="679"/>
        </w:tabs>
        <w:spacing w:line="244" w:lineRule="auto"/>
        <w:ind w:hanging="487"/>
        <w:rPr>
          <w:sz w:val="23"/>
          <w:lang w:val="es-MX"/>
        </w:rPr>
      </w:pPr>
      <w:r w:rsidRPr="00546FDE">
        <w:rPr>
          <w:sz w:val="23"/>
          <w:lang w:val="es-MX"/>
        </w:rPr>
        <w:t>Lectura, di</w:t>
      </w:r>
      <w:r w:rsidRPr="00546FDE">
        <w:rPr>
          <w:sz w:val="23"/>
          <w:lang w:val="es-MX"/>
        </w:rPr>
        <w:t>scusión y aprobación, en su caso, de los puntos comprendidos en el Orden del</w:t>
      </w:r>
      <w:r w:rsidRPr="00546FDE">
        <w:rPr>
          <w:spacing w:val="5"/>
          <w:sz w:val="23"/>
          <w:lang w:val="es-MX"/>
        </w:rPr>
        <w:t xml:space="preserve"> </w:t>
      </w:r>
      <w:r w:rsidRPr="00546FDE">
        <w:rPr>
          <w:sz w:val="23"/>
          <w:lang w:val="es-MX"/>
        </w:rPr>
        <w:t>Día;</w:t>
      </w:r>
    </w:p>
    <w:p w:rsidR="001A6C42" w:rsidRPr="00546FDE" w:rsidRDefault="001A6C42">
      <w:pPr>
        <w:pStyle w:val="Textoindependiente"/>
        <w:spacing w:before="3"/>
        <w:rPr>
          <w:lang w:val="es-MX"/>
        </w:rPr>
      </w:pPr>
    </w:p>
    <w:p w:rsidR="001A6C42" w:rsidRDefault="00546FDE">
      <w:pPr>
        <w:pStyle w:val="Prrafodelista"/>
        <w:numPr>
          <w:ilvl w:val="0"/>
          <w:numId w:val="36"/>
        </w:numPr>
        <w:tabs>
          <w:tab w:val="left" w:pos="679"/>
        </w:tabs>
        <w:ind w:right="0" w:hanging="487"/>
        <w:jc w:val="both"/>
        <w:rPr>
          <w:sz w:val="23"/>
        </w:rPr>
      </w:pPr>
      <w:r>
        <w:rPr>
          <w:sz w:val="23"/>
        </w:rPr>
        <w:t>Asuntos Generales;</w:t>
      </w:r>
      <w:r>
        <w:rPr>
          <w:spacing w:val="26"/>
          <w:sz w:val="23"/>
        </w:rPr>
        <w:t xml:space="preserve"> </w:t>
      </w:r>
      <w:r>
        <w:rPr>
          <w:sz w:val="23"/>
        </w:rPr>
        <w:t>y</w:t>
      </w:r>
    </w:p>
    <w:p w:rsidR="001A6C42" w:rsidRDefault="001A6C42">
      <w:pPr>
        <w:pStyle w:val="Textoindependiente"/>
        <w:spacing w:before="8"/>
      </w:pPr>
    </w:p>
    <w:p w:rsidR="001A6C42" w:rsidRDefault="00546FDE">
      <w:pPr>
        <w:pStyle w:val="Prrafodelista"/>
        <w:numPr>
          <w:ilvl w:val="0"/>
          <w:numId w:val="36"/>
        </w:numPr>
        <w:tabs>
          <w:tab w:val="left" w:pos="679"/>
        </w:tabs>
        <w:ind w:right="0" w:hanging="487"/>
        <w:jc w:val="both"/>
        <w:rPr>
          <w:sz w:val="23"/>
        </w:rPr>
      </w:pPr>
      <w:r>
        <w:rPr>
          <w:sz w:val="23"/>
        </w:rPr>
        <w:t>Clausura de la</w:t>
      </w:r>
      <w:r>
        <w:rPr>
          <w:spacing w:val="21"/>
          <w:sz w:val="23"/>
        </w:rPr>
        <w:t xml:space="preserve"> </w:t>
      </w:r>
      <w:r>
        <w:rPr>
          <w:sz w:val="23"/>
        </w:rPr>
        <w:t>sesión.</w:t>
      </w:r>
    </w:p>
    <w:p w:rsidR="001A6C42" w:rsidRDefault="001A6C42">
      <w:pPr>
        <w:pStyle w:val="Textoindependiente"/>
        <w:spacing w:before="5"/>
      </w:pPr>
    </w:p>
    <w:p w:rsidR="001A6C42" w:rsidRPr="00546FDE" w:rsidRDefault="00546FDE">
      <w:pPr>
        <w:pStyle w:val="Textoindependiente"/>
        <w:spacing w:before="1" w:line="244" w:lineRule="auto"/>
        <w:ind w:left="126" w:right="104"/>
        <w:jc w:val="both"/>
        <w:rPr>
          <w:lang w:val="es-MX"/>
        </w:rPr>
      </w:pPr>
      <w:r w:rsidRPr="00546FDE">
        <w:rPr>
          <w:b/>
          <w:lang w:val="es-MX"/>
        </w:rPr>
        <w:t xml:space="preserve">Artículo 16.- </w:t>
      </w:r>
      <w:r w:rsidRPr="00546FDE">
        <w:rPr>
          <w:lang w:val="es-MX"/>
        </w:rPr>
        <w:t>En caso de que la reunión convocada no pudiera llevarse a cabo por falta de quórum, ésta deberá celebrarse dentro de los quince días hábiles siguientes, para lo cual   se emitirá segunda convocatoria con la indicación expresa que será celebrada  por  lo me</w:t>
      </w:r>
      <w:r w:rsidRPr="00546FDE">
        <w:rPr>
          <w:lang w:val="es-MX"/>
        </w:rPr>
        <w:t xml:space="preserve">nos con tres miembros, incluyendo a la persona titular de la </w:t>
      </w:r>
      <w:r w:rsidRPr="00546FDE">
        <w:rPr>
          <w:spacing w:val="23"/>
          <w:lang w:val="es-MX"/>
        </w:rPr>
        <w:t xml:space="preserve"> </w:t>
      </w:r>
      <w:r w:rsidRPr="00546FDE">
        <w:rPr>
          <w:lang w:val="es-MX"/>
        </w:rPr>
        <w:t>Presidencia.</w:t>
      </w:r>
    </w:p>
    <w:p w:rsidR="001A6C42" w:rsidRPr="00546FDE" w:rsidRDefault="001A6C42">
      <w:pPr>
        <w:pStyle w:val="Textoindependiente"/>
        <w:spacing w:before="1"/>
        <w:rPr>
          <w:lang w:val="es-MX"/>
        </w:rPr>
      </w:pPr>
    </w:p>
    <w:p w:rsidR="001A6C42" w:rsidRPr="00546FDE" w:rsidRDefault="00546FDE">
      <w:pPr>
        <w:pStyle w:val="Textoindependiente"/>
        <w:spacing w:line="244" w:lineRule="auto"/>
        <w:ind w:left="126" w:right="105"/>
        <w:jc w:val="both"/>
        <w:rPr>
          <w:lang w:val="es-MX"/>
        </w:rPr>
      </w:pPr>
      <w:r w:rsidRPr="00546FDE">
        <w:rPr>
          <w:b/>
          <w:lang w:val="es-MX"/>
        </w:rPr>
        <w:t xml:space="preserve">Artículo 17.- </w:t>
      </w:r>
      <w:r w:rsidRPr="00546FDE">
        <w:rPr>
          <w:lang w:val="es-MX"/>
        </w:rPr>
        <w:t>La persona titular de la Dirección General se desempeñará como titular de la Secretaría Técnica de la Junta de Gobierno, y participará con voz informativa, sin voto y</w:t>
      </w:r>
      <w:r w:rsidRPr="00546FDE">
        <w:rPr>
          <w:lang w:val="es-MX"/>
        </w:rPr>
        <w:t xml:space="preserve"> de acuerdo a las siguientes funciones:</w:t>
      </w:r>
    </w:p>
    <w:p w:rsidR="001A6C42" w:rsidRPr="00546FDE" w:rsidRDefault="001A6C42">
      <w:pPr>
        <w:pStyle w:val="Textoindependiente"/>
        <w:spacing w:before="3"/>
        <w:rPr>
          <w:lang w:val="es-MX"/>
        </w:rPr>
      </w:pPr>
    </w:p>
    <w:p w:rsidR="001A6C42" w:rsidRPr="00546FDE" w:rsidRDefault="00546FDE">
      <w:pPr>
        <w:pStyle w:val="Prrafodelista"/>
        <w:numPr>
          <w:ilvl w:val="0"/>
          <w:numId w:val="35"/>
        </w:numPr>
        <w:tabs>
          <w:tab w:val="left" w:pos="679"/>
        </w:tabs>
        <w:ind w:right="0" w:hanging="487"/>
        <w:jc w:val="both"/>
        <w:rPr>
          <w:sz w:val="23"/>
          <w:lang w:val="es-MX"/>
        </w:rPr>
      </w:pPr>
      <w:r w:rsidRPr="00546FDE">
        <w:rPr>
          <w:sz w:val="23"/>
          <w:lang w:val="es-MX"/>
        </w:rPr>
        <w:t>Verificar la asistencia y dar cuenta de ella al</w:t>
      </w:r>
      <w:r w:rsidRPr="00546FDE">
        <w:rPr>
          <w:spacing w:val="59"/>
          <w:sz w:val="23"/>
          <w:lang w:val="es-MX"/>
        </w:rPr>
        <w:t xml:space="preserve"> </w:t>
      </w:r>
      <w:r w:rsidRPr="00546FDE">
        <w:rPr>
          <w:sz w:val="23"/>
          <w:lang w:val="es-MX"/>
        </w:rPr>
        <w:t>Presidente;</w:t>
      </w:r>
    </w:p>
    <w:p w:rsidR="001A6C42" w:rsidRPr="00546FDE" w:rsidRDefault="001A6C42">
      <w:pPr>
        <w:pStyle w:val="Textoindependiente"/>
        <w:spacing w:before="8"/>
        <w:rPr>
          <w:lang w:val="es-MX"/>
        </w:rPr>
      </w:pPr>
    </w:p>
    <w:p w:rsidR="001A6C42" w:rsidRPr="00546FDE" w:rsidRDefault="00546FDE">
      <w:pPr>
        <w:pStyle w:val="Prrafodelista"/>
        <w:numPr>
          <w:ilvl w:val="0"/>
          <w:numId w:val="35"/>
        </w:numPr>
        <w:tabs>
          <w:tab w:val="left" w:pos="678"/>
          <w:tab w:val="left" w:pos="679"/>
        </w:tabs>
        <w:spacing w:line="244" w:lineRule="auto"/>
        <w:ind w:right="106" w:hanging="487"/>
        <w:rPr>
          <w:sz w:val="23"/>
          <w:lang w:val="es-MX"/>
        </w:rPr>
      </w:pPr>
      <w:r w:rsidRPr="00546FDE">
        <w:rPr>
          <w:sz w:val="23"/>
          <w:lang w:val="es-MX"/>
        </w:rPr>
        <w:t>Tomar la votación emitida por los miembros de la Junta de Gobierno y dar cuenta del resultado de</w:t>
      </w:r>
      <w:r w:rsidRPr="00546FDE">
        <w:rPr>
          <w:spacing w:val="20"/>
          <w:sz w:val="23"/>
          <w:lang w:val="es-MX"/>
        </w:rPr>
        <w:t xml:space="preserve"> </w:t>
      </w:r>
      <w:r w:rsidRPr="00546FDE">
        <w:rPr>
          <w:sz w:val="23"/>
          <w:lang w:val="es-MX"/>
        </w:rPr>
        <w:t>ellas;</w:t>
      </w:r>
    </w:p>
    <w:p w:rsidR="001A6C42" w:rsidRPr="00546FDE" w:rsidRDefault="001A6C42">
      <w:pPr>
        <w:pStyle w:val="Textoindependiente"/>
        <w:spacing w:before="3"/>
        <w:rPr>
          <w:lang w:val="es-MX"/>
        </w:rPr>
      </w:pPr>
    </w:p>
    <w:p w:rsidR="001A6C42" w:rsidRPr="00546FDE" w:rsidRDefault="00546FDE">
      <w:pPr>
        <w:pStyle w:val="Prrafodelista"/>
        <w:numPr>
          <w:ilvl w:val="0"/>
          <w:numId w:val="35"/>
        </w:numPr>
        <w:tabs>
          <w:tab w:val="left" w:pos="679"/>
        </w:tabs>
        <w:ind w:right="0" w:hanging="487"/>
        <w:jc w:val="both"/>
        <w:rPr>
          <w:sz w:val="23"/>
          <w:lang w:val="es-MX"/>
        </w:rPr>
      </w:pPr>
      <w:r w:rsidRPr="00546FDE">
        <w:rPr>
          <w:sz w:val="23"/>
          <w:lang w:val="es-MX"/>
        </w:rPr>
        <w:t>Levantar el Acta de cada</w:t>
      </w:r>
      <w:r w:rsidRPr="00546FDE">
        <w:rPr>
          <w:spacing w:val="33"/>
          <w:sz w:val="23"/>
          <w:lang w:val="es-MX"/>
        </w:rPr>
        <w:t xml:space="preserve"> </w:t>
      </w:r>
      <w:r w:rsidRPr="00546FDE">
        <w:rPr>
          <w:sz w:val="23"/>
          <w:lang w:val="es-MX"/>
        </w:rPr>
        <w:t>sesión;</w:t>
      </w:r>
    </w:p>
    <w:p w:rsidR="001A6C42" w:rsidRPr="00546FDE" w:rsidRDefault="001A6C42">
      <w:pPr>
        <w:jc w:val="both"/>
        <w:rPr>
          <w:sz w:val="23"/>
          <w:lang w:val="es-MX"/>
        </w:rPr>
        <w:sectPr w:rsidR="001A6C42" w:rsidRPr="00546FDE">
          <w:headerReference w:type="default" r:id="rId23"/>
          <w:pgSz w:w="11900" w:h="16840"/>
          <w:pgMar w:top="1820" w:right="1100" w:bottom="280" w:left="1100" w:header="1550" w:footer="0" w:gutter="0"/>
          <w:cols w:space="720"/>
        </w:sectPr>
      </w:pPr>
    </w:p>
    <w:p w:rsidR="001A6C42" w:rsidRPr="00546FDE" w:rsidRDefault="001A6C42">
      <w:pPr>
        <w:pStyle w:val="Textoindependiente"/>
        <w:spacing w:before="2"/>
        <w:rPr>
          <w:sz w:val="15"/>
          <w:lang w:val="es-MX"/>
        </w:rPr>
      </w:pPr>
    </w:p>
    <w:p w:rsidR="001A6C42" w:rsidRPr="00546FDE" w:rsidRDefault="00546FDE">
      <w:pPr>
        <w:pStyle w:val="Prrafodelista"/>
        <w:numPr>
          <w:ilvl w:val="0"/>
          <w:numId w:val="35"/>
        </w:numPr>
        <w:tabs>
          <w:tab w:val="left" w:pos="679"/>
        </w:tabs>
        <w:spacing w:before="96" w:line="244" w:lineRule="auto"/>
        <w:ind w:right="104" w:hanging="487"/>
        <w:jc w:val="both"/>
        <w:rPr>
          <w:sz w:val="23"/>
          <w:lang w:val="es-MX"/>
        </w:rPr>
      </w:pPr>
      <w:r w:rsidRPr="00546FDE">
        <w:rPr>
          <w:sz w:val="23"/>
          <w:lang w:val="es-MX"/>
        </w:rPr>
        <w:t>Llevar por duplicado el Libro de Actas, para integrar un tomo a cargo del Organismo y otro para ser enviado anualmente, en el mes de febrero inmediato posterior, al Ayuntamiento, para su</w:t>
      </w:r>
      <w:r w:rsidRPr="00546FDE">
        <w:rPr>
          <w:spacing w:val="39"/>
          <w:sz w:val="23"/>
          <w:lang w:val="es-MX"/>
        </w:rPr>
        <w:t xml:space="preserve"> </w:t>
      </w:r>
      <w:r w:rsidRPr="00546FDE">
        <w:rPr>
          <w:sz w:val="23"/>
          <w:lang w:val="es-MX"/>
        </w:rPr>
        <w:t>resguardo;</w:t>
      </w:r>
    </w:p>
    <w:p w:rsidR="001A6C42" w:rsidRPr="00546FDE" w:rsidRDefault="001A6C42">
      <w:pPr>
        <w:pStyle w:val="Textoindependiente"/>
        <w:rPr>
          <w:lang w:val="es-MX"/>
        </w:rPr>
      </w:pPr>
    </w:p>
    <w:p w:rsidR="001A6C42" w:rsidRPr="00546FDE" w:rsidRDefault="00546FDE">
      <w:pPr>
        <w:pStyle w:val="Prrafodelista"/>
        <w:numPr>
          <w:ilvl w:val="0"/>
          <w:numId w:val="35"/>
        </w:numPr>
        <w:tabs>
          <w:tab w:val="left" w:pos="679"/>
        </w:tabs>
        <w:ind w:right="0" w:hanging="487"/>
        <w:jc w:val="both"/>
        <w:rPr>
          <w:sz w:val="23"/>
          <w:lang w:val="es-MX"/>
        </w:rPr>
      </w:pPr>
      <w:r w:rsidRPr="00546FDE">
        <w:rPr>
          <w:sz w:val="23"/>
          <w:lang w:val="es-MX"/>
        </w:rPr>
        <w:t>Expedir copias certificadas de las</w:t>
      </w:r>
      <w:r w:rsidRPr="00546FDE">
        <w:rPr>
          <w:spacing w:val="45"/>
          <w:sz w:val="23"/>
          <w:lang w:val="es-MX"/>
        </w:rPr>
        <w:t xml:space="preserve"> </w:t>
      </w:r>
      <w:r w:rsidRPr="00546FDE">
        <w:rPr>
          <w:sz w:val="23"/>
          <w:lang w:val="es-MX"/>
        </w:rPr>
        <w:t>Actas;</w:t>
      </w:r>
    </w:p>
    <w:p w:rsidR="001A6C42" w:rsidRPr="00546FDE" w:rsidRDefault="001A6C42">
      <w:pPr>
        <w:pStyle w:val="Textoindependiente"/>
        <w:spacing w:before="7"/>
        <w:rPr>
          <w:lang w:val="es-MX"/>
        </w:rPr>
      </w:pPr>
    </w:p>
    <w:p w:rsidR="001A6C42" w:rsidRPr="00546FDE" w:rsidRDefault="00546FDE">
      <w:pPr>
        <w:pStyle w:val="Prrafodelista"/>
        <w:numPr>
          <w:ilvl w:val="0"/>
          <w:numId w:val="35"/>
        </w:numPr>
        <w:tabs>
          <w:tab w:val="left" w:pos="679"/>
        </w:tabs>
        <w:spacing w:before="1" w:line="244" w:lineRule="auto"/>
        <w:ind w:right="105" w:hanging="487"/>
        <w:jc w:val="both"/>
        <w:rPr>
          <w:sz w:val="23"/>
          <w:lang w:val="es-MX"/>
        </w:rPr>
      </w:pPr>
      <w:r>
        <w:pict>
          <v:group id="_x0000_s1111" style="position:absolute;left:0;text-align:left;margin-left:101.65pt;margin-top:18.75pt;width:385pt;height:394.35pt;z-index:-52600;mso-position-horizontal-relative:page" coordorigin="2033,375" coordsize="7700,7887">
            <v:shape id="_x0000_s1113" type="#_x0000_t75" style="position:absolute;left:2033;top:5792;width:2664;height:2470">
              <v:imagedata r:id="rId18" o:title=""/>
            </v:shape>
            <v:shape id="_x0000_s1112" type="#_x0000_t75" style="position:absolute;left:4524;top:375;width:5208;height:5386">
              <v:imagedata r:id="rId24" o:title=""/>
            </v:shape>
            <w10:wrap anchorx="page"/>
          </v:group>
        </w:pict>
      </w:r>
      <w:r w:rsidRPr="00546FDE">
        <w:rPr>
          <w:sz w:val="23"/>
          <w:lang w:val="es-MX"/>
        </w:rPr>
        <w:t xml:space="preserve">Recabar las firmas de los integrantes del Ayuntamiento que participaron en la sesión   y suscribirla en unión de ellos para constancia legal; </w:t>
      </w:r>
      <w:r w:rsidRPr="00546FDE">
        <w:rPr>
          <w:spacing w:val="1"/>
          <w:sz w:val="23"/>
          <w:lang w:val="es-MX"/>
        </w:rPr>
        <w:t xml:space="preserve"> </w:t>
      </w:r>
      <w:r w:rsidRPr="00546FDE">
        <w:rPr>
          <w:sz w:val="23"/>
          <w:lang w:val="es-MX"/>
        </w:rPr>
        <w:t>y</w:t>
      </w:r>
    </w:p>
    <w:p w:rsidR="001A6C42" w:rsidRPr="00546FDE" w:rsidRDefault="001A6C42">
      <w:pPr>
        <w:pStyle w:val="Textoindependiente"/>
        <w:spacing w:before="3"/>
        <w:rPr>
          <w:lang w:val="es-MX"/>
        </w:rPr>
      </w:pPr>
    </w:p>
    <w:p w:rsidR="001A6C42" w:rsidRPr="00546FDE" w:rsidRDefault="00546FDE">
      <w:pPr>
        <w:pStyle w:val="Prrafodelista"/>
        <w:numPr>
          <w:ilvl w:val="0"/>
          <w:numId w:val="35"/>
        </w:numPr>
        <w:tabs>
          <w:tab w:val="left" w:pos="679"/>
        </w:tabs>
        <w:spacing w:line="244" w:lineRule="auto"/>
        <w:ind w:hanging="487"/>
        <w:jc w:val="both"/>
        <w:rPr>
          <w:sz w:val="23"/>
          <w:lang w:val="es-MX"/>
        </w:rPr>
      </w:pPr>
      <w:r w:rsidRPr="00546FDE">
        <w:rPr>
          <w:sz w:val="23"/>
          <w:lang w:val="es-MX"/>
        </w:rPr>
        <w:t>Las demás que le encomiende la persona titular de la Presidencia y la Junta de Gobierno.</w:t>
      </w:r>
    </w:p>
    <w:p w:rsidR="001A6C42" w:rsidRPr="00546FDE" w:rsidRDefault="001A6C42">
      <w:pPr>
        <w:pStyle w:val="Textoindependiente"/>
        <w:rPr>
          <w:sz w:val="26"/>
          <w:lang w:val="es-MX"/>
        </w:rPr>
      </w:pPr>
    </w:p>
    <w:p w:rsidR="001A6C42" w:rsidRPr="00546FDE" w:rsidRDefault="001A6C42">
      <w:pPr>
        <w:pStyle w:val="Textoindependiente"/>
        <w:spacing w:before="4"/>
        <w:rPr>
          <w:sz w:val="20"/>
          <w:lang w:val="es-MX"/>
        </w:rPr>
      </w:pPr>
    </w:p>
    <w:p w:rsidR="001A6C42" w:rsidRPr="00546FDE" w:rsidRDefault="00546FDE">
      <w:pPr>
        <w:pStyle w:val="Ttulo2"/>
        <w:ind w:left="1185"/>
        <w:rPr>
          <w:lang w:val="es-MX"/>
        </w:rPr>
      </w:pPr>
      <w:r w:rsidRPr="00546FDE">
        <w:rPr>
          <w:lang w:val="es-MX"/>
        </w:rPr>
        <w:t>Capítulo II</w:t>
      </w:r>
    </w:p>
    <w:p w:rsidR="001A6C42" w:rsidRPr="00546FDE" w:rsidRDefault="00546FDE">
      <w:pPr>
        <w:spacing w:before="3"/>
        <w:ind w:left="1184" w:right="1172"/>
        <w:jc w:val="center"/>
        <w:rPr>
          <w:b/>
          <w:sz w:val="23"/>
          <w:lang w:val="es-MX"/>
        </w:rPr>
      </w:pPr>
      <w:r w:rsidRPr="00546FDE">
        <w:rPr>
          <w:b/>
          <w:sz w:val="23"/>
          <w:lang w:val="es-MX"/>
        </w:rPr>
        <w:t>Del Consejo Consultivo</w:t>
      </w:r>
    </w:p>
    <w:p w:rsidR="001A6C42" w:rsidRPr="00546FDE" w:rsidRDefault="001A6C42">
      <w:pPr>
        <w:pStyle w:val="Textoindependiente"/>
        <w:rPr>
          <w:b/>
          <w:sz w:val="26"/>
          <w:lang w:val="es-MX"/>
        </w:rPr>
      </w:pPr>
    </w:p>
    <w:p w:rsidR="001A6C42" w:rsidRPr="00546FDE" w:rsidRDefault="00546FDE">
      <w:pPr>
        <w:pStyle w:val="Textoindependiente"/>
        <w:spacing w:before="153" w:line="244" w:lineRule="auto"/>
        <w:ind w:left="126" w:right="107"/>
        <w:jc w:val="both"/>
        <w:rPr>
          <w:lang w:val="es-MX"/>
        </w:rPr>
      </w:pPr>
      <w:r w:rsidRPr="00546FDE">
        <w:rPr>
          <w:b/>
          <w:lang w:val="es-MX"/>
        </w:rPr>
        <w:t xml:space="preserve">Artículo 18.- </w:t>
      </w:r>
      <w:r w:rsidRPr="00546FDE">
        <w:rPr>
          <w:lang w:val="es-MX"/>
        </w:rPr>
        <w:t>El Consejo Consultivo es el órgano colegiado de apoyo y auxilio para la realización de los objetivos del Organismo, el cual tendrá por objeto las funciones que  señala el artículo 30 de la</w:t>
      </w:r>
      <w:r w:rsidRPr="00546FDE">
        <w:rPr>
          <w:spacing w:val="34"/>
          <w:lang w:val="es-MX"/>
        </w:rPr>
        <w:t xml:space="preserve"> </w:t>
      </w:r>
      <w:r w:rsidRPr="00546FDE">
        <w:rPr>
          <w:lang w:val="es-MX"/>
        </w:rPr>
        <w:t>Ley.</w:t>
      </w:r>
    </w:p>
    <w:p w:rsidR="001A6C42" w:rsidRPr="00546FDE" w:rsidRDefault="001A6C42">
      <w:pPr>
        <w:pStyle w:val="Textoindependiente"/>
        <w:rPr>
          <w:lang w:val="es-MX"/>
        </w:rPr>
      </w:pPr>
    </w:p>
    <w:p w:rsidR="001A6C42" w:rsidRPr="00546FDE" w:rsidRDefault="00546FDE">
      <w:pPr>
        <w:pStyle w:val="Textoindependiente"/>
        <w:spacing w:line="244" w:lineRule="auto"/>
        <w:ind w:left="126" w:right="106"/>
        <w:jc w:val="both"/>
        <w:rPr>
          <w:lang w:val="es-MX"/>
        </w:rPr>
      </w:pPr>
      <w:r w:rsidRPr="00546FDE">
        <w:rPr>
          <w:b/>
          <w:lang w:val="es-MX"/>
        </w:rPr>
        <w:t xml:space="preserve">Artículo 19.- </w:t>
      </w:r>
      <w:r w:rsidRPr="00546FDE">
        <w:rPr>
          <w:lang w:val="es-MX"/>
        </w:rPr>
        <w:t>El Consejo se integrara por 11miembros del sect</w:t>
      </w:r>
      <w:r w:rsidRPr="00546FDE">
        <w:rPr>
          <w:lang w:val="es-MX"/>
        </w:rPr>
        <w:t xml:space="preserve">or social y 5 representantes de organismos gremiales del sector privado, los cuales serán propuestos por la persona titular de la presidencia y aprobados por la Junta de </w:t>
      </w:r>
      <w:r w:rsidRPr="00546FDE">
        <w:rPr>
          <w:spacing w:val="8"/>
          <w:lang w:val="es-MX"/>
        </w:rPr>
        <w:t xml:space="preserve"> </w:t>
      </w:r>
      <w:r w:rsidRPr="00546FDE">
        <w:rPr>
          <w:lang w:val="es-MX"/>
        </w:rPr>
        <w:t>Gobierno.</w:t>
      </w:r>
    </w:p>
    <w:p w:rsidR="001A6C42" w:rsidRPr="00546FDE" w:rsidRDefault="001A6C42">
      <w:pPr>
        <w:pStyle w:val="Textoindependiente"/>
        <w:spacing w:before="11"/>
        <w:rPr>
          <w:sz w:val="20"/>
          <w:lang w:val="es-MX"/>
        </w:rPr>
      </w:pPr>
    </w:p>
    <w:p w:rsidR="001A6C42" w:rsidRPr="00546FDE" w:rsidRDefault="00546FDE">
      <w:pPr>
        <w:pStyle w:val="Textoindependiente"/>
        <w:spacing w:line="244" w:lineRule="auto"/>
        <w:ind w:left="126" w:right="106"/>
        <w:jc w:val="both"/>
        <w:rPr>
          <w:lang w:val="es-MX"/>
        </w:rPr>
      </w:pPr>
      <w:r w:rsidRPr="00546FDE">
        <w:rPr>
          <w:b/>
          <w:lang w:val="es-MX"/>
        </w:rPr>
        <w:t xml:space="preserve">Artículo 20.- </w:t>
      </w:r>
      <w:r w:rsidRPr="00546FDE">
        <w:rPr>
          <w:lang w:val="es-MX"/>
        </w:rPr>
        <w:t>Las personas que participen, designarán de forma democrática</w:t>
      </w:r>
      <w:r w:rsidRPr="00546FDE">
        <w:rPr>
          <w:lang w:val="es-MX"/>
        </w:rPr>
        <w:t xml:space="preserve"> al titular de la presidencia y al titular de la vicepresidencia y sus respectivos suplentes, las cuales representarán al Consejo Consultivo en las sesiones de la Junta de Gobierno y tendrán derecho de voz y voto; durando en su encargo un año sin derecho a</w:t>
      </w:r>
      <w:r w:rsidRPr="00546FDE">
        <w:rPr>
          <w:lang w:val="es-MX"/>
        </w:rPr>
        <w:t xml:space="preserve"> la  reelección  inmediata.</w:t>
      </w:r>
    </w:p>
    <w:p w:rsidR="001A6C42" w:rsidRPr="00546FDE" w:rsidRDefault="001A6C42">
      <w:pPr>
        <w:pStyle w:val="Textoindependiente"/>
        <w:spacing w:before="2"/>
        <w:rPr>
          <w:sz w:val="21"/>
          <w:lang w:val="es-MX"/>
        </w:rPr>
      </w:pPr>
    </w:p>
    <w:p w:rsidR="001A6C42" w:rsidRPr="00546FDE" w:rsidRDefault="00546FDE">
      <w:pPr>
        <w:pStyle w:val="Textoindependiente"/>
        <w:spacing w:line="244" w:lineRule="auto"/>
        <w:ind w:left="126" w:right="105"/>
        <w:jc w:val="both"/>
        <w:rPr>
          <w:lang w:val="es-MX"/>
        </w:rPr>
      </w:pPr>
      <w:r w:rsidRPr="00546FDE">
        <w:rPr>
          <w:lang w:val="es-MX"/>
        </w:rPr>
        <w:t>Los miembros del Consejo Consultivo, realizarán sus funciones sin percibir remuneración alguna.</w:t>
      </w:r>
    </w:p>
    <w:p w:rsidR="001A6C42" w:rsidRPr="00546FDE" w:rsidRDefault="001A6C42">
      <w:pPr>
        <w:pStyle w:val="Textoindependiente"/>
        <w:spacing w:before="2"/>
        <w:rPr>
          <w:sz w:val="21"/>
          <w:lang w:val="es-MX"/>
        </w:rPr>
      </w:pPr>
    </w:p>
    <w:p w:rsidR="001A6C42" w:rsidRPr="00546FDE" w:rsidRDefault="00546FDE">
      <w:pPr>
        <w:pStyle w:val="Textoindependiente"/>
        <w:spacing w:line="244" w:lineRule="auto"/>
        <w:ind w:left="126" w:right="105"/>
        <w:jc w:val="both"/>
        <w:rPr>
          <w:lang w:val="es-MX"/>
        </w:rPr>
      </w:pPr>
      <w:r w:rsidRPr="00546FDE">
        <w:rPr>
          <w:b/>
          <w:lang w:val="es-MX"/>
        </w:rPr>
        <w:t xml:space="preserve">Artículo 21.- </w:t>
      </w:r>
      <w:r w:rsidRPr="00546FDE">
        <w:rPr>
          <w:lang w:val="es-MX"/>
        </w:rPr>
        <w:t xml:space="preserve">El Consejo se reunirá por lo menos, una vez cada tres meses y cuantas    veces sea convocado por la persona titular de la Presidencia. En todos los casos deberá hacerse la invitación por escrito con 72 horas de anticipación. Los acuerdos y resoluciones se </w:t>
      </w:r>
      <w:r w:rsidRPr="00546FDE">
        <w:rPr>
          <w:lang w:val="es-MX"/>
        </w:rPr>
        <w:t>tomaran por mayoría de votos, teniendo la persona titular de la Presidencia voto de calidad.</w:t>
      </w:r>
    </w:p>
    <w:p w:rsidR="001A6C42" w:rsidRPr="00546FDE" w:rsidRDefault="001A6C42">
      <w:pPr>
        <w:pStyle w:val="Textoindependiente"/>
        <w:spacing w:before="1"/>
        <w:rPr>
          <w:lang w:val="es-MX"/>
        </w:rPr>
      </w:pPr>
    </w:p>
    <w:p w:rsidR="001A6C42" w:rsidRPr="00546FDE" w:rsidRDefault="00546FDE">
      <w:pPr>
        <w:pStyle w:val="Ttulo2"/>
        <w:rPr>
          <w:lang w:val="es-MX"/>
        </w:rPr>
      </w:pPr>
      <w:r w:rsidRPr="00546FDE">
        <w:rPr>
          <w:lang w:val="es-MX"/>
        </w:rPr>
        <w:t>Capítulo III</w:t>
      </w:r>
    </w:p>
    <w:p w:rsidR="001A6C42" w:rsidRPr="00546FDE" w:rsidRDefault="00546FDE">
      <w:pPr>
        <w:spacing w:before="4"/>
        <w:ind w:left="1189" w:right="1172"/>
        <w:jc w:val="center"/>
        <w:rPr>
          <w:b/>
          <w:sz w:val="23"/>
          <w:lang w:val="es-MX"/>
        </w:rPr>
      </w:pPr>
      <w:r w:rsidRPr="00546FDE">
        <w:rPr>
          <w:b/>
          <w:sz w:val="23"/>
          <w:lang w:val="es-MX"/>
        </w:rPr>
        <w:t>De la Dirección General y su Despacho</w:t>
      </w:r>
    </w:p>
    <w:p w:rsidR="001A6C42" w:rsidRPr="00546FDE" w:rsidRDefault="001A6C42">
      <w:pPr>
        <w:pStyle w:val="Textoindependiente"/>
        <w:rPr>
          <w:b/>
          <w:sz w:val="26"/>
          <w:lang w:val="es-MX"/>
        </w:rPr>
      </w:pPr>
    </w:p>
    <w:p w:rsidR="001A6C42" w:rsidRPr="00546FDE" w:rsidRDefault="00546FDE">
      <w:pPr>
        <w:pStyle w:val="Textoindependiente"/>
        <w:spacing w:before="151" w:line="247" w:lineRule="auto"/>
        <w:ind w:left="126" w:right="105"/>
        <w:jc w:val="both"/>
        <w:rPr>
          <w:lang w:val="es-MX"/>
        </w:rPr>
      </w:pPr>
      <w:r w:rsidRPr="00546FDE">
        <w:rPr>
          <w:b/>
          <w:lang w:val="es-MX"/>
        </w:rPr>
        <w:t xml:space="preserve">Artículo 22.- </w:t>
      </w:r>
      <w:r w:rsidRPr="00546FDE">
        <w:rPr>
          <w:lang w:val="es-MX"/>
        </w:rPr>
        <w:t xml:space="preserve">El Organismo estará a cargo de una persona titular de la Dirección General, quien será nombrado </w:t>
      </w:r>
      <w:r w:rsidRPr="00546FDE">
        <w:rPr>
          <w:lang w:val="es-MX"/>
        </w:rPr>
        <w:t>y en su caso, removido por la Junta de  Gobierno.</w:t>
      </w:r>
    </w:p>
    <w:p w:rsidR="001A6C42" w:rsidRPr="00546FDE" w:rsidRDefault="001A6C42">
      <w:pPr>
        <w:pStyle w:val="Textoindependiente"/>
        <w:spacing w:before="7"/>
        <w:rPr>
          <w:sz w:val="22"/>
          <w:lang w:val="es-MX"/>
        </w:rPr>
      </w:pPr>
    </w:p>
    <w:p w:rsidR="001A6C42" w:rsidRPr="00546FDE" w:rsidRDefault="00546FDE">
      <w:pPr>
        <w:pStyle w:val="Textoindependiente"/>
        <w:spacing w:line="244" w:lineRule="auto"/>
        <w:ind w:left="126" w:right="106"/>
        <w:jc w:val="both"/>
        <w:rPr>
          <w:lang w:val="es-MX"/>
        </w:rPr>
      </w:pPr>
      <w:r w:rsidRPr="00546FDE">
        <w:rPr>
          <w:b/>
          <w:lang w:val="es-MX"/>
        </w:rPr>
        <w:t xml:space="preserve">Artículo 23.- </w:t>
      </w:r>
      <w:r w:rsidRPr="00546FDE">
        <w:rPr>
          <w:lang w:val="es-MX"/>
        </w:rPr>
        <w:t>La persona titular de la Dirección General ejercerá por si o a través de las unidades administrativas del Organismo, las facultades que le confiere la legislación de la materia, incluyendo fa</w:t>
      </w:r>
      <w:r w:rsidRPr="00546FDE">
        <w:rPr>
          <w:lang w:val="es-MX"/>
        </w:rPr>
        <w:t>cultades de autoridad</w:t>
      </w:r>
      <w:r w:rsidRPr="00546FDE">
        <w:rPr>
          <w:spacing w:val="59"/>
          <w:lang w:val="es-MX"/>
        </w:rPr>
        <w:t xml:space="preserve"> </w:t>
      </w:r>
      <w:r w:rsidRPr="00546FDE">
        <w:rPr>
          <w:lang w:val="es-MX"/>
        </w:rPr>
        <w:t>fiscal.</w:t>
      </w:r>
    </w:p>
    <w:p w:rsidR="001A6C42" w:rsidRPr="00546FDE" w:rsidRDefault="001A6C42">
      <w:pPr>
        <w:spacing w:line="244" w:lineRule="auto"/>
        <w:jc w:val="both"/>
        <w:rPr>
          <w:lang w:val="es-MX"/>
        </w:rPr>
        <w:sectPr w:rsidR="001A6C42" w:rsidRPr="00546FDE">
          <w:headerReference w:type="default" r:id="rId25"/>
          <w:pgSz w:w="11900" w:h="16840"/>
          <w:pgMar w:top="1820" w:right="1100" w:bottom="280" w:left="1100" w:header="1550" w:footer="0" w:gutter="0"/>
          <w:cols w:space="720"/>
        </w:sectPr>
      </w:pPr>
    </w:p>
    <w:p w:rsidR="001A6C42" w:rsidRPr="00546FDE" w:rsidRDefault="001A6C42">
      <w:pPr>
        <w:pStyle w:val="Textoindependiente"/>
        <w:rPr>
          <w:sz w:val="15"/>
          <w:lang w:val="es-MX"/>
        </w:rPr>
      </w:pPr>
    </w:p>
    <w:p w:rsidR="001A6C42" w:rsidRPr="00546FDE" w:rsidRDefault="00546FDE">
      <w:pPr>
        <w:pStyle w:val="Textoindependiente"/>
        <w:spacing w:before="96" w:line="244" w:lineRule="auto"/>
        <w:ind w:left="126" w:right="104"/>
        <w:jc w:val="both"/>
        <w:rPr>
          <w:lang w:val="es-MX"/>
        </w:rPr>
      </w:pPr>
      <w:r w:rsidRPr="00546FDE">
        <w:rPr>
          <w:b/>
          <w:lang w:val="es-MX"/>
        </w:rPr>
        <w:t xml:space="preserve">Artículo 24.- </w:t>
      </w:r>
      <w:r w:rsidRPr="00546FDE">
        <w:rPr>
          <w:lang w:val="es-MX"/>
        </w:rPr>
        <w:t>Corresponde a la persona titular de la Dirección General además de las señaladas en la Ley y otros ordenamientos aplicables, el ejercicio de las siguientes atribuciones:</w:t>
      </w:r>
    </w:p>
    <w:p w:rsidR="001A6C42" w:rsidRPr="00546FDE" w:rsidRDefault="00546FDE">
      <w:pPr>
        <w:pStyle w:val="Prrafodelista"/>
        <w:numPr>
          <w:ilvl w:val="0"/>
          <w:numId w:val="34"/>
        </w:numPr>
        <w:tabs>
          <w:tab w:val="left" w:pos="816"/>
        </w:tabs>
        <w:spacing w:before="222" w:line="244" w:lineRule="auto"/>
        <w:jc w:val="both"/>
        <w:rPr>
          <w:sz w:val="23"/>
          <w:lang w:val="es-MX"/>
        </w:rPr>
      </w:pPr>
      <w:r w:rsidRPr="00546FDE">
        <w:rPr>
          <w:sz w:val="23"/>
          <w:lang w:val="es-MX"/>
        </w:rPr>
        <w:t>Definir y ejecutar las acciones necesarias para el cumplimiento de los acuerdos que emita la Junta de</w:t>
      </w:r>
      <w:r w:rsidRPr="00546FDE">
        <w:rPr>
          <w:spacing w:val="27"/>
          <w:sz w:val="23"/>
          <w:lang w:val="es-MX"/>
        </w:rPr>
        <w:t xml:space="preserve"> </w:t>
      </w:r>
      <w:r w:rsidRPr="00546FDE">
        <w:rPr>
          <w:sz w:val="23"/>
          <w:lang w:val="es-MX"/>
        </w:rPr>
        <w:t>Gobierno;</w:t>
      </w:r>
    </w:p>
    <w:p w:rsidR="001A6C42" w:rsidRPr="00546FDE" w:rsidRDefault="001A6C42">
      <w:pPr>
        <w:pStyle w:val="Textoindependiente"/>
        <w:spacing w:before="2"/>
        <w:rPr>
          <w:sz w:val="21"/>
          <w:lang w:val="es-MX"/>
        </w:rPr>
      </w:pPr>
    </w:p>
    <w:p w:rsidR="001A6C42" w:rsidRPr="00546FDE" w:rsidRDefault="00546FDE">
      <w:pPr>
        <w:pStyle w:val="Prrafodelista"/>
        <w:numPr>
          <w:ilvl w:val="0"/>
          <w:numId w:val="34"/>
        </w:numPr>
        <w:tabs>
          <w:tab w:val="left" w:pos="816"/>
        </w:tabs>
        <w:spacing w:line="244" w:lineRule="auto"/>
        <w:ind w:right="109"/>
        <w:jc w:val="both"/>
        <w:rPr>
          <w:sz w:val="23"/>
          <w:lang w:val="es-MX"/>
        </w:rPr>
      </w:pPr>
      <w:r>
        <w:pict>
          <v:group id="_x0000_s1108" style="position:absolute;left:0;text-align:left;margin-left:101.65pt;margin-top:8.65pt;width:385pt;height:394.35pt;z-index:-52576;mso-position-horizontal-relative:page" coordorigin="2033,173" coordsize="7700,7887">
            <v:shape id="_x0000_s1110" type="#_x0000_t75" style="position:absolute;left:2033;top:5589;width:2664;height:2470">
              <v:imagedata r:id="rId18" o:title=""/>
            </v:shape>
            <v:shape id="_x0000_s1109" type="#_x0000_t75" style="position:absolute;left:4524;top:173;width:5208;height:5386">
              <v:imagedata r:id="rId26" o:title=""/>
            </v:shape>
            <w10:wrap anchorx="page"/>
          </v:group>
        </w:pict>
      </w:r>
      <w:r w:rsidRPr="00546FDE">
        <w:rPr>
          <w:sz w:val="23"/>
          <w:lang w:val="es-MX"/>
        </w:rPr>
        <w:t>Someter a consideración de la Junta de Gobierno, el programa de trabajo y el presupuesto</w:t>
      </w:r>
      <w:r w:rsidRPr="00546FDE">
        <w:rPr>
          <w:spacing w:val="21"/>
          <w:sz w:val="23"/>
          <w:lang w:val="es-MX"/>
        </w:rPr>
        <w:t xml:space="preserve"> </w:t>
      </w:r>
      <w:r w:rsidRPr="00546FDE">
        <w:rPr>
          <w:sz w:val="23"/>
          <w:lang w:val="es-MX"/>
        </w:rPr>
        <w:t>anual;</w:t>
      </w:r>
    </w:p>
    <w:p w:rsidR="001A6C42" w:rsidRPr="00546FDE" w:rsidRDefault="001A6C42">
      <w:pPr>
        <w:pStyle w:val="Textoindependiente"/>
        <w:spacing w:before="4"/>
        <w:rPr>
          <w:sz w:val="21"/>
          <w:lang w:val="es-MX"/>
        </w:rPr>
      </w:pPr>
    </w:p>
    <w:p w:rsidR="001A6C42" w:rsidRPr="00546FDE" w:rsidRDefault="00546FDE">
      <w:pPr>
        <w:pStyle w:val="Prrafodelista"/>
        <w:numPr>
          <w:ilvl w:val="0"/>
          <w:numId w:val="34"/>
        </w:numPr>
        <w:tabs>
          <w:tab w:val="left" w:pos="815"/>
        </w:tabs>
        <w:spacing w:before="1" w:line="244" w:lineRule="auto"/>
        <w:jc w:val="both"/>
        <w:rPr>
          <w:sz w:val="23"/>
          <w:lang w:val="es-MX"/>
        </w:rPr>
      </w:pPr>
      <w:r w:rsidRPr="00546FDE">
        <w:rPr>
          <w:sz w:val="23"/>
          <w:lang w:val="es-MX"/>
        </w:rPr>
        <w:t>Presentar a la Junta de Gobierno la propues</w:t>
      </w:r>
      <w:r w:rsidRPr="00546FDE">
        <w:rPr>
          <w:sz w:val="23"/>
          <w:lang w:val="es-MX"/>
        </w:rPr>
        <w:t>ta de cuotas, tarifas o programas de descuento, recuperación de costos e inversiones que deba cobrar el Organismo por la prestación de sus</w:t>
      </w:r>
      <w:r w:rsidRPr="00546FDE">
        <w:rPr>
          <w:spacing w:val="34"/>
          <w:sz w:val="23"/>
          <w:lang w:val="es-MX"/>
        </w:rPr>
        <w:t xml:space="preserve"> </w:t>
      </w:r>
      <w:r w:rsidRPr="00546FDE">
        <w:rPr>
          <w:sz w:val="23"/>
          <w:lang w:val="es-MX"/>
        </w:rPr>
        <w:t>servicios;</w:t>
      </w:r>
    </w:p>
    <w:p w:rsidR="001A6C42" w:rsidRPr="00546FDE" w:rsidRDefault="001A6C42">
      <w:pPr>
        <w:pStyle w:val="Textoindependiente"/>
        <w:spacing w:before="2"/>
        <w:rPr>
          <w:sz w:val="21"/>
          <w:lang w:val="es-MX"/>
        </w:rPr>
      </w:pPr>
    </w:p>
    <w:p w:rsidR="001A6C42" w:rsidRPr="00546FDE" w:rsidRDefault="00546FDE">
      <w:pPr>
        <w:pStyle w:val="Prrafodelista"/>
        <w:numPr>
          <w:ilvl w:val="0"/>
          <w:numId w:val="34"/>
        </w:numPr>
        <w:tabs>
          <w:tab w:val="left" w:pos="816"/>
        </w:tabs>
        <w:spacing w:line="244" w:lineRule="auto"/>
        <w:jc w:val="both"/>
        <w:rPr>
          <w:sz w:val="23"/>
          <w:lang w:val="es-MX"/>
        </w:rPr>
      </w:pPr>
      <w:r w:rsidRPr="00546FDE">
        <w:rPr>
          <w:sz w:val="23"/>
          <w:lang w:val="es-MX"/>
        </w:rPr>
        <w:t xml:space="preserve">Elaborar, coordinar e implementar, en su caso, los estudios y proyectos para la construcción, operación, </w:t>
      </w:r>
      <w:r w:rsidRPr="00546FDE">
        <w:rPr>
          <w:sz w:val="23"/>
          <w:lang w:val="es-MX"/>
        </w:rPr>
        <w:t>mantenimiento, conservación y administración de la infraestructura hidráulica del</w:t>
      </w:r>
      <w:r w:rsidRPr="00546FDE">
        <w:rPr>
          <w:spacing w:val="43"/>
          <w:sz w:val="23"/>
          <w:lang w:val="es-MX"/>
        </w:rPr>
        <w:t xml:space="preserve"> </w:t>
      </w:r>
      <w:r w:rsidRPr="00546FDE">
        <w:rPr>
          <w:sz w:val="23"/>
          <w:lang w:val="es-MX"/>
        </w:rPr>
        <w:t>Organismo.</w:t>
      </w:r>
    </w:p>
    <w:p w:rsidR="001A6C42" w:rsidRPr="00546FDE" w:rsidRDefault="00546FDE">
      <w:pPr>
        <w:pStyle w:val="Prrafodelista"/>
        <w:numPr>
          <w:ilvl w:val="0"/>
          <w:numId w:val="34"/>
        </w:numPr>
        <w:tabs>
          <w:tab w:val="left" w:pos="816"/>
        </w:tabs>
        <w:spacing w:before="221" w:line="244" w:lineRule="auto"/>
        <w:ind w:right="105"/>
        <w:jc w:val="both"/>
        <w:rPr>
          <w:sz w:val="23"/>
          <w:lang w:val="es-MX"/>
        </w:rPr>
      </w:pPr>
      <w:r w:rsidRPr="00546FDE">
        <w:rPr>
          <w:sz w:val="23"/>
          <w:lang w:val="es-MX"/>
        </w:rPr>
        <w:t>Supervisar la construcción, operación, conservación y mantenimiento del sistema de agua potable, drenaje, tratamiento y reúso de aguas residuales tratadas y de con</w:t>
      </w:r>
      <w:r w:rsidRPr="00546FDE">
        <w:rPr>
          <w:sz w:val="23"/>
          <w:lang w:val="es-MX"/>
        </w:rPr>
        <w:t xml:space="preserve">trol  y disposición final de los lodos producto del tratamiento de aguas </w:t>
      </w:r>
      <w:r w:rsidRPr="00546FDE">
        <w:rPr>
          <w:spacing w:val="19"/>
          <w:sz w:val="23"/>
          <w:lang w:val="es-MX"/>
        </w:rPr>
        <w:t xml:space="preserve"> </w:t>
      </w:r>
      <w:r w:rsidRPr="00546FDE">
        <w:rPr>
          <w:sz w:val="23"/>
          <w:lang w:val="es-MX"/>
        </w:rPr>
        <w:t>residuales;</w:t>
      </w:r>
    </w:p>
    <w:p w:rsidR="001A6C42" w:rsidRPr="00546FDE" w:rsidRDefault="001A6C42">
      <w:pPr>
        <w:pStyle w:val="Textoindependiente"/>
        <w:spacing w:before="1"/>
        <w:rPr>
          <w:sz w:val="21"/>
          <w:lang w:val="es-MX"/>
        </w:rPr>
      </w:pPr>
    </w:p>
    <w:p w:rsidR="001A6C42" w:rsidRPr="00546FDE" w:rsidRDefault="00546FDE">
      <w:pPr>
        <w:pStyle w:val="Prrafodelista"/>
        <w:numPr>
          <w:ilvl w:val="0"/>
          <w:numId w:val="34"/>
        </w:numPr>
        <w:tabs>
          <w:tab w:val="left" w:pos="816"/>
        </w:tabs>
        <w:spacing w:line="244" w:lineRule="auto"/>
        <w:ind w:right="105"/>
        <w:jc w:val="both"/>
        <w:rPr>
          <w:sz w:val="23"/>
          <w:lang w:val="es-MX"/>
        </w:rPr>
      </w:pPr>
      <w:r w:rsidRPr="00546FDE">
        <w:rPr>
          <w:sz w:val="23"/>
          <w:lang w:val="es-MX"/>
        </w:rPr>
        <w:t>Coadyuvar con el Gobierno Estatal en la preservación de los mantos acuíferos y zonas federales de los cauces y embalses, de conformidad con la legislación aplicable;</w:t>
      </w:r>
    </w:p>
    <w:p w:rsidR="001A6C42" w:rsidRPr="00546FDE" w:rsidRDefault="001A6C42">
      <w:pPr>
        <w:pStyle w:val="Textoindependiente"/>
        <w:spacing w:before="4"/>
        <w:rPr>
          <w:sz w:val="21"/>
          <w:lang w:val="es-MX"/>
        </w:rPr>
      </w:pPr>
    </w:p>
    <w:p w:rsidR="001A6C42" w:rsidRPr="00546FDE" w:rsidRDefault="00546FDE">
      <w:pPr>
        <w:pStyle w:val="Prrafodelista"/>
        <w:numPr>
          <w:ilvl w:val="0"/>
          <w:numId w:val="34"/>
        </w:numPr>
        <w:tabs>
          <w:tab w:val="left" w:pos="816"/>
        </w:tabs>
        <w:spacing w:line="244" w:lineRule="auto"/>
        <w:ind w:right="110"/>
        <w:jc w:val="both"/>
        <w:rPr>
          <w:sz w:val="23"/>
          <w:lang w:val="es-MX"/>
        </w:rPr>
      </w:pPr>
      <w:r w:rsidRPr="00546FDE">
        <w:rPr>
          <w:sz w:val="23"/>
          <w:lang w:val="es-MX"/>
        </w:rPr>
        <w:t xml:space="preserve">Asesorar en materia de agua potable, drenaje, tratamiento y reúso de aguas residuales tratadas y de control y disposición final de los lodos producto del tratamiento de aguas residuales, a las comunidades que lo </w:t>
      </w:r>
      <w:r w:rsidRPr="00546FDE">
        <w:rPr>
          <w:spacing w:val="8"/>
          <w:sz w:val="23"/>
          <w:lang w:val="es-MX"/>
        </w:rPr>
        <w:t xml:space="preserve"> </w:t>
      </w:r>
      <w:r w:rsidRPr="00546FDE">
        <w:rPr>
          <w:sz w:val="23"/>
          <w:lang w:val="es-MX"/>
        </w:rPr>
        <w:t>soliciten;</w:t>
      </w:r>
    </w:p>
    <w:p w:rsidR="001A6C42" w:rsidRPr="00546FDE" w:rsidRDefault="001A6C42">
      <w:pPr>
        <w:pStyle w:val="Textoindependiente"/>
        <w:spacing w:before="2"/>
        <w:rPr>
          <w:sz w:val="21"/>
          <w:lang w:val="es-MX"/>
        </w:rPr>
      </w:pPr>
    </w:p>
    <w:p w:rsidR="001A6C42" w:rsidRPr="00546FDE" w:rsidRDefault="00546FDE">
      <w:pPr>
        <w:pStyle w:val="Prrafodelista"/>
        <w:numPr>
          <w:ilvl w:val="0"/>
          <w:numId w:val="34"/>
        </w:numPr>
        <w:tabs>
          <w:tab w:val="left" w:pos="815"/>
        </w:tabs>
        <w:spacing w:line="244" w:lineRule="auto"/>
        <w:jc w:val="both"/>
        <w:rPr>
          <w:sz w:val="23"/>
          <w:lang w:val="es-MX"/>
        </w:rPr>
      </w:pPr>
      <w:r w:rsidRPr="00546FDE">
        <w:rPr>
          <w:sz w:val="23"/>
          <w:lang w:val="es-MX"/>
        </w:rPr>
        <w:t>Administrar las aguas de jurisd</w:t>
      </w:r>
      <w:r w:rsidRPr="00546FDE">
        <w:rPr>
          <w:sz w:val="23"/>
          <w:lang w:val="es-MX"/>
        </w:rPr>
        <w:t xml:space="preserve">icción municipal conforme a las instrucciones de la Junta de Gobierno y en términos de la legislación en la </w:t>
      </w:r>
      <w:r w:rsidRPr="00546FDE">
        <w:rPr>
          <w:spacing w:val="8"/>
          <w:sz w:val="23"/>
          <w:lang w:val="es-MX"/>
        </w:rPr>
        <w:t xml:space="preserve"> </w:t>
      </w:r>
      <w:r w:rsidRPr="00546FDE">
        <w:rPr>
          <w:sz w:val="23"/>
          <w:lang w:val="es-MX"/>
        </w:rPr>
        <w:t>materia;</w:t>
      </w:r>
    </w:p>
    <w:p w:rsidR="001A6C42" w:rsidRPr="00546FDE" w:rsidRDefault="001A6C42">
      <w:pPr>
        <w:pStyle w:val="Textoindependiente"/>
        <w:spacing w:before="3"/>
        <w:rPr>
          <w:lang w:val="es-MX"/>
        </w:rPr>
      </w:pPr>
    </w:p>
    <w:p w:rsidR="001A6C42" w:rsidRPr="00546FDE" w:rsidRDefault="00546FDE">
      <w:pPr>
        <w:pStyle w:val="Prrafodelista"/>
        <w:numPr>
          <w:ilvl w:val="0"/>
          <w:numId w:val="34"/>
        </w:numPr>
        <w:tabs>
          <w:tab w:val="left" w:pos="816"/>
        </w:tabs>
        <w:spacing w:line="244" w:lineRule="auto"/>
        <w:ind w:right="106"/>
        <w:jc w:val="both"/>
        <w:rPr>
          <w:sz w:val="23"/>
          <w:lang w:val="es-MX"/>
        </w:rPr>
      </w:pPr>
      <w:r w:rsidRPr="00546FDE">
        <w:rPr>
          <w:sz w:val="23"/>
          <w:lang w:val="es-MX"/>
        </w:rPr>
        <w:t>Someter a la consideración de la Junta de Gobierno los dictámenes sobre los proyectos de dotación de agua potable, drenaje, tratamiento y</w:t>
      </w:r>
      <w:r w:rsidRPr="00546FDE">
        <w:rPr>
          <w:sz w:val="23"/>
          <w:lang w:val="es-MX"/>
        </w:rPr>
        <w:t xml:space="preserve"> reúso de aguas residuales tratadas y de control y disposición final de los lodos producto del tratamiento de aguas</w:t>
      </w:r>
      <w:r w:rsidRPr="00546FDE">
        <w:rPr>
          <w:spacing w:val="33"/>
          <w:sz w:val="23"/>
          <w:lang w:val="es-MX"/>
        </w:rPr>
        <w:t xml:space="preserve"> </w:t>
      </w:r>
      <w:r w:rsidRPr="00546FDE">
        <w:rPr>
          <w:sz w:val="23"/>
          <w:lang w:val="es-MX"/>
        </w:rPr>
        <w:t>residuales;</w:t>
      </w:r>
    </w:p>
    <w:p w:rsidR="001A6C42" w:rsidRPr="00546FDE" w:rsidRDefault="001A6C42">
      <w:pPr>
        <w:pStyle w:val="Textoindependiente"/>
        <w:spacing w:before="3"/>
        <w:rPr>
          <w:lang w:val="es-MX"/>
        </w:rPr>
      </w:pPr>
    </w:p>
    <w:p w:rsidR="001A6C42" w:rsidRPr="00546FDE" w:rsidRDefault="00546FDE">
      <w:pPr>
        <w:pStyle w:val="Prrafodelista"/>
        <w:numPr>
          <w:ilvl w:val="0"/>
          <w:numId w:val="34"/>
        </w:numPr>
        <w:tabs>
          <w:tab w:val="left" w:pos="816"/>
        </w:tabs>
        <w:spacing w:line="244" w:lineRule="auto"/>
        <w:jc w:val="both"/>
        <w:rPr>
          <w:sz w:val="23"/>
          <w:lang w:val="es-MX"/>
        </w:rPr>
      </w:pPr>
      <w:r w:rsidRPr="00546FDE">
        <w:rPr>
          <w:sz w:val="23"/>
          <w:lang w:val="es-MX"/>
        </w:rPr>
        <w:t xml:space="preserve">Promover ante agrupaciones sociales y particulares, la cooperación necesaria para  la planeación, construcción, conservación y </w:t>
      </w:r>
      <w:r w:rsidRPr="00546FDE">
        <w:rPr>
          <w:sz w:val="23"/>
          <w:lang w:val="es-MX"/>
        </w:rPr>
        <w:t xml:space="preserve">mantenimiento de las obras de agua potable, drenaje, tratamiento y reuso de aguas residuales </w:t>
      </w:r>
      <w:r w:rsidRPr="00546FDE">
        <w:rPr>
          <w:spacing w:val="9"/>
          <w:sz w:val="23"/>
          <w:lang w:val="es-MX"/>
        </w:rPr>
        <w:t xml:space="preserve"> </w:t>
      </w:r>
      <w:r w:rsidRPr="00546FDE">
        <w:rPr>
          <w:sz w:val="23"/>
          <w:lang w:val="es-MX"/>
        </w:rPr>
        <w:t>tratadas;</w:t>
      </w:r>
    </w:p>
    <w:p w:rsidR="001A6C42" w:rsidRPr="00546FDE" w:rsidRDefault="001A6C42">
      <w:pPr>
        <w:pStyle w:val="Textoindependiente"/>
        <w:rPr>
          <w:lang w:val="es-MX"/>
        </w:rPr>
      </w:pPr>
    </w:p>
    <w:p w:rsidR="001A6C42" w:rsidRPr="00546FDE" w:rsidRDefault="00546FDE">
      <w:pPr>
        <w:pStyle w:val="Prrafodelista"/>
        <w:numPr>
          <w:ilvl w:val="0"/>
          <w:numId w:val="34"/>
        </w:numPr>
        <w:tabs>
          <w:tab w:val="left" w:pos="816"/>
        </w:tabs>
        <w:spacing w:line="244" w:lineRule="auto"/>
        <w:ind w:right="103"/>
        <w:jc w:val="both"/>
        <w:rPr>
          <w:sz w:val="23"/>
          <w:lang w:val="es-MX"/>
        </w:rPr>
      </w:pPr>
      <w:r w:rsidRPr="00546FDE">
        <w:rPr>
          <w:sz w:val="23"/>
          <w:lang w:val="es-MX"/>
        </w:rPr>
        <w:t>Delegar, mediante acuerdo administrativo y oficio, en la unidad administrativa correspondiente, las facultades administrativas y en su  caso,  de  auto</w:t>
      </w:r>
      <w:r w:rsidRPr="00546FDE">
        <w:rPr>
          <w:sz w:val="23"/>
          <w:lang w:val="es-MX"/>
        </w:rPr>
        <w:t>ridad  fiscal, que le confiera la legislación en la</w:t>
      </w:r>
      <w:r w:rsidRPr="00546FDE">
        <w:rPr>
          <w:spacing w:val="42"/>
          <w:sz w:val="23"/>
          <w:lang w:val="es-MX"/>
        </w:rPr>
        <w:t xml:space="preserve"> </w:t>
      </w:r>
      <w:r w:rsidRPr="00546FDE">
        <w:rPr>
          <w:sz w:val="23"/>
          <w:lang w:val="es-MX"/>
        </w:rPr>
        <w:t>materia;</w:t>
      </w:r>
    </w:p>
    <w:p w:rsidR="001A6C42" w:rsidRPr="00546FDE" w:rsidRDefault="001A6C42">
      <w:pPr>
        <w:pStyle w:val="Textoindependiente"/>
        <w:spacing w:before="1"/>
        <w:rPr>
          <w:sz w:val="21"/>
          <w:lang w:val="es-MX"/>
        </w:rPr>
      </w:pPr>
    </w:p>
    <w:p w:rsidR="001A6C42" w:rsidRPr="00546FDE" w:rsidRDefault="00546FDE">
      <w:pPr>
        <w:pStyle w:val="Prrafodelista"/>
        <w:numPr>
          <w:ilvl w:val="0"/>
          <w:numId w:val="34"/>
        </w:numPr>
        <w:tabs>
          <w:tab w:val="left" w:pos="816"/>
        </w:tabs>
        <w:spacing w:line="244" w:lineRule="auto"/>
        <w:ind w:right="109"/>
        <w:jc w:val="both"/>
        <w:rPr>
          <w:sz w:val="23"/>
          <w:lang w:val="es-MX"/>
        </w:rPr>
      </w:pPr>
      <w:r w:rsidRPr="00546FDE">
        <w:rPr>
          <w:sz w:val="23"/>
          <w:lang w:val="es-MX"/>
        </w:rPr>
        <w:t xml:space="preserve">Crear o suprimir las unidades administrativas, o en su caso, autorizar la reestructura administrativa del Organismo para la eficiente atención  y despacho de los asuntos  de su competencia, previa aprobación de la Junta de </w:t>
      </w:r>
      <w:r w:rsidRPr="00546FDE">
        <w:rPr>
          <w:spacing w:val="5"/>
          <w:sz w:val="23"/>
          <w:lang w:val="es-MX"/>
        </w:rPr>
        <w:t xml:space="preserve"> </w:t>
      </w:r>
      <w:r w:rsidRPr="00546FDE">
        <w:rPr>
          <w:sz w:val="23"/>
          <w:lang w:val="es-MX"/>
        </w:rPr>
        <w:t>Gobierno;</w:t>
      </w:r>
    </w:p>
    <w:p w:rsidR="001A6C42" w:rsidRPr="00546FDE" w:rsidRDefault="001A6C42">
      <w:pPr>
        <w:spacing w:line="244" w:lineRule="auto"/>
        <w:jc w:val="both"/>
        <w:rPr>
          <w:sz w:val="23"/>
          <w:lang w:val="es-MX"/>
        </w:rPr>
        <w:sectPr w:rsidR="001A6C42" w:rsidRPr="00546FDE">
          <w:headerReference w:type="default" r:id="rId27"/>
          <w:pgSz w:w="11900" w:h="16840"/>
          <w:pgMar w:top="1820" w:right="1100" w:bottom="280" w:left="1100" w:header="1550" w:footer="0" w:gutter="0"/>
          <w:cols w:space="720"/>
        </w:sectPr>
      </w:pPr>
    </w:p>
    <w:p w:rsidR="001A6C42" w:rsidRPr="00546FDE" w:rsidRDefault="001A6C42">
      <w:pPr>
        <w:pStyle w:val="Textoindependiente"/>
        <w:spacing w:before="2"/>
        <w:rPr>
          <w:sz w:val="15"/>
          <w:lang w:val="es-MX"/>
        </w:rPr>
      </w:pPr>
    </w:p>
    <w:p w:rsidR="001A6C42" w:rsidRPr="00546FDE" w:rsidRDefault="00546FDE">
      <w:pPr>
        <w:pStyle w:val="Prrafodelista"/>
        <w:numPr>
          <w:ilvl w:val="0"/>
          <w:numId w:val="34"/>
        </w:numPr>
        <w:tabs>
          <w:tab w:val="left" w:pos="814"/>
          <w:tab w:val="left" w:pos="815"/>
        </w:tabs>
        <w:spacing w:before="96" w:line="244" w:lineRule="auto"/>
        <w:rPr>
          <w:sz w:val="23"/>
          <w:lang w:val="es-MX"/>
        </w:rPr>
      </w:pPr>
      <w:r w:rsidRPr="00546FDE">
        <w:rPr>
          <w:sz w:val="23"/>
          <w:lang w:val="es-MX"/>
        </w:rPr>
        <w:t>Proponer a la Junta de Gobierno la cancelación de los créditos fiscales cuando su cobro resulte incosteable o se acredite la insolvencia del  usuario;</w:t>
      </w:r>
    </w:p>
    <w:p w:rsidR="001A6C42" w:rsidRPr="00546FDE" w:rsidRDefault="001A6C42">
      <w:pPr>
        <w:pStyle w:val="Textoindependiente"/>
        <w:spacing w:before="3"/>
        <w:rPr>
          <w:lang w:val="es-MX"/>
        </w:rPr>
      </w:pPr>
    </w:p>
    <w:p w:rsidR="001A6C42" w:rsidRPr="00546FDE" w:rsidRDefault="00546FDE">
      <w:pPr>
        <w:pStyle w:val="Prrafodelista"/>
        <w:numPr>
          <w:ilvl w:val="0"/>
          <w:numId w:val="34"/>
        </w:numPr>
        <w:tabs>
          <w:tab w:val="left" w:pos="815"/>
          <w:tab w:val="left" w:pos="816"/>
        </w:tabs>
        <w:ind w:right="108"/>
        <w:rPr>
          <w:sz w:val="23"/>
          <w:lang w:val="es-MX"/>
        </w:rPr>
      </w:pPr>
      <w:r w:rsidRPr="00546FDE">
        <w:rPr>
          <w:sz w:val="23"/>
          <w:lang w:val="es-MX"/>
        </w:rPr>
        <w:t>Ejecutar las bonificaciones y est</w:t>
      </w:r>
      <w:r w:rsidRPr="00546FDE">
        <w:rPr>
          <w:sz w:val="23"/>
          <w:lang w:val="es-MX"/>
        </w:rPr>
        <w:t>ímulos en los adeudos de los usuarios  aprobados  por la Junta de</w:t>
      </w:r>
      <w:r w:rsidRPr="00546FDE">
        <w:rPr>
          <w:spacing w:val="28"/>
          <w:sz w:val="23"/>
          <w:lang w:val="es-MX"/>
        </w:rPr>
        <w:t xml:space="preserve"> </w:t>
      </w:r>
      <w:r w:rsidRPr="00546FDE">
        <w:rPr>
          <w:sz w:val="23"/>
          <w:lang w:val="es-MX"/>
        </w:rPr>
        <w:t>Gobierno;</w:t>
      </w:r>
    </w:p>
    <w:p w:rsidR="001A6C42" w:rsidRPr="00546FDE" w:rsidRDefault="001A6C42">
      <w:pPr>
        <w:pStyle w:val="Textoindependiente"/>
        <w:spacing w:before="8"/>
        <w:rPr>
          <w:lang w:val="es-MX"/>
        </w:rPr>
      </w:pPr>
    </w:p>
    <w:p w:rsidR="001A6C42" w:rsidRPr="00546FDE" w:rsidRDefault="00546FDE">
      <w:pPr>
        <w:pStyle w:val="Prrafodelista"/>
        <w:numPr>
          <w:ilvl w:val="0"/>
          <w:numId w:val="34"/>
        </w:numPr>
        <w:tabs>
          <w:tab w:val="left" w:pos="948"/>
        </w:tabs>
        <w:spacing w:line="244" w:lineRule="auto"/>
        <w:ind w:right="105"/>
        <w:jc w:val="both"/>
        <w:rPr>
          <w:sz w:val="23"/>
          <w:lang w:val="es-MX"/>
        </w:rPr>
      </w:pPr>
      <w:r>
        <w:pict>
          <v:group id="_x0000_s1105" style="position:absolute;left:0;text-align:left;margin-left:101.65pt;margin-top:18.7pt;width:385pt;height:394.35pt;z-index:-52552;mso-position-horizontal-relative:page" coordorigin="2033,374" coordsize="7700,7887">
            <v:shape id="_x0000_s1107" type="#_x0000_t75" style="position:absolute;left:2033;top:5791;width:2664;height:2470">
              <v:imagedata r:id="rId18" o:title=""/>
            </v:shape>
            <v:shape id="_x0000_s1106" type="#_x0000_t75" style="position:absolute;left:4524;top:374;width:5208;height:5386">
              <v:imagedata r:id="rId28" o:title=""/>
            </v:shape>
            <w10:wrap anchorx="page"/>
          </v:group>
        </w:pict>
      </w:r>
      <w:r w:rsidRPr="00546FDE">
        <w:rPr>
          <w:sz w:val="23"/>
          <w:lang w:val="es-MX"/>
        </w:rPr>
        <w:t>Impulsar y coordinar las acciones de simplificación, desregulación y modernización de los trámites y servicios que ofrece el Organismo y promover la certificación de los proces</w:t>
      </w:r>
      <w:r w:rsidRPr="00546FDE">
        <w:rPr>
          <w:sz w:val="23"/>
          <w:lang w:val="es-MX"/>
        </w:rPr>
        <w:t>os de</w:t>
      </w:r>
      <w:r w:rsidRPr="00546FDE">
        <w:rPr>
          <w:spacing w:val="21"/>
          <w:sz w:val="23"/>
          <w:lang w:val="es-MX"/>
        </w:rPr>
        <w:t xml:space="preserve"> </w:t>
      </w:r>
      <w:r w:rsidRPr="00546FDE">
        <w:rPr>
          <w:sz w:val="23"/>
          <w:lang w:val="es-MX"/>
        </w:rPr>
        <w:t>trabajo;</w:t>
      </w:r>
    </w:p>
    <w:p w:rsidR="001A6C42" w:rsidRPr="00546FDE" w:rsidRDefault="001A6C42">
      <w:pPr>
        <w:pStyle w:val="Textoindependiente"/>
        <w:spacing w:before="3"/>
        <w:rPr>
          <w:lang w:val="es-MX"/>
        </w:rPr>
      </w:pPr>
    </w:p>
    <w:p w:rsidR="001A6C42" w:rsidRPr="00546FDE" w:rsidRDefault="00546FDE">
      <w:pPr>
        <w:pStyle w:val="Prrafodelista"/>
        <w:numPr>
          <w:ilvl w:val="0"/>
          <w:numId w:val="34"/>
        </w:numPr>
        <w:tabs>
          <w:tab w:val="left" w:pos="816"/>
        </w:tabs>
        <w:spacing w:line="244" w:lineRule="auto"/>
        <w:jc w:val="both"/>
        <w:rPr>
          <w:sz w:val="23"/>
          <w:lang w:val="es-MX"/>
        </w:rPr>
      </w:pPr>
      <w:r w:rsidRPr="00546FDE">
        <w:rPr>
          <w:sz w:val="23"/>
          <w:lang w:val="es-MX"/>
        </w:rPr>
        <w:t>Resolver las dudas que se susciten con motivo de la interpretación o aplicación de este reglamento, con la intervención del Departamento Jurídico, así como los casos no previstos en el</w:t>
      </w:r>
      <w:r w:rsidRPr="00546FDE">
        <w:rPr>
          <w:spacing w:val="31"/>
          <w:sz w:val="23"/>
          <w:lang w:val="es-MX"/>
        </w:rPr>
        <w:t xml:space="preserve"> </w:t>
      </w:r>
      <w:r w:rsidRPr="00546FDE">
        <w:rPr>
          <w:sz w:val="23"/>
          <w:lang w:val="es-MX"/>
        </w:rPr>
        <w:t>mismo;</w:t>
      </w:r>
    </w:p>
    <w:p w:rsidR="001A6C42" w:rsidRPr="00546FDE" w:rsidRDefault="001A6C42">
      <w:pPr>
        <w:pStyle w:val="Textoindependiente"/>
        <w:spacing w:before="3"/>
        <w:rPr>
          <w:lang w:val="es-MX"/>
        </w:rPr>
      </w:pPr>
    </w:p>
    <w:p w:rsidR="001A6C42" w:rsidRPr="00546FDE" w:rsidRDefault="00546FDE">
      <w:pPr>
        <w:pStyle w:val="Prrafodelista"/>
        <w:numPr>
          <w:ilvl w:val="0"/>
          <w:numId w:val="34"/>
        </w:numPr>
        <w:tabs>
          <w:tab w:val="left" w:pos="816"/>
        </w:tabs>
        <w:spacing w:line="244" w:lineRule="auto"/>
        <w:ind w:right="109"/>
        <w:rPr>
          <w:sz w:val="23"/>
          <w:lang w:val="es-MX"/>
        </w:rPr>
      </w:pPr>
      <w:r w:rsidRPr="00546FDE">
        <w:rPr>
          <w:sz w:val="23"/>
          <w:lang w:val="es-MX"/>
        </w:rPr>
        <w:t xml:space="preserve">Certificar las copias de la información, documentación y otros sistemas del Organismo, que operen y que emanen de las unidades administrativas; </w:t>
      </w:r>
      <w:r w:rsidRPr="00546FDE">
        <w:rPr>
          <w:spacing w:val="24"/>
          <w:sz w:val="23"/>
          <w:lang w:val="es-MX"/>
        </w:rPr>
        <w:t xml:space="preserve"> </w:t>
      </w:r>
      <w:r w:rsidRPr="00546FDE">
        <w:rPr>
          <w:sz w:val="23"/>
          <w:lang w:val="es-MX"/>
        </w:rPr>
        <w:t>y</w:t>
      </w:r>
    </w:p>
    <w:p w:rsidR="001A6C42" w:rsidRPr="00546FDE" w:rsidRDefault="001A6C42">
      <w:pPr>
        <w:pStyle w:val="Textoindependiente"/>
        <w:spacing w:before="3"/>
        <w:rPr>
          <w:lang w:val="es-MX"/>
        </w:rPr>
      </w:pPr>
    </w:p>
    <w:p w:rsidR="001A6C42" w:rsidRPr="00546FDE" w:rsidRDefault="00546FDE">
      <w:pPr>
        <w:pStyle w:val="Prrafodelista"/>
        <w:numPr>
          <w:ilvl w:val="0"/>
          <w:numId w:val="34"/>
        </w:numPr>
        <w:tabs>
          <w:tab w:val="left" w:pos="816"/>
        </w:tabs>
        <w:spacing w:line="244" w:lineRule="auto"/>
        <w:ind w:right="105"/>
        <w:rPr>
          <w:sz w:val="23"/>
          <w:lang w:val="es-MX"/>
        </w:rPr>
      </w:pPr>
      <w:r w:rsidRPr="00546FDE">
        <w:rPr>
          <w:sz w:val="23"/>
          <w:lang w:val="es-MX"/>
        </w:rPr>
        <w:t>Las  demás que le confieran las  disposiciones aplicables y la Junta de Gobierno,     en el ámbito de sus</w:t>
      </w:r>
      <w:r w:rsidRPr="00546FDE">
        <w:rPr>
          <w:spacing w:val="38"/>
          <w:sz w:val="23"/>
          <w:lang w:val="es-MX"/>
        </w:rPr>
        <w:t xml:space="preserve"> </w:t>
      </w:r>
      <w:r w:rsidRPr="00546FDE">
        <w:rPr>
          <w:sz w:val="23"/>
          <w:lang w:val="es-MX"/>
        </w:rPr>
        <w:t>at</w:t>
      </w:r>
      <w:r w:rsidRPr="00546FDE">
        <w:rPr>
          <w:sz w:val="23"/>
          <w:lang w:val="es-MX"/>
        </w:rPr>
        <w:t>ribuciones.</w:t>
      </w:r>
    </w:p>
    <w:p w:rsidR="001A6C42" w:rsidRPr="00546FDE" w:rsidRDefault="001A6C42">
      <w:pPr>
        <w:pStyle w:val="Textoindependiente"/>
        <w:spacing w:before="1"/>
        <w:rPr>
          <w:lang w:val="es-MX"/>
        </w:rPr>
      </w:pPr>
    </w:p>
    <w:p w:rsidR="001A6C42" w:rsidRPr="00546FDE" w:rsidRDefault="00546FDE">
      <w:pPr>
        <w:pStyle w:val="Textoindependiente"/>
        <w:spacing w:line="244" w:lineRule="auto"/>
        <w:ind w:left="126" w:right="216"/>
        <w:rPr>
          <w:lang w:val="es-MX"/>
        </w:rPr>
      </w:pPr>
      <w:r w:rsidRPr="00546FDE">
        <w:rPr>
          <w:lang w:val="es-MX"/>
        </w:rPr>
        <w:t>La Dirección General podrá disponer del personal técnico y operativo para la coordinación de sus actividades de acuerdo al</w:t>
      </w:r>
      <w:r w:rsidRPr="00546FDE">
        <w:rPr>
          <w:spacing w:val="54"/>
          <w:lang w:val="es-MX"/>
        </w:rPr>
        <w:t xml:space="preserve"> </w:t>
      </w:r>
      <w:r w:rsidRPr="00546FDE">
        <w:rPr>
          <w:lang w:val="es-MX"/>
        </w:rPr>
        <w:t>presupuesto.</w:t>
      </w:r>
    </w:p>
    <w:p w:rsidR="001A6C42" w:rsidRPr="00546FDE" w:rsidRDefault="001A6C42">
      <w:pPr>
        <w:pStyle w:val="Textoindependiente"/>
        <w:spacing w:before="1"/>
        <w:rPr>
          <w:lang w:val="es-MX"/>
        </w:rPr>
      </w:pPr>
    </w:p>
    <w:p w:rsidR="001A6C42" w:rsidRPr="00546FDE" w:rsidRDefault="00546FDE">
      <w:pPr>
        <w:pStyle w:val="Textoindependiente"/>
        <w:spacing w:line="247" w:lineRule="auto"/>
        <w:ind w:left="126" w:right="216"/>
        <w:rPr>
          <w:lang w:val="es-MX"/>
        </w:rPr>
      </w:pPr>
      <w:r w:rsidRPr="00546FDE">
        <w:rPr>
          <w:b/>
          <w:lang w:val="es-MX"/>
        </w:rPr>
        <w:t xml:space="preserve">Artículo 25.- </w:t>
      </w:r>
      <w:r w:rsidRPr="00546FDE">
        <w:rPr>
          <w:lang w:val="es-MX"/>
        </w:rPr>
        <w:t xml:space="preserve">Para el estudio, planeación y despacho de los  asuntos  de su competencia,  de la Dirección </w:t>
      </w:r>
      <w:r w:rsidRPr="00546FDE">
        <w:rPr>
          <w:lang w:val="es-MX"/>
        </w:rPr>
        <w:t xml:space="preserve">General dependerán directamente las siguientes unidades </w:t>
      </w:r>
      <w:r w:rsidRPr="00546FDE">
        <w:rPr>
          <w:spacing w:val="40"/>
          <w:lang w:val="es-MX"/>
        </w:rPr>
        <w:t xml:space="preserve"> </w:t>
      </w:r>
      <w:r w:rsidRPr="00546FDE">
        <w:rPr>
          <w:lang w:val="es-MX"/>
        </w:rPr>
        <w:t>administrativas:</w:t>
      </w:r>
    </w:p>
    <w:p w:rsidR="001A6C42" w:rsidRPr="00546FDE" w:rsidRDefault="001A6C42">
      <w:pPr>
        <w:pStyle w:val="Textoindependiente"/>
        <w:rPr>
          <w:lang w:val="es-MX"/>
        </w:rPr>
      </w:pPr>
    </w:p>
    <w:p w:rsidR="001A6C42" w:rsidRDefault="00546FDE">
      <w:pPr>
        <w:pStyle w:val="Prrafodelista"/>
        <w:numPr>
          <w:ilvl w:val="0"/>
          <w:numId w:val="33"/>
        </w:numPr>
        <w:tabs>
          <w:tab w:val="left" w:pos="678"/>
          <w:tab w:val="left" w:pos="679"/>
        </w:tabs>
        <w:spacing w:before="1"/>
        <w:ind w:right="0"/>
        <w:rPr>
          <w:sz w:val="23"/>
        </w:rPr>
      </w:pPr>
      <w:r>
        <w:rPr>
          <w:sz w:val="23"/>
        </w:rPr>
        <w:t>Coordinación</w:t>
      </w:r>
      <w:r>
        <w:rPr>
          <w:spacing w:val="26"/>
          <w:sz w:val="23"/>
        </w:rPr>
        <w:t xml:space="preserve"> </w:t>
      </w:r>
      <w:r>
        <w:rPr>
          <w:sz w:val="23"/>
        </w:rPr>
        <w:t>Operativa</w:t>
      </w:r>
    </w:p>
    <w:p w:rsidR="001A6C42" w:rsidRDefault="001A6C42">
      <w:pPr>
        <w:pStyle w:val="Textoindependiente"/>
        <w:spacing w:before="8"/>
      </w:pPr>
    </w:p>
    <w:p w:rsidR="001A6C42" w:rsidRPr="00546FDE" w:rsidRDefault="00546FDE">
      <w:pPr>
        <w:pStyle w:val="Prrafodelista"/>
        <w:numPr>
          <w:ilvl w:val="0"/>
          <w:numId w:val="33"/>
        </w:numPr>
        <w:tabs>
          <w:tab w:val="left" w:pos="678"/>
          <w:tab w:val="left" w:pos="679"/>
        </w:tabs>
        <w:ind w:right="0"/>
        <w:rPr>
          <w:sz w:val="23"/>
          <w:lang w:val="es-MX"/>
        </w:rPr>
      </w:pPr>
      <w:r w:rsidRPr="00546FDE">
        <w:rPr>
          <w:sz w:val="23"/>
          <w:lang w:val="es-MX"/>
        </w:rPr>
        <w:t>Dirección de Administración y</w:t>
      </w:r>
      <w:r w:rsidRPr="00546FDE">
        <w:rPr>
          <w:spacing w:val="39"/>
          <w:sz w:val="23"/>
          <w:lang w:val="es-MX"/>
        </w:rPr>
        <w:t xml:space="preserve"> </w:t>
      </w:r>
      <w:r w:rsidRPr="00546FDE">
        <w:rPr>
          <w:sz w:val="23"/>
          <w:lang w:val="es-MX"/>
        </w:rPr>
        <w:t>Finanzas;</w:t>
      </w:r>
    </w:p>
    <w:p w:rsidR="001A6C42" w:rsidRPr="00546FDE" w:rsidRDefault="001A6C42">
      <w:pPr>
        <w:pStyle w:val="Textoindependiente"/>
        <w:spacing w:before="7"/>
        <w:rPr>
          <w:lang w:val="es-MX"/>
        </w:rPr>
      </w:pPr>
    </w:p>
    <w:p w:rsidR="001A6C42" w:rsidRDefault="00546FDE">
      <w:pPr>
        <w:pStyle w:val="Prrafodelista"/>
        <w:numPr>
          <w:ilvl w:val="0"/>
          <w:numId w:val="33"/>
        </w:numPr>
        <w:tabs>
          <w:tab w:val="left" w:pos="678"/>
          <w:tab w:val="left" w:pos="679"/>
        </w:tabs>
        <w:spacing w:before="1"/>
        <w:ind w:right="0"/>
        <w:rPr>
          <w:sz w:val="23"/>
        </w:rPr>
      </w:pPr>
      <w:r>
        <w:rPr>
          <w:sz w:val="23"/>
        </w:rPr>
        <w:t>Dirección de</w:t>
      </w:r>
      <w:r>
        <w:rPr>
          <w:spacing w:val="25"/>
          <w:sz w:val="23"/>
        </w:rPr>
        <w:t xml:space="preserve"> </w:t>
      </w:r>
      <w:r>
        <w:rPr>
          <w:sz w:val="23"/>
        </w:rPr>
        <w:t>Planeación;</w:t>
      </w:r>
    </w:p>
    <w:p w:rsidR="001A6C42" w:rsidRDefault="001A6C42">
      <w:pPr>
        <w:pStyle w:val="Textoindependiente"/>
        <w:spacing w:before="8"/>
      </w:pPr>
    </w:p>
    <w:p w:rsidR="001A6C42" w:rsidRPr="00546FDE" w:rsidRDefault="00546FDE">
      <w:pPr>
        <w:pStyle w:val="Prrafodelista"/>
        <w:numPr>
          <w:ilvl w:val="0"/>
          <w:numId w:val="33"/>
        </w:numPr>
        <w:tabs>
          <w:tab w:val="left" w:pos="679"/>
        </w:tabs>
        <w:ind w:right="0"/>
        <w:rPr>
          <w:sz w:val="23"/>
          <w:lang w:val="es-MX"/>
        </w:rPr>
      </w:pPr>
      <w:r w:rsidRPr="00546FDE">
        <w:rPr>
          <w:sz w:val="23"/>
          <w:lang w:val="es-MX"/>
        </w:rPr>
        <w:t>Dirección de Operación y</w:t>
      </w:r>
      <w:r w:rsidRPr="00546FDE">
        <w:rPr>
          <w:spacing w:val="46"/>
          <w:sz w:val="23"/>
          <w:lang w:val="es-MX"/>
        </w:rPr>
        <w:t xml:space="preserve"> </w:t>
      </w:r>
      <w:r w:rsidRPr="00546FDE">
        <w:rPr>
          <w:sz w:val="23"/>
          <w:lang w:val="es-MX"/>
        </w:rPr>
        <w:t>Mantenimiento;</w:t>
      </w:r>
    </w:p>
    <w:p w:rsidR="001A6C42" w:rsidRPr="00546FDE" w:rsidRDefault="001A6C42">
      <w:pPr>
        <w:pStyle w:val="Textoindependiente"/>
        <w:spacing w:before="5"/>
        <w:rPr>
          <w:lang w:val="es-MX"/>
        </w:rPr>
      </w:pPr>
    </w:p>
    <w:p w:rsidR="001A6C42" w:rsidRDefault="00546FDE">
      <w:pPr>
        <w:pStyle w:val="Prrafodelista"/>
        <w:numPr>
          <w:ilvl w:val="0"/>
          <w:numId w:val="33"/>
        </w:numPr>
        <w:tabs>
          <w:tab w:val="left" w:pos="678"/>
          <w:tab w:val="left" w:pos="679"/>
        </w:tabs>
        <w:ind w:right="0"/>
        <w:rPr>
          <w:sz w:val="23"/>
        </w:rPr>
      </w:pPr>
      <w:r>
        <w:rPr>
          <w:sz w:val="23"/>
        </w:rPr>
        <w:t>Departamento Jurídico;</w:t>
      </w:r>
      <w:r>
        <w:rPr>
          <w:spacing w:val="34"/>
          <w:sz w:val="23"/>
        </w:rPr>
        <w:t xml:space="preserve"> </w:t>
      </w:r>
      <w:r>
        <w:rPr>
          <w:sz w:val="23"/>
        </w:rPr>
        <w:t>y</w:t>
      </w:r>
    </w:p>
    <w:p w:rsidR="001A6C42" w:rsidRDefault="001A6C42">
      <w:pPr>
        <w:pStyle w:val="Textoindependiente"/>
        <w:spacing w:before="8"/>
      </w:pPr>
    </w:p>
    <w:p w:rsidR="001A6C42" w:rsidRPr="00546FDE" w:rsidRDefault="00546FDE">
      <w:pPr>
        <w:pStyle w:val="Prrafodelista"/>
        <w:numPr>
          <w:ilvl w:val="0"/>
          <w:numId w:val="33"/>
        </w:numPr>
        <w:tabs>
          <w:tab w:val="left" w:pos="679"/>
        </w:tabs>
        <w:ind w:right="0"/>
        <w:rPr>
          <w:sz w:val="23"/>
          <w:lang w:val="es-MX"/>
        </w:rPr>
      </w:pPr>
      <w:r w:rsidRPr="00546FDE">
        <w:rPr>
          <w:sz w:val="23"/>
          <w:lang w:val="es-MX"/>
        </w:rPr>
        <w:t>Coordinación de Tecnologías e</w:t>
      </w:r>
      <w:r w:rsidRPr="00546FDE">
        <w:rPr>
          <w:spacing w:val="46"/>
          <w:sz w:val="23"/>
          <w:lang w:val="es-MX"/>
        </w:rPr>
        <w:t xml:space="preserve"> </w:t>
      </w:r>
      <w:r w:rsidRPr="00546FDE">
        <w:rPr>
          <w:sz w:val="23"/>
          <w:lang w:val="es-MX"/>
        </w:rPr>
        <w:t>Información.</w:t>
      </w:r>
    </w:p>
    <w:p w:rsidR="001A6C42" w:rsidRPr="00546FDE" w:rsidRDefault="001A6C42">
      <w:pPr>
        <w:pStyle w:val="Textoindependiente"/>
        <w:spacing w:before="8"/>
        <w:rPr>
          <w:lang w:val="es-MX"/>
        </w:rPr>
      </w:pPr>
    </w:p>
    <w:p w:rsidR="001A6C42" w:rsidRPr="00546FDE" w:rsidRDefault="00546FDE">
      <w:pPr>
        <w:pStyle w:val="Textoindependiente"/>
        <w:spacing w:line="244" w:lineRule="auto"/>
        <w:ind w:left="126" w:right="216"/>
        <w:rPr>
          <w:lang w:val="es-MX"/>
        </w:rPr>
      </w:pPr>
      <w:r w:rsidRPr="00546FDE">
        <w:rPr>
          <w:lang w:val="es-MX"/>
        </w:rPr>
        <w:t xml:space="preserve">Cada unidad administrativa contará con el número de servidores públicos necesarios para  el cumplimiento de sus atribuciones, de conformidad con el </w:t>
      </w:r>
      <w:r w:rsidRPr="00546FDE">
        <w:rPr>
          <w:spacing w:val="14"/>
          <w:lang w:val="es-MX"/>
        </w:rPr>
        <w:t xml:space="preserve"> </w:t>
      </w:r>
      <w:r w:rsidRPr="00546FDE">
        <w:rPr>
          <w:lang w:val="es-MX"/>
        </w:rPr>
        <w:t>presupuesto.</w:t>
      </w:r>
    </w:p>
    <w:p w:rsidR="001A6C42" w:rsidRPr="00546FDE" w:rsidRDefault="001A6C42">
      <w:pPr>
        <w:pStyle w:val="Textoindependiente"/>
        <w:rPr>
          <w:lang w:val="es-MX"/>
        </w:rPr>
      </w:pPr>
    </w:p>
    <w:p w:rsidR="001A6C42" w:rsidRPr="00546FDE" w:rsidRDefault="00546FDE">
      <w:pPr>
        <w:pStyle w:val="Textoindependiente"/>
        <w:spacing w:line="247" w:lineRule="auto"/>
        <w:ind w:left="126"/>
        <w:rPr>
          <w:lang w:val="es-MX"/>
        </w:rPr>
      </w:pPr>
      <w:r w:rsidRPr="00546FDE">
        <w:rPr>
          <w:b/>
          <w:lang w:val="es-MX"/>
        </w:rPr>
        <w:t xml:space="preserve">Artículo 26.- </w:t>
      </w:r>
      <w:r w:rsidRPr="00546FDE">
        <w:rPr>
          <w:lang w:val="es-MX"/>
        </w:rPr>
        <w:t>La persona titular de la Coordinaci</w:t>
      </w:r>
      <w:r w:rsidRPr="00546FDE">
        <w:rPr>
          <w:lang w:val="es-MX"/>
        </w:rPr>
        <w:t>ón Operativa, tendrá las siguientes atribuciones:</w:t>
      </w:r>
    </w:p>
    <w:p w:rsidR="001A6C42" w:rsidRPr="00546FDE" w:rsidRDefault="001A6C42">
      <w:pPr>
        <w:pStyle w:val="Textoindependiente"/>
        <w:rPr>
          <w:lang w:val="es-MX"/>
        </w:rPr>
      </w:pPr>
    </w:p>
    <w:p w:rsidR="001A6C42" w:rsidRPr="00546FDE" w:rsidRDefault="00546FDE">
      <w:pPr>
        <w:pStyle w:val="Prrafodelista"/>
        <w:numPr>
          <w:ilvl w:val="0"/>
          <w:numId w:val="32"/>
        </w:numPr>
        <w:tabs>
          <w:tab w:val="left" w:pos="815"/>
          <w:tab w:val="left" w:pos="816"/>
        </w:tabs>
        <w:ind w:right="0"/>
        <w:rPr>
          <w:sz w:val="23"/>
          <w:lang w:val="es-MX"/>
        </w:rPr>
      </w:pPr>
      <w:r w:rsidRPr="00546FDE">
        <w:rPr>
          <w:sz w:val="23"/>
          <w:lang w:val="es-MX"/>
        </w:rPr>
        <w:t xml:space="preserve">Informar a la Dirección General la situación operativa del </w:t>
      </w:r>
      <w:r w:rsidRPr="00546FDE">
        <w:rPr>
          <w:spacing w:val="12"/>
          <w:sz w:val="23"/>
          <w:lang w:val="es-MX"/>
        </w:rPr>
        <w:t xml:space="preserve"> </w:t>
      </w:r>
      <w:r w:rsidRPr="00546FDE">
        <w:rPr>
          <w:sz w:val="23"/>
          <w:lang w:val="es-MX"/>
        </w:rPr>
        <w:t>organismo;</w:t>
      </w:r>
    </w:p>
    <w:p w:rsidR="001A6C42" w:rsidRPr="00546FDE" w:rsidRDefault="001A6C42">
      <w:pPr>
        <w:pStyle w:val="Textoindependiente"/>
        <w:spacing w:before="8"/>
        <w:rPr>
          <w:lang w:val="es-MX"/>
        </w:rPr>
      </w:pPr>
    </w:p>
    <w:p w:rsidR="001A6C42" w:rsidRPr="00546FDE" w:rsidRDefault="00546FDE">
      <w:pPr>
        <w:pStyle w:val="Prrafodelista"/>
        <w:numPr>
          <w:ilvl w:val="0"/>
          <w:numId w:val="32"/>
        </w:numPr>
        <w:tabs>
          <w:tab w:val="left" w:pos="814"/>
          <w:tab w:val="left" w:pos="816"/>
        </w:tabs>
        <w:spacing w:line="244" w:lineRule="auto"/>
        <w:rPr>
          <w:sz w:val="23"/>
          <w:lang w:val="es-MX"/>
        </w:rPr>
      </w:pPr>
      <w:r w:rsidRPr="00546FDE">
        <w:rPr>
          <w:sz w:val="23"/>
          <w:lang w:val="es-MX"/>
        </w:rPr>
        <w:t>Verificar e informar a la Dirección General sobre los avances de las obras de infraestructura que realiza el</w:t>
      </w:r>
      <w:r w:rsidRPr="00546FDE">
        <w:rPr>
          <w:spacing w:val="42"/>
          <w:sz w:val="23"/>
          <w:lang w:val="es-MX"/>
        </w:rPr>
        <w:t xml:space="preserve"> </w:t>
      </w:r>
      <w:r w:rsidRPr="00546FDE">
        <w:rPr>
          <w:sz w:val="23"/>
          <w:lang w:val="es-MX"/>
        </w:rPr>
        <w:t>organismo;</w:t>
      </w:r>
    </w:p>
    <w:p w:rsidR="001A6C42" w:rsidRPr="00546FDE" w:rsidRDefault="001A6C42">
      <w:pPr>
        <w:spacing w:line="244" w:lineRule="auto"/>
        <w:rPr>
          <w:sz w:val="23"/>
          <w:lang w:val="es-MX"/>
        </w:rPr>
        <w:sectPr w:rsidR="001A6C42" w:rsidRPr="00546FDE">
          <w:headerReference w:type="default" r:id="rId29"/>
          <w:pgSz w:w="11900" w:h="16840"/>
          <w:pgMar w:top="1820" w:right="1100" w:bottom="280" w:left="1100" w:header="1550" w:footer="0" w:gutter="0"/>
          <w:cols w:space="720"/>
        </w:sectPr>
      </w:pPr>
    </w:p>
    <w:p w:rsidR="001A6C42" w:rsidRPr="00546FDE" w:rsidRDefault="001A6C42">
      <w:pPr>
        <w:pStyle w:val="Textoindependiente"/>
        <w:spacing w:before="2"/>
        <w:rPr>
          <w:sz w:val="15"/>
          <w:lang w:val="es-MX"/>
        </w:rPr>
      </w:pPr>
    </w:p>
    <w:p w:rsidR="001A6C42" w:rsidRPr="00546FDE" w:rsidRDefault="00546FDE">
      <w:pPr>
        <w:pStyle w:val="Prrafodelista"/>
        <w:numPr>
          <w:ilvl w:val="0"/>
          <w:numId w:val="32"/>
        </w:numPr>
        <w:tabs>
          <w:tab w:val="left" w:pos="814"/>
          <w:tab w:val="left" w:pos="815"/>
        </w:tabs>
        <w:spacing w:before="96" w:line="244" w:lineRule="auto"/>
        <w:ind w:right="108"/>
        <w:rPr>
          <w:sz w:val="23"/>
          <w:lang w:val="es-MX"/>
        </w:rPr>
      </w:pPr>
      <w:r w:rsidRPr="00546FDE">
        <w:rPr>
          <w:sz w:val="23"/>
          <w:lang w:val="es-MX"/>
        </w:rPr>
        <w:t>Supervisar e informar sobre el funcionamiento de las fuentes de abastecimiento del recurso</w:t>
      </w:r>
      <w:r w:rsidRPr="00546FDE">
        <w:rPr>
          <w:spacing w:val="17"/>
          <w:sz w:val="23"/>
          <w:lang w:val="es-MX"/>
        </w:rPr>
        <w:t xml:space="preserve"> </w:t>
      </w:r>
      <w:r w:rsidRPr="00546FDE">
        <w:rPr>
          <w:sz w:val="23"/>
          <w:lang w:val="es-MX"/>
        </w:rPr>
        <w:t>hídrico;</w:t>
      </w:r>
    </w:p>
    <w:p w:rsidR="001A6C42" w:rsidRPr="00546FDE" w:rsidRDefault="001A6C42">
      <w:pPr>
        <w:pStyle w:val="Textoindependiente"/>
        <w:spacing w:before="3"/>
        <w:rPr>
          <w:lang w:val="es-MX"/>
        </w:rPr>
      </w:pPr>
    </w:p>
    <w:p w:rsidR="001A6C42" w:rsidRPr="00546FDE" w:rsidRDefault="00546FDE">
      <w:pPr>
        <w:pStyle w:val="Prrafodelista"/>
        <w:numPr>
          <w:ilvl w:val="0"/>
          <w:numId w:val="32"/>
        </w:numPr>
        <w:tabs>
          <w:tab w:val="left" w:pos="815"/>
          <w:tab w:val="left" w:pos="816"/>
        </w:tabs>
        <w:rPr>
          <w:sz w:val="23"/>
          <w:lang w:val="es-MX"/>
        </w:rPr>
      </w:pPr>
      <w:r w:rsidRPr="00546FDE">
        <w:rPr>
          <w:sz w:val="23"/>
          <w:lang w:val="es-MX"/>
        </w:rPr>
        <w:t>Notificar a la Dirección General cualquier anomalía en el funcionamiento de la infraestructura del</w:t>
      </w:r>
      <w:r w:rsidRPr="00546FDE">
        <w:rPr>
          <w:spacing w:val="33"/>
          <w:sz w:val="23"/>
          <w:lang w:val="es-MX"/>
        </w:rPr>
        <w:t xml:space="preserve"> </w:t>
      </w:r>
      <w:r w:rsidRPr="00546FDE">
        <w:rPr>
          <w:sz w:val="23"/>
          <w:lang w:val="es-MX"/>
        </w:rPr>
        <w:t>Organismo;</w:t>
      </w:r>
    </w:p>
    <w:p w:rsidR="001A6C42" w:rsidRPr="00546FDE" w:rsidRDefault="001A6C42">
      <w:pPr>
        <w:pStyle w:val="Textoindependiente"/>
        <w:spacing w:before="8"/>
        <w:rPr>
          <w:lang w:val="es-MX"/>
        </w:rPr>
      </w:pPr>
    </w:p>
    <w:p w:rsidR="001A6C42" w:rsidRPr="00546FDE" w:rsidRDefault="00546FDE">
      <w:pPr>
        <w:pStyle w:val="Prrafodelista"/>
        <w:numPr>
          <w:ilvl w:val="0"/>
          <w:numId w:val="32"/>
        </w:numPr>
        <w:tabs>
          <w:tab w:val="left" w:pos="815"/>
          <w:tab w:val="left" w:pos="816"/>
        </w:tabs>
        <w:ind w:right="0"/>
        <w:rPr>
          <w:sz w:val="23"/>
          <w:lang w:val="es-MX"/>
        </w:rPr>
      </w:pPr>
      <w:r>
        <w:pict>
          <v:group id="_x0000_s1102" style="position:absolute;left:0;text-align:left;margin-left:101.65pt;margin-top:18.7pt;width:385pt;height:394.35pt;z-index:-52528;mso-position-horizontal-relative:page" coordorigin="2033,374" coordsize="7700,7887">
            <v:shape id="_x0000_s1104" type="#_x0000_t75" style="position:absolute;left:2033;top:5791;width:2664;height:2470">
              <v:imagedata r:id="rId18" o:title=""/>
            </v:shape>
            <v:shape id="_x0000_s1103" type="#_x0000_t75" style="position:absolute;left:4524;top:374;width:5208;height:5386">
              <v:imagedata r:id="rId30" o:title=""/>
            </v:shape>
            <w10:wrap anchorx="page"/>
          </v:group>
        </w:pict>
      </w:r>
      <w:r w:rsidRPr="00546FDE">
        <w:rPr>
          <w:sz w:val="23"/>
          <w:lang w:val="es-MX"/>
        </w:rPr>
        <w:t xml:space="preserve">Coadyuvar en lo necesario con las demás Unidades </w:t>
      </w:r>
      <w:r w:rsidRPr="00546FDE">
        <w:rPr>
          <w:spacing w:val="16"/>
          <w:sz w:val="23"/>
          <w:lang w:val="es-MX"/>
        </w:rPr>
        <w:t xml:space="preserve"> </w:t>
      </w:r>
      <w:r w:rsidRPr="00546FDE">
        <w:rPr>
          <w:sz w:val="23"/>
          <w:lang w:val="es-MX"/>
        </w:rPr>
        <w:t>Administrativas;</w:t>
      </w:r>
    </w:p>
    <w:p w:rsidR="001A6C42" w:rsidRPr="00546FDE" w:rsidRDefault="001A6C42">
      <w:pPr>
        <w:pStyle w:val="Textoindependiente"/>
        <w:spacing w:before="8"/>
        <w:rPr>
          <w:lang w:val="es-MX"/>
        </w:rPr>
      </w:pPr>
    </w:p>
    <w:p w:rsidR="001A6C42" w:rsidRPr="00546FDE" w:rsidRDefault="00546FDE">
      <w:pPr>
        <w:pStyle w:val="Prrafodelista"/>
        <w:numPr>
          <w:ilvl w:val="0"/>
          <w:numId w:val="32"/>
        </w:numPr>
        <w:tabs>
          <w:tab w:val="left" w:pos="815"/>
          <w:tab w:val="left" w:pos="816"/>
        </w:tabs>
        <w:ind w:right="0"/>
        <w:rPr>
          <w:sz w:val="23"/>
          <w:lang w:val="es-MX"/>
        </w:rPr>
      </w:pPr>
      <w:r w:rsidRPr="00546FDE">
        <w:rPr>
          <w:sz w:val="23"/>
          <w:lang w:val="es-MX"/>
        </w:rPr>
        <w:t xml:space="preserve">Asistir a las reuniones que el titular de la Dirección General indique; </w:t>
      </w:r>
      <w:r w:rsidRPr="00546FDE">
        <w:rPr>
          <w:spacing w:val="11"/>
          <w:sz w:val="23"/>
          <w:lang w:val="es-MX"/>
        </w:rPr>
        <w:t xml:space="preserve"> </w:t>
      </w:r>
      <w:r w:rsidRPr="00546FDE">
        <w:rPr>
          <w:sz w:val="23"/>
          <w:lang w:val="es-MX"/>
        </w:rPr>
        <w:t>y</w:t>
      </w:r>
    </w:p>
    <w:p w:rsidR="001A6C42" w:rsidRPr="00546FDE" w:rsidRDefault="001A6C42">
      <w:pPr>
        <w:pStyle w:val="Textoindependiente"/>
        <w:spacing w:before="8"/>
        <w:rPr>
          <w:lang w:val="es-MX"/>
        </w:rPr>
      </w:pPr>
    </w:p>
    <w:p w:rsidR="001A6C42" w:rsidRPr="00546FDE" w:rsidRDefault="00546FDE">
      <w:pPr>
        <w:pStyle w:val="Prrafodelista"/>
        <w:numPr>
          <w:ilvl w:val="0"/>
          <w:numId w:val="32"/>
        </w:numPr>
        <w:tabs>
          <w:tab w:val="left" w:pos="814"/>
          <w:tab w:val="left" w:pos="816"/>
        </w:tabs>
        <w:ind w:right="0"/>
        <w:rPr>
          <w:sz w:val="23"/>
          <w:lang w:val="es-MX"/>
        </w:rPr>
      </w:pPr>
      <w:r w:rsidRPr="00546FDE">
        <w:rPr>
          <w:sz w:val="23"/>
          <w:lang w:val="es-MX"/>
        </w:rPr>
        <w:t xml:space="preserve">Las demás que expresamente le instruya la Dirección </w:t>
      </w:r>
      <w:r w:rsidRPr="00546FDE">
        <w:rPr>
          <w:spacing w:val="6"/>
          <w:sz w:val="23"/>
          <w:lang w:val="es-MX"/>
        </w:rPr>
        <w:t xml:space="preserve"> </w:t>
      </w:r>
      <w:r w:rsidRPr="00546FDE">
        <w:rPr>
          <w:sz w:val="23"/>
          <w:lang w:val="es-MX"/>
        </w:rPr>
        <w:t>General.</w:t>
      </w:r>
    </w:p>
    <w:p w:rsidR="001A6C42" w:rsidRPr="00546FDE" w:rsidRDefault="001A6C42">
      <w:pPr>
        <w:pStyle w:val="Textoindependiente"/>
        <w:spacing w:before="5"/>
        <w:rPr>
          <w:lang w:val="es-MX"/>
        </w:rPr>
      </w:pPr>
    </w:p>
    <w:p w:rsidR="001A6C42" w:rsidRPr="00546FDE" w:rsidRDefault="00546FDE">
      <w:pPr>
        <w:pStyle w:val="Textoindependiente"/>
        <w:spacing w:line="247" w:lineRule="auto"/>
        <w:ind w:left="126" w:right="216"/>
        <w:rPr>
          <w:lang w:val="es-MX"/>
        </w:rPr>
      </w:pPr>
      <w:r w:rsidRPr="00546FDE">
        <w:rPr>
          <w:b/>
          <w:lang w:val="es-MX"/>
        </w:rPr>
        <w:t xml:space="preserve">Artículo 27.- </w:t>
      </w:r>
      <w:r w:rsidRPr="00546FDE">
        <w:rPr>
          <w:lang w:val="es-MX"/>
        </w:rPr>
        <w:t>La persona titular del Departamento Jurídico tendrá las  siguientes atribuciones:</w:t>
      </w:r>
    </w:p>
    <w:p w:rsidR="001A6C42" w:rsidRPr="00546FDE" w:rsidRDefault="001A6C42">
      <w:pPr>
        <w:pStyle w:val="Textoindependiente"/>
        <w:rPr>
          <w:lang w:val="es-MX"/>
        </w:rPr>
      </w:pPr>
    </w:p>
    <w:p w:rsidR="001A6C42" w:rsidRPr="00546FDE" w:rsidRDefault="00546FDE">
      <w:pPr>
        <w:pStyle w:val="Prrafodelista"/>
        <w:numPr>
          <w:ilvl w:val="0"/>
          <w:numId w:val="31"/>
        </w:numPr>
        <w:tabs>
          <w:tab w:val="left" w:pos="815"/>
          <w:tab w:val="left" w:pos="816"/>
        </w:tabs>
        <w:spacing w:line="244" w:lineRule="auto"/>
        <w:ind w:right="108"/>
        <w:rPr>
          <w:sz w:val="23"/>
          <w:lang w:val="es-MX"/>
        </w:rPr>
      </w:pPr>
      <w:r w:rsidRPr="00546FDE">
        <w:rPr>
          <w:sz w:val="23"/>
          <w:lang w:val="es-MX"/>
        </w:rPr>
        <w:t xml:space="preserve">Atender los procedimientos administrativos y  procesos  judiciales  y jurisdiccionales en los que el Organismo sea parte, defendiendo su patrimonio e intereses </w:t>
      </w:r>
      <w:r w:rsidRPr="00546FDE">
        <w:rPr>
          <w:spacing w:val="27"/>
          <w:sz w:val="23"/>
          <w:lang w:val="es-MX"/>
        </w:rPr>
        <w:t xml:space="preserve"> </w:t>
      </w:r>
      <w:r w:rsidRPr="00546FDE">
        <w:rPr>
          <w:sz w:val="23"/>
          <w:lang w:val="es-MX"/>
        </w:rPr>
        <w:t>legales;</w:t>
      </w:r>
    </w:p>
    <w:p w:rsidR="001A6C42" w:rsidRPr="00546FDE" w:rsidRDefault="001A6C42">
      <w:pPr>
        <w:pStyle w:val="Textoindependiente"/>
        <w:spacing w:before="3"/>
        <w:rPr>
          <w:lang w:val="es-MX"/>
        </w:rPr>
      </w:pPr>
    </w:p>
    <w:p w:rsidR="001A6C42" w:rsidRPr="00546FDE" w:rsidRDefault="00546FDE">
      <w:pPr>
        <w:pStyle w:val="Prrafodelista"/>
        <w:numPr>
          <w:ilvl w:val="0"/>
          <w:numId w:val="31"/>
        </w:numPr>
        <w:tabs>
          <w:tab w:val="left" w:pos="814"/>
          <w:tab w:val="left" w:pos="816"/>
        </w:tabs>
        <w:rPr>
          <w:sz w:val="23"/>
          <w:lang w:val="es-MX"/>
        </w:rPr>
      </w:pPr>
      <w:r w:rsidRPr="00546FDE">
        <w:rPr>
          <w:sz w:val="23"/>
          <w:lang w:val="es-MX"/>
        </w:rPr>
        <w:t>Generar los documentos e instrumentos jurídicos que solicite la Dirección General,  e</w:t>
      </w:r>
      <w:r w:rsidRPr="00546FDE">
        <w:rPr>
          <w:sz w:val="23"/>
          <w:lang w:val="es-MX"/>
        </w:rPr>
        <w:t>n los que el Organismo sea</w:t>
      </w:r>
      <w:r w:rsidRPr="00546FDE">
        <w:rPr>
          <w:spacing w:val="39"/>
          <w:sz w:val="23"/>
          <w:lang w:val="es-MX"/>
        </w:rPr>
        <w:t xml:space="preserve"> </w:t>
      </w:r>
      <w:r w:rsidRPr="00546FDE">
        <w:rPr>
          <w:sz w:val="23"/>
          <w:lang w:val="es-MX"/>
        </w:rPr>
        <w:t>parte;</w:t>
      </w:r>
    </w:p>
    <w:p w:rsidR="001A6C42" w:rsidRPr="00546FDE" w:rsidRDefault="001A6C42">
      <w:pPr>
        <w:pStyle w:val="Textoindependiente"/>
        <w:spacing w:before="8"/>
        <w:rPr>
          <w:lang w:val="es-MX"/>
        </w:rPr>
      </w:pPr>
    </w:p>
    <w:p w:rsidR="001A6C42" w:rsidRPr="00546FDE" w:rsidRDefault="00546FDE">
      <w:pPr>
        <w:pStyle w:val="Prrafodelista"/>
        <w:numPr>
          <w:ilvl w:val="0"/>
          <w:numId w:val="31"/>
        </w:numPr>
        <w:tabs>
          <w:tab w:val="left" w:pos="814"/>
          <w:tab w:val="left" w:pos="815"/>
        </w:tabs>
        <w:ind w:right="0"/>
        <w:rPr>
          <w:sz w:val="23"/>
          <w:lang w:val="es-MX"/>
        </w:rPr>
      </w:pPr>
      <w:r w:rsidRPr="00546FDE">
        <w:rPr>
          <w:sz w:val="23"/>
          <w:lang w:val="es-MX"/>
        </w:rPr>
        <w:t xml:space="preserve">Asesorar jurídicamente a las diferentes áreas del </w:t>
      </w:r>
      <w:r w:rsidRPr="00546FDE">
        <w:rPr>
          <w:spacing w:val="6"/>
          <w:sz w:val="23"/>
          <w:lang w:val="es-MX"/>
        </w:rPr>
        <w:t xml:space="preserve"> </w:t>
      </w:r>
      <w:r w:rsidRPr="00546FDE">
        <w:rPr>
          <w:sz w:val="23"/>
          <w:lang w:val="es-MX"/>
        </w:rPr>
        <w:t>Organismo;</w:t>
      </w:r>
    </w:p>
    <w:p w:rsidR="001A6C42" w:rsidRPr="00546FDE" w:rsidRDefault="001A6C42">
      <w:pPr>
        <w:pStyle w:val="Textoindependiente"/>
        <w:spacing w:before="8"/>
        <w:rPr>
          <w:lang w:val="es-MX"/>
        </w:rPr>
      </w:pPr>
    </w:p>
    <w:p w:rsidR="001A6C42" w:rsidRPr="00546FDE" w:rsidRDefault="00546FDE">
      <w:pPr>
        <w:pStyle w:val="Prrafodelista"/>
        <w:numPr>
          <w:ilvl w:val="0"/>
          <w:numId w:val="31"/>
        </w:numPr>
        <w:tabs>
          <w:tab w:val="left" w:pos="814"/>
          <w:tab w:val="left" w:pos="816"/>
        </w:tabs>
        <w:spacing w:line="244" w:lineRule="auto"/>
        <w:ind w:right="105"/>
        <w:rPr>
          <w:sz w:val="23"/>
          <w:lang w:val="es-MX"/>
        </w:rPr>
      </w:pPr>
      <w:r w:rsidRPr="00546FDE">
        <w:rPr>
          <w:sz w:val="23"/>
          <w:lang w:val="es-MX"/>
        </w:rPr>
        <w:t>Auxiliar a la persona titular de la Dirección General en sus funciones de titular de la Secretaría Técnica de la Junta de</w:t>
      </w:r>
      <w:r w:rsidRPr="00546FDE">
        <w:rPr>
          <w:spacing w:val="49"/>
          <w:sz w:val="23"/>
          <w:lang w:val="es-MX"/>
        </w:rPr>
        <w:t xml:space="preserve"> </w:t>
      </w:r>
      <w:r w:rsidRPr="00546FDE">
        <w:rPr>
          <w:sz w:val="23"/>
          <w:lang w:val="es-MX"/>
        </w:rPr>
        <w:t>Gobierno;</w:t>
      </w:r>
    </w:p>
    <w:p w:rsidR="001A6C42" w:rsidRPr="00546FDE" w:rsidRDefault="001A6C42">
      <w:pPr>
        <w:pStyle w:val="Textoindependiente"/>
        <w:spacing w:before="3"/>
        <w:rPr>
          <w:lang w:val="es-MX"/>
        </w:rPr>
      </w:pPr>
    </w:p>
    <w:p w:rsidR="001A6C42" w:rsidRPr="00546FDE" w:rsidRDefault="00546FDE">
      <w:pPr>
        <w:pStyle w:val="Prrafodelista"/>
        <w:numPr>
          <w:ilvl w:val="0"/>
          <w:numId w:val="31"/>
        </w:numPr>
        <w:tabs>
          <w:tab w:val="left" w:pos="815"/>
          <w:tab w:val="left" w:pos="816"/>
        </w:tabs>
        <w:spacing w:line="244" w:lineRule="auto"/>
        <w:rPr>
          <w:sz w:val="23"/>
          <w:lang w:val="es-MX"/>
        </w:rPr>
      </w:pPr>
      <w:r w:rsidRPr="00546FDE">
        <w:rPr>
          <w:sz w:val="23"/>
          <w:lang w:val="es-MX"/>
        </w:rPr>
        <w:t>Tramitar los procedimient</w:t>
      </w:r>
      <w:r w:rsidRPr="00546FDE">
        <w:rPr>
          <w:sz w:val="23"/>
          <w:lang w:val="es-MX"/>
        </w:rPr>
        <w:t xml:space="preserve">os administrativos en contra de los usuarios que no  cumplan con las obligaciones legales en relación al uso eficiente del </w:t>
      </w:r>
      <w:r w:rsidRPr="00546FDE">
        <w:rPr>
          <w:spacing w:val="13"/>
          <w:sz w:val="23"/>
          <w:lang w:val="es-MX"/>
        </w:rPr>
        <w:t xml:space="preserve"> </w:t>
      </w:r>
      <w:r w:rsidRPr="00546FDE">
        <w:rPr>
          <w:sz w:val="23"/>
          <w:lang w:val="es-MX"/>
        </w:rPr>
        <w:t>agua;</w:t>
      </w:r>
    </w:p>
    <w:p w:rsidR="001A6C42" w:rsidRPr="00546FDE" w:rsidRDefault="001A6C42">
      <w:pPr>
        <w:pStyle w:val="Textoindependiente"/>
        <w:spacing w:before="3"/>
        <w:rPr>
          <w:lang w:val="es-MX"/>
        </w:rPr>
      </w:pPr>
    </w:p>
    <w:p w:rsidR="001A6C42" w:rsidRPr="00546FDE" w:rsidRDefault="00546FDE">
      <w:pPr>
        <w:pStyle w:val="Prrafodelista"/>
        <w:numPr>
          <w:ilvl w:val="0"/>
          <w:numId w:val="31"/>
        </w:numPr>
        <w:tabs>
          <w:tab w:val="left" w:pos="814"/>
          <w:tab w:val="left" w:pos="816"/>
          <w:tab w:val="left" w:pos="1856"/>
          <w:tab w:val="left" w:pos="2195"/>
          <w:tab w:val="left" w:pos="2706"/>
          <w:tab w:val="left" w:pos="4134"/>
          <w:tab w:val="left" w:pos="6138"/>
          <w:tab w:val="left" w:pos="6531"/>
          <w:tab w:val="left" w:pos="7600"/>
          <w:tab w:val="left" w:pos="8123"/>
        </w:tabs>
        <w:spacing w:line="244" w:lineRule="auto"/>
        <w:rPr>
          <w:sz w:val="23"/>
          <w:lang w:val="es-MX"/>
        </w:rPr>
      </w:pPr>
      <w:r w:rsidRPr="00546FDE">
        <w:rPr>
          <w:sz w:val="23"/>
          <w:lang w:val="es-MX"/>
        </w:rPr>
        <w:t>Solicitar</w:t>
      </w:r>
      <w:r w:rsidRPr="00546FDE">
        <w:rPr>
          <w:sz w:val="23"/>
          <w:lang w:val="es-MX"/>
        </w:rPr>
        <w:tab/>
        <w:t>a</w:t>
      </w:r>
      <w:r w:rsidRPr="00546FDE">
        <w:rPr>
          <w:sz w:val="23"/>
          <w:lang w:val="es-MX"/>
        </w:rPr>
        <w:tab/>
        <w:t>las</w:t>
      </w:r>
      <w:r w:rsidRPr="00546FDE">
        <w:rPr>
          <w:sz w:val="23"/>
          <w:lang w:val="es-MX"/>
        </w:rPr>
        <w:tab/>
        <w:t>autoridades</w:t>
      </w:r>
      <w:r w:rsidRPr="00546FDE">
        <w:rPr>
          <w:sz w:val="23"/>
          <w:lang w:val="es-MX"/>
        </w:rPr>
        <w:tab/>
        <w:t>correspondientes</w:t>
      </w:r>
      <w:r w:rsidRPr="00546FDE">
        <w:rPr>
          <w:sz w:val="23"/>
          <w:lang w:val="es-MX"/>
        </w:rPr>
        <w:tab/>
        <w:t>el</w:t>
      </w:r>
      <w:r w:rsidRPr="00546FDE">
        <w:rPr>
          <w:sz w:val="23"/>
          <w:lang w:val="es-MX"/>
        </w:rPr>
        <w:tab/>
        <w:t>ejercicio</w:t>
      </w:r>
      <w:r w:rsidRPr="00546FDE">
        <w:rPr>
          <w:sz w:val="23"/>
          <w:lang w:val="es-MX"/>
        </w:rPr>
        <w:tab/>
        <w:t>del</w:t>
      </w:r>
      <w:r w:rsidRPr="00546FDE">
        <w:rPr>
          <w:sz w:val="23"/>
          <w:lang w:val="es-MX"/>
        </w:rPr>
        <w:tab/>
        <w:t>procedimiento administrativo de</w:t>
      </w:r>
      <w:r w:rsidRPr="00546FDE">
        <w:rPr>
          <w:spacing w:val="27"/>
          <w:sz w:val="23"/>
          <w:lang w:val="es-MX"/>
        </w:rPr>
        <w:t xml:space="preserve"> </w:t>
      </w:r>
      <w:r w:rsidRPr="00546FDE">
        <w:rPr>
          <w:sz w:val="23"/>
          <w:lang w:val="es-MX"/>
        </w:rPr>
        <w:t>ejecución;</w:t>
      </w:r>
    </w:p>
    <w:p w:rsidR="001A6C42" w:rsidRPr="00546FDE" w:rsidRDefault="001A6C42">
      <w:pPr>
        <w:pStyle w:val="Textoindependiente"/>
        <w:spacing w:before="3"/>
        <w:rPr>
          <w:lang w:val="es-MX"/>
        </w:rPr>
      </w:pPr>
    </w:p>
    <w:p w:rsidR="001A6C42" w:rsidRPr="00546FDE" w:rsidRDefault="00546FDE">
      <w:pPr>
        <w:pStyle w:val="Prrafodelista"/>
        <w:numPr>
          <w:ilvl w:val="0"/>
          <w:numId w:val="31"/>
        </w:numPr>
        <w:tabs>
          <w:tab w:val="left" w:pos="814"/>
          <w:tab w:val="left" w:pos="815"/>
        </w:tabs>
        <w:spacing w:line="244" w:lineRule="auto"/>
        <w:ind w:right="108"/>
        <w:rPr>
          <w:sz w:val="23"/>
          <w:lang w:val="es-MX"/>
        </w:rPr>
      </w:pPr>
      <w:r w:rsidRPr="00546FDE">
        <w:rPr>
          <w:sz w:val="23"/>
          <w:lang w:val="es-MX"/>
        </w:rPr>
        <w:t>Expedir las órdenes</w:t>
      </w:r>
      <w:r w:rsidRPr="00546FDE">
        <w:rPr>
          <w:sz w:val="23"/>
          <w:lang w:val="es-MX"/>
        </w:rPr>
        <w:t xml:space="preserve"> de suspensión del servicio de agua potable respecto de los usuarios que infrinjan lo dispuesto por el artículo 114, fracciones XI y XII de la </w:t>
      </w:r>
      <w:r w:rsidRPr="00546FDE">
        <w:rPr>
          <w:spacing w:val="32"/>
          <w:sz w:val="23"/>
          <w:lang w:val="es-MX"/>
        </w:rPr>
        <w:t xml:space="preserve"> </w:t>
      </w:r>
      <w:r w:rsidRPr="00546FDE">
        <w:rPr>
          <w:sz w:val="23"/>
          <w:lang w:val="es-MX"/>
        </w:rPr>
        <w:t>Ley;</w:t>
      </w:r>
    </w:p>
    <w:p w:rsidR="001A6C42" w:rsidRPr="00546FDE" w:rsidRDefault="001A6C42">
      <w:pPr>
        <w:pStyle w:val="Textoindependiente"/>
        <w:rPr>
          <w:lang w:val="es-MX"/>
        </w:rPr>
      </w:pPr>
    </w:p>
    <w:p w:rsidR="001A6C42" w:rsidRPr="00546FDE" w:rsidRDefault="00546FDE">
      <w:pPr>
        <w:pStyle w:val="Prrafodelista"/>
        <w:numPr>
          <w:ilvl w:val="0"/>
          <w:numId w:val="31"/>
        </w:numPr>
        <w:tabs>
          <w:tab w:val="left" w:pos="814"/>
          <w:tab w:val="left" w:pos="815"/>
        </w:tabs>
        <w:spacing w:before="1" w:line="244" w:lineRule="auto"/>
        <w:rPr>
          <w:sz w:val="23"/>
          <w:lang w:val="es-MX"/>
        </w:rPr>
      </w:pPr>
      <w:r w:rsidRPr="00546FDE">
        <w:rPr>
          <w:sz w:val="23"/>
          <w:lang w:val="es-MX"/>
        </w:rPr>
        <w:t>Emitir las órdenes de visita de inspección y autorizar al personal que las habrá de practicar;</w:t>
      </w:r>
    </w:p>
    <w:p w:rsidR="001A6C42" w:rsidRPr="00546FDE" w:rsidRDefault="001A6C42">
      <w:pPr>
        <w:pStyle w:val="Textoindependiente"/>
        <w:spacing w:before="3"/>
        <w:rPr>
          <w:lang w:val="es-MX"/>
        </w:rPr>
      </w:pPr>
    </w:p>
    <w:p w:rsidR="001A6C42" w:rsidRPr="00546FDE" w:rsidRDefault="00546FDE">
      <w:pPr>
        <w:pStyle w:val="Prrafodelista"/>
        <w:numPr>
          <w:ilvl w:val="0"/>
          <w:numId w:val="31"/>
        </w:numPr>
        <w:tabs>
          <w:tab w:val="left" w:pos="814"/>
          <w:tab w:val="left" w:pos="816"/>
        </w:tabs>
        <w:ind w:right="0"/>
        <w:rPr>
          <w:sz w:val="23"/>
          <w:lang w:val="es-MX"/>
        </w:rPr>
      </w:pPr>
      <w:r w:rsidRPr="00546FDE">
        <w:rPr>
          <w:sz w:val="23"/>
          <w:lang w:val="es-MX"/>
        </w:rPr>
        <w:t xml:space="preserve">Proponer modificaciones, adiciones o derogaciones al presente </w:t>
      </w:r>
      <w:r w:rsidRPr="00546FDE">
        <w:rPr>
          <w:spacing w:val="25"/>
          <w:sz w:val="23"/>
          <w:lang w:val="es-MX"/>
        </w:rPr>
        <w:t xml:space="preserve"> </w:t>
      </w:r>
      <w:r w:rsidRPr="00546FDE">
        <w:rPr>
          <w:sz w:val="23"/>
          <w:lang w:val="es-MX"/>
        </w:rPr>
        <w:t>Reglamento;</w:t>
      </w:r>
    </w:p>
    <w:p w:rsidR="001A6C42" w:rsidRPr="00546FDE" w:rsidRDefault="001A6C42">
      <w:pPr>
        <w:pStyle w:val="Textoindependiente"/>
        <w:spacing w:before="8"/>
        <w:rPr>
          <w:lang w:val="es-MX"/>
        </w:rPr>
      </w:pPr>
    </w:p>
    <w:p w:rsidR="001A6C42" w:rsidRPr="00546FDE" w:rsidRDefault="00546FDE">
      <w:pPr>
        <w:pStyle w:val="Prrafodelista"/>
        <w:numPr>
          <w:ilvl w:val="0"/>
          <w:numId w:val="31"/>
        </w:numPr>
        <w:tabs>
          <w:tab w:val="left" w:pos="815"/>
          <w:tab w:val="left" w:pos="816"/>
        </w:tabs>
        <w:spacing w:line="244" w:lineRule="auto"/>
        <w:rPr>
          <w:sz w:val="23"/>
          <w:lang w:val="es-MX"/>
        </w:rPr>
      </w:pPr>
      <w:r w:rsidRPr="00546FDE">
        <w:rPr>
          <w:sz w:val="23"/>
          <w:lang w:val="es-MX"/>
        </w:rPr>
        <w:t>Dar seguimiento a los acuerdos emanados del Cabildo, que guarden relación directa con el Organismo;</w:t>
      </w:r>
      <w:r w:rsidRPr="00546FDE">
        <w:rPr>
          <w:spacing w:val="26"/>
          <w:sz w:val="23"/>
          <w:lang w:val="es-MX"/>
        </w:rPr>
        <w:t xml:space="preserve"> </w:t>
      </w:r>
      <w:r w:rsidRPr="00546FDE">
        <w:rPr>
          <w:sz w:val="23"/>
          <w:lang w:val="es-MX"/>
        </w:rPr>
        <w:t>y</w:t>
      </w:r>
    </w:p>
    <w:p w:rsidR="001A6C42" w:rsidRPr="00546FDE" w:rsidRDefault="001A6C42">
      <w:pPr>
        <w:pStyle w:val="Textoindependiente"/>
        <w:spacing w:before="3"/>
        <w:rPr>
          <w:lang w:val="es-MX"/>
        </w:rPr>
      </w:pPr>
    </w:p>
    <w:p w:rsidR="001A6C42" w:rsidRPr="00546FDE" w:rsidRDefault="00546FDE">
      <w:pPr>
        <w:pStyle w:val="Prrafodelista"/>
        <w:numPr>
          <w:ilvl w:val="0"/>
          <w:numId w:val="31"/>
        </w:numPr>
        <w:tabs>
          <w:tab w:val="left" w:pos="816"/>
        </w:tabs>
        <w:spacing w:line="244" w:lineRule="auto"/>
        <w:jc w:val="both"/>
        <w:rPr>
          <w:sz w:val="23"/>
          <w:lang w:val="es-MX"/>
        </w:rPr>
      </w:pPr>
      <w:r w:rsidRPr="00546FDE">
        <w:rPr>
          <w:sz w:val="23"/>
          <w:lang w:val="es-MX"/>
        </w:rPr>
        <w:t>Las demás actividades propias del ámbito jurídico del organismo y las que le encomiende expresamente la persona titular de la Dirección General, en apego a la legislación</w:t>
      </w:r>
      <w:r w:rsidRPr="00546FDE">
        <w:rPr>
          <w:spacing w:val="15"/>
          <w:sz w:val="23"/>
          <w:lang w:val="es-MX"/>
        </w:rPr>
        <w:t xml:space="preserve"> </w:t>
      </w:r>
      <w:r w:rsidRPr="00546FDE">
        <w:rPr>
          <w:sz w:val="23"/>
          <w:lang w:val="es-MX"/>
        </w:rPr>
        <w:t>vigente.</w:t>
      </w:r>
    </w:p>
    <w:p w:rsidR="001A6C42" w:rsidRPr="00546FDE" w:rsidRDefault="001A6C42">
      <w:pPr>
        <w:pStyle w:val="Textoindependiente"/>
        <w:spacing w:before="3"/>
        <w:rPr>
          <w:lang w:val="es-MX"/>
        </w:rPr>
      </w:pPr>
    </w:p>
    <w:p w:rsidR="001A6C42" w:rsidRPr="00546FDE" w:rsidRDefault="00546FDE">
      <w:pPr>
        <w:pStyle w:val="Textoindependiente"/>
        <w:spacing w:line="244" w:lineRule="auto"/>
        <w:ind w:left="126" w:right="216"/>
        <w:rPr>
          <w:lang w:val="es-MX"/>
        </w:rPr>
      </w:pPr>
      <w:r w:rsidRPr="00546FDE">
        <w:rPr>
          <w:lang w:val="es-MX"/>
        </w:rPr>
        <w:t>Del Departamento Jurídico dependerá la Unidad de Transparencia y Acceso a l</w:t>
      </w:r>
      <w:r w:rsidRPr="00546FDE">
        <w:rPr>
          <w:lang w:val="es-MX"/>
        </w:rPr>
        <w:t>a Información.</w:t>
      </w:r>
    </w:p>
    <w:p w:rsidR="001A6C42" w:rsidRPr="00546FDE" w:rsidRDefault="001A6C42">
      <w:pPr>
        <w:spacing w:line="244" w:lineRule="auto"/>
        <w:rPr>
          <w:lang w:val="es-MX"/>
        </w:rPr>
        <w:sectPr w:rsidR="001A6C42" w:rsidRPr="00546FDE">
          <w:headerReference w:type="default" r:id="rId31"/>
          <w:pgSz w:w="11900" w:h="16840"/>
          <w:pgMar w:top="1820" w:right="1100" w:bottom="280" w:left="1100" w:header="1550" w:footer="0" w:gutter="0"/>
          <w:cols w:space="720"/>
        </w:sectPr>
      </w:pPr>
    </w:p>
    <w:p w:rsidR="001A6C42" w:rsidRPr="00546FDE" w:rsidRDefault="001A6C42">
      <w:pPr>
        <w:pStyle w:val="Textoindependiente"/>
        <w:rPr>
          <w:sz w:val="15"/>
          <w:lang w:val="es-MX"/>
        </w:rPr>
      </w:pPr>
    </w:p>
    <w:p w:rsidR="001A6C42" w:rsidRPr="00546FDE" w:rsidRDefault="00546FDE">
      <w:pPr>
        <w:pStyle w:val="Textoindependiente"/>
        <w:spacing w:before="96" w:line="244" w:lineRule="auto"/>
        <w:ind w:left="126" w:right="105"/>
        <w:jc w:val="both"/>
        <w:rPr>
          <w:lang w:val="es-MX"/>
        </w:rPr>
      </w:pPr>
      <w:r w:rsidRPr="00546FDE">
        <w:rPr>
          <w:b/>
          <w:lang w:val="es-MX"/>
        </w:rPr>
        <w:t xml:space="preserve">Artículo 28.- </w:t>
      </w:r>
      <w:r w:rsidRPr="00546FDE">
        <w:rPr>
          <w:lang w:val="es-MX"/>
        </w:rPr>
        <w:t>La persona titular de la Unidad de Transparencia y Acceso a la Información, además de las atribuciones y funciones que le señalan la Ley de Transparencia y Acceso a la Información Pública del Estado de Nayarit, tendrá las siguientes  atribuciones:</w:t>
      </w:r>
    </w:p>
    <w:p w:rsidR="001A6C42" w:rsidRPr="00546FDE" w:rsidRDefault="001A6C42">
      <w:pPr>
        <w:pStyle w:val="Textoindependiente"/>
        <w:spacing w:before="1"/>
        <w:rPr>
          <w:lang w:val="es-MX"/>
        </w:rPr>
      </w:pPr>
    </w:p>
    <w:p w:rsidR="001A6C42" w:rsidRPr="00546FDE" w:rsidRDefault="00546FDE">
      <w:pPr>
        <w:pStyle w:val="Prrafodelista"/>
        <w:numPr>
          <w:ilvl w:val="0"/>
          <w:numId w:val="30"/>
        </w:numPr>
        <w:tabs>
          <w:tab w:val="left" w:pos="816"/>
        </w:tabs>
        <w:spacing w:line="244" w:lineRule="auto"/>
        <w:jc w:val="both"/>
        <w:rPr>
          <w:sz w:val="23"/>
          <w:lang w:val="es-MX"/>
        </w:rPr>
      </w:pPr>
      <w:r>
        <w:pict>
          <v:group id="_x0000_s1099" style="position:absolute;left:0;text-align:left;margin-left:101.65pt;margin-top:45.6pt;width:385pt;height:394.35pt;z-index:-52504;mso-position-horizontal-relative:page" coordorigin="2033,912" coordsize="7700,7887">
            <v:shape id="_x0000_s1101" type="#_x0000_t75" style="position:absolute;left:2033;top:6329;width:2664;height:2470">
              <v:imagedata r:id="rId18" o:title=""/>
            </v:shape>
            <v:shape id="_x0000_s1100" type="#_x0000_t75" style="position:absolute;left:4524;top:912;width:5208;height:5386">
              <v:imagedata r:id="rId32" o:title=""/>
            </v:shape>
            <w10:wrap anchorx="page"/>
          </v:group>
        </w:pict>
      </w:r>
      <w:r w:rsidRPr="00546FDE">
        <w:rPr>
          <w:sz w:val="23"/>
          <w:lang w:val="es-MX"/>
        </w:rPr>
        <w:t>Reca</w:t>
      </w:r>
      <w:r w:rsidRPr="00546FDE">
        <w:rPr>
          <w:sz w:val="23"/>
          <w:lang w:val="es-MX"/>
        </w:rPr>
        <w:t xml:space="preserve">bar, publicar y actualizar la información fundamental de oficio a que se refiere   la Ley de Transparencia y Acceso a la Información Pública del Estado  y propiciar  que las unidades administrativas las actualicen </w:t>
      </w:r>
      <w:r w:rsidRPr="00546FDE">
        <w:rPr>
          <w:spacing w:val="3"/>
          <w:sz w:val="23"/>
          <w:lang w:val="es-MX"/>
        </w:rPr>
        <w:t xml:space="preserve"> </w:t>
      </w:r>
      <w:r w:rsidRPr="00546FDE">
        <w:rPr>
          <w:sz w:val="23"/>
          <w:lang w:val="es-MX"/>
        </w:rPr>
        <w:t>periódicamente;</w:t>
      </w:r>
    </w:p>
    <w:p w:rsidR="001A6C42" w:rsidRPr="00546FDE" w:rsidRDefault="001A6C42">
      <w:pPr>
        <w:pStyle w:val="Textoindependiente"/>
        <w:spacing w:before="3"/>
        <w:rPr>
          <w:lang w:val="es-MX"/>
        </w:rPr>
      </w:pPr>
    </w:p>
    <w:p w:rsidR="001A6C42" w:rsidRPr="00546FDE" w:rsidRDefault="00546FDE">
      <w:pPr>
        <w:pStyle w:val="Prrafodelista"/>
        <w:numPr>
          <w:ilvl w:val="0"/>
          <w:numId w:val="30"/>
        </w:numPr>
        <w:tabs>
          <w:tab w:val="left" w:pos="816"/>
        </w:tabs>
        <w:spacing w:line="244" w:lineRule="auto"/>
        <w:jc w:val="both"/>
        <w:rPr>
          <w:sz w:val="23"/>
          <w:lang w:val="es-MX"/>
        </w:rPr>
      </w:pPr>
      <w:r w:rsidRPr="00546FDE">
        <w:rPr>
          <w:sz w:val="23"/>
          <w:lang w:val="es-MX"/>
        </w:rPr>
        <w:t>Proponer al Director Gen</w:t>
      </w:r>
      <w:r w:rsidRPr="00546FDE">
        <w:rPr>
          <w:sz w:val="23"/>
          <w:lang w:val="es-MX"/>
        </w:rPr>
        <w:t xml:space="preserve">eral los procedimientos internos que contribuyan  a  la  mayor eficiencia en la atención de las solicitudes de acceso a la </w:t>
      </w:r>
      <w:r w:rsidRPr="00546FDE">
        <w:rPr>
          <w:spacing w:val="16"/>
          <w:sz w:val="23"/>
          <w:lang w:val="es-MX"/>
        </w:rPr>
        <w:t xml:space="preserve"> </w:t>
      </w:r>
      <w:r w:rsidRPr="00546FDE">
        <w:rPr>
          <w:sz w:val="23"/>
          <w:lang w:val="es-MX"/>
        </w:rPr>
        <w:t>información;</w:t>
      </w:r>
    </w:p>
    <w:p w:rsidR="001A6C42" w:rsidRPr="00546FDE" w:rsidRDefault="001A6C42">
      <w:pPr>
        <w:pStyle w:val="Textoindependiente"/>
        <w:spacing w:before="3"/>
        <w:rPr>
          <w:lang w:val="es-MX"/>
        </w:rPr>
      </w:pPr>
    </w:p>
    <w:p w:rsidR="001A6C42" w:rsidRPr="00546FDE" w:rsidRDefault="00546FDE">
      <w:pPr>
        <w:pStyle w:val="Prrafodelista"/>
        <w:numPr>
          <w:ilvl w:val="0"/>
          <w:numId w:val="30"/>
        </w:numPr>
        <w:tabs>
          <w:tab w:val="left" w:pos="815"/>
        </w:tabs>
        <w:spacing w:line="244" w:lineRule="auto"/>
        <w:jc w:val="both"/>
        <w:rPr>
          <w:sz w:val="23"/>
          <w:lang w:val="es-MX"/>
        </w:rPr>
      </w:pPr>
      <w:r w:rsidRPr="00546FDE">
        <w:rPr>
          <w:sz w:val="23"/>
          <w:lang w:val="es-MX"/>
        </w:rPr>
        <w:t>Recibir y tramitar las solicitudes de información y darles seguimiento hasta  la  entrega de la</w:t>
      </w:r>
      <w:r w:rsidRPr="00546FDE">
        <w:rPr>
          <w:spacing w:val="22"/>
          <w:sz w:val="23"/>
          <w:lang w:val="es-MX"/>
        </w:rPr>
        <w:t xml:space="preserve"> </w:t>
      </w:r>
      <w:r w:rsidRPr="00546FDE">
        <w:rPr>
          <w:sz w:val="23"/>
          <w:lang w:val="es-MX"/>
        </w:rPr>
        <w:t>misma;</w:t>
      </w:r>
    </w:p>
    <w:p w:rsidR="001A6C42" w:rsidRPr="00546FDE" w:rsidRDefault="001A6C42">
      <w:pPr>
        <w:pStyle w:val="Textoindependiente"/>
        <w:spacing w:before="3"/>
        <w:rPr>
          <w:lang w:val="es-MX"/>
        </w:rPr>
      </w:pPr>
    </w:p>
    <w:p w:rsidR="001A6C42" w:rsidRPr="00546FDE" w:rsidRDefault="00546FDE">
      <w:pPr>
        <w:pStyle w:val="Prrafodelista"/>
        <w:numPr>
          <w:ilvl w:val="0"/>
          <w:numId w:val="30"/>
        </w:numPr>
        <w:tabs>
          <w:tab w:val="left" w:pos="816"/>
        </w:tabs>
        <w:spacing w:line="244" w:lineRule="auto"/>
        <w:jc w:val="both"/>
        <w:rPr>
          <w:sz w:val="23"/>
          <w:lang w:val="es-MX"/>
        </w:rPr>
      </w:pPr>
      <w:r w:rsidRPr="00546FDE">
        <w:rPr>
          <w:sz w:val="23"/>
          <w:lang w:val="es-MX"/>
        </w:rPr>
        <w:t>Llevar el regi</w:t>
      </w:r>
      <w:r w:rsidRPr="00546FDE">
        <w:rPr>
          <w:sz w:val="23"/>
          <w:lang w:val="es-MX"/>
        </w:rPr>
        <w:t>stro y actualizar trimestralmente las solicitudes de acceso a la información, así como sus trámites, costos y resultados,  haciéndolo  del  conocimiento del Comité de</w:t>
      </w:r>
      <w:r w:rsidRPr="00546FDE">
        <w:rPr>
          <w:spacing w:val="46"/>
          <w:sz w:val="23"/>
          <w:lang w:val="es-MX"/>
        </w:rPr>
        <w:t xml:space="preserve"> </w:t>
      </w:r>
      <w:r w:rsidRPr="00546FDE">
        <w:rPr>
          <w:sz w:val="23"/>
          <w:lang w:val="es-MX"/>
        </w:rPr>
        <w:t>Información;</w:t>
      </w:r>
    </w:p>
    <w:p w:rsidR="001A6C42" w:rsidRPr="00546FDE" w:rsidRDefault="001A6C42">
      <w:pPr>
        <w:pStyle w:val="Textoindependiente"/>
        <w:spacing w:before="3"/>
        <w:rPr>
          <w:lang w:val="es-MX"/>
        </w:rPr>
      </w:pPr>
    </w:p>
    <w:p w:rsidR="001A6C42" w:rsidRPr="00546FDE" w:rsidRDefault="00546FDE">
      <w:pPr>
        <w:pStyle w:val="Prrafodelista"/>
        <w:numPr>
          <w:ilvl w:val="0"/>
          <w:numId w:val="30"/>
        </w:numPr>
        <w:tabs>
          <w:tab w:val="left" w:pos="816"/>
        </w:tabs>
        <w:spacing w:line="242" w:lineRule="auto"/>
        <w:ind w:right="105"/>
        <w:jc w:val="both"/>
        <w:rPr>
          <w:sz w:val="23"/>
          <w:lang w:val="es-MX"/>
        </w:rPr>
      </w:pPr>
      <w:r w:rsidRPr="00546FDE">
        <w:rPr>
          <w:sz w:val="23"/>
          <w:lang w:val="es-MX"/>
        </w:rPr>
        <w:t>Asesorar y orientar a quienes lo requieran, en la elaboración de las solici</w:t>
      </w:r>
      <w:r w:rsidRPr="00546FDE">
        <w:rPr>
          <w:sz w:val="23"/>
          <w:lang w:val="es-MX"/>
        </w:rPr>
        <w:t>tudes de información, así como en los trámites para el efectivo ejercicio de su derecho de acceso a la</w:t>
      </w:r>
      <w:r w:rsidRPr="00546FDE">
        <w:rPr>
          <w:spacing w:val="23"/>
          <w:sz w:val="23"/>
          <w:lang w:val="es-MX"/>
        </w:rPr>
        <w:t xml:space="preserve"> </w:t>
      </w:r>
      <w:r w:rsidRPr="00546FDE">
        <w:rPr>
          <w:sz w:val="23"/>
          <w:lang w:val="es-MX"/>
        </w:rPr>
        <w:t>misma;</w:t>
      </w:r>
    </w:p>
    <w:p w:rsidR="001A6C42" w:rsidRPr="00546FDE" w:rsidRDefault="001A6C42">
      <w:pPr>
        <w:pStyle w:val="Textoindependiente"/>
        <w:spacing w:before="5"/>
        <w:rPr>
          <w:lang w:val="es-MX"/>
        </w:rPr>
      </w:pPr>
    </w:p>
    <w:p w:rsidR="001A6C42" w:rsidRPr="00546FDE" w:rsidRDefault="00546FDE">
      <w:pPr>
        <w:pStyle w:val="Prrafodelista"/>
        <w:numPr>
          <w:ilvl w:val="0"/>
          <w:numId w:val="30"/>
        </w:numPr>
        <w:tabs>
          <w:tab w:val="left" w:pos="814"/>
          <w:tab w:val="left" w:pos="816"/>
        </w:tabs>
        <w:spacing w:before="1"/>
        <w:ind w:right="0"/>
        <w:rPr>
          <w:sz w:val="23"/>
          <w:lang w:val="es-MX"/>
        </w:rPr>
      </w:pPr>
      <w:r w:rsidRPr="00546FDE">
        <w:rPr>
          <w:sz w:val="23"/>
          <w:lang w:val="es-MX"/>
        </w:rPr>
        <w:t>Efectuar las notificaciones correspondientes a los  solicitantes;</w:t>
      </w:r>
    </w:p>
    <w:p w:rsidR="001A6C42" w:rsidRPr="00546FDE" w:rsidRDefault="001A6C42">
      <w:pPr>
        <w:pStyle w:val="Textoindependiente"/>
        <w:spacing w:before="8"/>
        <w:rPr>
          <w:lang w:val="es-MX"/>
        </w:rPr>
      </w:pPr>
    </w:p>
    <w:p w:rsidR="001A6C42" w:rsidRPr="00546FDE" w:rsidRDefault="00546FDE">
      <w:pPr>
        <w:pStyle w:val="Prrafodelista"/>
        <w:numPr>
          <w:ilvl w:val="0"/>
          <w:numId w:val="30"/>
        </w:numPr>
        <w:tabs>
          <w:tab w:val="left" w:pos="814"/>
          <w:tab w:val="left" w:pos="816"/>
        </w:tabs>
        <w:ind w:right="0"/>
        <w:rPr>
          <w:sz w:val="23"/>
          <w:lang w:val="es-MX"/>
        </w:rPr>
      </w:pPr>
      <w:r w:rsidRPr="00546FDE">
        <w:rPr>
          <w:sz w:val="23"/>
          <w:lang w:val="es-MX"/>
        </w:rPr>
        <w:t xml:space="preserve">Apoyar y orientar a los particulares en el ejercicio de estas </w:t>
      </w:r>
      <w:r w:rsidRPr="00546FDE">
        <w:rPr>
          <w:spacing w:val="12"/>
          <w:sz w:val="23"/>
          <w:lang w:val="es-MX"/>
        </w:rPr>
        <w:t xml:space="preserve"> </w:t>
      </w:r>
      <w:r w:rsidRPr="00546FDE">
        <w:rPr>
          <w:sz w:val="23"/>
          <w:lang w:val="es-MX"/>
        </w:rPr>
        <w:t>acciones;</w:t>
      </w:r>
    </w:p>
    <w:p w:rsidR="001A6C42" w:rsidRPr="00546FDE" w:rsidRDefault="001A6C42">
      <w:pPr>
        <w:pStyle w:val="Textoindependiente"/>
        <w:spacing w:before="7"/>
        <w:rPr>
          <w:lang w:val="es-MX"/>
        </w:rPr>
      </w:pPr>
    </w:p>
    <w:p w:rsidR="001A6C42" w:rsidRPr="00546FDE" w:rsidRDefault="00546FDE">
      <w:pPr>
        <w:pStyle w:val="Prrafodelista"/>
        <w:numPr>
          <w:ilvl w:val="0"/>
          <w:numId w:val="30"/>
        </w:numPr>
        <w:tabs>
          <w:tab w:val="left" w:pos="814"/>
          <w:tab w:val="left" w:pos="815"/>
        </w:tabs>
        <w:spacing w:before="1"/>
        <w:ind w:right="0"/>
        <w:rPr>
          <w:sz w:val="23"/>
          <w:lang w:val="es-MX"/>
        </w:rPr>
      </w:pPr>
      <w:r w:rsidRPr="00546FDE">
        <w:rPr>
          <w:sz w:val="23"/>
          <w:lang w:val="es-MX"/>
        </w:rPr>
        <w:t xml:space="preserve">Mantener actualizado el portal web de acceso a la información; </w:t>
      </w:r>
      <w:r w:rsidRPr="00546FDE">
        <w:rPr>
          <w:spacing w:val="14"/>
          <w:sz w:val="23"/>
          <w:lang w:val="es-MX"/>
        </w:rPr>
        <w:t xml:space="preserve"> </w:t>
      </w:r>
      <w:r w:rsidRPr="00546FDE">
        <w:rPr>
          <w:sz w:val="23"/>
          <w:lang w:val="es-MX"/>
        </w:rPr>
        <w:t>y</w:t>
      </w:r>
    </w:p>
    <w:p w:rsidR="001A6C42" w:rsidRPr="00546FDE" w:rsidRDefault="001A6C42">
      <w:pPr>
        <w:pStyle w:val="Textoindependiente"/>
        <w:spacing w:before="8"/>
        <w:rPr>
          <w:lang w:val="es-MX"/>
        </w:rPr>
      </w:pPr>
    </w:p>
    <w:p w:rsidR="001A6C42" w:rsidRPr="00546FDE" w:rsidRDefault="00546FDE">
      <w:pPr>
        <w:pStyle w:val="Prrafodelista"/>
        <w:numPr>
          <w:ilvl w:val="0"/>
          <w:numId w:val="30"/>
        </w:numPr>
        <w:tabs>
          <w:tab w:val="left" w:pos="814"/>
          <w:tab w:val="left" w:pos="816"/>
        </w:tabs>
        <w:ind w:right="0"/>
        <w:rPr>
          <w:sz w:val="23"/>
          <w:lang w:val="es-MX"/>
        </w:rPr>
      </w:pPr>
      <w:r w:rsidRPr="00546FDE">
        <w:rPr>
          <w:sz w:val="23"/>
          <w:lang w:val="es-MX"/>
        </w:rPr>
        <w:t>Las demás que otras disposiciones legales le</w:t>
      </w:r>
      <w:r w:rsidRPr="00546FDE">
        <w:rPr>
          <w:spacing w:val="53"/>
          <w:sz w:val="23"/>
          <w:lang w:val="es-MX"/>
        </w:rPr>
        <w:t xml:space="preserve"> </w:t>
      </w:r>
      <w:r w:rsidRPr="00546FDE">
        <w:rPr>
          <w:sz w:val="23"/>
          <w:lang w:val="es-MX"/>
        </w:rPr>
        <w:t>faculten.</w:t>
      </w:r>
    </w:p>
    <w:p w:rsidR="001A6C42" w:rsidRPr="00546FDE" w:rsidRDefault="001A6C42">
      <w:pPr>
        <w:pStyle w:val="Textoindependiente"/>
        <w:spacing w:before="5"/>
        <w:rPr>
          <w:lang w:val="es-MX"/>
        </w:rPr>
      </w:pPr>
    </w:p>
    <w:p w:rsidR="001A6C42" w:rsidRPr="00546FDE" w:rsidRDefault="00546FDE">
      <w:pPr>
        <w:pStyle w:val="Textoindependiente"/>
        <w:spacing w:line="247" w:lineRule="auto"/>
        <w:ind w:left="126"/>
        <w:rPr>
          <w:lang w:val="es-MX"/>
        </w:rPr>
      </w:pPr>
      <w:r w:rsidRPr="00546FDE">
        <w:rPr>
          <w:b/>
          <w:lang w:val="es-MX"/>
        </w:rPr>
        <w:t xml:space="preserve">Artículo 29.- </w:t>
      </w:r>
      <w:r w:rsidRPr="00546FDE">
        <w:rPr>
          <w:lang w:val="es-MX"/>
        </w:rPr>
        <w:t>La persona titular de la Coordinación de Tecnologías e información tendrá las siguientes atribuciones:</w:t>
      </w:r>
    </w:p>
    <w:p w:rsidR="001A6C42" w:rsidRPr="00546FDE" w:rsidRDefault="001A6C42">
      <w:pPr>
        <w:pStyle w:val="Textoindependiente"/>
        <w:rPr>
          <w:lang w:val="es-MX"/>
        </w:rPr>
      </w:pPr>
    </w:p>
    <w:p w:rsidR="001A6C42" w:rsidRPr="00546FDE" w:rsidRDefault="00546FDE">
      <w:pPr>
        <w:pStyle w:val="Prrafodelista"/>
        <w:numPr>
          <w:ilvl w:val="0"/>
          <w:numId w:val="29"/>
        </w:numPr>
        <w:tabs>
          <w:tab w:val="left" w:pos="678"/>
          <w:tab w:val="left" w:pos="679"/>
        </w:tabs>
        <w:ind w:right="0"/>
        <w:rPr>
          <w:sz w:val="23"/>
          <w:lang w:val="es-MX"/>
        </w:rPr>
      </w:pPr>
      <w:r w:rsidRPr="00546FDE">
        <w:rPr>
          <w:sz w:val="23"/>
          <w:lang w:val="es-MX"/>
        </w:rPr>
        <w:t>Coordinar las a</w:t>
      </w:r>
      <w:r w:rsidRPr="00546FDE">
        <w:rPr>
          <w:sz w:val="23"/>
          <w:lang w:val="es-MX"/>
        </w:rPr>
        <w:t xml:space="preserve">ctividades relacionadas con la administración de la red de </w:t>
      </w:r>
      <w:r w:rsidRPr="00546FDE">
        <w:rPr>
          <w:spacing w:val="30"/>
          <w:sz w:val="23"/>
          <w:lang w:val="es-MX"/>
        </w:rPr>
        <w:t xml:space="preserve"> </w:t>
      </w:r>
      <w:r w:rsidRPr="00546FDE">
        <w:rPr>
          <w:sz w:val="23"/>
          <w:lang w:val="es-MX"/>
        </w:rPr>
        <w:t>informática;</w:t>
      </w:r>
    </w:p>
    <w:p w:rsidR="001A6C42" w:rsidRPr="00546FDE" w:rsidRDefault="001A6C42">
      <w:pPr>
        <w:pStyle w:val="Textoindependiente"/>
        <w:spacing w:before="5"/>
        <w:rPr>
          <w:lang w:val="es-MX"/>
        </w:rPr>
      </w:pPr>
    </w:p>
    <w:p w:rsidR="001A6C42" w:rsidRPr="00546FDE" w:rsidRDefault="00546FDE">
      <w:pPr>
        <w:pStyle w:val="Prrafodelista"/>
        <w:numPr>
          <w:ilvl w:val="0"/>
          <w:numId w:val="29"/>
        </w:numPr>
        <w:tabs>
          <w:tab w:val="left" w:pos="678"/>
          <w:tab w:val="left" w:pos="679"/>
        </w:tabs>
        <w:ind w:right="0"/>
        <w:rPr>
          <w:sz w:val="23"/>
          <w:lang w:val="es-MX"/>
        </w:rPr>
      </w:pPr>
      <w:r w:rsidRPr="00546FDE">
        <w:rPr>
          <w:sz w:val="23"/>
          <w:lang w:val="es-MX"/>
        </w:rPr>
        <w:t xml:space="preserve">Coordinar la programación de los sistemas que requiera el </w:t>
      </w:r>
      <w:r w:rsidRPr="00546FDE">
        <w:rPr>
          <w:spacing w:val="17"/>
          <w:sz w:val="23"/>
          <w:lang w:val="es-MX"/>
        </w:rPr>
        <w:t xml:space="preserve"> </w:t>
      </w:r>
      <w:r w:rsidRPr="00546FDE">
        <w:rPr>
          <w:sz w:val="23"/>
          <w:lang w:val="es-MX"/>
        </w:rPr>
        <w:t>organismo;</w:t>
      </w:r>
    </w:p>
    <w:p w:rsidR="001A6C42" w:rsidRPr="00546FDE" w:rsidRDefault="001A6C42">
      <w:pPr>
        <w:pStyle w:val="Textoindependiente"/>
        <w:spacing w:before="7"/>
        <w:rPr>
          <w:lang w:val="es-MX"/>
        </w:rPr>
      </w:pPr>
    </w:p>
    <w:p w:rsidR="001A6C42" w:rsidRPr="00546FDE" w:rsidRDefault="00546FDE">
      <w:pPr>
        <w:pStyle w:val="Prrafodelista"/>
        <w:numPr>
          <w:ilvl w:val="0"/>
          <w:numId w:val="29"/>
        </w:numPr>
        <w:tabs>
          <w:tab w:val="left" w:pos="678"/>
          <w:tab w:val="left" w:pos="679"/>
        </w:tabs>
        <w:spacing w:before="1" w:line="244" w:lineRule="auto"/>
        <w:ind w:right="104"/>
        <w:rPr>
          <w:sz w:val="23"/>
          <w:lang w:val="es-MX"/>
        </w:rPr>
      </w:pPr>
      <w:r w:rsidRPr="00546FDE">
        <w:rPr>
          <w:sz w:val="23"/>
          <w:lang w:val="es-MX"/>
        </w:rPr>
        <w:t>Vigilar que se cumpla con el mantenimiento preventivo y correctivo del software y hardware del</w:t>
      </w:r>
      <w:r w:rsidRPr="00546FDE">
        <w:rPr>
          <w:spacing w:val="26"/>
          <w:sz w:val="23"/>
          <w:lang w:val="es-MX"/>
        </w:rPr>
        <w:t xml:space="preserve"> </w:t>
      </w:r>
      <w:r w:rsidRPr="00546FDE">
        <w:rPr>
          <w:sz w:val="23"/>
          <w:lang w:val="es-MX"/>
        </w:rPr>
        <w:t>sistema;</w:t>
      </w:r>
    </w:p>
    <w:p w:rsidR="001A6C42" w:rsidRPr="00546FDE" w:rsidRDefault="001A6C42">
      <w:pPr>
        <w:pStyle w:val="Textoindependiente"/>
        <w:spacing w:before="3"/>
        <w:rPr>
          <w:lang w:val="es-MX"/>
        </w:rPr>
      </w:pPr>
    </w:p>
    <w:p w:rsidR="001A6C42" w:rsidRPr="00546FDE" w:rsidRDefault="00546FDE">
      <w:pPr>
        <w:pStyle w:val="Prrafodelista"/>
        <w:numPr>
          <w:ilvl w:val="0"/>
          <w:numId w:val="29"/>
        </w:numPr>
        <w:tabs>
          <w:tab w:val="left" w:pos="678"/>
          <w:tab w:val="left" w:pos="679"/>
        </w:tabs>
        <w:spacing w:line="244" w:lineRule="auto"/>
        <w:ind w:right="108"/>
        <w:rPr>
          <w:sz w:val="23"/>
          <w:lang w:val="es-MX"/>
        </w:rPr>
      </w:pPr>
      <w:r w:rsidRPr="00546FDE">
        <w:rPr>
          <w:sz w:val="23"/>
          <w:lang w:val="es-MX"/>
        </w:rPr>
        <w:t>Propon</w:t>
      </w:r>
      <w:r w:rsidRPr="00546FDE">
        <w:rPr>
          <w:sz w:val="23"/>
          <w:lang w:val="es-MX"/>
        </w:rPr>
        <w:t>er la implementación de nuevos programas y mantener actualizados los existentes;</w:t>
      </w:r>
    </w:p>
    <w:p w:rsidR="001A6C42" w:rsidRPr="00546FDE" w:rsidRDefault="001A6C42">
      <w:pPr>
        <w:pStyle w:val="Textoindependiente"/>
        <w:spacing w:before="2"/>
        <w:rPr>
          <w:lang w:val="es-MX"/>
        </w:rPr>
      </w:pPr>
    </w:p>
    <w:p w:rsidR="001A6C42" w:rsidRPr="00546FDE" w:rsidRDefault="00546FDE">
      <w:pPr>
        <w:pStyle w:val="Prrafodelista"/>
        <w:numPr>
          <w:ilvl w:val="0"/>
          <w:numId w:val="29"/>
        </w:numPr>
        <w:tabs>
          <w:tab w:val="left" w:pos="678"/>
          <w:tab w:val="left" w:pos="679"/>
        </w:tabs>
        <w:spacing w:before="1" w:line="244" w:lineRule="auto"/>
        <w:rPr>
          <w:sz w:val="23"/>
          <w:lang w:val="es-MX"/>
        </w:rPr>
      </w:pPr>
      <w:r w:rsidRPr="00546FDE">
        <w:rPr>
          <w:sz w:val="23"/>
          <w:lang w:val="es-MX"/>
        </w:rPr>
        <w:t>Brindar asesorías a los usuarios del sistema sobre el buen uso de los equipos y de    los recursos</w:t>
      </w:r>
      <w:r w:rsidRPr="00546FDE">
        <w:rPr>
          <w:spacing w:val="23"/>
          <w:sz w:val="23"/>
          <w:lang w:val="es-MX"/>
        </w:rPr>
        <w:t xml:space="preserve"> </w:t>
      </w:r>
      <w:r w:rsidRPr="00546FDE">
        <w:rPr>
          <w:sz w:val="23"/>
          <w:lang w:val="es-MX"/>
        </w:rPr>
        <w:t>informáticos;</w:t>
      </w:r>
    </w:p>
    <w:p w:rsidR="001A6C42" w:rsidRPr="00546FDE" w:rsidRDefault="001A6C42">
      <w:pPr>
        <w:pStyle w:val="Textoindependiente"/>
        <w:spacing w:before="3"/>
        <w:rPr>
          <w:lang w:val="es-MX"/>
        </w:rPr>
      </w:pPr>
    </w:p>
    <w:p w:rsidR="001A6C42" w:rsidRPr="00546FDE" w:rsidRDefault="00546FDE">
      <w:pPr>
        <w:pStyle w:val="Prrafodelista"/>
        <w:numPr>
          <w:ilvl w:val="0"/>
          <w:numId w:val="29"/>
        </w:numPr>
        <w:tabs>
          <w:tab w:val="left" w:pos="678"/>
          <w:tab w:val="left" w:pos="679"/>
        </w:tabs>
        <w:spacing w:line="244" w:lineRule="auto"/>
        <w:rPr>
          <w:sz w:val="23"/>
          <w:lang w:val="es-MX"/>
        </w:rPr>
      </w:pPr>
      <w:r w:rsidRPr="00546FDE">
        <w:rPr>
          <w:sz w:val="23"/>
          <w:lang w:val="es-MX"/>
        </w:rPr>
        <w:t>Otorgar y controlar el uso de la red, asignando las claves con los niveles de acceso   de acuerdo con la responsabilidad del</w:t>
      </w:r>
      <w:r w:rsidRPr="00546FDE">
        <w:rPr>
          <w:spacing w:val="52"/>
          <w:sz w:val="23"/>
          <w:lang w:val="es-MX"/>
        </w:rPr>
        <w:t xml:space="preserve"> </w:t>
      </w:r>
      <w:r w:rsidRPr="00546FDE">
        <w:rPr>
          <w:sz w:val="23"/>
          <w:lang w:val="es-MX"/>
        </w:rPr>
        <w:t>usuario;</w:t>
      </w:r>
    </w:p>
    <w:p w:rsidR="001A6C42" w:rsidRPr="00546FDE" w:rsidRDefault="001A6C42">
      <w:pPr>
        <w:spacing w:line="244" w:lineRule="auto"/>
        <w:rPr>
          <w:sz w:val="23"/>
          <w:lang w:val="es-MX"/>
        </w:rPr>
        <w:sectPr w:rsidR="001A6C42" w:rsidRPr="00546FDE">
          <w:headerReference w:type="default" r:id="rId33"/>
          <w:pgSz w:w="11900" w:h="16840"/>
          <w:pgMar w:top="1820" w:right="1100" w:bottom="280" w:left="1100" w:header="1550" w:footer="0" w:gutter="0"/>
          <w:cols w:space="720"/>
        </w:sectPr>
      </w:pPr>
    </w:p>
    <w:p w:rsidR="001A6C42" w:rsidRPr="00546FDE" w:rsidRDefault="001A6C42">
      <w:pPr>
        <w:pStyle w:val="Textoindependiente"/>
        <w:spacing w:before="2"/>
        <w:rPr>
          <w:sz w:val="15"/>
          <w:lang w:val="es-MX"/>
        </w:rPr>
      </w:pPr>
    </w:p>
    <w:p w:rsidR="001A6C42" w:rsidRPr="00546FDE" w:rsidRDefault="00546FDE">
      <w:pPr>
        <w:pStyle w:val="Prrafodelista"/>
        <w:numPr>
          <w:ilvl w:val="0"/>
          <w:numId w:val="29"/>
        </w:numPr>
        <w:tabs>
          <w:tab w:val="left" w:pos="679"/>
        </w:tabs>
        <w:spacing w:before="96" w:line="244" w:lineRule="auto"/>
        <w:rPr>
          <w:sz w:val="23"/>
          <w:lang w:val="es-MX"/>
        </w:rPr>
      </w:pPr>
      <w:r w:rsidRPr="00546FDE">
        <w:rPr>
          <w:sz w:val="23"/>
          <w:lang w:val="es-MX"/>
        </w:rPr>
        <w:t>Revisar y verificar los sistemas informáticos de captura de información de lecturas de cada</w:t>
      </w:r>
      <w:r w:rsidRPr="00546FDE">
        <w:rPr>
          <w:spacing w:val="8"/>
          <w:sz w:val="23"/>
          <w:lang w:val="es-MX"/>
        </w:rPr>
        <w:t xml:space="preserve"> </w:t>
      </w:r>
      <w:r w:rsidRPr="00546FDE">
        <w:rPr>
          <w:sz w:val="23"/>
          <w:lang w:val="es-MX"/>
        </w:rPr>
        <w:t>ruta;</w:t>
      </w:r>
    </w:p>
    <w:p w:rsidR="001A6C42" w:rsidRPr="00546FDE" w:rsidRDefault="001A6C42">
      <w:pPr>
        <w:pStyle w:val="Textoindependiente"/>
        <w:spacing w:before="3"/>
        <w:rPr>
          <w:lang w:val="es-MX"/>
        </w:rPr>
      </w:pPr>
    </w:p>
    <w:p w:rsidR="001A6C42" w:rsidRPr="00546FDE" w:rsidRDefault="00546FDE">
      <w:pPr>
        <w:pStyle w:val="Prrafodelista"/>
        <w:numPr>
          <w:ilvl w:val="0"/>
          <w:numId w:val="29"/>
        </w:numPr>
        <w:tabs>
          <w:tab w:val="left" w:pos="679"/>
        </w:tabs>
        <w:ind w:right="108"/>
        <w:rPr>
          <w:sz w:val="23"/>
          <w:lang w:val="es-MX"/>
        </w:rPr>
      </w:pPr>
      <w:r w:rsidRPr="00546FDE">
        <w:rPr>
          <w:sz w:val="23"/>
          <w:lang w:val="es-MX"/>
        </w:rPr>
        <w:t>Revisar y verificar los sistemas informáticos de captura de pagos  realizados  al  sistema por cada uno de los centros de cobro</w:t>
      </w:r>
      <w:r w:rsidRPr="00546FDE">
        <w:rPr>
          <w:spacing w:val="63"/>
          <w:sz w:val="23"/>
          <w:lang w:val="es-MX"/>
        </w:rPr>
        <w:t xml:space="preserve"> </w:t>
      </w:r>
      <w:r w:rsidRPr="00546FDE">
        <w:rPr>
          <w:sz w:val="23"/>
          <w:lang w:val="es-MX"/>
        </w:rPr>
        <w:t>establecidos;</w:t>
      </w:r>
    </w:p>
    <w:p w:rsidR="001A6C42" w:rsidRPr="00546FDE" w:rsidRDefault="001A6C42">
      <w:pPr>
        <w:pStyle w:val="Textoindependiente"/>
        <w:spacing w:before="8"/>
        <w:rPr>
          <w:lang w:val="es-MX"/>
        </w:rPr>
      </w:pPr>
    </w:p>
    <w:p w:rsidR="001A6C42" w:rsidRPr="00546FDE" w:rsidRDefault="00546FDE">
      <w:pPr>
        <w:pStyle w:val="Prrafodelista"/>
        <w:numPr>
          <w:ilvl w:val="0"/>
          <w:numId w:val="29"/>
        </w:numPr>
        <w:tabs>
          <w:tab w:val="left" w:pos="678"/>
          <w:tab w:val="left" w:pos="679"/>
          <w:tab w:val="left" w:pos="2091"/>
          <w:tab w:val="left" w:pos="3299"/>
          <w:tab w:val="left" w:pos="3618"/>
          <w:tab w:val="left" w:pos="4160"/>
          <w:tab w:val="left" w:pos="5901"/>
          <w:tab w:val="left" w:pos="6234"/>
          <w:tab w:val="left" w:pos="6740"/>
          <w:tab w:val="left" w:pos="7868"/>
          <w:tab w:val="left" w:pos="9332"/>
        </w:tabs>
        <w:spacing w:line="244" w:lineRule="auto"/>
        <w:ind w:right="109"/>
        <w:rPr>
          <w:sz w:val="23"/>
          <w:lang w:val="es-MX"/>
        </w:rPr>
      </w:pPr>
      <w:r>
        <w:pict>
          <v:group id="_x0000_s1096" style="position:absolute;left:0;text-align:left;margin-left:101.65pt;margin-top:18.7pt;width:385pt;height:394.35pt;z-index:-52480;mso-position-horizontal-relative:page" coordorigin="2033,374" coordsize="7700,7887">
            <v:shape id="_x0000_s1098" type="#_x0000_t75" style="position:absolute;left:2033;top:5791;width:2664;height:2470">
              <v:imagedata r:id="rId18" o:title=""/>
            </v:shape>
            <v:shape id="_x0000_s1097" type="#_x0000_t75" style="position:absolute;left:4524;top:374;width:5208;height:5386">
              <v:imagedata r:id="rId34" o:title=""/>
            </v:shape>
            <w10:wrap anchorx="page"/>
          </v:group>
        </w:pict>
      </w:r>
      <w:r w:rsidRPr="00546FDE">
        <w:rPr>
          <w:sz w:val="23"/>
          <w:lang w:val="es-MX"/>
        </w:rPr>
        <w:t>Desarrollar,</w:t>
      </w:r>
      <w:r w:rsidRPr="00546FDE">
        <w:rPr>
          <w:sz w:val="23"/>
          <w:lang w:val="es-MX"/>
        </w:rPr>
        <w:tab/>
        <w:t>actualizar</w:t>
      </w:r>
      <w:r w:rsidRPr="00546FDE">
        <w:rPr>
          <w:sz w:val="23"/>
          <w:lang w:val="es-MX"/>
        </w:rPr>
        <w:tab/>
        <w:t>y</w:t>
      </w:r>
      <w:r w:rsidRPr="00546FDE">
        <w:rPr>
          <w:sz w:val="23"/>
          <w:lang w:val="es-MX"/>
        </w:rPr>
        <w:tab/>
        <w:t>dar</w:t>
      </w:r>
      <w:r w:rsidRPr="00546FDE">
        <w:rPr>
          <w:sz w:val="23"/>
          <w:lang w:val="es-MX"/>
        </w:rPr>
        <w:tab/>
        <w:t>mantenimiento</w:t>
      </w:r>
      <w:r w:rsidRPr="00546FDE">
        <w:rPr>
          <w:sz w:val="23"/>
          <w:lang w:val="es-MX"/>
        </w:rPr>
        <w:tab/>
        <w:t>a</w:t>
      </w:r>
      <w:r w:rsidRPr="00546FDE">
        <w:rPr>
          <w:sz w:val="23"/>
          <w:lang w:val="es-MX"/>
        </w:rPr>
        <w:tab/>
        <w:t>los</w:t>
      </w:r>
      <w:r w:rsidRPr="00546FDE">
        <w:rPr>
          <w:sz w:val="23"/>
          <w:lang w:val="es-MX"/>
        </w:rPr>
        <w:tab/>
        <w:t>sistemas</w:t>
      </w:r>
      <w:r w:rsidRPr="00546FDE">
        <w:rPr>
          <w:sz w:val="23"/>
          <w:lang w:val="es-MX"/>
        </w:rPr>
        <w:tab/>
        <w:t>informáticos</w:t>
      </w:r>
      <w:r w:rsidRPr="00546FDE">
        <w:rPr>
          <w:sz w:val="23"/>
          <w:lang w:val="es-MX"/>
        </w:rPr>
        <w:tab/>
      </w:r>
      <w:r w:rsidRPr="00546FDE">
        <w:rPr>
          <w:spacing w:val="-1"/>
          <w:sz w:val="23"/>
          <w:lang w:val="es-MX"/>
        </w:rPr>
        <w:t xml:space="preserve">de </w:t>
      </w:r>
      <w:r w:rsidRPr="00546FDE">
        <w:rPr>
          <w:sz w:val="23"/>
          <w:lang w:val="es-MX"/>
        </w:rPr>
        <w:t>facturación, inventarios y</w:t>
      </w:r>
      <w:r w:rsidRPr="00546FDE">
        <w:rPr>
          <w:spacing w:val="29"/>
          <w:sz w:val="23"/>
          <w:lang w:val="es-MX"/>
        </w:rPr>
        <w:t xml:space="preserve"> </w:t>
      </w:r>
      <w:r w:rsidRPr="00546FDE">
        <w:rPr>
          <w:sz w:val="23"/>
          <w:lang w:val="es-MX"/>
        </w:rPr>
        <w:t>pagos;</w:t>
      </w:r>
    </w:p>
    <w:p w:rsidR="001A6C42" w:rsidRPr="00546FDE" w:rsidRDefault="001A6C42">
      <w:pPr>
        <w:pStyle w:val="Textoindependiente"/>
        <w:spacing w:before="3"/>
        <w:rPr>
          <w:lang w:val="es-MX"/>
        </w:rPr>
      </w:pPr>
    </w:p>
    <w:p w:rsidR="001A6C42" w:rsidRPr="00546FDE" w:rsidRDefault="00546FDE">
      <w:pPr>
        <w:pStyle w:val="Prrafodelista"/>
        <w:numPr>
          <w:ilvl w:val="0"/>
          <w:numId w:val="29"/>
        </w:numPr>
        <w:tabs>
          <w:tab w:val="left" w:pos="939"/>
          <w:tab w:val="left" w:pos="940"/>
        </w:tabs>
        <w:spacing w:line="244" w:lineRule="auto"/>
        <w:ind w:right="106"/>
        <w:rPr>
          <w:sz w:val="23"/>
          <w:lang w:val="es-MX"/>
        </w:rPr>
      </w:pPr>
      <w:r w:rsidRPr="00546FDE">
        <w:rPr>
          <w:sz w:val="23"/>
          <w:lang w:val="es-MX"/>
        </w:rPr>
        <w:t>Administrar las bases de datos de los diferentes sistemas que operan en el organismo;</w:t>
      </w:r>
    </w:p>
    <w:p w:rsidR="001A6C42" w:rsidRPr="00546FDE" w:rsidRDefault="001A6C42">
      <w:pPr>
        <w:pStyle w:val="Textoindependiente"/>
        <w:spacing w:before="3"/>
        <w:rPr>
          <w:lang w:val="es-MX"/>
        </w:rPr>
      </w:pPr>
    </w:p>
    <w:p w:rsidR="001A6C42" w:rsidRPr="00546FDE" w:rsidRDefault="00546FDE">
      <w:pPr>
        <w:pStyle w:val="Prrafodelista"/>
        <w:numPr>
          <w:ilvl w:val="0"/>
          <w:numId w:val="29"/>
        </w:numPr>
        <w:tabs>
          <w:tab w:val="left" w:pos="678"/>
          <w:tab w:val="left" w:pos="679"/>
        </w:tabs>
        <w:spacing w:line="244" w:lineRule="auto"/>
        <w:rPr>
          <w:sz w:val="23"/>
          <w:lang w:val="es-MX"/>
        </w:rPr>
      </w:pPr>
      <w:r w:rsidRPr="00546FDE">
        <w:rPr>
          <w:sz w:val="23"/>
          <w:lang w:val="es-MX"/>
        </w:rPr>
        <w:t>Efectuar diariamente el  respaldo general del  sistema de i</w:t>
      </w:r>
      <w:r w:rsidRPr="00546FDE">
        <w:rPr>
          <w:sz w:val="23"/>
          <w:lang w:val="es-MX"/>
        </w:rPr>
        <w:t>nformación que se genera  en los servidores;</w:t>
      </w:r>
      <w:r w:rsidRPr="00546FDE">
        <w:rPr>
          <w:spacing w:val="20"/>
          <w:sz w:val="23"/>
          <w:lang w:val="es-MX"/>
        </w:rPr>
        <w:t xml:space="preserve"> </w:t>
      </w:r>
      <w:r w:rsidRPr="00546FDE">
        <w:rPr>
          <w:sz w:val="23"/>
          <w:lang w:val="es-MX"/>
        </w:rPr>
        <w:t>y</w:t>
      </w:r>
    </w:p>
    <w:p w:rsidR="001A6C42" w:rsidRPr="00546FDE" w:rsidRDefault="001A6C42">
      <w:pPr>
        <w:pStyle w:val="Textoindependiente"/>
        <w:spacing w:before="3"/>
        <w:rPr>
          <w:lang w:val="es-MX"/>
        </w:rPr>
      </w:pPr>
    </w:p>
    <w:p w:rsidR="001A6C42" w:rsidRPr="00546FDE" w:rsidRDefault="00546FDE">
      <w:pPr>
        <w:pStyle w:val="Prrafodelista"/>
        <w:numPr>
          <w:ilvl w:val="0"/>
          <w:numId w:val="29"/>
        </w:numPr>
        <w:tabs>
          <w:tab w:val="left" w:pos="678"/>
          <w:tab w:val="left" w:pos="679"/>
        </w:tabs>
        <w:spacing w:line="244" w:lineRule="auto"/>
        <w:rPr>
          <w:sz w:val="23"/>
          <w:lang w:val="es-MX"/>
        </w:rPr>
      </w:pPr>
      <w:r w:rsidRPr="00546FDE">
        <w:rPr>
          <w:sz w:val="23"/>
          <w:lang w:val="es-MX"/>
        </w:rPr>
        <w:t>Las demás que en la esfera de su competencia le encomiende expresamente la persona titular de la Dirección</w:t>
      </w:r>
      <w:r w:rsidRPr="00546FDE">
        <w:rPr>
          <w:spacing w:val="43"/>
          <w:sz w:val="23"/>
          <w:lang w:val="es-MX"/>
        </w:rPr>
        <w:t xml:space="preserve"> </w:t>
      </w:r>
      <w:r w:rsidRPr="00546FDE">
        <w:rPr>
          <w:sz w:val="23"/>
          <w:lang w:val="es-MX"/>
        </w:rPr>
        <w:t>General.</w:t>
      </w:r>
    </w:p>
    <w:p w:rsidR="001A6C42" w:rsidRPr="00546FDE" w:rsidRDefault="001A6C42">
      <w:pPr>
        <w:pStyle w:val="Textoindependiente"/>
        <w:rPr>
          <w:sz w:val="26"/>
          <w:lang w:val="es-MX"/>
        </w:rPr>
      </w:pPr>
    </w:p>
    <w:p w:rsidR="001A6C42" w:rsidRPr="00546FDE" w:rsidRDefault="001A6C42">
      <w:pPr>
        <w:pStyle w:val="Textoindependiente"/>
        <w:spacing w:before="10"/>
        <w:rPr>
          <w:sz w:val="35"/>
          <w:lang w:val="es-MX"/>
        </w:rPr>
      </w:pPr>
    </w:p>
    <w:p w:rsidR="001A6C42" w:rsidRPr="00546FDE" w:rsidRDefault="00546FDE">
      <w:pPr>
        <w:pStyle w:val="Ttulo2"/>
        <w:ind w:left="1189"/>
        <w:rPr>
          <w:lang w:val="es-MX"/>
        </w:rPr>
      </w:pPr>
      <w:r w:rsidRPr="00546FDE">
        <w:rPr>
          <w:lang w:val="es-MX"/>
        </w:rPr>
        <w:t>TÍTULO TERCERO</w:t>
      </w:r>
    </w:p>
    <w:p w:rsidR="001A6C42" w:rsidRPr="00546FDE" w:rsidRDefault="00546FDE">
      <w:pPr>
        <w:spacing w:before="4"/>
        <w:ind w:left="1187" w:right="1172"/>
        <w:jc w:val="center"/>
        <w:rPr>
          <w:b/>
          <w:sz w:val="23"/>
          <w:lang w:val="es-MX"/>
        </w:rPr>
      </w:pPr>
      <w:r w:rsidRPr="00546FDE">
        <w:rPr>
          <w:b/>
          <w:sz w:val="23"/>
          <w:lang w:val="es-MX"/>
        </w:rPr>
        <w:t>DE LAS DIRECCIONES Y UNIDADES  ADMINISTRATIVAS</w:t>
      </w:r>
    </w:p>
    <w:p w:rsidR="001A6C42" w:rsidRPr="00546FDE" w:rsidRDefault="001A6C42">
      <w:pPr>
        <w:pStyle w:val="Textoindependiente"/>
        <w:spacing w:before="8"/>
        <w:rPr>
          <w:b/>
          <w:lang w:val="es-MX"/>
        </w:rPr>
      </w:pPr>
    </w:p>
    <w:p w:rsidR="001A6C42" w:rsidRPr="00546FDE" w:rsidRDefault="00546FDE">
      <w:pPr>
        <w:spacing w:before="1"/>
        <w:ind w:left="1187" w:right="1172"/>
        <w:jc w:val="center"/>
        <w:rPr>
          <w:b/>
          <w:sz w:val="23"/>
          <w:lang w:val="es-MX"/>
        </w:rPr>
      </w:pPr>
      <w:r w:rsidRPr="00546FDE">
        <w:rPr>
          <w:b/>
          <w:sz w:val="23"/>
          <w:lang w:val="es-MX"/>
        </w:rPr>
        <w:t>Capítulo I</w:t>
      </w:r>
    </w:p>
    <w:p w:rsidR="001A6C42" w:rsidRPr="00546FDE" w:rsidRDefault="00546FDE">
      <w:pPr>
        <w:spacing w:before="4"/>
        <w:ind w:left="1185" w:right="1172"/>
        <w:jc w:val="center"/>
        <w:rPr>
          <w:b/>
          <w:sz w:val="23"/>
          <w:lang w:val="es-MX"/>
        </w:rPr>
      </w:pPr>
      <w:r w:rsidRPr="00546FDE">
        <w:rPr>
          <w:b/>
          <w:sz w:val="23"/>
          <w:lang w:val="es-MX"/>
        </w:rPr>
        <w:t>De las Atribucio</w:t>
      </w:r>
      <w:r w:rsidRPr="00546FDE">
        <w:rPr>
          <w:b/>
          <w:sz w:val="23"/>
          <w:lang w:val="es-MX"/>
        </w:rPr>
        <w:t>nes Generales</w:t>
      </w:r>
    </w:p>
    <w:p w:rsidR="001A6C42" w:rsidRPr="00546FDE" w:rsidRDefault="001A6C42">
      <w:pPr>
        <w:pStyle w:val="Textoindependiente"/>
        <w:spacing w:before="8"/>
        <w:rPr>
          <w:b/>
          <w:lang w:val="es-MX"/>
        </w:rPr>
      </w:pPr>
    </w:p>
    <w:p w:rsidR="001A6C42" w:rsidRPr="00546FDE" w:rsidRDefault="00546FDE">
      <w:pPr>
        <w:pStyle w:val="Textoindependiente"/>
        <w:spacing w:line="244" w:lineRule="auto"/>
        <w:ind w:left="126" w:right="105"/>
        <w:jc w:val="both"/>
        <w:rPr>
          <w:lang w:val="es-MX"/>
        </w:rPr>
      </w:pPr>
      <w:r w:rsidRPr="00546FDE">
        <w:rPr>
          <w:b/>
          <w:lang w:val="es-MX"/>
        </w:rPr>
        <w:t xml:space="preserve">Artículo 30.- </w:t>
      </w:r>
      <w:r w:rsidRPr="00546FDE">
        <w:rPr>
          <w:lang w:val="es-MX"/>
        </w:rPr>
        <w:t>Para el estudio, planeación y despacho de los asuntos  de su competencia,  así como para atender las acciones de control y evaluación que le corresponden, la Dirección General contará con las siguientes</w:t>
      </w:r>
      <w:r w:rsidRPr="00546FDE">
        <w:rPr>
          <w:spacing w:val="61"/>
          <w:lang w:val="es-MX"/>
        </w:rPr>
        <w:t xml:space="preserve"> </w:t>
      </w:r>
      <w:r w:rsidRPr="00546FDE">
        <w:rPr>
          <w:lang w:val="es-MX"/>
        </w:rPr>
        <w:t>Direcciones:</w:t>
      </w:r>
    </w:p>
    <w:p w:rsidR="001A6C42" w:rsidRPr="00546FDE" w:rsidRDefault="001A6C42">
      <w:pPr>
        <w:pStyle w:val="Textoindependiente"/>
        <w:spacing w:before="3"/>
        <w:rPr>
          <w:lang w:val="es-MX"/>
        </w:rPr>
      </w:pPr>
    </w:p>
    <w:p w:rsidR="001A6C42" w:rsidRPr="00546FDE" w:rsidRDefault="00546FDE">
      <w:pPr>
        <w:pStyle w:val="Prrafodelista"/>
        <w:numPr>
          <w:ilvl w:val="0"/>
          <w:numId w:val="28"/>
        </w:numPr>
        <w:tabs>
          <w:tab w:val="left" w:pos="541"/>
          <w:tab w:val="left" w:pos="542"/>
        </w:tabs>
        <w:ind w:right="0" w:hanging="350"/>
        <w:rPr>
          <w:sz w:val="23"/>
          <w:lang w:val="es-MX"/>
        </w:rPr>
      </w:pPr>
      <w:r w:rsidRPr="00546FDE">
        <w:rPr>
          <w:sz w:val="23"/>
          <w:lang w:val="es-MX"/>
        </w:rPr>
        <w:t>Dirección de Administración y</w:t>
      </w:r>
      <w:r w:rsidRPr="00546FDE">
        <w:rPr>
          <w:spacing w:val="43"/>
          <w:sz w:val="23"/>
          <w:lang w:val="es-MX"/>
        </w:rPr>
        <w:t xml:space="preserve"> </w:t>
      </w:r>
      <w:r w:rsidRPr="00546FDE">
        <w:rPr>
          <w:sz w:val="23"/>
          <w:lang w:val="es-MX"/>
        </w:rPr>
        <w:t>Finanzas;</w:t>
      </w:r>
    </w:p>
    <w:p w:rsidR="001A6C42" w:rsidRPr="00546FDE" w:rsidRDefault="001A6C42">
      <w:pPr>
        <w:pStyle w:val="Textoindependiente"/>
        <w:spacing w:before="8"/>
        <w:rPr>
          <w:lang w:val="es-MX"/>
        </w:rPr>
      </w:pPr>
    </w:p>
    <w:p w:rsidR="001A6C42" w:rsidRDefault="00546FDE">
      <w:pPr>
        <w:pStyle w:val="Prrafodelista"/>
        <w:numPr>
          <w:ilvl w:val="0"/>
          <w:numId w:val="28"/>
        </w:numPr>
        <w:tabs>
          <w:tab w:val="left" w:pos="542"/>
        </w:tabs>
        <w:ind w:right="0" w:hanging="350"/>
        <w:rPr>
          <w:sz w:val="23"/>
        </w:rPr>
      </w:pPr>
      <w:r>
        <w:rPr>
          <w:sz w:val="23"/>
        </w:rPr>
        <w:t>Dirección de Planeación;</w:t>
      </w:r>
      <w:r>
        <w:rPr>
          <w:spacing w:val="34"/>
          <w:sz w:val="23"/>
        </w:rPr>
        <w:t xml:space="preserve"> </w:t>
      </w:r>
      <w:r>
        <w:rPr>
          <w:sz w:val="23"/>
        </w:rPr>
        <w:t>y</w:t>
      </w:r>
    </w:p>
    <w:p w:rsidR="001A6C42" w:rsidRDefault="001A6C42">
      <w:pPr>
        <w:pStyle w:val="Textoindependiente"/>
        <w:spacing w:before="5"/>
      </w:pPr>
    </w:p>
    <w:p w:rsidR="001A6C42" w:rsidRPr="00546FDE" w:rsidRDefault="00546FDE">
      <w:pPr>
        <w:pStyle w:val="Prrafodelista"/>
        <w:numPr>
          <w:ilvl w:val="0"/>
          <w:numId w:val="28"/>
        </w:numPr>
        <w:tabs>
          <w:tab w:val="left" w:pos="542"/>
        </w:tabs>
        <w:spacing w:before="1"/>
        <w:ind w:right="0" w:hanging="350"/>
        <w:rPr>
          <w:sz w:val="23"/>
          <w:lang w:val="es-MX"/>
        </w:rPr>
      </w:pPr>
      <w:r w:rsidRPr="00546FDE">
        <w:rPr>
          <w:sz w:val="23"/>
          <w:lang w:val="es-MX"/>
        </w:rPr>
        <w:t>Dirección de Operación y</w:t>
      </w:r>
      <w:r w:rsidRPr="00546FDE">
        <w:rPr>
          <w:spacing w:val="46"/>
          <w:sz w:val="23"/>
          <w:lang w:val="es-MX"/>
        </w:rPr>
        <w:t xml:space="preserve"> </w:t>
      </w:r>
      <w:r w:rsidRPr="00546FDE">
        <w:rPr>
          <w:sz w:val="23"/>
          <w:lang w:val="es-MX"/>
        </w:rPr>
        <w:t>Mantenimiento.</w:t>
      </w:r>
    </w:p>
    <w:p w:rsidR="001A6C42" w:rsidRPr="00546FDE" w:rsidRDefault="001A6C42">
      <w:pPr>
        <w:pStyle w:val="Textoindependiente"/>
        <w:spacing w:before="3"/>
        <w:rPr>
          <w:lang w:val="es-MX"/>
        </w:rPr>
      </w:pPr>
    </w:p>
    <w:p w:rsidR="001A6C42" w:rsidRPr="00546FDE" w:rsidRDefault="00546FDE">
      <w:pPr>
        <w:pStyle w:val="Textoindependiente"/>
        <w:spacing w:before="1" w:line="244" w:lineRule="auto"/>
        <w:ind w:left="126" w:right="104"/>
        <w:jc w:val="both"/>
        <w:rPr>
          <w:lang w:val="es-MX"/>
        </w:rPr>
      </w:pPr>
      <w:r w:rsidRPr="00546FDE">
        <w:rPr>
          <w:b/>
          <w:lang w:val="es-MX"/>
        </w:rPr>
        <w:t xml:space="preserve">Artículo 31.- </w:t>
      </w:r>
      <w:r w:rsidRPr="00546FDE">
        <w:rPr>
          <w:lang w:val="es-MX"/>
        </w:rPr>
        <w:t xml:space="preserve">Al frente de cada Dirección habrá una persona titular con el perfil profesional   o técnico adecuado para cada área, con la experiencia necesaria en la dirección y manejo de personal, que será designada y en su caso, removida por la persona titular de  la </w:t>
      </w:r>
      <w:r w:rsidRPr="00546FDE">
        <w:rPr>
          <w:lang w:val="es-MX"/>
        </w:rPr>
        <w:t xml:space="preserve">Dirección General; dicha unidad administrativa contará con los servidores públicos que las necesidades del servicio requieran, de acuerdo con el presente Reglamento, los manuales de organización interna y con el presupuesto de egresos </w:t>
      </w:r>
      <w:r w:rsidRPr="00546FDE">
        <w:rPr>
          <w:spacing w:val="12"/>
          <w:lang w:val="es-MX"/>
        </w:rPr>
        <w:t xml:space="preserve"> </w:t>
      </w:r>
      <w:r w:rsidRPr="00546FDE">
        <w:rPr>
          <w:lang w:val="es-MX"/>
        </w:rPr>
        <w:t>respectivo.</w:t>
      </w:r>
    </w:p>
    <w:p w:rsidR="001A6C42" w:rsidRPr="00546FDE" w:rsidRDefault="001A6C42">
      <w:pPr>
        <w:pStyle w:val="Textoindependiente"/>
        <w:spacing w:before="1"/>
        <w:rPr>
          <w:lang w:val="es-MX"/>
        </w:rPr>
      </w:pPr>
    </w:p>
    <w:p w:rsidR="001A6C42" w:rsidRPr="00546FDE" w:rsidRDefault="00546FDE">
      <w:pPr>
        <w:pStyle w:val="Textoindependiente"/>
        <w:spacing w:line="247" w:lineRule="auto"/>
        <w:ind w:left="126" w:right="106"/>
        <w:jc w:val="both"/>
        <w:rPr>
          <w:lang w:val="es-MX"/>
        </w:rPr>
      </w:pPr>
      <w:r w:rsidRPr="00546FDE">
        <w:rPr>
          <w:b/>
          <w:lang w:val="es-MX"/>
        </w:rPr>
        <w:t>Artícul</w:t>
      </w:r>
      <w:r w:rsidRPr="00546FDE">
        <w:rPr>
          <w:b/>
          <w:lang w:val="es-MX"/>
        </w:rPr>
        <w:t xml:space="preserve">o 32.- </w:t>
      </w:r>
      <w:r w:rsidRPr="00546FDE">
        <w:rPr>
          <w:lang w:val="es-MX"/>
        </w:rPr>
        <w:t>Corresponde a las personas titulares de las Direcciones el ejercicio de las siguientes atribuciones:</w:t>
      </w:r>
    </w:p>
    <w:p w:rsidR="001A6C42" w:rsidRPr="00546FDE" w:rsidRDefault="001A6C42">
      <w:pPr>
        <w:pStyle w:val="Textoindependiente"/>
        <w:rPr>
          <w:lang w:val="es-MX"/>
        </w:rPr>
      </w:pPr>
    </w:p>
    <w:p w:rsidR="001A6C42" w:rsidRPr="00546FDE" w:rsidRDefault="00546FDE">
      <w:pPr>
        <w:pStyle w:val="Prrafodelista"/>
        <w:numPr>
          <w:ilvl w:val="0"/>
          <w:numId w:val="27"/>
        </w:numPr>
        <w:tabs>
          <w:tab w:val="left" w:pos="816"/>
        </w:tabs>
        <w:spacing w:line="244" w:lineRule="auto"/>
        <w:ind w:right="109"/>
        <w:jc w:val="both"/>
        <w:rPr>
          <w:sz w:val="23"/>
          <w:lang w:val="es-MX"/>
        </w:rPr>
      </w:pPr>
      <w:r w:rsidRPr="00546FDE">
        <w:rPr>
          <w:sz w:val="23"/>
          <w:lang w:val="es-MX"/>
        </w:rPr>
        <w:t>Planear, programar, dirigir y controlar el desarrollo de las funciones encomendadas   a la Dirección a su cargo; controlar la política de la Dirección, así como la correspondiente a los Departamentos a su</w:t>
      </w:r>
      <w:r w:rsidRPr="00546FDE">
        <w:rPr>
          <w:spacing w:val="54"/>
          <w:sz w:val="23"/>
          <w:lang w:val="es-MX"/>
        </w:rPr>
        <w:t xml:space="preserve"> </w:t>
      </w:r>
      <w:r w:rsidRPr="00546FDE">
        <w:rPr>
          <w:sz w:val="23"/>
          <w:lang w:val="es-MX"/>
        </w:rPr>
        <w:t>cargo;</w:t>
      </w:r>
    </w:p>
    <w:p w:rsidR="001A6C42" w:rsidRPr="00546FDE" w:rsidRDefault="001A6C42">
      <w:pPr>
        <w:spacing w:line="244" w:lineRule="auto"/>
        <w:jc w:val="both"/>
        <w:rPr>
          <w:sz w:val="23"/>
          <w:lang w:val="es-MX"/>
        </w:rPr>
        <w:sectPr w:rsidR="001A6C42" w:rsidRPr="00546FDE">
          <w:headerReference w:type="default" r:id="rId35"/>
          <w:pgSz w:w="11900" w:h="16840"/>
          <w:pgMar w:top="1820" w:right="1100" w:bottom="280" w:left="1100" w:header="1550" w:footer="0" w:gutter="0"/>
          <w:cols w:space="720"/>
        </w:sectPr>
      </w:pPr>
    </w:p>
    <w:p w:rsidR="001A6C42" w:rsidRPr="00546FDE" w:rsidRDefault="001A6C42">
      <w:pPr>
        <w:pStyle w:val="Textoindependiente"/>
        <w:spacing w:before="2"/>
        <w:rPr>
          <w:sz w:val="15"/>
          <w:lang w:val="es-MX"/>
        </w:rPr>
      </w:pPr>
    </w:p>
    <w:p w:rsidR="001A6C42" w:rsidRPr="00546FDE" w:rsidRDefault="00546FDE">
      <w:pPr>
        <w:pStyle w:val="Prrafodelista"/>
        <w:numPr>
          <w:ilvl w:val="0"/>
          <w:numId w:val="27"/>
        </w:numPr>
        <w:tabs>
          <w:tab w:val="left" w:pos="816"/>
        </w:tabs>
        <w:spacing w:before="96" w:line="244" w:lineRule="auto"/>
        <w:ind w:right="108"/>
        <w:jc w:val="both"/>
        <w:rPr>
          <w:sz w:val="23"/>
          <w:lang w:val="es-MX"/>
        </w:rPr>
      </w:pPr>
      <w:r w:rsidRPr="00546FDE">
        <w:rPr>
          <w:sz w:val="23"/>
          <w:lang w:val="es-MX"/>
        </w:rPr>
        <w:t>Acordar con la persona titular de la Dirección General lo referente a los asuntos    cuyo trámite esté encomendado a la Dirección a su</w:t>
      </w:r>
      <w:r w:rsidRPr="00546FDE">
        <w:rPr>
          <w:spacing w:val="62"/>
          <w:sz w:val="23"/>
          <w:lang w:val="es-MX"/>
        </w:rPr>
        <w:t xml:space="preserve"> </w:t>
      </w:r>
      <w:r w:rsidRPr="00546FDE">
        <w:rPr>
          <w:sz w:val="23"/>
          <w:lang w:val="es-MX"/>
        </w:rPr>
        <w:t>cargo;</w:t>
      </w:r>
    </w:p>
    <w:p w:rsidR="001A6C42" w:rsidRPr="00546FDE" w:rsidRDefault="001A6C42">
      <w:pPr>
        <w:pStyle w:val="Textoindependiente"/>
        <w:spacing w:before="3"/>
        <w:rPr>
          <w:lang w:val="es-MX"/>
        </w:rPr>
      </w:pPr>
    </w:p>
    <w:p w:rsidR="001A6C42" w:rsidRPr="00546FDE" w:rsidRDefault="00546FDE">
      <w:pPr>
        <w:pStyle w:val="Prrafodelista"/>
        <w:numPr>
          <w:ilvl w:val="0"/>
          <w:numId w:val="27"/>
        </w:numPr>
        <w:tabs>
          <w:tab w:val="left" w:pos="815"/>
        </w:tabs>
        <w:jc w:val="both"/>
        <w:rPr>
          <w:sz w:val="23"/>
          <w:lang w:val="es-MX"/>
        </w:rPr>
      </w:pPr>
      <w:r w:rsidRPr="00546FDE">
        <w:rPr>
          <w:sz w:val="23"/>
          <w:lang w:val="es-MX"/>
        </w:rPr>
        <w:t>Formular los dictámenes, opiniones e informes que les solicite la persona titular</w:t>
      </w:r>
      <w:r w:rsidRPr="00546FDE">
        <w:rPr>
          <w:sz w:val="23"/>
          <w:lang w:val="es-MX"/>
        </w:rPr>
        <w:t xml:space="preserve"> de   la Dirección</w:t>
      </w:r>
      <w:r w:rsidRPr="00546FDE">
        <w:rPr>
          <w:spacing w:val="23"/>
          <w:sz w:val="23"/>
          <w:lang w:val="es-MX"/>
        </w:rPr>
        <w:t xml:space="preserve"> </w:t>
      </w:r>
      <w:r w:rsidRPr="00546FDE">
        <w:rPr>
          <w:sz w:val="23"/>
          <w:lang w:val="es-MX"/>
        </w:rPr>
        <w:t>General;</w:t>
      </w:r>
    </w:p>
    <w:p w:rsidR="001A6C42" w:rsidRPr="00546FDE" w:rsidRDefault="001A6C42">
      <w:pPr>
        <w:pStyle w:val="Textoindependiente"/>
        <w:spacing w:before="8"/>
        <w:rPr>
          <w:lang w:val="es-MX"/>
        </w:rPr>
      </w:pPr>
    </w:p>
    <w:p w:rsidR="001A6C42" w:rsidRPr="00546FDE" w:rsidRDefault="00546FDE">
      <w:pPr>
        <w:pStyle w:val="Prrafodelista"/>
        <w:numPr>
          <w:ilvl w:val="0"/>
          <w:numId w:val="27"/>
        </w:numPr>
        <w:tabs>
          <w:tab w:val="left" w:pos="816"/>
        </w:tabs>
        <w:spacing w:line="244" w:lineRule="auto"/>
        <w:jc w:val="both"/>
        <w:rPr>
          <w:sz w:val="23"/>
          <w:lang w:val="es-MX"/>
        </w:rPr>
      </w:pPr>
      <w:r>
        <w:pict>
          <v:group id="_x0000_s1093" style="position:absolute;left:0;text-align:left;margin-left:101.65pt;margin-top:18.7pt;width:385pt;height:394.35pt;z-index:-52456;mso-position-horizontal-relative:page" coordorigin="2033,374" coordsize="7700,7887">
            <v:shape id="_x0000_s1095" type="#_x0000_t75" style="position:absolute;left:2033;top:5791;width:2664;height:2470">
              <v:imagedata r:id="rId18" o:title=""/>
            </v:shape>
            <v:shape id="_x0000_s1094" type="#_x0000_t75" style="position:absolute;left:4524;top:374;width:5208;height:5386">
              <v:imagedata r:id="rId36" o:title=""/>
            </v:shape>
            <w10:wrap anchorx="page"/>
          </v:group>
        </w:pict>
      </w:r>
      <w:r w:rsidRPr="00546FDE">
        <w:rPr>
          <w:sz w:val="23"/>
          <w:lang w:val="es-MX"/>
        </w:rPr>
        <w:t>Proponer a la persona titular de la Dirección General los proyectos de programas anuales de actividades, así como los proyectos de presupuesto de egresos y de ingresos de la Dirección a su</w:t>
      </w:r>
      <w:r w:rsidRPr="00546FDE">
        <w:rPr>
          <w:spacing w:val="41"/>
          <w:sz w:val="23"/>
          <w:lang w:val="es-MX"/>
        </w:rPr>
        <w:t xml:space="preserve"> </w:t>
      </w:r>
      <w:r w:rsidRPr="00546FDE">
        <w:rPr>
          <w:sz w:val="23"/>
          <w:lang w:val="es-MX"/>
        </w:rPr>
        <w:t>cargo;</w:t>
      </w:r>
    </w:p>
    <w:p w:rsidR="001A6C42" w:rsidRPr="00546FDE" w:rsidRDefault="001A6C42">
      <w:pPr>
        <w:pStyle w:val="Textoindependiente"/>
        <w:spacing w:before="3"/>
        <w:rPr>
          <w:lang w:val="es-MX"/>
        </w:rPr>
      </w:pPr>
    </w:p>
    <w:p w:rsidR="001A6C42" w:rsidRPr="00546FDE" w:rsidRDefault="00546FDE">
      <w:pPr>
        <w:pStyle w:val="Prrafodelista"/>
        <w:numPr>
          <w:ilvl w:val="0"/>
          <w:numId w:val="27"/>
        </w:numPr>
        <w:tabs>
          <w:tab w:val="left" w:pos="816"/>
        </w:tabs>
        <w:spacing w:line="244" w:lineRule="auto"/>
        <w:jc w:val="both"/>
        <w:rPr>
          <w:sz w:val="23"/>
          <w:lang w:val="es-MX"/>
        </w:rPr>
      </w:pPr>
      <w:r w:rsidRPr="00546FDE">
        <w:rPr>
          <w:sz w:val="23"/>
          <w:lang w:val="es-MX"/>
        </w:rPr>
        <w:t xml:space="preserve">Ejecutar el programa anual </w:t>
      </w:r>
      <w:r w:rsidRPr="00546FDE">
        <w:rPr>
          <w:sz w:val="23"/>
          <w:lang w:val="es-MX"/>
        </w:rPr>
        <w:t>de actividades de la Dirección a su cargo, aprobado por  la</w:t>
      </w:r>
      <w:r w:rsidRPr="00546FDE">
        <w:rPr>
          <w:spacing w:val="7"/>
          <w:sz w:val="23"/>
          <w:lang w:val="es-MX"/>
        </w:rPr>
        <w:t xml:space="preserve"> </w:t>
      </w:r>
      <w:r w:rsidRPr="00546FDE">
        <w:rPr>
          <w:sz w:val="23"/>
          <w:lang w:val="es-MX"/>
        </w:rPr>
        <w:t>Junta;</w:t>
      </w:r>
    </w:p>
    <w:p w:rsidR="001A6C42" w:rsidRPr="00546FDE" w:rsidRDefault="001A6C42">
      <w:pPr>
        <w:pStyle w:val="Textoindependiente"/>
        <w:spacing w:before="3"/>
        <w:rPr>
          <w:lang w:val="es-MX"/>
        </w:rPr>
      </w:pPr>
    </w:p>
    <w:p w:rsidR="001A6C42" w:rsidRPr="00546FDE" w:rsidRDefault="00546FDE">
      <w:pPr>
        <w:pStyle w:val="Prrafodelista"/>
        <w:numPr>
          <w:ilvl w:val="0"/>
          <w:numId w:val="27"/>
        </w:numPr>
        <w:tabs>
          <w:tab w:val="left" w:pos="814"/>
          <w:tab w:val="left" w:pos="815"/>
        </w:tabs>
        <w:ind w:right="0"/>
        <w:rPr>
          <w:sz w:val="23"/>
          <w:lang w:val="es-MX"/>
        </w:rPr>
      </w:pPr>
      <w:r w:rsidRPr="00546FDE">
        <w:rPr>
          <w:sz w:val="23"/>
          <w:lang w:val="es-MX"/>
        </w:rPr>
        <w:t xml:space="preserve">Suscribir los documentos relativos al ejercicio de sus </w:t>
      </w:r>
      <w:r w:rsidRPr="00546FDE">
        <w:rPr>
          <w:spacing w:val="8"/>
          <w:sz w:val="23"/>
          <w:lang w:val="es-MX"/>
        </w:rPr>
        <w:t xml:space="preserve"> </w:t>
      </w:r>
      <w:r w:rsidRPr="00546FDE">
        <w:rPr>
          <w:sz w:val="23"/>
          <w:lang w:val="es-MX"/>
        </w:rPr>
        <w:t>atribuciones;</w:t>
      </w:r>
    </w:p>
    <w:p w:rsidR="001A6C42" w:rsidRPr="00546FDE" w:rsidRDefault="001A6C42">
      <w:pPr>
        <w:pStyle w:val="Textoindependiente"/>
        <w:spacing w:before="8"/>
        <w:rPr>
          <w:lang w:val="es-MX"/>
        </w:rPr>
      </w:pPr>
    </w:p>
    <w:p w:rsidR="001A6C42" w:rsidRPr="00546FDE" w:rsidRDefault="00546FDE">
      <w:pPr>
        <w:pStyle w:val="Prrafodelista"/>
        <w:numPr>
          <w:ilvl w:val="0"/>
          <w:numId w:val="27"/>
        </w:numPr>
        <w:tabs>
          <w:tab w:val="left" w:pos="815"/>
        </w:tabs>
        <w:spacing w:line="244" w:lineRule="auto"/>
        <w:ind w:right="108"/>
        <w:jc w:val="both"/>
        <w:rPr>
          <w:sz w:val="23"/>
          <w:lang w:val="es-MX"/>
        </w:rPr>
      </w:pPr>
      <w:r w:rsidRPr="00546FDE">
        <w:rPr>
          <w:sz w:val="23"/>
          <w:lang w:val="es-MX"/>
        </w:rPr>
        <w:t>Coordinar sus actividades con las demás unidades administrativas del Organismo, para el mejor desempeño de sus</w:t>
      </w:r>
      <w:r w:rsidRPr="00546FDE">
        <w:rPr>
          <w:spacing w:val="51"/>
          <w:sz w:val="23"/>
          <w:lang w:val="es-MX"/>
        </w:rPr>
        <w:t xml:space="preserve"> </w:t>
      </w:r>
      <w:r w:rsidRPr="00546FDE">
        <w:rPr>
          <w:sz w:val="23"/>
          <w:lang w:val="es-MX"/>
        </w:rPr>
        <w:t>funciones;</w:t>
      </w:r>
    </w:p>
    <w:p w:rsidR="001A6C42" w:rsidRPr="00546FDE" w:rsidRDefault="001A6C42">
      <w:pPr>
        <w:pStyle w:val="Textoindependiente"/>
        <w:spacing w:before="3"/>
        <w:rPr>
          <w:lang w:val="es-MX"/>
        </w:rPr>
      </w:pPr>
    </w:p>
    <w:p w:rsidR="001A6C42" w:rsidRPr="00546FDE" w:rsidRDefault="00546FDE">
      <w:pPr>
        <w:pStyle w:val="Prrafodelista"/>
        <w:numPr>
          <w:ilvl w:val="0"/>
          <w:numId w:val="27"/>
        </w:numPr>
        <w:tabs>
          <w:tab w:val="left" w:pos="815"/>
        </w:tabs>
        <w:ind w:right="109"/>
        <w:jc w:val="both"/>
        <w:rPr>
          <w:sz w:val="23"/>
          <w:lang w:val="es-MX"/>
        </w:rPr>
      </w:pPr>
      <w:r w:rsidRPr="00546FDE">
        <w:rPr>
          <w:sz w:val="23"/>
          <w:lang w:val="es-MX"/>
        </w:rPr>
        <w:t xml:space="preserve">Proponer a la persona titular de la Dirección General el ingreso, licencias, promociones, remoción y cese del personal de la Dirección a su </w:t>
      </w:r>
      <w:r w:rsidRPr="00546FDE">
        <w:rPr>
          <w:spacing w:val="21"/>
          <w:sz w:val="23"/>
          <w:lang w:val="es-MX"/>
        </w:rPr>
        <w:t xml:space="preserve"> </w:t>
      </w:r>
      <w:r w:rsidRPr="00546FDE">
        <w:rPr>
          <w:sz w:val="23"/>
          <w:lang w:val="es-MX"/>
        </w:rPr>
        <w:t>cargo;</w:t>
      </w:r>
    </w:p>
    <w:p w:rsidR="001A6C42" w:rsidRPr="00546FDE" w:rsidRDefault="001A6C42">
      <w:pPr>
        <w:pStyle w:val="Textoindependiente"/>
        <w:spacing w:before="8"/>
        <w:rPr>
          <w:lang w:val="es-MX"/>
        </w:rPr>
      </w:pPr>
    </w:p>
    <w:p w:rsidR="001A6C42" w:rsidRPr="00546FDE" w:rsidRDefault="00546FDE">
      <w:pPr>
        <w:pStyle w:val="Prrafodelista"/>
        <w:numPr>
          <w:ilvl w:val="0"/>
          <w:numId w:val="27"/>
        </w:numPr>
        <w:tabs>
          <w:tab w:val="left" w:pos="815"/>
        </w:tabs>
        <w:spacing w:line="244" w:lineRule="auto"/>
        <w:ind w:right="106"/>
        <w:jc w:val="both"/>
        <w:rPr>
          <w:sz w:val="23"/>
          <w:lang w:val="es-MX"/>
        </w:rPr>
      </w:pPr>
      <w:r w:rsidRPr="00546FDE">
        <w:rPr>
          <w:sz w:val="23"/>
          <w:lang w:val="es-MX"/>
        </w:rPr>
        <w:t>Someter a la consideración de la persona titular de la Dirección  General,  las  medidas que ti</w:t>
      </w:r>
      <w:r w:rsidRPr="00546FDE">
        <w:rPr>
          <w:sz w:val="23"/>
          <w:lang w:val="es-MX"/>
        </w:rPr>
        <w:t xml:space="preserve">endan a lograr el mejor funcionamiento de la Dirección a su </w:t>
      </w:r>
      <w:r w:rsidRPr="00546FDE">
        <w:rPr>
          <w:spacing w:val="25"/>
          <w:sz w:val="23"/>
          <w:lang w:val="es-MX"/>
        </w:rPr>
        <w:t xml:space="preserve"> </w:t>
      </w:r>
      <w:r w:rsidRPr="00546FDE">
        <w:rPr>
          <w:sz w:val="23"/>
          <w:lang w:val="es-MX"/>
        </w:rPr>
        <w:t>cargo;</w:t>
      </w:r>
    </w:p>
    <w:p w:rsidR="001A6C42" w:rsidRPr="00546FDE" w:rsidRDefault="001A6C42">
      <w:pPr>
        <w:pStyle w:val="Textoindependiente"/>
        <w:spacing w:before="3"/>
        <w:rPr>
          <w:lang w:val="es-MX"/>
        </w:rPr>
      </w:pPr>
    </w:p>
    <w:p w:rsidR="001A6C42" w:rsidRPr="00546FDE" w:rsidRDefault="00546FDE">
      <w:pPr>
        <w:pStyle w:val="Prrafodelista"/>
        <w:numPr>
          <w:ilvl w:val="0"/>
          <w:numId w:val="27"/>
        </w:numPr>
        <w:tabs>
          <w:tab w:val="left" w:pos="816"/>
        </w:tabs>
        <w:spacing w:line="244" w:lineRule="auto"/>
        <w:jc w:val="both"/>
        <w:rPr>
          <w:sz w:val="23"/>
          <w:lang w:val="es-MX"/>
        </w:rPr>
      </w:pPr>
      <w:r w:rsidRPr="00546FDE">
        <w:rPr>
          <w:sz w:val="23"/>
          <w:lang w:val="es-MX"/>
        </w:rPr>
        <w:t>Asesorar y apoyar técnicamente, en asuntos de su competencia, a los usuarios de   los servicios que presta el</w:t>
      </w:r>
      <w:r w:rsidRPr="00546FDE">
        <w:rPr>
          <w:spacing w:val="43"/>
          <w:sz w:val="23"/>
          <w:lang w:val="es-MX"/>
        </w:rPr>
        <w:t xml:space="preserve"> </w:t>
      </w:r>
      <w:r w:rsidRPr="00546FDE">
        <w:rPr>
          <w:sz w:val="23"/>
          <w:lang w:val="es-MX"/>
        </w:rPr>
        <w:t>Organismo;</w:t>
      </w:r>
    </w:p>
    <w:p w:rsidR="001A6C42" w:rsidRPr="00546FDE" w:rsidRDefault="001A6C42">
      <w:pPr>
        <w:pStyle w:val="Textoindependiente"/>
        <w:spacing w:before="3"/>
        <w:rPr>
          <w:lang w:val="es-MX"/>
        </w:rPr>
      </w:pPr>
    </w:p>
    <w:p w:rsidR="001A6C42" w:rsidRPr="00546FDE" w:rsidRDefault="00546FDE">
      <w:pPr>
        <w:pStyle w:val="Prrafodelista"/>
        <w:numPr>
          <w:ilvl w:val="0"/>
          <w:numId w:val="27"/>
        </w:numPr>
        <w:tabs>
          <w:tab w:val="left" w:pos="816"/>
        </w:tabs>
        <w:spacing w:line="244" w:lineRule="auto"/>
        <w:ind w:right="105"/>
        <w:jc w:val="both"/>
        <w:rPr>
          <w:sz w:val="23"/>
          <w:lang w:val="es-MX"/>
        </w:rPr>
      </w:pPr>
      <w:r w:rsidRPr="00546FDE">
        <w:rPr>
          <w:sz w:val="23"/>
          <w:lang w:val="es-MX"/>
        </w:rPr>
        <w:t>Proporcionar, previo acuerdo de la persona titular de la Direcció</w:t>
      </w:r>
      <w:r w:rsidRPr="00546FDE">
        <w:rPr>
          <w:sz w:val="23"/>
          <w:lang w:val="es-MX"/>
        </w:rPr>
        <w:t>n General, la información, datos o el apoyo técnico solicitado por las dependencias del H. Ayuntamiento;</w:t>
      </w:r>
    </w:p>
    <w:p w:rsidR="001A6C42" w:rsidRPr="00546FDE" w:rsidRDefault="001A6C42">
      <w:pPr>
        <w:pStyle w:val="Textoindependiente"/>
        <w:spacing w:before="3"/>
        <w:rPr>
          <w:lang w:val="es-MX"/>
        </w:rPr>
      </w:pPr>
    </w:p>
    <w:p w:rsidR="001A6C42" w:rsidRPr="00546FDE" w:rsidRDefault="00546FDE">
      <w:pPr>
        <w:pStyle w:val="Prrafodelista"/>
        <w:numPr>
          <w:ilvl w:val="0"/>
          <w:numId w:val="27"/>
        </w:numPr>
        <w:tabs>
          <w:tab w:val="left" w:pos="815"/>
        </w:tabs>
        <w:spacing w:line="244" w:lineRule="auto"/>
        <w:jc w:val="both"/>
        <w:rPr>
          <w:sz w:val="23"/>
          <w:lang w:val="es-MX"/>
        </w:rPr>
      </w:pPr>
      <w:r w:rsidRPr="00546FDE">
        <w:rPr>
          <w:sz w:val="23"/>
          <w:lang w:val="es-MX"/>
        </w:rPr>
        <w:t>Rendir por escrito y de acuerdo a las instrucciones de la persona titular de la Dirección General, los informes mensuales y anuales de las actividades</w:t>
      </w:r>
      <w:r w:rsidRPr="00546FDE">
        <w:rPr>
          <w:sz w:val="23"/>
          <w:lang w:val="es-MX"/>
        </w:rPr>
        <w:t xml:space="preserve"> realizadas por la Dirección a su</w:t>
      </w:r>
      <w:r w:rsidRPr="00546FDE">
        <w:rPr>
          <w:spacing w:val="26"/>
          <w:sz w:val="23"/>
          <w:lang w:val="es-MX"/>
        </w:rPr>
        <w:t xml:space="preserve"> </w:t>
      </w:r>
      <w:r w:rsidRPr="00546FDE">
        <w:rPr>
          <w:sz w:val="23"/>
          <w:lang w:val="es-MX"/>
        </w:rPr>
        <w:t>cargo;</w:t>
      </w:r>
    </w:p>
    <w:p w:rsidR="001A6C42" w:rsidRPr="00546FDE" w:rsidRDefault="001A6C42">
      <w:pPr>
        <w:pStyle w:val="Textoindependiente"/>
        <w:rPr>
          <w:lang w:val="es-MX"/>
        </w:rPr>
      </w:pPr>
    </w:p>
    <w:p w:rsidR="001A6C42" w:rsidRPr="00546FDE" w:rsidRDefault="00546FDE">
      <w:pPr>
        <w:pStyle w:val="Prrafodelista"/>
        <w:numPr>
          <w:ilvl w:val="0"/>
          <w:numId w:val="27"/>
        </w:numPr>
        <w:tabs>
          <w:tab w:val="left" w:pos="815"/>
        </w:tabs>
        <w:spacing w:before="1" w:line="244" w:lineRule="auto"/>
        <w:ind w:right="105"/>
        <w:jc w:val="both"/>
        <w:rPr>
          <w:sz w:val="23"/>
          <w:lang w:val="es-MX"/>
        </w:rPr>
      </w:pPr>
      <w:r w:rsidRPr="00546FDE">
        <w:rPr>
          <w:sz w:val="23"/>
          <w:lang w:val="es-MX"/>
        </w:rPr>
        <w:t xml:space="preserve">Atender en el ámbito de su competencia, todas aquellas disposiciones que emita la Junta de Gobierno, por conducto de la persona titular de la Dirección </w:t>
      </w:r>
      <w:r w:rsidRPr="00546FDE">
        <w:rPr>
          <w:spacing w:val="24"/>
          <w:sz w:val="23"/>
          <w:lang w:val="es-MX"/>
        </w:rPr>
        <w:t xml:space="preserve"> </w:t>
      </w:r>
      <w:r w:rsidRPr="00546FDE">
        <w:rPr>
          <w:sz w:val="23"/>
          <w:lang w:val="es-MX"/>
        </w:rPr>
        <w:t>General;</w:t>
      </w:r>
    </w:p>
    <w:p w:rsidR="001A6C42" w:rsidRPr="00546FDE" w:rsidRDefault="001A6C42">
      <w:pPr>
        <w:pStyle w:val="Textoindependiente"/>
        <w:spacing w:before="3"/>
        <w:rPr>
          <w:lang w:val="es-MX"/>
        </w:rPr>
      </w:pPr>
    </w:p>
    <w:p w:rsidR="001A6C42" w:rsidRPr="00546FDE" w:rsidRDefault="00546FDE">
      <w:pPr>
        <w:pStyle w:val="Prrafodelista"/>
        <w:numPr>
          <w:ilvl w:val="0"/>
          <w:numId w:val="27"/>
        </w:numPr>
        <w:tabs>
          <w:tab w:val="left" w:pos="816"/>
        </w:tabs>
        <w:spacing w:line="244" w:lineRule="auto"/>
        <w:ind w:right="103"/>
        <w:jc w:val="both"/>
        <w:rPr>
          <w:sz w:val="23"/>
          <w:lang w:val="es-MX"/>
        </w:rPr>
      </w:pPr>
      <w:r w:rsidRPr="00546FDE">
        <w:rPr>
          <w:sz w:val="23"/>
          <w:lang w:val="es-MX"/>
        </w:rPr>
        <w:t xml:space="preserve">Proponer, ejecutar y evaluar acciones para la simplificación, desregulación y modernización de los trámites y servicios que ofrecen las unidades administrativas a su cargo y llevar a cabo la certificación de sus procesos; </w:t>
      </w:r>
      <w:r w:rsidRPr="00546FDE">
        <w:rPr>
          <w:spacing w:val="2"/>
          <w:sz w:val="23"/>
          <w:lang w:val="es-MX"/>
        </w:rPr>
        <w:t xml:space="preserve"> </w:t>
      </w:r>
      <w:r w:rsidRPr="00546FDE">
        <w:rPr>
          <w:sz w:val="23"/>
          <w:lang w:val="es-MX"/>
        </w:rPr>
        <w:t>y</w:t>
      </w:r>
    </w:p>
    <w:p w:rsidR="001A6C42" w:rsidRPr="00546FDE" w:rsidRDefault="001A6C42">
      <w:pPr>
        <w:pStyle w:val="Textoindependiente"/>
        <w:spacing w:before="2"/>
        <w:rPr>
          <w:lang w:val="es-MX"/>
        </w:rPr>
      </w:pPr>
    </w:p>
    <w:p w:rsidR="001A6C42" w:rsidRPr="00546FDE" w:rsidRDefault="00546FDE">
      <w:pPr>
        <w:pStyle w:val="Prrafodelista"/>
        <w:numPr>
          <w:ilvl w:val="0"/>
          <w:numId w:val="27"/>
        </w:numPr>
        <w:tabs>
          <w:tab w:val="left" w:pos="816"/>
        </w:tabs>
        <w:spacing w:before="1" w:line="244" w:lineRule="auto"/>
        <w:jc w:val="both"/>
        <w:rPr>
          <w:sz w:val="23"/>
          <w:lang w:val="es-MX"/>
        </w:rPr>
      </w:pPr>
      <w:r w:rsidRPr="00546FDE">
        <w:rPr>
          <w:sz w:val="23"/>
          <w:lang w:val="es-MX"/>
        </w:rPr>
        <w:t>Las demás que les confieren ot</w:t>
      </w:r>
      <w:r w:rsidRPr="00546FDE">
        <w:rPr>
          <w:sz w:val="23"/>
          <w:lang w:val="es-MX"/>
        </w:rPr>
        <w:t>ras disposiciones legales y las que les encomiende   la persona titular de la Dirección</w:t>
      </w:r>
      <w:r w:rsidRPr="00546FDE">
        <w:rPr>
          <w:spacing w:val="49"/>
          <w:sz w:val="23"/>
          <w:lang w:val="es-MX"/>
        </w:rPr>
        <w:t xml:space="preserve"> </w:t>
      </w:r>
      <w:r w:rsidRPr="00546FDE">
        <w:rPr>
          <w:sz w:val="23"/>
          <w:lang w:val="es-MX"/>
        </w:rPr>
        <w:t>General.</w:t>
      </w:r>
    </w:p>
    <w:p w:rsidR="001A6C42" w:rsidRPr="00546FDE" w:rsidRDefault="001A6C42">
      <w:pPr>
        <w:spacing w:line="244" w:lineRule="auto"/>
        <w:jc w:val="both"/>
        <w:rPr>
          <w:sz w:val="23"/>
          <w:lang w:val="es-MX"/>
        </w:rPr>
        <w:sectPr w:rsidR="001A6C42" w:rsidRPr="00546FDE">
          <w:headerReference w:type="default" r:id="rId37"/>
          <w:pgSz w:w="11900" w:h="16840"/>
          <w:pgMar w:top="1820" w:right="1100" w:bottom="280" w:left="1100" w:header="1550" w:footer="0" w:gutter="0"/>
          <w:cols w:space="720"/>
        </w:sectPr>
      </w:pPr>
    </w:p>
    <w:p w:rsidR="001A6C42" w:rsidRPr="00546FDE" w:rsidRDefault="001A6C42">
      <w:pPr>
        <w:pStyle w:val="Textoindependiente"/>
        <w:rPr>
          <w:sz w:val="15"/>
          <w:lang w:val="es-MX"/>
        </w:rPr>
      </w:pPr>
    </w:p>
    <w:p w:rsidR="001A6C42" w:rsidRPr="00546FDE" w:rsidRDefault="00546FDE">
      <w:pPr>
        <w:pStyle w:val="Ttulo2"/>
        <w:spacing w:before="96"/>
        <w:ind w:left="1185"/>
        <w:rPr>
          <w:lang w:val="es-MX"/>
        </w:rPr>
      </w:pPr>
      <w:r w:rsidRPr="00546FDE">
        <w:rPr>
          <w:lang w:val="es-MX"/>
        </w:rPr>
        <w:t>Capítulo II</w:t>
      </w:r>
    </w:p>
    <w:p w:rsidR="001A6C42" w:rsidRPr="00546FDE" w:rsidRDefault="00546FDE">
      <w:pPr>
        <w:spacing w:before="4"/>
        <w:ind w:left="1188" w:right="1172"/>
        <w:jc w:val="center"/>
        <w:rPr>
          <w:b/>
          <w:sz w:val="23"/>
          <w:lang w:val="es-MX"/>
        </w:rPr>
      </w:pPr>
      <w:r w:rsidRPr="00546FDE">
        <w:rPr>
          <w:b/>
          <w:sz w:val="23"/>
          <w:lang w:val="es-MX"/>
        </w:rPr>
        <w:t>De la Dirección de Administración y</w:t>
      </w:r>
      <w:r w:rsidRPr="00546FDE">
        <w:rPr>
          <w:b/>
          <w:spacing w:val="50"/>
          <w:sz w:val="23"/>
          <w:lang w:val="es-MX"/>
        </w:rPr>
        <w:t xml:space="preserve"> </w:t>
      </w:r>
      <w:r w:rsidRPr="00546FDE">
        <w:rPr>
          <w:b/>
          <w:sz w:val="23"/>
          <w:lang w:val="es-MX"/>
        </w:rPr>
        <w:t>Finanzas</w:t>
      </w:r>
    </w:p>
    <w:p w:rsidR="001A6C42" w:rsidRPr="00546FDE" w:rsidRDefault="001A6C42">
      <w:pPr>
        <w:pStyle w:val="Textoindependiente"/>
        <w:rPr>
          <w:b/>
          <w:sz w:val="26"/>
          <w:lang w:val="es-MX"/>
        </w:rPr>
      </w:pPr>
    </w:p>
    <w:p w:rsidR="001A6C42" w:rsidRPr="00546FDE" w:rsidRDefault="001A6C42">
      <w:pPr>
        <w:pStyle w:val="Textoindependiente"/>
        <w:spacing w:before="10"/>
        <w:rPr>
          <w:b/>
          <w:sz w:val="20"/>
          <w:lang w:val="es-MX"/>
        </w:rPr>
      </w:pPr>
    </w:p>
    <w:p w:rsidR="001A6C42" w:rsidRPr="00546FDE" w:rsidRDefault="00546FDE">
      <w:pPr>
        <w:pStyle w:val="Textoindependiente"/>
        <w:spacing w:line="247" w:lineRule="auto"/>
        <w:ind w:left="126" w:right="216"/>
        <w:rPr>
          <w:lang w:val="es-MX"/>
        </w:rPr>
      </w:pPr>
      <w:r w:rsidRPr="00546FDE">
        <w:rPr>
          <w:b/>
          <w:lang w:val="es-MX"/>
        </w:rPr>
        <w:t xml:space="preserve">Artículo 33.- </w:t>
      </w:r>
      <w:r w:rsidRPr="00546FDE">
        <w:rPr>
          <w:lang w:val="es-MX"/>
        </w:rPr>
        <w:t>Corresponde a la persona titular de la Dirección  de  Administración  y  Finanzas  las atribuciones y obligaciones</w:t>
      </w:r>
      <w:r w:rsidRPr="00546FDE">
        <w:rPr>
          <w:spacing w:val="49"/>
          <w:lang w:val="es-MX"/>
        </w:rPr>
        <w:t xml:space="preserve"> </w:t>
      </w:r>
      <w:r w:rsidRPr="00546FDE">
        <w:rPr>
          <w:lang w:val="es-MX"/>
        </w:rPr>
        <w:t>siguientes:</w:t>
      </w:r>
    </w:p>
    <w:p w:rsidR="001A6C42" w:rsidRPr="00546FDE" w:rsidRDefault="001A6C42">
      <w:pPr>
        <w:pStyle w:val="Textoindependiente"/>
        <w:rPr>
          <w:lang w:val="es-MX"/>
        </w:rPr>
      </w:pPr>
    </w:p>
    <w:p w:rsidR="001A6C42" w:rsidRPr="00546FDE" w:rsidRDefault="00546FDE">
      <w:pPr>
        <w:pStyle w:val="Prrafodelista"/>
        <w:numPr>
          <w:ilvl w:val="0"/>
          <w:numId w:val="26"/>
        </w:numPr>
        <w:tabs>
          <w:tab w:val="left" w:pos="679"/>
        </w:tabs>
        <w:spacing w:line="244" w:lineRule="auto"/>
        <w:ind w:right="105"/>
        <w:jc w:val="both"/>
        <w:rPr>
          <w:sz w:val="23"/>
          <w:lang w:val="es-MX"/>
        </w:rPr>
      </w:pPr>
      <w:r>
        <w:pict>
          <v:group id="_x0000_s1090" style="position:absolute;left:0;text-align:left;margin-left:101.65pt;margin-top:5.25pt;width:385pt;height:394.35pt;z-index:-52432;mso-position-horizontal-relative:page" coordorigin="2033,105" coordsize="7700,7887">
            <v:shape id="_x0000_s1092" type="#_x0000_t75" style="position:absolute;left:2033;top:5522;width:2664;height:2470">
              <v:imagedata r:id="rId18" o:title=""/>
            </v:shape>
            <v:shape id="_x0000_s1091" type="#_x0000_t75" style="position:absolute;left:4524;top:105;width:5208;height:5386">
              <v:imagedata r:id="rId38" o:title=""/>
            </v:shape>
            <w10:wrap anchorx="page"/>
          </v:group>
        </w:pict>
      </w:r>
      <w:r w:rsidRPr="00546FDE">
        <w:rPr>
          <w:sz w:val="23"/>
          <w:lang w:val="es-MX"/>
        </w:rPr>
        <w:t>Elaborar y proponer a la persona titular de la Dirección General, en coordinación con todas las Direcciones y Unidades admini</w:t>
      </w:r>
      <w:r w:rsidRPr="00546FDE">
        <w:rPr>
          <w:sz w:val="23"/>
          <w:lang w:val="es-MX"/>
        </w:rPr>
        <w:t>strativas el proyecto del Presupuesto de Egresos y de Ingresos del Organismo, para la aprobación de la Junta; asimismo, coordinar con las Direcciones y Unidades  administrativas,  la  elaboración  del programa operativo anual del</w:t>
      </w:r>
      <w:r w:rsidRPr="00546FDE">
        <w:rPr>
          <w:spacing w:val="45"/>
          <w:sz w:val="23"/>
          <w:lang w:val="es-MX"/>
        </w:rPr>
        <w:t xml:space="preserve"> </w:t>
      </w:r>
      <w:r w:rsidRPr="00546FDE">
        <w:rPr>
          <w:sz w:val="23"/>
          <w:lang w:val="es-MX"/>
        </w:rPr>
        <w:t>Organismo.</w:t>
      </w:r>
    </w:p>
    <w:p w:rsidR="001A6C42" w:rsidRPr="00546FDE" w:rsidRDefault="001A6C42">
      <w:pPr>
        <w:pStyle w:val="Textoindependiente"/>
        <w:spacing w:before="2"/>
        <w:rPr>
          <w:lang w:val="es-MX"/>
        </w:rPr>
      </w:pPr>
    </w:p>
    <w:p w:rsidR="001A6C42" w:rsidRPr="00546FDE" w:rsidRDefault="00546FDE">
      <w:pPr>
        <w:pStyle w:val="Prrafodelista"/>
        <w:numPr>
          <w:ilvl w:val="0"/>
          <w:numId w:val="26"/>
        </w:numPr>
        <w:tabs>
          <w:tab w:val="left" w:pos="679"/>
        </w:tabs>
        <w:spacing w:line="244" w:lineRule="auto"/>
        <w:jc w:val="both"/>
        <w:rPr>
          <w:sz w:val="23"/>
          <w:lang w:val="es-MX"/>
        </w:rPr>
      </w:pPr>
      <w:r w:rsidRPr="00546FDE">
        <w:rPr>
          <w:sz w:val="23"/>
          <w:lang w:val="es-MX"/>
        </w:rPr>
        <w:t>Elaborar los i</w:t>
      </w:r>
      <w:r w:rsidRPr="00546FDE">
        <w:rPr>
          <w:sz w:val="23"/>
          <w:lang w:val="es-MX"/>
        </w:rPr>
        <w:t xml:space="preserve">nformes necesarios, concentrados y específicos para la evaluación con respecto al avance presupuestal del gasto corriente y de inversión del </w:t>
      </w:r>
      <w:r w:rsidRPr="00546FDE">
        <w:rPr>
          <w:spacing w:val="31"/>
          <w:sz w:val="23"/>
          <w:lang w:val="es-MX"/>
        </w:rPr>
        <w:t xml:space="preserve"> </w:t>
      </w:r>
      <w:r w:rsidRPr="00546FDE">
        <w:rPr>
          <w:sz w:val="23"/>
          <w:lang w:val="es-MX"/>
        </w:rPr>
        <w:t>Organismo;</w:t>
      </w:r>
    </w:p>
    <w:p w:rsidR="001A6C42" w:rsidRPr="00546FDE" w:rsidRDefault="001A6C42">
      <w:pPr>
        <w:pStyle w:val="Textoindependiente"/>
        <w:spacing w:before="2"/>
        <w:rPr>
          <w:lang w:val="es-MX"/>
        </w:rPr>
      </w:pPr>
    </w:p>
    <w:p w:rsidR="001A6C42" w:rsidRPr="00546FDE" w:rsidRDefault="00546FDE">
      <w:pPr>
        <w:pStyle w:val="Prrafodelista"/>
        <w:numPr>
          <w:ilvl w:val="0"/>
          <w:numId w:val="26"/>
        </w:numPr>
        <w:tabs>
          <w:tab w:val="left" w:pos="679"/>
        </w:tabs>
        <w:spacing w:line="244" w:lineRule="auto"/>
        <w:jc w:val="both"/>
        <w:rPr>
          <w:sz w:val="23"/>
          <w:lang w:val="es-MX"/>
        </w:rPr>
      </w:pPr>
      <w:r w:rsidRPr="00546FDE">
        <w:rPr>
          <w:sz w:val="23"/>
          <w:lang w:val="es-MX"/>
        </w:rPr>
        <w:t>Programar y aplicar los recursos del Organismo así como la gestión para la obtención de recursos</w:t>
      </w:r>
      <w:r w:rsidRPr="00546FDE">
        <w:rPr>
          <w:spacing w:val="22"/>
          <w:sz w:val="23"/>
          <w:lang w:val="es-MX"/>
        </w:rPr>
        <w:t xml:space="preserve"> </w:t>
      </w:r>
      <w:r w:rsidRPr="00546FDE">
        <w:rPr>
          <w:sz w:val="23"/>
          <w:lang w:val="es-MX"/>
        </w:rPr>
        <w:t>exter</w:t>
      </w:r>
      <w:r w:rsidRPr="00546FDE">
        <w:rPr>
          <w:sz w:val="23"/>
          <w:lang w:val="es-MX"/>
        </w:rPr>
        <w:t>nos;</w:t>
      </w:r>
    </w:p>
    <w:p w:rsidR="001A6C42" w:rsidRPr="00546FDE" w:rsidRDefault="001A6C42">
      <w:pPr>
        <w:pStyle w:val="Textoindependiente"/>
        <w:rPr>
          <w:lang w:val="es-MX"/>
        </w:rPr>
      </w:pPr>
    </w:p>
    <w:p w:rsidR="001A6C42" w:rsidRPr="00546FDE" w:rsidRDefault="00546FDE">
      <w:pPr>
        <w:pStyle w:val="Prrafodelista"/>
        <w:numPr>
          <w:ilvl w:val="0"/>
          <w:numId w:val="26"/>
        </w:numPr>
        <w:tabs>
          <w:tab w:val="left" w:pos="679"/>
        </w:tabs>
        <w:spacing w:line="244" w:lineRule="auto"/>
        <w:ind w:right="108"/>
        <w:jc w:val="both"/>
        <w:rPr>
          <w:sz w:val="23"/>
          <w:lang w:val="es-MX"/>
        </w:rPr>
      </w:pPr>
      <w:r w:rsidRPr="00546FDE">
        <w:rPr>
          <w:sz w:val="23"/>
          <w:lang w:val="es-MX"/>
        </w:rPr>
        <w:t>Realizar estudios sobre alternativas de inversión, financiamiento, proyecciones financieras y otros aspectos</w:t>
      </w:r>
      <w:r w:rsidRPr="00546FDE">
        <w:rPr>
          <w:spacing w:val="53"/>
          <w:sz w:val="23"/>
          <w:lang w:val="es-MX"/>
        </w:rPr>
        <w:t xml:space="preserve"> </w:t>
      </w:r>
      <w:r w:rsidRPr="00546FDE">
        <w:rPr>
          <w:sz w:val="23"/>
          <w:lang w:val="es-MX"/>
        </w:rPr>
        <w:t>económicos-financieros;</w:t>
      </w:r>
    </w:p>
    <w:p w:rsidR="001A6C42" w:rsidRPr="00546FDE" w:rsidRDefault="001A6C42">
      <w:pPr>
        <w:pStyle w:val="Textoindependiente"/>
        <w:spacing w:before="3"/>
        <w:rPr>
          <w:lang w:val="es-MX"/>
        </w:rPr>
      </w:pPr>
    </w:p>
    <w:p w:rsidR="001A6C42" w:rsidRPr="00546FDE" w:rsidRDefault="00546FDE">
      <w:pPr>
        <w:pStyle w:val="Prrafodelista"/>
        <w:numPr>
          <w:ilvl w:val="0"/>
          <w:numId w:val="26"/>
        </w:numPr>
        <w:tabs>
          <w:tab w:val="left" w:pos="679"/>
        </w:tabs>
        <w:spacing w:line="244" w:lineRule="auto"/>
        <w:jc w:val="both"/>
        <w:rPr>
          <w:sz w:val="23"/>
          <w:lang w:val="es-MX"/>
        </w:rPr>
      </w:pPr>
      <w:r w:rsidRPr="00546FDE">
        <w:rPr>
          <w:sz w:val="23"/>
          <w:lang w:val="es-MX"/>
        </w:rPr>
        <w:t xml:space="preserve">Analizar y vigilar el ejercicio del presupuesto de las diferentes áreas del Organismo, para detectar desviaciones y </w:t>
      </w:r>
      <w:r w:rsidRPr="00546FDE">
        <w:rPr>
          <w:sz w:val="23"/>
          <w:lang w:val="es-MX"/>
        </w:rPr>
        <w:t xml:space="preserve">proponer medidas correctivas en su </w:t>
      </w:r>
      <w:r w:rsidRPr="00546FDE">
        <w:rPr>
          <w:spacing w:val="13"/>
          <w:sz w:val="23"/>
          <w:lang w:val="es-MX"/>
        </w:rPr>
        <w:t xml:space="preserve"> </w:t>
      </w:r>
      <w:r w:rsidRPr="00546FDE">
        <w:rPr>
          <w:sz w:val="23"/>
          <w:lang w:val="es-MX"/>
        </w:rPr>
        <w:t>caso;</w:t>
      </w:r>
    </w:p>
    <w:p w:rsidR="001A6C42" w:rsidRPr="00546FDE" w:rsidRDefault="001A6C42">
      <w:pPr>
        <w:pStyle w:val="Textoindependiente"/>
        <w:spacing w:before="3"/>
        <w:rPr>
          <w:lang w:val="es-MX"/>
        </w:rPr>
      </w:pPr>
    </w:p>
    <w:p w:rsidR="001A6C42" w:rsidRPr="00546FDE" w:rsidRDefault="00546FDE">
      <w:pPr>
        <w:pStyle w:val="Prrafodelista"/>
        <w:numPr>
          <w:ilvl w:val="0"/>
          <w:numId w:val="26"/>
        </w:numPr>
        <w:tabs>
          <w:tab w:val="left" w:pos="679"/>
        </w:tabs>
        <w:spacing w:line="244" w:lineRule="auto"/>
        <w:ind w:right="108"/>
        <w:jc w:val="both"/>
        <w:rPr>
          <w:sz w:val="23"/>
          <w:lang w:val="es-MX"/>
        </w:rPr>
      </w:pPr>
      <w:r w:rsidRPr="00546FDE">
        <w:rPr>
          <w:sz w:val="23"/>
          <w:lang w:val="es-MX"/>
        </w:rPr>
        <w:t xml:space="preserve">Coordinar e integrar el programa de presupuesto anual del Organismo, así como, analizar e integrar la documentación e informes de su </w:t>
      </w:r>
      <w:r w:rsidRPr="00546FDE">
        <w:rPr>
          <w:spacing w:val="8"/>
          <w:sz w:val="23"/>
          <w:lang w:val="es-MX"/>
        </w:rPr>
        <w:t xml:space="preserve"> </w:t>
      </w:r>
      <w:r w:rsidRPr="00546FDE">
        <w:rPr>
          <w:sz w:val="23"/>
          <w:lang w:val="es-MX"/>
        </w:rPr>
        <w:t>ejercicio;</w:t>
      </w:r>
    </w:p>
    <w:p w:rsidR="001A6C42" w:rsidRPr="00546FDE" w:rsidRDefault="001A6C42">
      <w:pPr>
        <w:pStyle w:val="Textoindependiente"/>
        <w:spacing w:before="3"/>
        <w:rPr>
          <w:lang w:val="es-MX"/>
        </w:rPr>
      </w:pPr>
    </w:p>
    <w:p w:rsidR="001A6C42" w:rsidRPr="00546FDE" w:rsidRDefault="00546FDE">
      <w:pPr>
        <w:pStyle w:val="Prrafodelista"/>
        <w:numPr>
          <w:ilvl w:val="0"/>
          <w:numId w:val="26"/>
        </w:numPr>
        <w:tabs>
          <w:tab w:val="left" w:pos="679"/>
        </w:tabs>
        <w:spacing w:line="244" w:lineRule="auto"/>
        <w:ind w:right="106"/>
        <w:jc w:val="both"/>
        <w:rPr>
          <w:sz w:val="23"/>
          <w:lang w:val="es-MX"/>
        </w:rPr>
      </w:pPr>
      <w:r w:rsidRPr="00546FDE">
        <w:rPr>
          <w:sz w:val="23"/>
          <w:lang w:val="es-MX"/>
        </w:rPr>
        <w:t>Efectuar la adquisición y contratación de bienes y servicios del Organismo,  de  acuerdo a la Ley de Adquisiciones, Arrendamientos, Almacenes y Servicios  del  Estado de</w:t>
      </w:r>
      <w:r w:rsidRPr="00546FDE">
        <w:rPr>
          <w:spacing w:val="23"/>
          <w:sz w:val="23"/>
          <w:lang w:val="es-MX"/>
        </w:rPr>
        <w:t xml:space="preserve"> </w:t>
      </w:r>
      <w:r w:rsidRPr="00546FDE">
        <w:rPr>
          <w:sz w:val="23"/>
          <w:lang w:val="es-MX"/>
        </w:rPr>
        <w:t>Nayarit.</w:t>
      </w:r>
    </w:p>
    <w:p w:rsidR="001A6C42" w:rsidRPr="00546FDE" w:rsidRDefault="001A6C42">
      <w:pPr>
        <w:pStyle w:val="Textoindependiente"/>
        <w:spacing w:before="3"/>
        <w:rPr>
          <w:lang w:val="es-MX"/>
        </w:rPr>
      </w:pPr>
    </w:p>
    <w:p w:rsidR="001A6C42" w:rsidRPr="00546FDE" w:rsidRDefault="00546FDE">
      <w:pPr>
        <w:pStyle w:val="Prrafodelista"/>
        <w:numPr>
          <w:ilvl w:val="0"/>
          <w:numId w:val="26"/>
        </w:numPr>
        <w:tabs>
          <w:tab w:val="left" w:pos="679"/>
        </w:tabs>
        <w:spacing w:line="242" w:lineRule="auto"/>
        <w:ind w:right="109"/>
        <w:jc w:val="both"/>
        <w:rPr>
          <w:sz w:val="23"/>
          <w:lang w:val="es-MX"/>
        </w:rPr>
      </w:pPr>
      <w:r w:rsidRPr="00546FDE">
        <w:rPr>
          <w:sz w:val="23"/>
          <w:lang w:val="es-MX"/>
        </w:rPr>
        <w:t>Coordinar y dirigir las funciones para proporcionar los bienes y servicios n</w:t>
      </w:r>
      <w:r w:rsidRPr="00546FDE">
        <w:rPr>
          <w:sz w:val="23"/>
          <w:lang w:val="es-MX"/>
        </w:rPr>
        <w:t>ecesarios para el funcionamiento adecuado del Organismo, bajo condiciones de calidad, oportunidad y</w:t>
      </w:r>
      <w:r w:rsidRPr="00546FDE">
        <w:rPr>
          <w:spacing w:val="21"/>
          <w:sz w:val="23"/>
          <w:lang w:val="es-MX"/>
        </w:rPr>
        <w:t xml:space="preserve"> </w:t>
      </w:r>
      <w:r w:rsidRPr="00546FDE">
        <w:rPr>
          <w:sz w:val="23"/>
          <w:lang w:val="es-MX"/>
        </w:rPr>
        <w:t>costo;</w:t>
      </w:r>
    </w:p>
    <w:p w:rsidR="001A6C42" w:rsidRPr="00546FDE" w:rsidRDefault="001A6C42">
      <w:pPr>
        <w:pStyle w:val="Textoindependiente"/>
        <w:spacing w:before="5"/>
        <w:rPr>
          <w:lang w:val="es-MX"/>
        </w:rPr>
      </w:pPr>
    </w:p>
    <w:p w:rsidR="001A6C42" w:rsidRPr="00546FDE" w:rsidRDefault="00546FDE">
      <w:pPr>
        <w:pStyle w:val="Prrafodelista"/>
        <w:numPr>
          <w:ilvl w:val="0"/>
          <w:numId w:val="26"/>
        </w:numPr>
        <w:tabs>
          <w:tab w:val="left" w:pos="679"/>
        </w:tabs>
        <w:spacing w:line="244" w:lineRule="auto"/>
        <w:ind w:right="108"/>
        <w:jc w:val="both"/>
        <w:rPr>
          <w:sz w:val="23"/>
          <w:lang w:val="es-MX"/>
        </w:rPr>
      </w:pPr>
      <w:r w:rsidRPr="00546FDE">
        <w:rPr>
          <w:sz w:val="23"/>
          <w:lang w:val="es-MX"/>
        </w:rPr>
        <w:t xml:space="preserve">Adquirir, distribuir y controlar los insumos necesarios para la construcción, rehabilitación, mejoramiento, operación y mantenimiento del </w:t>
      </w:r>
      <w:r w:rsidRPr="00546FDE">
        <w:rPr>
          <w:spacing w:val="18"/>
          <w:sz w:val="23"/>
          <w:lang w:val="es-MX"/>
        </w:rPr>
        <w:t xml:space="preserve"> </w:t>
      </w:r>
      <w:r w:rsidRPr="00546FDE">
        <w:rPr>
          <w:sz w:val="23"/>
          <w:lang w:val="es-MX"/>
        </w:rPr>
        <w:t>Organismo;</w:t>
      </w:r>
    </w:p>
    <w:p w:rsidR="001A6C42" w:rsidRPr="00546FDE" w:rsidRDefault="001A6C42">
      <w:pPr>
        <w:pStyle w:val="Textoindependiente"/>
        <w:spacing w:before="2"/>
        <w:rPr>
          <w:lang w:val="es-MX"/>
        </w:rPr>
      </w:pPr>
    </w:p>
    <w:p w:rsidR="001A6C42" w:rsidRPr="00546FDE" w:rsidRDefault="00546FDE">
      <w:pPr>
        <w:pStyle w:val="Prrafodelista"/>
        <w:numPr>
          <w:ilvl w:val="0"/>
          <w:numId w:val="26"/>
        </w:numPr>
        <w:tabs>
          <w:tab w:val="left" w:pos="679"/>
        </w:tabs>
        <w:spacing w:line="244" w:lineRule="auto"/>
        <w:ind w:right="105"/>
        <w:jc w:val="both"/>
        <w:rPr>
          <w:sz w:val="23"/>
          <w:lang w:val="es-MX"/>
        </w:rPr>
      </w:pPr>
      <w:r w:rsidRPr="00546FDE">
        <w:rPr>
          <w:sz w:val="23"/>
          <w:lang w:val="es-MX"/>
        </w:rPr>
        <w:t>Coordinar y dirigir las acciones de mantenimiento del equipo de transporte, de oficina  y edificios para el adecuado funcionamiento de las</w:t>
      </w:r>
      <w:r w:rsidRPr="00546FDE">
        <w:rPr>
          <w:spacing w:val="63"/>
          <w:sz w:val="23"/>
          <w:lang w:val="es-MX"/>
        </w:rPr>
        <w:t xml:space="preserve"> </w:t>
      </w:r>
      <w:r w:rsidRPr="00546FDE">
        <w:rPr>
          <w:sz w:val="23"/>
          <w:lang w:val="es-MX"/>
        </w:rPr>
        <w:t>áreas;</w:t>
      </w:r>
    </w:p>
    <w:p w:rsidR="001A6C42" w:rsidRPr="00546FDE" w:rsidRDefault="001A6C42">
      <w:pPr>
        <w:pStyle w:val="Textoindependiente"/>
        <w:spacing w:before="2"/>
        <w:rPr>
          <w:lang w:val="es-MX"/>
        </w:rPr>
      </w:pPr>
    </w:p>
    <w:p w:rsidR="001A6C42" w:rsidRPr="00546FDE" w:rsidRDefault="00546FDE">
      <w:pPr>
        <w:pStyle w:val="Prrafodelista"/>
        <w:numPr>
          <w:ilvl w:val="0"/>
          <w:numId w:val="26"/>
        </w:numPr>
        <w:tabs>
          <w:tab w:val="left" w:pos="679"/>
        </w:tabs>
        <w:spacing w:line="244" w:lineRule="auto"/>
        <w:ind w:right="106"/>
        <w:jc w:val="both"/>
        <w:rPr>
          <w:sz w:val="23"/>
          <w:lang w:val="es-MX"/>
        </w:rPr>
      </w:pPr>
      <w:r w:rsidRPr="00546FDE">
        <w:rPr>
          <w:sz w:val="23"/>
          <w:lang w:val="es-MX"/>
        </w:rPr>
        <w:t>Vigilar que el patrimonio inmobiliario del Organismo se mantenga en óptimas condiciones en coordi</w:t>
      </w:r>
      <w:r w:rsidRPr="00546FDE">
        <w:rPr>
          <w:sz w:val="23"/>
          <w:lang w:val="es-MX"/>
        </w:rPr>
        <w:t xml:space="preserve">nación con la Dirección de Operación y </w:t>
      </w:r>
      <w:r w:rsidRPr="00546FDE">
        <w:rPr>
          <w:spacing w:val="16"/>
          <w:sz w:val="23"/>
          <w:lang w:val="es-MX"/>
        </w:rPr>
        <w:t xml:space="preserve"> </w:t>
      </w:r>
      <w:r w:rsidRPr="00546FDE">
        <w:rPr>
          <w:sz w:val="23"/>
          <w:lang w:val="es-MX"/>
        </w:rPr>
        <w:t>Mantenimiento;</w:t>
      </w:r>
    </w:p>
    <w:p w:rsidR="001A6C42" w:rsidRPr="00546FDE" w:rsidRDefault="001A6C42">
      <w:pPr>
        <w:pStyle w:val="Textoindependiente"/>
        <w:spacing w:before="2"/>
        <w:rPr>
          <w:lang w:val="es-MX"/>
        </w:rPr>
      </w:pPr>
    </w:p>
    <w:p w:rsidR="001A6C42" w:rsidRPr="00546FDE" w:rsidRDefault="00546FDE">
      <w:pPr>
        <w:pStyle w:val="Prrafodelista"/>
        <w:numPr>
          <w:ilvl w:val="0"/>
          <w:numId w:val="26"/>
        </w:numPr>
        <w:tabs>
          <w:tab w:val="left" w:pos="678"/>
          <w:tab w:val="left" w:pos="679"/>
        </w:tabs>
        <w:ind w:right="0"/>
        <w:rPr>
          <w:sz w:val="23"/>
          <w:lang w:val="es-MX"/>
        </w:rPr>
      </w:pPr>
      <w:r w:rsidRPr="00546FDE">
        <w:rPr>
          <w:sz w:val="23"/>
          <w:lang w:val="es-MX"/>
        </w:rPr>
        <w:t xml:space="preserve">Supervisar el control de los bienes muebles asignados al </w:t>
      </w:r>
      <w:r w:rsidRPr="00546FDE">
        <w:rPr>
          <w:spacing w:val="17"/>
          <w:sz w:val="23"/>
          <w:lang w:val="es-MX"/>
        </w:rPr>
        <w:t xml:space="preserve"> </w:t>
      </w:r>
      <w:r w:rsidRPr="00546FDE">
        <w:rPr>
          <w:sz w:val="23"/>
          <w:lang w:val="es-MX"/>
        </w:rPr>
        <w:t>Organismo;</w:t>
      </w:r>
    </w:p>
    <w:p w:rsidR="001A6C42" w:rsidRPr="00546FDE" w:rsidRDefault="001A6C42">
      <w:pPr>
        <w:pStyle w:val="Textoindependiente"/>
        <w:spacing w:before="7"/>
        <w:rPr>
          <w:lang w:val="es-MX"/>
        </w:rPr>
      </w:pPr>
    </w:p>
    <w:p w:rsidR="001A6C42" w:rsidRPr="00546FDE" w:rsidRDefault="00546FDE">
      <w:pPr>
        <w:pStyle w:val="Prrafodelista"/>
        <w:numPr>
          <w:ilvl w:val="0"/>
          <w:numId w:val="26"/>
        </w:numPr>
        <w:tabs>
          <w:tab w:val="left" w:pos="679"/>
        </w:tabs>
        <w:spacing w:before="1" w:line="244" w:lineRule="auto"/>
        <w:ind w:right="108"/>
        <w:jc w:val="both"/>
        <w:rPr>
          <w:sz w:val="23"/>
          <w:lang w:val="es-MX"/>
        </w:rPr>
      </w:pPr>
      <w:r w:rsidRPr="00546FDE">
        <w:rPr>
          <w:sz w:val="23"/>
          <w:lang w:val="es-MX"/>
        </w:rPr>
        <w:t>Dirigir las funciones específicas para el cumplimiento de las  obligaciones  contractuales que derivan de la relación entre el Org</w:t>
      </w:r>
      <w:r w:rsidRPr="00546FDE">
        <w:rPr>
          <w:sz w:val="23"/>
          <w:lang w:val="es-MX"/>
        </w:rPr>
        <w:t xml:space="preserve">anismo y sus </w:t>
      </w:r>
      <w:r w:rsidRPr="00546FDE">
        <w:rPr>
          <w:spacing w:val="20"/>
          <w:sz w:val="23"/>
          <w:lang w:val="es-MX"/>
        </w:rPr>
        <w:t xml:space="preserve"> </w:t>
      </w:r>
      <w:r w:rsidRPr="00546FDE">
        <w:rPr>
          <w:sz w:val="23"/>
          <w:lang w:val="es-MX"/>
        </w:rPr>
        <w:t>trabajadores;</w:t>
      </w:r>
    </w:p>
    <w:p w:rsidR="001A6C42" w:rsidRPr="00546FDE" w:rsidRDefault="001A6C42">
      <w:pPr>
        <w:spacing w:line="244" w:lineRule="auto"/>
        <w:jc w:val="both"/>
        <w:rPr>
          <w:sz w:val="23"/>
          <w:lang w:val="es-MX"/>
        </w:rPr>
        <w:sectPr w:rsidR="001A6C42" w:rsidRPr="00546FDE">
          <w:headerReference w:type="default" r:id="rId39"/>
          <w:pgSz w:w="11900" w:h="16840"/>
          <w:pgMar w:top="1820" w:right="1100" w:bottom="280" w:left="1100" w:header="1550" w:footer="0" w:gutter="0"/>
          <w:cols w:space="720"/>
        </w:sectPr>
      </w:pPr>
    </w:p>
    <w:p w:rsidR="001A6C42" w:rsidRPr="00546FDE" w:rsidRDefault="001A6C42">
      <w:pPr>
        <w:pStyle w:val="Textoindependiente"/>
        <w:spacing w:before="2"/>
        <w:rPr>
          <w:sz w:val="15"/>
          <w:lang w:val="es-MX"/>
        </w:rPr>
      </w:pPr>
    </w:p>
    <w:p w:rsidR="001A6C42" w:rsidRPr="00546FDE" w:rsidRDefault="00546FDE">
      <w:pPr>
        <w:pStyle w:val="Prrafodelista"/>
        <w:numPr>
          <w:ilvl w:val="0"/>
          <w:numId w:val="26"/>
        </w:numPr>
        <w:tabs>
          <w:tab w:val="left" w:pos="816"/>
        </w:tabs>
        <w:spacing w:before="96" w:line="244" w:lineRule="auto"/>
        <w:ind w:left="815" w:hanging="689"/>
        <w:jc w:val="both"/>
        <w:rPr>
          <w:sz w:val="23"/>
          <w:lang w:val="es-MX"/>
        </w:rPr>
      </w:pPr>
      <w:r w:rsidRPr="00546FDE">
        <w:rPr>
          <w:sz w:val="23"/>
          <w:lang w:val="es-MX"/>
        </w:rPr>
        <w:t xml:space="preserve">Proponer a la persona titular de la Dirección General, la organización, estructura administrativa, catálogo de puestos y plantilla de personal, los sistemas  de  selección, contratación, remuneraciones, control y desarrollo, así como disponer lo necesario </w:t>
      </w:r>
      <w:r w:rsidRPr="00546FDE">
        <w:rPr>
          <w:sz w:val="23"/>
          <w:lang w:val="es-MX"/>
        </w:rPr>
        <w:t xml:space="preserve">para su instrumentación, ejecución, seguimiento, control y </w:t>
      </w:r>
      <w:r w:rsidRPr="00546FDE">
        <w:rPr>
          <w:spacing w:val="23"/>
          <w:sz w:val="23"/>
          <w:lang w:val="es-MX"/>
        </w:rPr>
        <w:t xml:space="preserve"> </w:t>
      </w:r>
      <w:r w:rsidRPr="00546FDE">
        <w:rPr>
          <w:sz w:val="23"/>
          <w:lang w:val="es-MX"/>
        </w:rPr>
        <w:t>evaluación;</w:t>
      </w:r>
    </w:p>
    <w:p w:rsidR="001A6C42" w:rsidRPr="00546FDE" w:rsidRDefault="001A6C42">
      <w:pPr>
        <w:pStyle w:val="Textoindependiente"/>
        <w:rPr>
          <w:lang w:val="es-MX"/>
        </w:rPr>
      </w:pPr>
    </w:p>
    <w:p w:rsidR="001A6C42" w:rsidRPr="00546FDE" w:rsidRDefault="00546FDE">
      <w:pPr>
        <w:pStyle w:val="Prrafodelista"/>
        <w:numPr>
          <w:ilvl w:val="0"/>
          <w:numId w:val="26"/>
        </w:numPr>
        <w:tabs>
          <w:tab w:val="left" w:pos="816"/>
        </w:tabs>
        <w:spacing w:line="244" w:lineRule="auto"/>
        <w:ind w:left="815" w:hanging="689"/>
        <w:jc w:val="both"/>
        <w:rPr>
          <w:sz w:val="23"/>
          <w:lang w:val="es-MX"/>
        </w:rPr>
      </w:pPr>
      <w:r>
        <w:pict>
          <v:group id="_x0000_s1087" style="position:absolute;left:0;text-align:left;margin-left:101.65pt;margin-top:32.15pt;width:385pt;height:394.35pt;z-index:-52408;mso-position-horizontal-relative:page" coordorigin="2033,643" coordsize="7700,7887">
            <v:shape id="_x0000_s1089" type="#_x0000_t75" style="position:absolute;left:2033;top:6060;width:2664;height:2470">
              <v:imagedata r:id="rId18" o:title=""/>
            </v:shape>
            <v:shape id="_x0000_s1088" type="#_x0000_t75" style="position:absolute;left:4524;top:643;width:5208;height:5386">
              <v:imagedata r:id="rId38" o:title=""/>
            </v:shape>
            <w10:wrap anchorx="page"/>
          </v:group>
        </w:pict>
      </w:r>
      <w:r w:rsidRPr="00546FDE">
        <w:rPr>
          <w:sz w:val="23"/>
          <w:lang w:val="es-MX"/>
        </w:rPr>
        <w:t xml:space="preserve">Supervisar la elaboración de las nóminas de personal del  Organismo  y  realizar todos los trámites necesarios para efectuar el pago oportuno de las </w:t>
      </w:r>
      <w:r w:rsidRPr="00546FDE">
        <w:rPr>
          <w:spacing w:val="25"/>
          <w:sz w:val="23"/>
          <w:lang w:val="es-MX"/>
        </w:rPr>
        <w:t xml:space="preserve"> </w:t>
      </w:r>
      <w:r w:rsidRPr="00546FDE">
        <w:rPr>
          <w:sz w:val="23"/>
          <w:lang w:val="es-MX"/>
        </w:rPr>
        <w:t>mismas;</w:t>
      </w:r>
    </w:p>
    <w:p w:rsidR="001A6C42" w:rsidRPr="00546FDE" w:rsidRDefault="001A6C42">
      <w:pPr>
        <w:pStyle w:val="Textoindependiente"/>
        <w:spacing w:before="2"/>
        <w:rPr>
          <w:lang w:val="es-MX"/>
        </w:rPr>
      </w:pPr>
    </w:p>
    <w:p w:rsidR="001A6C42" w:rsidRPr="00546FDE" w:rsidRDefault="00546FDE">
      <w:pPr>
        <w:pStyle w:val="Prrafodelista"/>
        <w:numPr>
          <w:ilvl w:val="0"/>
          <w:numId w:val="26"/>
        </w:numPr>
        <w:tabs>
          <w:tab w:val="left" w:pos="816"/>
        </w:tabs>
        <w:spacing w:line="244" w:lineRule="auto"/>
        <w:ind w:left="815" w:right="108" w:hanging="689"/>
        <w:jc w:val="both"/>
        <w:rPr>
          <w:sz w:val="23"/>
          <w:lang w:val="es-MX"/>
        </w:rPr>
      </w:pPr>
      <w:r w:rsidRPr="00546FDE">
        <w:rPr>
          <w:sz w:val="23"/>
          <w:lang w:val="es-MX"/>
        </w:rPr>
        <w:t>Promover y fomentar l</w:t>
      </w:r>
      <w:r w:rsidRPr="00546FDE">
        <w:rPr>
          <w:sz w:val="23"/>
          <w:lang w:val="es-MX"/>
        </w:rPr>
        <w:t>a capacitación para el desarrollo social y laboral de los empleados del</w:t>
      </w:r>
      <w:r w:rsidRPr="00546FDE">
        <w:rPr>
          <w:spacing w:val="30"/>
          <w:sz w:val="23"/>
          <w:lang w:val="es-MX"/>
        </w:rPr>
        <w:t xml:space="preserve"> </w:t>
      </w:r>
      <w:r w:rsidRPr="00546FDE">
        <w:rPr>
          <w:sz w:val="23"/>
          <w:lang w:val="es-MX"/>
        </w:rPr>
        <w:t>Organismo;</w:t>
      </w:r>
    </w:p>
    <w:p w:rsidR="001A6C42" w:rsidRPr="00546FDE" w:rsidRDefault="001A6C42">
      <w:pPr>
        <w:pStyle w:val="Textoindependiente"/>
        <w:spacing w:before="2"/>
        <w:rPr>
          <w:lang w:val="es-MX"/>
        </w:rPr>
      </w:pPr>
    </w:p>
    <w:p w:rsidR="001A6C42" w:rsidRPr="00546FDE" w:rsidRDefault="00546FDE">
      <w:pPr>
        <w:pStyle w:val="Prrafodelista"/>
        <w:numPr>
          <w:ilvl w:val="0"/>
          <w:numId w:val="26"/>
        </w:numPr>
        <w:tabs>
          <w:tab w:val="left" w:pos="816"/>
        </w:tabs>
        <w:spacing w:line="244" w:lineRule="auto"/>
        <w:ind w:left="815" w:hanging="689"/>
        <w:jc w:val="both"/>
        <w:rPr>
          <w:sz w:val="23"/>
          <w:lang w:val="es-MX"/>
        </w:rPr>
      </w:pPr>
      <w:r w:rsidRPr="00546FDE">
        <w:rPr>
          <w:sz w:val="23"/>
          <w:lang w:val="es-MX"/>
        </w:rPr>
        <w:t xml:space="preserve">Proponer a la persona titular de la Dirección General, las políticas de desarrollo administrativo en materia de organización, de recursos financieros, recursos humanos, recursos materiales e informática y del patrimonio del </w:t>
      </w:r>
      <w:r w:rsidRPr="00546FDE">
        <w:rPr>
          <w:spacing w:val="20"/>
          <w:sz w:val="23"/>
          <w:lang w:val="es-MX"/>
        </w:rPr>
        <w:t xml:space="preserve"> </w:t>
      </w:r>
      <w:r w:rsidRPr="00546FDE">
        <w:rPr>
          <w:sz w:val="23"/>
          <w:lang w:val="es-MX"/>
        </w:rPr>
        <w:t>Organismo;</w:t>
      </w:r>
    </w:p>
    <w:p w:rsidR="001A6C42" w:rsidRPr="00546FDE" w:rsidRDefault="001A6C42">
      <w:pPr>
        <w:pStyle w:val="Textoindependiente"/>
        <w:spacing w:before="2"/>
        <w:rPr>
          <w:lang w:val="es-MX"/>
        </w:rPr>
      </w:pPr>
    </w:p>
    <w:p w:rsidR="001A6C42" w:rsidRPr="00546FDE" w:rsidRDefault="00546FDE">
      <w:pPr>
        <w:pStyle w:val="Prrafodelista"/>
        <w:numPr>
          <w:ilvl w:val="0"/>
          <w:numId w:val="26"/>
        </w:numPr>
        <w:tabs>
          <w:tab w:val="left" w:pos="815"/>
        </w:tabs>
        <w:spacing w:line="244" w:lineRule="auto"/>
        <w:ind w:left="815" w:hanging="689"/>
        <w:jc w:val="both"/>
        <w:rPr>
          <w:sz w:val="23"/>
          <w:lang w:val="es-MX"/>
        </w:rPr>
      </w:pPr>
      <w:r w:rsidRPr="00546FDE">
        <w:rPr>
          <w:sz w:val="23"/>
          <w:lang w:val="es-MX"/>
        </w:rPr>
        <w:t>Proponer a la persona titular de la Dirección General, los programas de  modernización</w:t>
      </w:r>
      <w:r w:rsidRPr="00546FDE">
        <w:rPr>
          <w:spacing w:val="32"/>
          <w:sz w:val="23"/>
          <w:lang w:val="es-MX"/>
        </w:rPr>
        <w:t xml:space="preserve"> </w:t>
      </w:r>
      <w:r w:rsidRPr="00546FDE">
        <w:rPr>
          <w:sz w:val="23"/>
          <w:lang w:val="es-MX"/>
        </w:rPr>
        <w:t>administrativa;</w:t>
      </w:r>
    </w:p>
    <w:p w:rsidR="001A6C42" w:rsidRPr="00546FDE" w:rsidRDefault="001A6C42">
      <w:pPr>
        <w:pStyle w:val="Textoindependiente"/>
        <w:spacing w:before="2"/>
        <w:rPr>
          <w:lang w:val="es-MX"/>
        </w:rPr>
      </w:pPr>
    </w:p>
    <w:p w:rsidR="001A6C42" w:rsidRPr="00546FDE" w:rsidRDefault="00546FDE">
      <w:pPr>
        <w:pStyle w:val="Prrafodelista"/>
        <w:numPr>
          <w:ilvl w:val="0"/>
          <w:numId w:val="26"/>
        </w:numPr>
        <w:tabs>
          <w:tab w:val="left" w:pos="815"/>
          <w:tab w:val="left" w:pos="816"/>
        </w:tabs>
        <w:ind w:left="815" w:right="0" w:hanging="689"/>
        <w:rPr>
          <w:sz w:val="23"/>
          <w:lang w:val="es-MX"/>
        </w:rPr>
      </w:pPr>
      <w:r w:rsidRPr="00546FDE">
        <w:rPr>
          <w:sz w:val="23"/>
          <w:lang w:val="es-MX"/>
        </w:rPr>
        <w:t xml:space="preserve">Supervisar la selección, contratación y capacitación de </w:t>
      </w:r>
      <w:r w:rsidRPr="00546FDE">
        <w:rPr>
          <w:spacing w:val="2"/>
          <w:sz w:val="23"/>
          <w:lang w:val="es-MX"/>
        </w:rPr>
        <w:t xml:space="preserve"> </w:t>
      </w:r>
      <w:r w:rsidRPr="00546FDE">
        <w:rPr>
          <w:sz w:val="23"/>
          <w:lang w:val="es-MX"/>
        </w:rPr>
        <w:t>personal;</w:t>
      </w:r>
    </w:p>
    <w:p w:rsidR="001A6C42" w:rsidRPr="00546FDE" w:rsidRDefault="001A6C42">
      <w:pPr>
        <w:pStyle w:val="Textoindependiente"/>
        <w:spacing w:before="5"/>
        <w:rPr>
          <w:lang w:val="es-MX"/>
        </w:rPr>
      </w:pPr>
    </w:p>
    <w:p w:rsidR="001A6C42" w:rsidRPr="00546FDE" w:rsidRDefault="00546FDE">
      <w:pPr>
        <w:pStyle w:val="Prrafodelista"/>
        <w:numPr>
          <w:ilvl w:val="0"/>
          <w:numId w:val="26"/>
        </w:numPr>
        <w:tabs>
          <w:tab w:val="left" w:pos="816"/>
        </w:tabs>
        <w:spacing w:line="244" w:lineRule="auto"/>
        <w:ind w:left="815" w:hanging="689"/>
        <w:jc w:val="both"/>
        <w:rPr>
          <w:sz w:val="23"/>
          <w:lang w:val="es-MX"/>
        </w:rPr>
      </w:pPr>
      <w:r w:rsidRPr="00546FDE">
        <w:rPr>
          <w:sz w:val="23"/>
          <w:lang w:val="es-MX"/>
        </w:rPr>
        <w:t>Vigilar que se cumplan con las obligaciones y trámites necesarios del Organismo en m</w:t>
      </w:r>
      <w:r w:rsidRPr="00546FDE">
        <w:rPr>
          <w:sz w:val="23"/>
          <w:lang w:val="es-MX"/>
        </w:rPr>
        <w:t>ateria fiscal;</w:t>
      </w:r>
      <w:r w:rsidRPr="00546FDE">
        <w:rPr>
          <w:spacing w:val="21"/>
          <w:sz w:val="23"/>
          <w:lang w:val="es-MX"/>
        </w:rPr>
        <w:t xml:space="preserve"> </w:t>
      </w:r>
      <w:r w:rsidRPr="00546FDE">
        <w:rPr>
          <w:sz w:val="23"/>
          <w:lang w:val="es-MX"/>
        </w:rPr>
        <w:t>y</w:t>
      </w:r>
    </w:p>
    <w:p w:rsidR="001A6C42" w:rsidRPr="00546FDE" w:rsidRDefault="001A6C42">
      <w:pPr>
        <w:pStyle w:val="Textoindependiente"/>
        <w:spacing w:before="3"/>
        <w:rPr>
          <w:lang w:val="es-MX"/>
        </w:rPr>
      </w:pPr>
    </w:p>
    <w:p w:rsidR="001A6C42" w:rsidRPr="00546FDE" w:rsidRDefault="00546FDE">
      <w:pPr>
        <w:pStyle w:val="Prrafodelista"/>
        <w:numPr>
          <w:ilvl w:val="0"/>
          <w:numId w:val="26"/>
        </w:numPr>
        <w:tabs>
          <w:tab w:val="left" w:pos="816"/>
        </w:tabs>
        <w:spacing w:line="244" w:lineRule="auto"/>
        <w:ind w:left="815" w:hanging="689"/>
        <w:jc w:val="both"/>
        <w:rPr>
          <w:sz w:val="23"/>
          <w:lang w:val="es-MX"/>
        </w:rPr>
      </w:pPr>
      <w:r w:rsidRPr="00546FDE">
        <w:rPr>
          <w:sz w:val="23"/>
          <w:lang w:val="es-MX"/>
        </w:rPr>
        <w:t>Atender y desempeñar las funciones que le sean encomendadas por la persona  titular de la Dirección General y las demás que le confieran las disposiciones legales aplicables.</w:t>
      </w:r>
    </w:p>
    <w:p w:rsidR="001A6C42" w:rsidRPr="00546FDE" w:rsidRDefault="001A6C42">
      <w:pPr>
        <w:pStyle w:val="Textoindependiente"/>
        <w:spacing w:before="1"/>
        <w:rPr>
          <w:lang w:val="es-MX"/>
        </w:rPr>
      </w:pPr>
    </w:p>
    <w:p w:rsidR="001A6C42" w:rsidRPr="00546FDE" w:rsidRDefault="00546FDE">
      <w:pPr>
        <w:pStyle w:val="Textoindependiente"/>
        <w:spacing w:line="247" w:lineRule="auto"/>
        <w:ind w:left="126"/>
        <w:rPr>
          <w:lang w:val="es-MX"/>
        </w:rPr>
      </w:pPr>
      <w:r w:rsidRPr="00546FDE">
        <w:rPr>
          <w:b/>
          <w:lang w:val="es-MX"/>
        </w:rPr>
        <w:t xml:space="preserve">Artículo 34.- </w:t>
      </w:r>
      <w:r w:rsidRPr="00546FDE">
        <w:rPr>
          <w:lang w:val="es-MX"/>
        </w:rPr>
        <w:t>En materia de ingresos, la Dirección de Administ</w:t>
      </w:r>
      <w:r w:rsidRPr="00546FDE">
        <w:rPr>
          <w:lang w:val="es-MX"/>
        </w:rPr>
        <w:t>ración y Finanzas le corresponderá:</w:t>
      </w:r>
    </w:p>
    <w:p w:rsidR="001A6C42" w:rsidRPr="00546FDE" w:rsidRDefault="001A6C42">
      <w:pPr>
        <w:pStyle w:val="Textoindependiente"/>
        <w:rPr>
          <w:lang w:val="es-MX"/>
        </w:rPr>
      </w:pPr>
    </w:p>
    <w:p w:rsidR="001A6C42" w:rsidRDefault="00546FDE">
      <w:pPr>
        <w:pStyle w:val="Prrafodelista"/>
        <w:numPr>
          <w:ilvl w:val="0"/>
          <w:numId w:val="25"/>
        </w:numPr>
        <w:tabs>
          <w:tab w:val="left" w:pos="678"/>
          <w:tab w:val="left" w:pos="679"/>
        </w:tabs>
        <w:spacing w:before="1" w:line="244" w:lineRule="auto"/>
        <w:rPr>
          <w:sz w:val="23"/>
        </w:rPr>
      </w:pPr>
      <w:r>
        <w:rPr>
          <w:sz w:val="23"/>
        </w:rPr>
        <w:t>Emitir los lineamientos básicos parar llevar a cabo los procesos de captación de la población usuaria de agua potable y</w:t>
      </w:r>
      <w:r>
        <w:rPr>
          <w:spacing w:val="52"/>
          <w:sz w:val="23"/>
        </w:rPr>
        <w:t xml:space="preserve"> </w:t>
      </w:r>
      <w:r>
        <w:rPr>
          <w:sz w:val="23"/>
        </w:rPr>
        <w:t>alcantarillado;</w:t>
      </w:r>
    </w:p>
    <w:p w:rsidR="001A6C42" w:rsidRDefault="001A6C42">
      <w:pPr>
        <w:pStyle w:val="Textoindependiente"/>
        <w:spacing w:before="3"/>
      </w:pPr>
    </w:p>
    <w:p w:rsidR="001A6C42" w:rsidRDefault="00546FDE">
      <w:pPr>
        <w:pStyle w:val="Prrafodelista"/>
        <w:numPr>
          <w:ilvl w:val="0"/>
          <w:numId w:val="25"/>
        </w:numPr>
        <w:tabs>
          <w:tab w:val="left" w:pos="678"/>
          <w:tab w:val="left" w:pos="679"/>
        </w:tabs>
        <w:ind w:right="108"/>
        <w:rPr>
          <w:sz w:val="23"/>
        </w:rPr>
      </w:pPr>
      <w:r>
        <w:rPr>
          <w:sz w:val="23"/>
        </w:rPr>
        <w:t>Promover, controlar y supervisar la contratación del servicio entre los usuarios y</w:t>
      </w:r>
      <w:r>
        <w:rPr>
          <w:sz w:val="23"/>
        </w:rPr>
        <w:t xml:space="preserve"> el Organismo;</w:t>
      </w:r>
    </w:p>
    <w:p w:rsidR="001A6C42" w:rsidRDefault="001A6C42">
      <w:pPr>
        <w:pStyle w:val="Textoindependiente"/>
        <w:spacing w:before="8"/>
      </w:pPr>
    </w:p>
    <w:p w:rsidR="001A6C42" w:rsidRDefault="00546FDE">
      <w:pPr>
        <w:pStyle w:val="Prrafodelista"/>
        <w:numPr>
          <w:ilvl w:val="0"/>
          <w:numId w:val="25"/>
        </w:numPr>
        <w:tabs>
          <w:tab w:val="left" w:pos="678"/>
          <w:tab w:val="left" w:pos="679"/>
        </w:tabs>
        <w:ind w:right="0"/>
        <w:rPr>
          <w:sz w:val="23"/>
        </w:rPr>
      </w:pPr>
      <w:r>
        <w:rPr>
          <w:sz w:val="23"/>
        </w:rPr>
        <w:t>Supervisar el cobro del servicio otorgado a los</w:t>
      </w:r>
      <w:r>
        <w:rPr>
          <w:spacing w:val="60"/>
          <w:sz w:val="23"/>
        </w:rPr>
        <w:t xml:space="preserve"> </w:t>
      </w:r>
      <w:r>
        <w:rPr>
          <w:sz w:val="23"/>
        </w:rPr>
        <w:t>usuarios;</w:t>
      </w:r>
    </w:p>
    <w:p w:rsidR="001A6C42" w:rsidRDefault="001A6C42">
      <w:pPr>
        <w:pStyle w:val="Textoindependiente"/>
        <w:spacing w:before="8"/>
      </w:pPr>
    </w:p>
    <w:p w:rsidR="001A6C42" w:rsidRDefault="00546FDE">
      <w:pPr>
        <w:pStyle w:val="Prrafodelista"/>
        <w:numPr>
          <w:ilvl w:val="0"/>
          <w:numId w:val="25"/>
        </w:numPr>
        <w:tabs>
          <w:tab w:val="left" w:pos="678"/>
          <w:tab w:val="left" w:pos="679"/>
        </w:tabs>
        <w:spacing w:line="244" w:lineRule="auto"/>
        <w:ind w:right="108"/>
        <w:rPr>
          <w:sz w:val="23"/>
        </w:rPr>
      </w:pPr>
      <w:r>
        <w:rPr>
          <w:sz w:val="23"/>
        </w:rPr>
        <w:t xml:space="preserve">Establecer las estrategias para la contratación y cobro de los servicios de usuarios irregulares, que no cumplan con los requisitos esenciales para la </w:t>
      </w:r>
      <w:r>
        <w:rPr>
          <w:spacing w:val="22"/>
          <w:sz w:val="23"/>
        </w:rPr>
        <w:t xml:space="preserve"> </w:t>
      </w:r>
      <w:r>
        <w:rPr>
          <w:sz w:val="23"/>
        </w:rPr>
        <w:t>contratación.</w:t>
      </w:r>
    </w:p>
    <w:p w:rsidR="001A6C42" w:rsidRDefault="001A6C42">
      <w:pPr>
        <w:pStyle w:val="Textoindependiente"/>
        <w:spacing w:before="2"/>
      </w:pPr>
    </w:p>
    <w:p w:rsidR="001A6C42" w:rsidRDefault="00546FDE">
      <w:pPr>
        <w:pStyle w:val="Prrafodelista"/>
        <w:numPr>
          <w:ilvl w:val="0"/>
          <w:numId w:val="25"/>
        </w:numPr>
        <w:tabs>
          <w:tab w:val="left" w:pos="678"/>
          <w:tab w:val="left" w:pos="679"/>
        </w:tabs>
        <w:spacing w:before="1"/>
        <w:ind w:right="0"/>
        <w:rPr>
          <w:sz w:val="23"/>
        </w:rPr>
      </w:pPr>
      <w:r>
        <w:rPr>
          <w:sz w:val="23"/>
        </w:rPr>
        <w:t xml:space="preserve">Promover las acciones que garanticen la excelencia en la atención al </w:t>
      </w:r>
      <w:r>
        <w:rPr>
          <w:spacing w:val="22"/>
          <w:sz w:val="23"/>
        </w:rPr>
        <w:t xml:space="preserve"> </w:t>
      </w:r>
      <w:r>
        <w:rPr>
          <w:sz w:val="23"/>
        </w:rPr>
        <w:t>usuario;</w:t>
      </w:r>
    </w:p>
    <w:p w:rsidR="001A6C42" w:rsidRDefault="001A6C42">
      <w:pPr>
        <w:pStyle w:val="Textoindependiente"/>
        <w:spacing w:before="8"/>
      </w:pPr>
    </w:p>
    <w:p w:rsidR="001A6C42" w:rsidRDefault="00546FDE">
      <w:pPr>
        <w:pStyle w:val="Prrafodelista"/>
        <w:numPr>
          <w:ilvl w:val="0"/>
          <w:numId w:val="25"/>
        </w:numPr>
        <w:tabs>
          <w:tab w:val="left" w:pos="678"/>
          <w:tab w:val="left" w:pos="679"/>
        </w:tabs>
        <w:spacing w:line="244" w:lineRule="auto"/>
        <w:ind w:right="104"/>
        <w:rPr>
          <w:sz w:val="23"/>
        </w:rPr>
      </w:pPr>
      <w:r>
        <w:rPr>
          <w:sz w:val="23"/>
        </w:rPr>
        <w:t>Supervisar la aplicación de los recargos,  multas y otros cargos  establecidos en el  plan tarifario del ejercicio que</w:t>
      </w:r>
      <w:r>
        <w:rPr>
          <w:spacing w:val="46"/>
          <w:sz w:val="23"/>
        </w:rPr>
        <w:t xml:space="preserve"> </w:t>
      </w:r>
      <w:r>
        <w:rPr>
          <w:sz w:val="23"/>
        </w:rPr>
        <w:t>corresponda;</w:t>
      </w:r>
    </w:p>
    <w:p w:rsidR="001A6C42" w:rsidRDefault="001A6C42">
      <w:pPr>
        <w:pStyle w:val="Textoindependiente"/>
        <w:spacing w:before="2"/>
      </w:pPr>
    </w:p>
    <w:p w:rsidR="001A6C42" w:rsidRDefault="00546FDE">
      <w:pPr>
        <w:pStyle w:val="Prrafodelista"/>
        <w:numPr>
          <w:ilvl w:val="0"/>
          <w:numId w:val="25"/>
        </w:numPr>
        <w:tabs>
          <w:tab w:val="left" w:pos="679"/>
        </w:tabs>
        <w:ind w:right="0"/>
        <w:rPr>
          <w:sz w:val="23"/>
        </w:rPr>
      </w:pPr>
      <w:r>
        <w:rPr>
          <w:sz w:val="23"/>
        </w:rPr>
        <w:t>Supervisar la actualización del padrón de</w:t>
      </w:r>
      <w:r>
        <w:rPr>
          <w:spacing w:val="53"/>
          <w:sz w:val="23"/>
        </w:rPr>
        <w:t xml:space="preserve"> </w:t>
      </w:r>
      <w:r>
        <w:rPr>
          <w:sz w:val="23"/>
        </w:rPr>
        <w:t>u</w:t>
      </w:r>
      <w:r>
        <w:rPr>
          <w:sz w:val="23"/>
        </w:rPr>
        <w:t>suarios;</w:t>
      </w:r>
    </w:p>
    <w:p w:rsidR="001A6C42" w:rsidRDefault="001A6C42">
      <w:pPr>
        <w:rPr>
          <w:sz w:val="23"/>
        </w:rPr>
        <w:sectPr w:rsidR="001A6C42">
          <w:headerReference w:type="default" r:id="rId40"/>
          <w:pgSz w:w="11900" w:h="16840"/>
          <w:pgMar w:top="1820" w:right="1100" w:bottom="280" w:left="1100" w:header="1550" w:footer="0" w:gutter="0"/>
          <w:cols w:space="720"/>
        </w:sectPr>
      </w:pPr>
    </w:p>
    <w:p w:rsidR="001A6C42" w:rsidRDefault="001A6C42">
      <w:pPr>
        <w:pStyle w:val="Textoindependiente"/>
        <w:spacing w:before="2"/>
        <w:rPr>
          <w:sz w:val="15"/>
        </w:rPr>
      </w:pPr>
    </w:p>
    <w:p w:rsidR="001A6C42" w:rsidRDefault="00546FDE">
      <w:pPr>
        <w:pStyle w:val="Prrafodelista"/>
        <w:numPr>
          <w:ilvl w:val="0"/>
          <w:numId w:val="25"/>
        </w:numPr>
        <w:tabs>
          <w:tab w:val="left" w:pos="679"/>
        </w:tabs>
        <w:spacing w:before="96" w:line="244" w:lineRule="auto"/>
        <w:ind w:right="106"/>
        <w:jc w:val="both"/>
        <w:rPr>
          <w:sz w:val="23"/>
        </w:rPr>
      </w:pPr>
      <w:r>
        <w:rPr>
          <w:sz w:val="23"/>
        </w:rPr>
        <w:t>Elaborar e integrar periódicamente los informes de actividades que permitan evaluar  los alcances y avances obtenidos durante el desempeño de las funciones que competen a todas las áreas de la Dirección, para hacerlas del conocimiento de la Dirección</w:t>
      </w:r>
      <w:r>
        <w:rPr>
          <w:spacing w:val="17"/>
          <w:sz w:val="23"/>
        </w:rPr>
        <w:t xml:space="preserve"> </w:t>
      </w:r>
      <w:r>
        <w:rPr>
          <w:sz w:val="23"/>
        </w:rPr>
        <w:t>Gener</w:t>
      </w:r>
      <w:r>
        <w:rPr>
          <w:sz w:val="23"/>
        </w:rPr>
        <w:t>al;</w:t>
      </w:r>
    </w:p>
    <w:p w:rsidR="001A6C42" w:rsidRDefault="001A6C42">
      <w:pPr>
        <w:pStyle w:val="Textoindependiente"/>
      </w:pPr>
    </w:p>
    <w:p w:rsidR="001A6C42" w:rsidRDefault="00546FDE">
      <w:pPr>
        <w:pStyle w:val="Prrafodelista"/>
        <w:numPr>
          <w:ilvl w:val="0"/>
          <w:numId w:val="25"/>
        </w:numPr>
        <w:tabs>
          <w:tab w:val="left" w:pos="679"/>
        </w:tabs>
        <w:spacing w:line="244" w:lineRule="auto"/>
        <w:ind w:right="106"/>
        <w:jc w:val="both"/>
        <w:rPr>
          <w:sz w:val="23"/>
        </w:rPr>
      </w:pPr>
      <w:r>
        <w:pict>
          <v:group id="_x0000_s1084" style="position:absolute;left:0;text-align:left;margin-left:101.65pt;margin-top:32.15pt;width:385pt;height:394.35pt;z-index:-52384;mso-position-horizontal-relative:page" coordorigin="2033,643" coordsize="7700,7887">
            <v:shape id="_x0000_s1086" type="#_x0000_t75" style="position:absolute;left:2033;top:6060;width:2664;height:2470">
              <v:imagedata r:id="rId41" o:title=""/>
            </v:shape>
            <v:shape id="_x0000_s1085" type="#_x0000_t75" style="position:absolute;left:4524;top:643;width:5208;height:5386">
              <v:imagedata r:id="rId38" o:title=""/>
            </v:shape>
            <w10:wrap anchorx="page"/>
          </v:group>
        </w:pict>
      </w:r>
      <w:r>
        <w:rPr>
          <w:sz w:val="23"/>
        </w:rPr>
        <w:t>Determinar la limitación, suspensión y el corte en su caso de los usuarios morosos y clandestinos;</w:t>
      </w:r>
    </w:p>
    <w:p w:rsidR="001A6C42" w:rsidRDefault="001A6C42">
      <w:pPr>
        <w:pStyle w:val="Textoindependiente"/>
        <w:spacing w:before="2"/>
      </w:pPr>
    </w:p>
    <w:p w:rsidR="001A6C42" w:rsidRDefault="00546FDE">
      <w:pPr>
        <w:pStyle w:val="Prrafodelista"/>
        <w:numPr>
          <w:ilvl w:val="0"/>
          <w:numId w:val="25"/>
        </w:numPr>
        <w:tabs>
          <w:tab w:val="left" w:pos="679"/>
        </w:tabs>
        <w:spacing w:line="244" w:lineRule="auto"/>
        <w:jc w:val="both"/>
        <w:rPr>
          <w:sz w:val="23"/>
        </w:rPr>
      </w:pPr>
      <w:r>
        <w:rPr>
          <w:sz w:val="23"/>
        </w:rPr>
        <w:t>Presentar diariamente un informe al Director General, sobre el monto de la recaudación de ingresos de los servicios</w:t>
      </w:r>
      <w:r>
        <w:rPr>
          <w:spacing w:val="57"/>
          <w:sz w:val="23"/>
        </w:rPr>
        <w:t xml:space="preserve"> </w:t>
      </w:r>
      <w:r>
        <w:rPr>
          <w:sz w:val="23"/>
        </w:rPr>
        <w:t>proporcionados;</w:t>
      </w:r>
    </w:p>
    <w:p w:rsidR="001A6C42" w:rsidRDefault="001A6C42">
      <w:pPr>
        <w:pStyle w:val="Textoindependiente"/>
        <w:spacing w:before="2"/>
      </w:pPr>
    </w:p>
    <w:p w:rsidR="001A6C42" w:rsidRDefault="00546FDE">
      <w:pPr>
        <w:pStyle w:val="Prrafodelista"/>
        <w:numPr>
          <w:ilvl w:val="0"/>
          <w:numId w:val="25"/>
        </w:numPr>
        <w:tabs>
          <w:tab w:val="left" w:pos="678"/>
          <w:tab w:val="left" w:pos="679"/>
        </w:tabs>
        <w:ind w:right="0"/>
        <w:rPr>
          <w:sz w:val="23"/>
        </w:rPr>
      </w:pPr>
      <w:r>
        <w:rPr>
          <w:sz w:val="23"/>
        </w:rPr>
        <w:t>Supervisar la l</w:t>
      </w:r>
      <w:r>
        <w:rPr>
          <w:sz w:val="23"/>
        </w:rPr>
        <w:t>ectura de los</w:t>
      </w:r>
      <w:r>
        <w:rPr>
          <w:spacing w:val="40"/>
          <w:sz w:val="23"/>
        </w:rPr>
        <w:t xml:space="preserve"> </w:t>
      </w:r>
      <w:r>
        <w:rPr>
          <w:sz w:val="23"/>
        </w:rPr>
        <w:t>medidores;</w:t>
      </w:r>
    </w:p>
    <w:p w:rsidR="001A6C42" w:rsidRDefault="001A6C42">
      <w:pPr>
        <w:pStyle w:val="Textoindependiente"/>
        <w:spacing w:before="7"/>
      </w:pPr>
    </w:p>
    <w:p w:rsidR="001A6C42" w:rsidRDefault="00546FDE">
      <w:pPr>
        <w:pStyle w:val="Prrafodelista"/>
        <w:numPr>
          <w:ilvl w:val="0"/>
          <w:numId w:val="25"/>
        </w:numPr>
        <w:tabs>
          <w:tab w:val="left" w:pos="679"/>
        </w:tabs>
        <w:spacing w:before="1" w:line="244" w:lineRule="auto"/>
        <w:ind w:right="106"/>
        <w:jc w:val="both"/>
        <w:rPr>
          <w:sz w:val="23"/>
        </w:rPr>
      </w:pPr>
      <w:r>
        <w:rPr>
          <w:sz w:val="23"/>
        </w:rPr>
        <w:t xml:space="preserve">Requerir el pago a los usuarios morosos, empleando las medidas pertinentes a fin de obtener el pago de los adeudos por los servicios que presta el organismo operador, y en su caso turnar al departamento jurídico el expediente del </w:t>
      </w:r>
      <w:r>
        <w:rPr>
          <w:sz w:val="23"/>
        </w:rPr>
        <w:t>usuario moroso para ejecutar el crédito fiscal mediante cobro</w:t>
      </w:r>
      <w:r>
        <w:rPr>
          <w:spacing w:val="54"/>
          <w:sz w:val="23"/>
        </w:rPr>
        <w:t xml:space="preserve"> </w:t>
      </w:r>
      <w:r>
        <w:rPr>
          <w:sz w:val="23"/>
        </w:rPr>
        <w:t>coactivo;</w:t>
      </w:r>
    </w:p>
    <w:p w:rsidR="001A6C42" w:rsidRDefault="001A6C42">
      <w:pPr>
        <w:pStyle w:val="Textoindependiente"/>
        <w:spacing w:before="3"/>
      </w:pPr>
    </w:p>
    <w:p w:rsidR="001A6C42" w:rsidRDefault="00546FDE">
      <w:pPr>
        <w:pStyle w:val="Prrafodelista"/>
        <w:numPr>
          <w:ilvl w:val="0"/>
          <w:numId w:val="25"/>
        </w:numPr>
        <w:tabs>
          <w:tab w:val="left" w:pos="679"/>
        </w:tabs>
        <w:spacing w:line="242" w:lineRule="auto"/>
        <w:ind w:right="106"/>
        <w:jc w:val="both"/>
        <w:rPr>
          <w:sz w:val="23"/>
        </w:rPr>
      </w:pPr>
      <w:r>
        <w:rPr>
          <w:sz w:val="23"/>
        </w:rPr>
        <w:t>Hacer del conocimiento de la Dirección General y del Órgano Interno de Control, las irregularidades administrativas y los actos contrarios a las leyes a que incurra el personal asigna</w:t>
      </w:r>
      <w:r>
        <w:rPr>
          <w:sz w:val="23"/>
        </w:rPr>
        <w:t>do a esta</w:t>
      </w:r>
      <w:r>
        <w:rPr>
          <w:spacing w:val="37"/>
          <w:sz w:val="23"/>
        </w:rPr>
        <w:t xml:space="preserve"> </w:t>
      </w:r>
      <w:r>
        <w:rPr>
          <w:sz w:val="23"/>
        </w:rPr>
        <w:t>Dirección;</w:t>
      </w:r>
    </w:p>
    <w:p w:rsidR="001A6C42" w:rsidRDefault="001A6C42">
      <w:pPr>
        <w:pStyle w:val="Textoindependiente"/>
        <w:spacing w:before="5"/>
      </w:pPr>
    </w:p>
    <w:p w:rsidR="001A6C42" w:rsidRDefault="00546FDE">
      <w:pPr>
        <w:pStyle w:val="Prrafodelista"/>
        <w:numPr>
          <w:ilvl w:val="0"/>
          <w:numId w:val="25"/>
        </w:numPr>
        <w:tabs>
          <w:tab w:val="left" w:pos="679"/>
        </w:tabs>
        <w:ind w:right="0"/>
        <w:rPr>
          <w:sz w:val="23"/>
        </w:rPr>
      </w:pPr>
      <w:r>
        <w:rPr>
          <w:sz w:val="23"/>
        </w:rPr>
        <w:t>Administrar, controlar y supervisar las cajas  recaudadoras;</w:t>
      </w:r>
    </w:p>
    <w:p w:rsidR="001A6C42" w:rsidRDefault="001A6C42">
      <w:pPr>
        <w:pStyle w:val="Textoindependiente"/>
        <w:spacing w:before="8"/>
      </w:pPr>
    </w:p>
    <w:p w:rsidR="001A6C42" w:rsidRDefault="00546FDE">
      <w:pPr>
        <w:pStyle w:val="Prrafodelista"/>
        <w:numPr>
          <w:ilvl w:val="0"/>
          <w:numId w:val="25"/>
        </w:numPr>
        <w:tabs>
          <w:tab w:val="left" w:pos="679"/>
        </w:tabs>
        <w:spacing w:line="244" w:lineRule="auto"/>
        <w:ind w:right="101"/>
        <w:jc w:val="both"/>
        <w:rPr>
          <w:sz w:val="23"/>
        </w:rPr>
      </w:pPr>
      <w:r>
        <w:rPr>
          <w:sz w:val="23"/>
        </w:rPr>
        <w:t>Participar en la elaboración y formulación de estructuras y estudios tarifarios para alcanzar la autosuficiencia del Organismo, con sentido de equidad y justicia social y proponerlos al Director General;</w:t>
      </w:r>
      <w:r>
        <w:rPr>
          <w:spacing w:val="41"/>
          <w:sz w:val="23"/>
        </w:rPr>
        <w:t xml:space="preserve"> </w:t>
      </w:r>
      <w:r>
        <w:rPr>
          <w:sz w:val="23"/>
        </w:rPr>
        <w:t>y</w:t>
      </w:r>
    </w:p>
    <w:p w:rsidR="001A6C42" w:rsidRDefault="001A6C42">
      <w:pPr>
        <w:pStyle w:val="Textoindependiente"/>
        <w:spacing w:before="3"/>
      </w:pPr>
    </w:p>
    <w:p w:rsidR="001A6C42" w:rsidRDefault="00546FDE">
      <w:pPr>
        <w:pStyle w:val="Prrafodelista"/>
        <w:numPr>
          <w:ilvl w:val="0"/>
          <w:numId w:val="25"/>
        </w:numPr>
        <w:tabs>
          <w:tab w:val="left" w:pos="679"/>
        </w:tabs>
        <w:spacing w:line="244" w:lineRule="auto"/>
        <w:jc w:val="both"/>
        <w:rPr>
          <w:sz w:val="23"/>
        </w:rPr>
      </w:pPr>
      <w:r>
        <w:rPr>
          <w:sz w:val="23"/>
        </w:rPr>
        <w:t>Realizar las demás actividades que se requieran p</w:t>
      </w:r>
      <w:r>
        <w:rPr>
          <w:sz w:val="23"/>
        </w:rPr>
        <w:t>ara el mejor desempeño de sus atribuciones o las que requiera expresamente la persona titular de la Dirección General.</w:t>
      </w:r>
    </w:p>
    <w:p w:rsidR="001A6C42" w:rsidRDefault="001A6C42">
      <w:pPr>
        <w:pStyle w:val="Textoindependiente"/>
      </w:pPr>
    </w:p>
    <w:p w:rsidR="001A6C42" w:rsidRDefault="00546FDE">
      <w:pPr>
        <w:pStyle w:val="Textoindependiente"/>
        <w:spacing w:before="1" w:line="247" w:lineRule="auto"/>
        <w:ind w:left="126"/>
      </w:pPr>
      <w:r>
        <w:rPr>
          <w:b/>
        </w:rPr>
        <w:t xml:space="preserve">Artículo 35.- </w:t>
      </w:r>
      <w:r>
        <w:t>Para la atención y despacho de las atribuciones de la Dirección de Administración y Finanzas se  auxiliará de las siguient</w:t>
      </w:r>
      <w:r>
        <w:t>es unidades  administrativas:</w:t>
      </w:r>
    </w:p>
    <w:p w:rsidR="001A6C42" w:rsidRDefault="001A6C42">
      <w:pPr>
        <w:pStyle w:val="Textoindependiente"/>
        <w:spacing w:before="10"/>
        <w:rPr>
          <w:sz w:val="22"/>
        </w:rPr>
      </w:pPr>
    </w:p>
    <w:p w:rsidR="001A6C42" w:rsidRDefault="00546FDE">
      <w:pPr>
        <w:pStyle w:val="Prrafodelista"/>
        <w:numPr>
          <w:ilvl w:val="0"/>
          <w:numId w:val="24"/>
        </w:numPr>
        <w:tabs>
          <w:tab w:val="left" w:pos="541"/>
          <w:tab w:val="left" w:pos="542"/>
        </w:tabs>
        <w:ind w:right="0" w:hanging="350"/>
        <w:rPr>
          <w:sz w:val="23"/>
        </w:rPr>
      </w:pPr>
      <w:r>
        <w:rPr>
          <w:sz w:val="23"/>
        </w:rPr>
        <w:t>Departamento de Recursos</w:t>
      </w:r>
      <w:r>
        <w:rPr>
          <w:spacing w:val="43"/>
          <w:sz w:val="23"/>
        </w:rPr>
        <w:t xml:space="preserve"> </w:t>
      </w:r>
      <w:r>
        <w:rPr>
          <w:sz w:val="23"/>
        </w:rPr>
        <w:t>Materiales;</w:t>
      </w:r>
    </w:p>
    <w:p w:rsidR="001A6C42" w:rsidRDefault="001A6C42">
      <w:pPr>
        <w:pStyle w:val="Textoindependiente"/>
        <w:spacing w:before="8"/>
      </w:pPr>
    </w:p>
    <w:p w:rsidR="001A6C42" w:rsidRDefault="00546FDE">
      <w:pPr>
        <w:pStyle w:val="Prrafodelista"/>
        <w:numPr>
          <w:ilvl w:val="0"/>
          <w:numId w:val="24"/>
        </w:numPr>
        <w:tabs>
          <w:tab w:val="left" w:pos="542"/>
        </w:tabs>
        <w:ind w:right="0" w:hanging="350"/>
        <w:rPr>
          <w:sz w:val="23"/>
        </w:rPr>
      </w:pPr>
      <w:r>
        <w:rPr>
          <w:sz w:val="23"/>
        </w:rPr>
        <w:t>Departamento de Comercialización e Ingresos</w:t>
      </w:r>
      <w:r>
        <w:rPr>
          <w:spacing w:val="60"/>
          <w:sz w:val="23"/>
        </w:rPr>
        <w:t xml:space="preserve"> </w:t>
      </w:r>
      <w:r>
        <w:rPr>
          <w:sz w:val="23"/>
        </w:rPr>
        <w:t>y</w:t>
      </w:r>
    </w:p>
    <w:p w:rsidR="001A6C42" w:rsidRDefault="001A6C42">
      <w:pPr>
        <w:pStyle w:val="Textoindependiente"/>
        <w:spacing w:before="8"/>
      </w:pPr>
    </w:p>
    <w:p w:rsidR="001A6C42" w:rsidRDefault="00546FDE">
      <w:pPr>
        <w:pStyle w:val="Prrafodelista"/>
        <w:numPr>
          <w:ilvl w:val="0"/>
          <w:numId w:val="24"/>
        </w:numPr>
        <w:tabs>
          <w:tab w:val="left" w:pos="542"/>
        </w:tabs>
        <w:ind w:right="0" w:hanging="350"/>
        <w:rPr>
          <w:sz w:val="23"/>
        </w:rPr>
      </w:pPr>
      <w:r>
        <w:rPr>
          <w:sz w:val="23"/>
        </w:rPr>
        <w:t>Departamento de Administración y</w:t>
      </w:r>
      <w:r>
        <w:rPr>
          <w:spacing w:val="50"/>
          <w:sz w:val="23"/>
        </w:rPr>
        <w:t xml:space="preserve"> </w:t>
      </w:r>
      <w:r>
        <w:rPr>
          <w:sz w:val="23"/>
        </w:rPr>
        <w:t>Egresos;</w:t>
      </w:r>
    </w:p>
    <w:p w:rsidR="001A6C42" w:rsidRDefault="001A6C42">
      <w:pPr>
        <w:pStyle w:val="Textoindependiente"/>
        <w:spacing w:before="8"/>
      </w:pPr>
    </w:p>
    <w:p w:rsidR="001A6C42" w:rsidRDefault="00546FDE">
      <w:pPr>
        <w:pStyle w:val="Textoindependiente"/>
        <w:spacing w:line="244" w:lineRule="auto"/>
        <w:ind w:left="126" w:right="105"/>
        <w:jc w:val="both"/>
      </w:pPr>
      <w:r>
        <w:t xml:space="preserve">Cada unidad administrativa contará con el número de servidores públicos necesarios para  el cumplimiento de sus atribuciones, de conformidad con el presupuesto de egresos y sus funciones se contemplarán en el Manual General de Organización del </w:t>
      </w:r>
      <w:r>
        <w:rPr>
          <w:spacing w:val="30"/>
        </w:rPr>
        <w:t xml:space="preserve"> </w:t>
      </w:r>
      <w:r>
        <w:t>Organismo.</w:t>
      </w:r>
    </w:p>
    <w:p w:rsidR="001A6C42" w:rsidRDefault="001A6C42">
      <w:pPr>
        <w:pStyle w:val="Textoindependiente"/>
      </w:pPr>
    </w:p>
    <w:p w:rsidR="001A6C42" w:rsidRDefault="00546FDE">
      <w:pPr>
        <w:pStyle w:val="Textoindependiente"/>
        <w:spacing w:line="247" w:lineRule="auto"/>
        <w:ind w:left="126" w:right="216"/>
      </w:pPr>
      <w:r>
        <w:rPr>
          <w:b/>
        </w:rPr>
        <w:t xml:space="preserve">Artículo 36.- </w:t>
      </w:r>
      <w:r>
        <w:t>La persona titular del Departamento de Comercialización e Ingresos, tendrá  las siguientes obligaciones y</w:t>
      </w:r>
      <w:r>
        <w:rPr>
          <w:spacing w:val="42"/>
        </w:rPr>
        <w:t xml:space="preserve"> </w:t>
      </w:r>
      <w:r>
        <w:t>atribuciones:</w:t>
      </w:r>
    </w:p>
    <w:p w:rsidR="001A6C42" w:rsidRDefault="001A6C42">
      <w:pPr>
        <w:pStyle w:val="Textoindependiente"/>
      </w:pPr>
    </w:p>
    <w:p w:rsidR="001A6C42" w:rsidRDefault="00546FDE">
      <w:pPr>
        <w:pStyle w:val="Prrafodelista"/>
        <w:numPr>
          <w:ilvl w:val="0"/>
          <w:numId w:val="23"/>
        </w:numPr>
        <w:tabs>
          <w:tab w:val="left" w:pos="815"/>
          <w:tab w:val="left" w:pos="816"/>
        </w:tabs>
        <w:ind w:right="0" w:hanging="487"/>
        <w:jc w:val="left"/>
        <w:rPr>
          <w:sz w:val="23"/>
        </w:rPr>
      </w:pPr>
      <w:r>
        <w:rPr>
          <w:sz w:val="23"/>
        </w:rPr>
        <w:t xml:space="preserve">Elaborar los registros y llevar el control de la población </w:t>
      </w:r>
      <w:r>
        <w:rPr>
          <w:spacing w:val="5"/>
          <w:sz w:val="23"/>
        </w:rPr>
        <w:t xml:space="preserve"> </w:t>
      </w:r>
      <w:r>
        <w:rPr>
          <w:sz w:val="23"/>
        </w:rPr>
        <w:t>usuaria;</w:t>
      </w:r>
    </w:p>
    <w:p w:rsidR="001A6C42" w:rsidRDefault="001A6C42">
      <w:pPr>
        <w:rPr>
          <w:sz w:val="23"/>
        </w:rPr>
        <w:sectPr w:rsidR="001A6C42">
          <w:headerReference w:type="default" r:id="rId42"/>
          <w:pgSz w:w="11900" w:h="16840"/>
          <w:pgMar w:top="1820" w:right="1100" w:bottom="280" w:left="1100" w:header="1550" w:footer="0" w:gutter="0"/>
          <w:cols w:space="720"/>
        </w:sectPr>
      </w:pPr>
    </w:p>
    <w:p w:rsidR="001A6C42" w:rsidRDefault="001A6C42">
      <w:pPr>
        <w:pStyle w:val="Textoindependiente"/>
        <w:spacing w:before="2"/>
        <w:rPr>
          <w:sz w:val="15"/>
        </w:rPr>
      </w:pPr>
    </w:p>
    <w:p w:rsidR="001A6C42" w:rsidRDefault="00546FDE">
      <w:pPr>
        <w:pStyle w:val="Prrafodelista"/>
        <w:numPr>
          <w:ilvl w:val="0"/>
          <w:numId w:val="23"/>
        </w:numPr>
        <w:tabs>
          <w:tab w:val="left" w:pos="678"/>
          <w:tab w:val="left" w:pos="679"/>
        </w:tabs>
        <w:spacing w:before="96" w:line="244" w:lineRule="auto"/>
        <w:ind w:right="108" w:hanging="552"/>
        <w:jc w:val="left"/>
        <w:rPr>
          <w:sz w:val="23"/>
        </w:rPr>
      </w:pPr>
      <w:r>
        <w:rPr>
          <w:sz w:val="23"/>
        </w:rPr>
        <w:t>Aplicar las bonificaciones y descuentos autorizados por la Junta de Gobierno en las tarifas de agua potable y</w:t>
      </w:r>
      <w:r>
        <w:rPr>
          <w:spacing w:val="42"/>
          <w:sz w:val="23"/>
        </w:rPr>
        <w:t xml:space="preserve"> </w:t>
      </w:r>
      <w:r>
        <w:rPr>
          <w:sz w:val="23"/>
        </w:rPr>
        <w:t>alcantarillado;</w:t>
      </w:r>
    </w:p>
    <w:p w:rsidR="001A6C42" w:rsidRDefault="001A6C42">
      <w:pPr>
        <w:pStyle w:val="Textoindependiente"/>
        <w:spacing w:before="3"/>
      </w:pPr>
    </w:p>
    <w:p w:rsidR="001A6C42" w:rsidRDefault="00546FDE">
      <w:pPr>
        <w:pStyle w:val="Prrafodelista"/>
        <w:numPr>
          <w:ilvl w:val="0"/>
          <w:numId w:val="23"/>
        </w:numPr>
        <w:tabs>
          <w:tab w:val="left" w:pos="678"/>
          <w:tab w:val="left" w:pos="679"/>
          <w:tab w:val="left" w:pos="4888"/>
        </w:tabs>
        <w:ind w:right="103" w:hanging="552"/>
        <w:jc w:val="left"/>
        <w:rPr>
          <w:sz w:val="23"/>
        </w:rPr>
      </w:pPr>
      <w:r>
        <w:rPr>
          <w:sz w:val="23"/>
        </w:rPr>
        <w:t xml:space="preserve">Realizar  la  contratación  y </w:t>
      </w:r>
      <w:r>
        <w:rPr>
          <w:spacing w:val="49"/>
          <w:sz w:val="23"/>
        </w:rPr>
        <w:t xml:space="preserve"> </w:t>
      </w:r>
      <w:r>
        <w:rPr>
          <w:sz w:val="23"/>
        </w:rPr>
        <w:t xml:space="preserve">cobro </w:t>
      </w:r>
      <w:r>
        <w:rPr>
          <w:spacing w:val="13"/>
          <w:sz w:val="23"/>
        </w:rPr>
        <w:t xml:space="preserve"> </w:t>
      </w:r>
      <w:r>
        <w:rPr>
          <w:sz w:val="23"/>
        </w:rPr>
        <w:t>de</w:t>
      </w:r>
      <w:r>
        <w:rPr>
          <w:sz w:val="23"/>
        </w:rPr>
        <w:tab/>
        <w:t xml:space="preserve">derechos  por  conexión  de  agua  </w:t>
      </w:r>
      <w:r>
        <w:rPr>
          <w:spacing w:val="3"/>
          <w:sz w:val="23"/>
        </w:rPr>
        <w:t xml:space="preserve"> </w:t>
      </w:r>
      <w:r>
        <w:rPr>
          <w:sz w:val="23"/>
        </w:rPr>
        <w:t xml:space="preserve">potable </w:t>
      </w:r>
      <w:r>
        <w:rPr>
          <w:spacing w:val="18"/>
          <w:sz w:val="23"/>
        </w:rPr>
        <w:t xml:space="preserve"> </w:t>
      </w:r>
      <w:r>
        <w:rPr>
          <w:sz w:val="23"/>
        </w:rPr>
        <w:t>y</w:t>
      </w:r>
      <w:r>
        <w:rPr>
          <w:w w:val="101"/>
          <w:sz w:val="23"/>
        </w:rPr>
        <w:t xml:space="preserve"> </w:t>
      </w:r>
      <w:r>
        <w:rPr>
          <w:sz w:val="23"/>
        </w:rPr>
        <w:t xml:space="preserve">alcantarillado; </w:t>
      </w:r>
      <w:r>
        <w:rPr>
          <w:sz w:val="23"/>
        </w:rPr>
        <w:t xml:space="preserve">así como los otros conceptos tipificados en el Plan </w:t>
      </w:r>
      <w:r>
        <w:rPr>
          <w:spacing w:val="20"/>
          <w:sz w:val="23"/>
        </w:rPr>
        <w:t xml:space="preserve"> </w:t>
      </w:r>
      <w:r>
        <w:rPr>
          <w:sz w:val="23"/>
        </w:rPr>
        <w:t>Tarifario;</w:t>
      </w:r>
    </w:p>
    <w:p w:rsidR="001A6C42" w:rsidRDefault="001A6C42">
      <w:pPr>
        <w:pStyle w:val="Textoindependiente"/>
        <w:spacing w:before="8"/>
      </w:pPr>
    </w:p>
    <w:p w:rsidR="001A6C42" w:rsidRDefault="00546FDE">
      <w:pPr>
        <w:pStyle w:val="Prrafodelista"/>
        <w:numPr>
          <w:ilvl w:val="0"/>
          <w:numId w:val="23"/>
        </w:numPr>
        <w:tabs>
          <w:tab w:val="left" w:pos="678"/>
          <w:tab w:val="left" w:pos="679"/>
        </w:tabs>
        <w:spacing w:line="244" w:lineRule="auto"/>
        <w:ind w:right="106" w:hanging="552"/>
        <w:jc w:val="left"/>
        <w:rPr>
          <w:sz w:val="23"/>
        </w:rPr>
      </w:pPr>
      <w:r>
        <w:pict>
          <v:group id="_x0000_s1081" style="position:absolute;left:0;text-align:left;margin-left:101.65pt;margin-top:18.7pt;width:385pt;height:394.35pt;z-index:-52360;mso-position-horizontal-relative:page" coordorigin="2033,374" coordsize="7700,7887">
            <v:shape id="_x0000_s1083" type="#_x0000_t75" style="position:absolute;left:2033;top:5791;width:2664;height:2470">
              <v:imagedata r:id="rId43" o:title=""/>
            </v:shape>
            <v:shape id="_x0000_s1082" type="#_x0000_t75" style="position:absolute;left:4524;top:374;width:5208;height:5386">
              <v:imagedata r:id="rId38" o:title=""/>
            </v:shape>
            <w10:wrap anchorx="page"/>
          </v:group>
        </w:pict>
      </w:r>
      <w:r>
        <w:rPr>
          <w:sz w:val="23"/>
        </w:rPr>
        <w:t>Coordinar, vigilar y controlar el funcionamiento de los centros de cobro y cajas del Organismo;</w:t>
      </w:r>
    </w:p>
    <w:p w:rsidR="001A6C42" w:rsidRDefault="001A6C42">
      <w:pPr>
        <w:pStyle w:val="Textoindependiente"/>
        <w:spacing w:before="3"/>
      </w:pPr>
    </w:p>
    <w:p w:rsidR="001A6C42" w:rsidRDefault="00546FDE">
      <w:pPr>
        <w:pStyle w:val="Prrafodelista"/>
        <w:numPr>
          <w:ilvl w:val="0"/>
          <w:numId w:val="23"/>
        </w:numPr>
        <w:tabs>
          <w:tab w:val="left" w:pos="678"/>
          <w:tab w:val="left" w:pos="679"/>
        </w:tabs>
        <w:spacing w:line="244" w:lineRule="auto"/>
        <w:ind w:hanging="552"/>
        <w:jc w:val="left"/>
        <w:rPr>
          <w:sz w:val="23"/>
        </w:rPr>
      </w:pPr>
      <w:r>
        <w:rPr>
          <w:sz w:val="23"/>
        </w:rPr>
        <w:t>Realizar las inspecciones o verificaciones a los domicilios para la contratación o reajuste de</w:t>
      </w:r>
      <w:r>
        <w:rPr>
          <w:spacing w:val="19"/>
          <w:sz w:val="23"/>
        </w:rPr>
        <w:t xml:space="preserve"> </w:t>
      </w:r>
      <w:r>
        <w:rPr>
          <w:sz w:val="23"/>
        </w:rPr>
        <w:t>tarifas;</w:t>
      </w:r>
    </w:p>
    <w:p w:rsidR="001A6C42" w:rsidRDefault="001A6C42">
      <w:pPr>
        <w:pStyle w:val="Textoindependiente"/>
        <w:spacing w:before="3"/>
      </w:pPr>
    </w:p>
    <w:p w:rsidR="001A6C42" w:rsidRDefault="00546FDE">
      <w:pPr>
        <w:pStyle w:val="Prrafodelista"/>
        <w:numPr>
          <w:ilvl w:val="0"/>
          <w:numId w:val="23"/>
        </w:numPr>
        <w:tabs>
          <w:tab w:val="left" w:pos="678"/>
          <w:tab w:val="left" w:pos="679"/>
        </w:tabs>
        <w:spacing w:line="244" w:lineRule="auto"/>
        <w:ind w:hanging="552"/>
        <w:jc w:val="left"/>
        <w:rPr>
          <w:sz w:val="23"/>
        </w:rPr>
      </w:pPr>
      <w:r>
        <w:rPr>
          <w:sz w:val="23"/>
        </w:rPr>
        <w:t>Atender y orientar al público en general en los trámites para la obtención y pago de    los</w:t>
      </w:r>
      <w:r>
        <w:rPr>
          <w:spacing w:val="11"/>
          <w:sz w:val="23"/>
        </w:rPr>
        <w:t xml:space="preserve"> </w:t>
      </w:r>
      <w:r>
        <w:rPr>
          <w:sz w:val="23"/>
        </w:rPr>
        <w:t>servicios;</w:t>
      </w:r>
    </w:p>
    <w:p w:rsidR="001A6C42" w:rsidRDefault="001A6C42">
      <w:pPr>
        <w:pStyle w:val="Textoindependiente"/>
        <w:spacing w:before="3"/>
      </w:pPr>
    </w:p>
    <w:p w:rsidR="001A6C42" w:rsidRDefault="00546FDE">
      <w:pPr>
        <w:pStyle w:val="Prrafodelista"/>
        <w:numPr>
          <w:ilvl w:val="0"/>
          <w:numId w:val="23"/>
        </w:numPr>
        <w:tabs>
          <w:tab w:val="left" w:pos="679"/>
        </w:tabs>
        <w:spacing w:line="244" w:lineRule="auto"/>
        <w:ind w:hanging="552"/>
        <w:jc w:val="left"/>
        <w:rPr>
          <w:sz w:val="23"/>
        </w:rPr>
      </w:pPr>
      <w:r>
        <w:rPr>
          <w:sz w:val="23"/>
        </w:rPr>
        <w:t>Elaborar los convenios y contratos relacionados</w:t>
      </w:r>
      <w:r>
        <w:rPr>
          <w:sz w:val="23"/>
        </w:rPr>
        <w:t xml:space="preserve"> con el pago y  prestación  de  servicios;</w:t>
      </w:r>
    </w:p>
    <w:p w:rsidR="001A6C42" w:rsidRDefault="001A6C42">
      <w:pPr>
        <w:pStyle w:val="Textoindependiente"/>
        <w:spacing w:before="3"/>
      </w:pPr>
    </w:p>
    <w:p w:rsidR="001A6C42" w:rsidRDefault="00546FDE">
      <w:pPr>
        <w:pStyle w:val="Prrafodelista"/>
        <w:numPr>
          <w:ilvl w:val="0"/>
          <w:numId w:val="23"/>
        </w:numPr>
        <w:tabs>
          <w:tab w:val="left" w:pos="679"/>
        </w:tabs>
        <w:ind w:hanging="552"/>
        <w:jc w:val="left"/>
        <w:rPr>
          <w:sz w:val="23"/>
        </w:rPr>
      </w:pPr>
      <w:r>
        <w:rPr>
          <w:sz w:val="23"/>
        </w:rPr>
        <w:t>Vigilar, controlar y entregar oportunamente a la comunidad usuaria los recibos de  cobro de los servicios de agua potable y</w:t>
      </w:r>
      <w:r>
        <w:rPr>
          <w:spacing w:val="57"/>
          <w:sz w:val="23"/>
        </w:rPr>
        <w:t xml:space="preserve"> </w:t>
      </w:r>
      <w:r>
        <w:rPr>
          <w:sz w:val="23"/>
        </w:rPr>
        <w:t>alcantarillado;</w:t>
      </w:r>
    </w:p>
    <w:p w:rsidR="001A6C42" w:rsidRDefault="001A6C42">
      <w:pPr>
        <w:pStyle w:val="Textoindependiente"/>
        <w:spacing w:before="8"/>
      </w:pPr>
    </w:p>
    <w:p w:rsidR="001A6C42" w:rsidRDefault="00546FDE">
      <w:pPr>
        <w:pStyle w:val="Prrafodelista"/>
        <w:numPr>
          <w:ilvl w:val="0"/>
          <w:numId w:val="23"/>
        </w:numPr>
        <w:tabs>
          <w:tab w:val="left" w:pos="678"/>
          <w:tab w:val="left" w:pos="679"/>
        </w:tabs>
        <w:ind w:right="0" w:hanging="552"/>
        <w:jc w:val="left"/>
        <w:rPr>
          <w:sz w:val="23"/>
        </w:rPr>
      </w:pPr>
      <w:r>
        <w:rPr>
          <w:sz w:val="23"/>
        </w:rPr>
        <w:t xml:space="preserve">Expedir las notificaciones de adeudo y apercibimiento de suspensión de </w:t>
      </w:r>
      <w:r>
        <w:rPr>
          <w:spacing w:val="22"/>
          <w:sz w:val="23"/>
        </w:rPr>
        <w:t xml:space="preserve"> </w:t>
      </w:r>
      <w:r>
        <w:rPr>
          <w:sz w:val="23"/>
        </w:rPr>
        <w:t>servicio;</w:t>
      </w:r>
    </w:p>
    <w:p w:rsidR="001A6C42" w:rsidRDefault="00546FDE">
      <w:pPr>
        <w:pStyle w:val="Prrafodelista"/>
        <w:numPr>
          <w:ilvl w:val="0"/>
          <w:numId w:val="23"/>
        </w:numPr>
        <w:tabs>
          <w:tab w:val="left" w:pos="678"/>
          <w:tab w:val="left" w:pos="679"/>
        </w:tabs>
        <w:spacing w:before="229" w:line="244" w:lineRule="auto"/>
        <w:ind w:hanging="552"/>
        <w:jc w:val="left"/>
        <w:rPr>
          <w:sz w:val="23"/>
        </w:rPr>
      </w:pPr>
      <w:r>
        <w:rPr>
          <w:sz w:val="23"/>
        </w:rPr>
        <w:t>Para efectos de cobro coactivo, calcular el crédito fiscal respecto de los adeudos a cargo de los usuarios y a favor del</w:t>
      </w:r>
      <w:r>
        <w:rPr>
          <w:spacing w:val="49"/>
          <w:sz w:val="23"/>
        </w:rPr>
        <w:t xml:space="preserve"> </w:t>
      </w:r>
      <w:r>
        <w:rPr>
          <w:sz w:val="23"/>
        </w:rPr>
        <w:t>organismo;</w:t>
      </w:r>
    </w:p>
    <w:p w:rsidR="001A6C42" w:rsidRDefault="00546FDE">
      <w:pPr>
        <w:pStyle w:val="Prrafodelista"/>
        <w:numPr>
          <w:ilvl w:val="0"/>
          <w:numId w:val="23"/>
        </w:numPr>
        <w:tabs>
          <w:tab w:val="left" w:pos="678"/>
          <w:tab w:val="left" w:pos="679"/>
        </w:tabs>
        <w:spacing w:before="221" w:line="244" w:lineRule="auto"/>
        <w:ind w:right="105" w:hanging="552"/>
        <w:jc w:val="left"/>
        <w:rPr>
          <w:sz w:val="23"/>
        </w:rPr>
      </w:pPr>
      <w:r>
        <w:rPr>
          <w:sz w:val="23"/>
        </w:rPr>
        <w:t>Desarrollar las actividades tendientes a la detección y regularización de tomas no registradas en el padrón de</w:t>
      </w:r>
      <w:r>
        <w:rPr>
          <w:spacing w:val="38"/>
          <w:sz w:val="23"/>
        </w:rPr>
        <w:t xml:space="preserve"> </w:t>
      </w:r>
      <w:r>
        <w:rPr>
          <w:sz w:val="23"/>
        </w:rPr>
        <w:t>usuarios;</w:t>
      </w:r>
    </w:p>
    <w:p w:rsidR="001A6C42" w:rsidRDefault="00546FDE">
      <w:pPr>
        <w:pStyle w:val="Prrafodelista"/>
        <w:numPr>
          <w:ilvl w:val="0"/>
          <w:numId w:val="23"/>
        </w:numPr>
        <w:tabs>
          <w:tab w:val="left" w:pos="678"/>
          <w:tab w:val="left" w:pos="679"/>
        </w:tabs>
        <w:spacing w:before="219" w:line="244" w:lineRule="auto"/>
        <w:ind w:right="108" w:hanging="552"/>
        <w:jc w:val="left"/>
        <w:rPr>
          <w:sz w:val="23"/>
        </w:rPr>
      </w:pPr>
      <w:r>
        <w:rPr>
          <w:sz w:val="23"/>
        </w:rPr>
        <w:t>Intervenir junto con las demás unidades administrativas en la elaboración  del  proyecto de Plan</w:t>
      </w:r>
      <w:r>
        <w:rPr>
          <w:spacing w:val="27"/>
          <w:sz w:val="23"/>
        </w:rPr>
        <w:t xml:space="preserve"> </w:t>
      </w:r>
      <w:r>
        <w:rPr>
          <w:sz w:val="23"/>
        </w:rPr>
        <w:t>Tarifario;</w:t>
      </w:r>
    </w:p>
    <w:p w:rsidR="001A6C42" w:rsidRDefault="00546FDE">
      <w:pPr>
        <w:pStyle w:val="Prrafodelista"/>
        <w:numPr>
          <w:ilvl w:val="0"/>
          <w:numId w:val="23"/>
        </w:numPr>
        <w:tabs>
          <w:tab w:val="left" w:pos="679"/>
        </w:tabs>
        <w:spacing w:before="224"/>
        <w:ind w:right="0" w:hanging="552"/>
        <w:jc w:val="left"/>
        <w:rPr>
          <w:sz w:val="23"/>
        </w:rPr>
      </w:pPr>
      <w:r>
        <w:rPr>
          <w:sz w:val="23"/>
        </w:rPr>
        <w:t xml:space="preserve">Participar en la elaboración del proyecto de presupuesto de ingresos del </w:t>
      </w:r>
      <w:r>
        <w:rPr>
          <w:spacing w:val="25"/>
          <w:sz w:val="23"/>
        </w:rPr>
        <w:t xml:space="preserve"> </w:t>
      </w:r>
      <w:r>
        <w:rPr>
          <w:sz w:val="23"/>
        </w:rPr>
        <w:t>Organismo;</w:t>
      </w:r>
    </w:p>
    <w:p w:rsidR="001A6C42" w:rsidRDefault="00546FDE">
      <w:pPr>
        <w:pStyle w:val="Prrafodelista"/>
        <w:numPr>
          <w:ilvl w:val="0"/>
          <w:numId w:val="23"/>
        </w:numPr>
        <w:tabs>
          <w:tab w:val="left" w:pos="679"/>
        </w:tabs>
        <w:spacing w:before="227"/>
        <w:ind w:right="0" w:hanging="552"/>
        <w:jc w:val="left"/>
        <w:rPr>
          <w:sz w:val="23"/>
        </w:rPr>
      </w:pPr>
      <w:r>
        <w:rPr>
          <w:sz w:val="23"/>
        </w:rPr>
        <w:t>Elaborar los informes y registros sobre la recaudació</w:t>
      </w:r>
      <w:r>
        <w:rPr>
          <w:sz w:val="23"/>
        </w:rPr>
        <w:t xml:space="preserve">n diaria del </w:t>
      </w:r>
      <w:r>
        <w:rPr>
          <w:spacing w:val="17"/>
          <w:sz w:val="23"/>
        </w:rPr>
        <w:t xml:space="preserve"> </w:t>
      </w:r>
      <w:r>
        <w:rPr>
          <w:sz w:val="23"/>
        </w:rPr>
        <w:t>Organismo;</w:t>
      </w:r>
    </w:p>
    <w:p w:rsidR="001A6C42" w:rsidRDefault="00546FDE">
      <w:pPr>
        <w:pStyle w:val="Prrafodelista"/>
        <w:numPr>
          <w:ilvl w:val="0"/>
          <w:numId w:val="23"/>
        </w:numPr>
        <w:tabs>
          <w:tab w:val="left" w:pos="679"/>
        </w:tabs>
        <w:spacing w:before="227" w:line="244" w:lineRule="auto"/>
        <w:ind w:hanging="552"/>
        <w:jc w:val="left"/>
        <w:rPr>
          <w:sz w:val="23"/>
        </w:rPr>
      </w:pPr>
      <w:r>
        <w:rPr>
          <w:sz w:val="23"/>
        </w:rPr>
        <w:t>Participar en la elaboración de estudios y análisis socioeconómicos para la actualización de las cuotas o</w:t>
      </w:r>
      <w:r>
        <w:rPr>
          <w:spacing w:val="40"/>
          <w:sz w:val="23"/>
        </w:rPr>
        <w:t xml:space="preserve"> </w:t>
      </w:r>
      <w:r>
        <w:rPr>
          <w:sz w:val="23"/>
        </w:rPr>
        <w:t>tarifas;</w:t>
      </w:r>
    </w:p>
    <w:p w:rsidR="001A6C42" w:rsidRDefault="001A6C42">
      <w:pPr>
        <w:pStyle w:val="Textoindependiente"/>
        <w:spacing w:before="2"/>
        <w:rPr>
          <w:sz w:val="21"/>
        </w:rPr>
      </w:pPr>
    </w:p>
    <w:p w:rsidR="001A6C42" w:rsidRDefault="00546FDE">
      <w:pPr>
        <w:pStyle w:val="Prrafodelista"/>
        <w:numPr>
          <w:ilvl w:val="0"/>
          <w:numId w:val="23"/>
        </w:numPr>
        <w:tabs>
          <w:tab w:val="left" w:pos="679"/>
        </w:tabs>
        <w:ind w:right="0" w:hanging="552"/>
        <w:jc w:val="left"/>
        <w:rPr>
          <w:sz w:val="23"/>
        </w:rPr>
      </w:pPr>
      <w:r>
        <w:rPr>
          <w:sz w:val="23"/>
        </w:rPr>
        <w:t xml:space="preserve">Requerir y registrar los pagos por derechos en materia de agua; </w:t>
      </w:r>
      <w:r>
        <w:rPr>
          <w:spacing w:val="12"/>
          <w:sz w:val="23"/>
        </w:rPr>
        <w:t xml:space="preserve"> </w:t>
      </w:r>
      <w:r>
        <w:rPr>
          <w:sz w:val="23"/>
        </w:rPr>
        <w:t>y</w:t>
      </w:r>
    </w:p>
    <w:p w:rsidR="001A6C42" w:rsidRDefault="001A6C42">
      <w:pPr>
        <w:pStyle w:val="Textoindependiente"/>
        <w:spacing w:before="8"/>
      </w:pPr>
    </w:p>
    <w:p w:rsidR="001A6C42" w:rsidRDefault="00546FDE">
      <w:pPr>
        <w:pStyle w:val="Prrafodelista"/>
        <w:numPr>
          <w:ilvl w:val="0"/>
          <w:numId w:val="23"/>
        </w:numPr>
        <w:tabs>
          <w:tab w:val="left" w:pos="679"/>
        </w:tabs>
        <w:spacing w:line="244" w:lineRule="auto"/>
        <w:ind w:right="105" w:hanging="552"/>
        <w:jc w:val="both"/>
        <w:rPr>
          <w:sz w:val="23"/>
        </w:rPr>
      </w:pPr>
      <w:r>
        <w:rPr>
          <w:sz w:val="23"/>
        </w:rPr>
        <w:t xml:space="preserve">Realizar todas aquellas actividades necesarias </w:t>
      </w:r>
      <w:r>
        <w:rPr>
          <w:sz w:val="23"/>
        </w:rPr>
        <w:t xml:space="preserve">para el  cumplimiento  de  sus funciones, las que le confieren los ordenamientos y las que le sean expresamente atribuidas por la persona titular de la Dirección de Administración y </w:t>
      </w:r>
      <w:r>
        <w:rPr>
          <w:spacing w:val="20"/>
          <w:sz w:val="23"/>
        </w:rPr>
        <w:t xml:space="preserve"> </w:t>
      </w:r>
      <w:r>
        <w:rPr>
          <w:sz w:val="23"/>
        </w:rPr>
        <w:t>Finanzas.</w:t>
      </w:r>
    </w:p>
    <w:p w:rsidR="001A6C42" w:rsidRDefault="001A6C42">
      <w:pPr>
        <w:pStyle w:val="Textoindependiente"/>
      </w:pPr>
    </w:p>
    <w:p w:rsidR="001A6C42" w:rsidRDefault="00546FDE">
      <w:pPr>
        <w:pStyle w:val="Textoindependiente"/>
        <w:spacing w:line="247" w:lineRule="auto"/>
        <w:ind w:left="126"/>
      </w:pPr>
      <w:r>
        <w:rPr>
          <w:b/>
        </w:rPr>
        <w:t xml:space="preserve">Artículo 37.- </w:t>
      </w:r>
      <w:r>
        <w:t>La persona titular del Departamento de Recursos Materiales tendrá las siguientes obligaciones y atribuciones:</w:t>
      </w:r>
    </w:p>
    <w:p w:rsidR="001A6C42" w:rsidRDefault="001A6C42">
      <w:pPr>
        <w:pStyle w:val="Textoindependiente"/>
      </w:pPr>
    </w:p>
    <w:p w:rsidR="001A6C42" w:rsidRDefault="00546FDE">
      <w:pPr>
        <w:pStyle w:val="Prrafodelista"/>
        <w:numPr>
          <w:ilvl w:val="0"/>
          <w:numId w:val="22"/>
        </w:numPr>
        <w:tabs>
          <w:tab w:val="left" w:pos="678"/>
          <w:tab w:val="left" w:pos="679"/>
        </w:tabs>
        <w:spacing w:line="244" w:lineRule="auto"/>
        <w:ind w:right="108"/>
        <w:rPr>
          <w:sz w:val="23"/>
        </w:rPr>
      </w:pPr>
      <w:r>
        <w:rPr>
          <w:sz w:val="23"/>
        </w:rPr>
        <w:t>Gestionar la adquisición de los materiales, mobiliario equipo, refacciones y artículos   en general que se</w:t>
      </w:r>
      <w:r>
        <w:rPr>
          <w:spacing w:val="33"/>
          <w:sz w:val="23"/>
        </w:rPr>
        <w:t xml:space="preserve"> </w:t>
      </w:r>
      <w:r>
        <w:rPr>
          <w:sz w:val="23"/>
        </w:rPr>
        <w:t>requieran;</w:t>
      </w:r>
    </w:p>
    <w:p w:rsidR="001A6C42" w:rsidRDefault="001A6C42">
      <w:pPr>
        <w:spacing w:line="244" w:lineRule="auto"/>
        <w:rPr>
          <w:sz w:val="23"/>
        </w:rPr>
        <w:sectPr w:rsidR="001A6C42">
          <w:headerReference w:type="default" r:id="rId44"/>
          <w:pgSz w:w="11900" w:h="16840"/>
          <w:pgMar w:top="1820" w:right="1100" w:bottom="280" w:left="1100" w:header="1550" w:footer="0" w:gutter="0"/>
          <w:cols w:space="720"/>
        </w:sectPr>
      </w:pPr>
    </w:p>
    <w:p w:rsidR="001A6C42" w:rsidRDefault="001A6C42">
      <w:pPr>
        <w:pStyle w:val="Textoindependiente"/>
        <w:spacing w:before="2"/>
        <w:rPr>
          <w:sz w:val="15"/>
        </w:rPr>
      </w:pPr>
    </w:p>
    <w:p w:rsidR="001A6C42" w:rsidRDefault="00546FDE">
      <w:pPr>
        <w:pStyle w:val="Prrafodelista"/>
        <w:numPr>
          <w:ilvl w:val="0"/>
          <w:numId w:val="22"/>
        </w:numPr>
        <w:tabs>
          <w:tab w:val="left" w:pos="679"/>
        </w:tabs>
        <w:spacing w:before="96" w:line="244" w:lineRule="auto"/>
        <w:jc w:val="both"/>
        <w:rPr>
          <w:sz w:val="23"/>
        </w:rPr>
      </w:pPr>
      <w:r>
        <w:rPr>
          <w:sz w:val="23"/>
        </w:rPr>
        <w:t xml:space="preserve">Realizar la detección de necesidades de recursos materiales y equipo, así como proporcionar el servicio de mantenimiento preventivo y </w:t>
      </w:r>
      <w:r>
        <w:rPr>
          <w:spacing w:val="5"/>
          <w:sz w:val="23"/>
        </w:rPr>
        <w:t xml:space="preserve"> </w:t>
      </w:r>
      <w:r>
        <w:rPr>
          <w:sz w:val="23"/>
        </w:rPr>
        <w:t>correctivo;</w:t>
      </w:r>
    </w:p>
    <w:p w:rsidR="001A6C42" w:rsidRDefault="001A6C42">
      <w:pPr>
        <w:pStyle w:val="Textoindependiente"/>
        <w:spacing w:before="3"/>
      </w:pPr>
    </w:p>
    <w:p w:rsidR="001A6C42" w:rsidRDefault="00546FDE">
      <w:pPr>
        <w:pStyle w:val="Prrafodelista"/>
        <w:numPr>
          <w:ilvl w:val="0"/>
          <w:numId w:val="22"/>
        </w:numPr>
        <w:tabs>
          <w:tab w:val="left" w:pos="679"/>
        </w:tabs>
        <w:spacing w:line="242" w:lineRule="auto"/>
        <w:jc w:val="both"/>
        <w:rPr>
          <w:sz w:val="23"/>
        </w:rPr>
      </w:pPr>
      <w:r>
        <w:rPr>
          <w:sz w:val="23"/>
        </w:rPr>
        <w:t>Suministrar, en tiempo y forma, los bienes muebles y artícu</w:t>
      </w:r>
      <w:r>
        <w:rPr>
          <w:sz w:val="23"/>
        </w:rPr>
        <w:t>los que soliciten las unidades administrativas del Organismo, conforme a las  disposiciones  de racionalidad, austeridad y disciplina</w:t>
      </w:r>
      <w:r>
        <w:rPr>
          <w:spacing w:val="57"/>
          <w:sz w:val="23"/>
        </w:rPr>
        <w:t xml:space="preserve"> </w:t>
      </w:r>
      <w:r>
        <w:rPr>
          <w:sz w:val="23"/>
        </w:rPr>
        <w:t>presupuestales;</w:t>
      </w:r>
    </w:p>
    <w:p w:rsidR="001A6C42" w:rsidRDefault="001A6C42">
      <w:pPr>
        <w:pStyle w:val="Textoindependiente"/>
        <w:spacing w:before="5"/>
      </w:pPr>
    </w:p>
    <w:p w:rsidR="001A6C42" w:rsidRDefault="00546FDE">
      <w:pPr>
        <w:pStyle w:val="Prrafodelista"/>
        <w:numPr>
          <w:ilvl w:val="0"/>
          <w:numId w:val="22"/>
        </w:numPr>
        <w:tabs>
          <w:tab w:val="left" w:pos="679"/>
        </w:tabs>
        <w:spacing w:before="1" w:line="244" w:lineRule="auto"/>
        <w:jc w:val="both"/>
        <w:rPr>
          <w:sz w:val="23"/>
        </w:rPr>
      </w:pPr>
      <w:r>
        <w:pict>
          <v:group id="_x0000_s1078" style="position:absolute;left:0;text-align:left;margin-left:101.65pt;margin-top:5.3pt;width:385pt;height:394.35pt;z-index:-52336;mso-position-horizontal-relative:page" coordorigin="2033,106" coordsize="7700,7887">
            <v:shape id="_x0000_s1080" type="#_x0000_t75" style="position:absolute;left:2033;top:5523;width:2664;height:2470">
              <v:imagedata r:id="rId45" o:title=""/>
            </v:shape>
            <v:shape id="_x0000_s1079" type="#_x0000_t75" style="position:absolute;left:4524;top:106;width:5208;height:5386">
              <v:imagedata r:id="rId38" o:title=""/>
            </v:shape>
            <w10:wrap anchorx="page"/>
          </v:group>
        </w:pict>
      </w:r>
      <w:r>
        <w:rPr>
          <w:sz w:val="23"/>
        </w:rPr>
        <w:t xml:space="preserve">Almacenar, resguardar y controlar los bienes muebles y materiales adquiridos,  a través de registros de entradas y salidas del almacén, así como realizar y mantener actualizados sus inventarios que le permitan validar las </w:t>
      </w:r>
      <w:r>
        <w:rPr>
          <w:spacing w:val="3"/>
          <w:sz w:val="23"/>
        </w:rPr>
        <w:t xml:space="preserve"> </w:t>
      </w:r>
      <w:r>
        <w:rPr>
          <w:sz w:val="23"/>
        </w:rPr>
        <w:t>existencias;</w:t>
      </w:r>
    </w:p>
    <w:p w:rsidR="001A6C42" w:rsidRDefault="001A6C42">
      <w:pPr>
        <w:pStyle w:val="Textoindependiente"/>
        <w:spacing w:before="3"/>
      </w:pPr>
    </w:p>
    <w:p w:rsidR="001A6C42" w:rsidRDefault="00546FDE">
      <w:pPr>
        <w:pStyle w:val="Prrafodelista"/>
        <w:numPr>
          <w:ilvl w:val="0"/>
          <w:numId w:val="22"/>
        </w:numPr>
        <w:tabs>
          <w:tab w:val="left" w:pos="679"/>
        </w:tabs>
        <w:spacing w:line="244" w:lineRule="auto"/>
        <w:jc w:val="both"/>
        <w:rPr>
          <w:sz w:val="23"/>
        </w:rPr>
      </w:pPr>
      <w:r>
        <w:rPr>
          <w:sz w:val="23"/>
        </w:rPr>
        <w:t xml:space="preserve">Elaborar, difundir </w:t>
      </w:r>
      <w:r>
        <w:rPr>
          <w:sz w:val="23"/>
        </w:rPr>
        <w:t>y ejecutar los programas de mantenimiento preventivo y correctivo  de los vehículos, mobiliario y equipo de oficina y dispositivos de seguridad instalados en el</w:t>
      </w:r>
      <w:r>
        <w:rPr>
          <w:spacing w:val="20"/>
          <w:sz w:val="23"/>
        </w:rPr>
        <w:t xml:space="preserve"> </w:t>
      </w:r>
      <w:r>
        <w:rPr>
          <w:sz w:val="23"/>
        </w:rPr>
        <w:t>Organismo;</w:t>
      </w:r>
    </w:p>
    <w:p w:rsidR="001A6C42" w:rsidRDefault="001A6C42">
      <w:pPr>
        <w:pStyle w:val="Textoindependiente"/>
        <w:spacing w:before="2"/>
      </w:pPr>
    </w:p>
    <w:p w:rsidR="001A6C42" w:rsidRDefault="00546FDE">
      <w:pPr>
        <w:pStyle w:val="Prrafodelista"/>
        <w:numPr>
          <w:ilvl w:val="0"/>
          <w:numId w:val="22"/>
        </w:numPr>
        <w:tabs>
          <w:tab w:val="left" w:pos="679"/>
        </w:tabs>
        <w:spacing w:before="1" w:line="244" w:lineRule="auto"/>
        <w:ind w:right="106"/>
        <w:jc w:val="both"/>
        <w:rPr>
          <w:sz w:val="23"/>
        </w:rPr>
      </w:pPr>
      <w:r>
        <w:rPr>
          <w:sz w:val="23"/>
        </w:rPr>
        <w:t>Elaborar el Programa Anual de Adquisiciones, Arrendamientos y Servicios del Organis</w:t>
      </w:r>
      <w:r>
        <w:rPr>
          <w:sz w:val="23"/>
        </w:rPr>
        <w:t xml:space="preserve">mo y someterlo a consideración  del Director de Administración y </w:t>
      </w:r>
      <w:r>
        <w:rPr>
          <w:spacing w:val="27"/>
          <w:sz w:val="23"/>
        </w:rPr>
        <w:t xml:space="preserve"> </w:t>
      </w:r>
      <w:r>
        <w:rPr>
          <w:sz w:val="23"/>
        </w:rPr>
        <w:t>Finanzas;</w:t>
      </w:r>
    </w:p>
    <w:p w:rsidR="001A6C42" w:rsidRDefault="001A6C42">
      <w:pPr>
        <w:pStyle w:val="Textoindependiente"/>
        <w:spacing w:before="3"/>
      </w:pPr>
    </w:p>
    <w:p w:rsidR="001A6C42" w:rsidRDefault="00546FDE">
      <w:pPr>
        <w:pStyle w:val="Prrafodelista"/>
        <w:numPr>
          <w:ilvl w:val="0"/>
          <w:numId w:val="22"/>
        </w:numPr>
        <w:tabs>
          <w:tab w:val="left" w:pos="679"/>
        </w:tabs>
        <w:ind w:right="108"/>
        <w:jc w:val="both"/>
        <w:rPr>
          <w:sz w:val="23"/>
        </w:rPr>
      </w:pPr>
      <w:r>
        <w:rPr>
          <w:sz w:val="23"/>
        </w:rPr>
        <w:t xml:space="preserve">Establecer y vigilar las existencias básicas en el almacén de materiales y suministros  y mantenerlos en los niveles óptimos, a fin de dar atención </w:t>
      </w:r>
      <w:r>
        <w:rPr>
          <w:spacing w:val="10"/>
          <w:sz w:val="23"/>
        </w:rPr>
        <w:t xml:space="preserve"> </w:t>
      </w:r>
      <w:r>
        <w:rPr>
          <w:sz w:val="23"/>
        </w:rPr>
        <w:t>inmediata;</w:t>
      </w:r>
    </w:p>
    <w:p w:rsidR="001A6C42" w:rsidRDefault="001A6C42">
      <w:pPr>
        <w:pStyle w:val="Textoindependiente"/>
        <w:spacing w:before="8"/>
      </w:pPr>
    </w:p>
    <w:p w:rsidR="001A6C42" w:rsidRDefault="00546FDE">
      <w:pPr>
        <w:pStyle w:val="Prrafodelista"/>
        <w:numPr>
          <w:ilvl w:val="0"/>
          <w:numId w:val="22"/>
        </w:numPr>
        <w:tabs>
          <w:tab w:val="left" w:pos="679"/>
        </w:tabs>
        <w:spacing w:line="244" w:lineRule="auto"/>
        <w:jc w:val="both"/>
        <w:rPr>
          <w:sz w:val="23"/>
        </w:rPr>
      </w:pPr>
      <w:r>
        <w:rPr>
          <w:sz w:val="23"/>
        </w:rPr>
        <w:t>Supervisar que las</w:t>
      </w:r>
      <w:r>
        <w:rPr>
          <w:sz w:val="23"/>
        </w:rPr>
        <w:t xml:space="preserve"> unidades integrantes del parque vehicular sean utilizadas exclusivamente para fines de carácter oficial, en los horarios establecidos de trabajo y/o comisiones asignadas por las diversas unidades administrativas para la atención  del servicio</w:t>
      </w:r>
      <w:r>
        <w:rPr>
          <w:spacing w:val="21"/>
          <w:sz w:val="23"/>
        </w:rPr>
        <w:t xml:space="preserve"> </w:t>
      </w:r>
      <w:r>
        <w:rPr>
          <w:sz w:val="23"/>
        </w:rPr>
        <w:t>público;</w:t>
      </w:r>
    </w:p>
    <w:p w:rsidR="001A6C42" w:rsidRDefault="001A6C42">
      <w:pPr>
        <w:pStyle w:val="Textoindependiente"/>
        <w:spacing w:before="3"/>
      </w:pPr>
    </w:p>
    <w:p w:rsidR="001A6C42" w:rsidRDefault="00546FDE">
      <w:pPr>
        <w:pStyle w:val="Prrafodelista"/>
        <w:numPr>
          <w:ilvl w:val="0"/>
          <w:numId w:val="22"/>
        </w:numPr>
        <w:tabs>
          <w:tab w:val="left" w:pos="679"/>
        </w:tabs>
        <w:spacing w:line="244" w:lineRule="auto"/>
        <w:jc w:val="both"/>
        <w:rPr>
          <w:sz w:val="23"/>
        </w:rPr>
      </w:pPr>
      <w:r>
        <w:rPr>
          <w:sz w:val="23"/>
        </w:rPr>
        <w:t>Supervisar la dotación de combustibles de los vehículos y maquinaria del organismo;   y</w:t>
      </w:r>
    </w:p>
    <w:p w:rsidR="001A6C42" w:rsidRDefault="001A6C42">
      <w:pPr>
        <w:pStyle w:val="Textoindependiente"/>
        <w:spacing w:before="3"/>
      </w:pPr>
    </w:p>
    <w:p w:rsidR="001A6C42" w:rsidRDefault="00546FDE">
      <w:pPr>
        <w:pStyle w:val="Prrafodelista"/>
        <w:numPr>
          <w:ilvl w:val="0"/>
          <w:numId w:val="22"/>
        </w:numPr>
        <w:tabs>
          <w:tab w:val="left" w:pos="679"/>
        </w:tabs>
        <w:spacing w:line="244" w:lineRule="auto"/>
        <w:ind w:right="105"/>
        <w:jc w:val="both"/>
        <w:rPr>
          <w:sz w:val="23"/>
        </w:rPr>
      </w:pPr>
      <w:r>
        <w:rPr>
          <w:sz w:val="23"/>
        </w:rPr>
        <w:t>Realizar todas aquellas actividades necesarias para el  cumplimiento  de  sus funciones, las que le confieren los ordenamientos y las que le sean expresamente atribuid</w:t>
      </w:r>
      <w:r>
        <w:rPr>
          <w:sz w:val="23"/>
        </w:rPr>
        <w:t xml:space="preserve">as por la persona titular de la Dirección de Administración y </w:t>
      </w:r>
      <w:r>
        <w:rPr>
          <w:spacing w:val="20"/>
          <w:sz w:val="23"/>
        </w:rPr>
        <w:t xml:space="preserve"> </w:t>
      </w:r>
      <w:r>
        <w:rPr>
          <w:sz w:val="23"/>
        </w:rPr>
        <w:t>Finanzas.</w:t>
      </w:r>
    </w:p>
    <w:p w:rsidR="001A6C42" w:rsidRDefault="001A6C42">
      <w:pPr>
        <w:pStyle w:val="Textoindependiente"/>
        <w:spacing w:before="1"/>
      </w:pPr>
    </w:p>
    <w:p w:rsidR="001A6C42" w:rsidRDefault="00546FDE">
      <w:pPr>
        <w:pStyle w:val="Textoindependiente"/>
        <w:spacing w:line="244" w:lineRule="auto"/>
        <w:ind w:left="126"/>
      </w:pPr>
      <w:r>
        <w:rPr>
          <w:b/>
        </w:rPr>
        <w:t xml:space="preserve">Artículo 38.- </w:t>
      </w:r>
      <w:r>
        <w:t>La persona titular del Departamento de Administración y Egresos, tendrá las siguientes obligaciones y atribuciones:</w:t>
      </w:r>
    </w:p>
    <w:p w:rsidR="001A6C42" w:rsidRDefault="001A6C42">
      <w:pPr>
        <w:pStyle w:val="Textoindependiente"/>
        <w:spacing w:before="3"/>
      </w:pPr>
    </w:p>
    <w:p w:rsidR="001A6C42" w:rsidRDefault="00546FDE">
      <w:pPr>
        <w:pStyle w:val="Prrafodelista"/>
        <w:numPr>
          <w:ilvl w:val="0"/>
          <w:numId w:val="21"/>
        </w:numPr>
        <w:tabs>
          <w:tab w:val="left" w:pos="815"/>
          <w:tab w:val="left" w:pos="816"/>
        </w:tabs>
        <w:spacing w:line="244" w:lineRule="auto"/>
        <w:rPr>
          <w:sz w:val="23"/>
        </w:rPr>
      </w:pPr>
      <w:r>
        <w:rPr>
          <w:sz w:val="23"/>
        </w:rPr>
        <w:t>Elaborar de acuerdo a las directrices de la Dirección General el proyecto de Presupuesto de</w:t>
      </w:r>
      <w:r>
        <w:rPr>
          <w:spacing w:val="30"/>
          <w:sz w:val="23"/>
        </w:rPr>
        <w:t xml:space="preserve"> </w:t>
      </w:r>
      <w:r>
        <w:rPr>
          <w:sz w:val="23"/>
        </w:rPr>
        <w:t>Egresos;</w:t>
      </w:r>
    </w:p>
    <w:p w:rsidR="001A6C42" w:rsidRDefault="001A6C42">
      <w:pPr>
        <w:pStyle w:val="Textoindependiente"/>
        <w:spacing w:before="3"/>
      </w:pPr>
    </w:p>
    <w:p w:rsidR="001A6C42" w:rsidRDefault="00546FDE">
      <w:pPr>
        <w:pStyle w:val="Prrafodelista"/>
        <w:numPr>
          <w:ilvl w:val="0"/>
          <w:numId w:val="21"/>
        </w:numPr>
        <w:tabs>
          <w:tab w:val="left" w:pos="815"/>
          <w:tab w:val="left" w:pos="816"/>
        </w:tabs>
        <w:ind w:right="0"/>
        <w:rPr>
          <w:sz w:val="23"/>
        </w:rPr>
      </w:pPr>
      <w:r>
        <w:rPr>
          <w:sz w:val="23"/>
        </w:rPr>
        <w:t xml:space="preserve">Elaborar los informes de los avances de gestión financiera del </w:t>
      </w:r>
      <w:r>
        <w:rPr>
          <w:spacing w:val="23"/>
          <w:sz w:val="23"/>
        </w:rPr>
        <w:t xml:space="preserve"> </w:t>
      </w:r>
      <w:r>
        <w:rPr>
          <w:sz w:val="23"/>
        </w:rPr>
        <w:t>organismo;</w:t>
      </w:r>
    </w:p>
    <w:p w:rsidR="001A6C42" w:rsidRDefault="001A6C42">
      <w:pPr>
        <w:pStyle w:val="Textoindependiente"/>
        <w:spacing w:before="8"/>
      </w:pPr>
    </w:p>
    <w:p w:rsidR="001A6C42" w:rsidRDefault="00546FDE">
      <w:pPr>
        <w:pStyle w:val="Prrafodelista"/>
        <w:numPr>
          <w:ilvl w:val="0"/>
          <w:numId w:val="21"/>
        </w:numPr>
        <w:tabs>
          <w:tab w:val="left" w:pos="814"/>
          <w:tab w:val="left" w:pos="816"/>
        </w:tabs>
        <w:spacing w:line="244" w:lineRule="auto"/>
        <w:rPr>
          <w:sz w:val="23"/>
        </w:rPr>
      </w:pPr>
      <w:r>
        <w:rPr>
          <w:sz w:val="23"/>
        </w:rPr>
        <w:t>Organizar, controlar y tramitar el pago de facturas a  proveedores,  previa  a</w:t>
      </w:r>
      <w:r>
        <w:rPr>
          <w:sz w:val="23"/>
        </w:rPr>
        <w:t>utorización a través de transferencia bancaria o</w:t>
      </w:r>
      <w:r>
        <w:rPr>
          <w:spacing w:val="60"/>
          <w:sz w:val="23"/>
        </w:rPr>
        <w:t xml:space="preserve"> </w:t>
      </w:r>
      <w:r>
        <w:rPr>
          <w:sz w:val="23"/>
        </w:rPr>
        <w:t>cheque;</w:t>
      </w:r>
    </w:p>
    <w:p w:rsidR="001A6C42" w:rsidRDefault="001A6C42">
      <w:pPr>
        <w:pStyle w:val="Textoindependiente"/>
        <w:spacing w:before="2"/>
      </w:pPr>
    </w:p>
    <w:p w:rsidR="001A6C42" w:rsidRDefault="00546FDE">
      <w:pPr>
        <w:pStyle w:val="Prrafodelista"/>
        <w:numPr>
          <w:ilvl w:val="0"/>
          <w:numId w:val="21"/>
        </w:numPr>
        <w:tabs>
          <w:tab w:val="left" w:pos="815"/>
          <w:tab w:val="left" w:pos="816"/>
        </w:tabs>
        <w:spacing w:before="1"/>
        <w:ind w:right="0"/>
        <w:rPr>
          <w:sz w:val="23"/>
        </w:rPr>
      </w:pPr>
      <w:r>
        <w:rPr>
          <w:sz w:val="23"/>
        </w:rPr>
        <w:t>Supervisar y verificar los registros</w:t>
      </w:r>
      <w:r>
        <w:rPr>
          <w:spacing w:val="48"/>
          <w:sz w:val="23"/>
        </w:rPr>
        <w:t xml:space="preserve"> </w:t>
      </w:r>
      <w:r>
        <w:rPr>
          <w:sz w:val="23"/>
        </w:rPr>
        <w:t>contables;</w:t>
      </w:r>
    </w:p>
    <w:p w:rsidR="001A6C42" w:rsidRDefault="001A6C42">
      <w:pPr>
        <w:pStyle w:val="Textoindependiente"/>
        <w:spacing w:before="8"/>
      </w:pPr>
    </w:p>
    <w:p w:rsidR="001A6C42" w:rsidRDefault="00546FDE">
      <w:pPr>
        <w:pStyle w:val="Prrafodelista"/>
        <w:numPr>
          <w:ilvl w:val="0"/>
          <w:numId w:val="21"/>
        </w:numPr>
        <w:tabs>
          <w:tab w:val="left" w:pos="815"/>
          <w:tab w:val="left" w:pos="816"/>
        </w:tabs>
        <w:spacing w:line="244" w:lineRule="auto"/>
        <w:rPr>
          <w:sz w:val="23"/>
        </w:rPr>
      </w:pPr>
      <w:r>
        <w:rPr>
          <w:sz w:val="23"/>
        </w:rPr>
        <w:t>Proporcionar la información y atención requerida por los órganos fiscalizadores de   los</w:t>
      </w:r>
      <w:r>
        <w:rPr>
          <w:spacing w:val="13"/>
          <w:sz w:val="23"/>
        </w:rPr>
        <w:t xml:space="preserve"> </w:t>
      </w:r>
      <w:r>
        <w:rPr>
          <w:sz w:val="23"/>
        </w:rPr>
        <w:t>recursos;</w:t>
      </w:r>
    </w:p>
    <w:p w:rsidR="001A6C42" w:rsidRDefault="001A6C42">
      <w:pPr>
        <w:spacing w:line="244" w:lineRule="auto"/>
        <w:rPr>
          <w:sz w:val="23"/>
        </w:rPr>
        <w:sectPr w:rsidR="001A6C42">
          <w:headerReference w:type="default" r:id="rId46"/>
          <w:pgSz w:w="11900" w:h="16840"/>
          <w:pgMar w:top="1820" w:right="1100" w:bottom="280" w:left="1100" w:header="1550" w:footer="0" w:gutter="0"/>
          <w:cols w:space="720"/>
        </w:sectPr>
      </w:pPr>
    </w:p>
    <w:p w:rsidR="001A6C42" w:rsidRDefault="001A6C42">
      <w:pPr>
        <w:pStyle w:val="Textoindependiente"/>
        <w:spacing w:before="2"/>
        <w:rPr>
          <w:sz w:val="15"/>
        </w:rPr>
      </w:pPr>
    </w:p>
    <w:p w:rsidR="001A6C42" w:rsidRDefault="00546FDE">
      <w:pPr>
        <w:pStyle w:val="Prrafodelista"/>
        <w:numPr>
          <w:ilvl w:val="0"/>
          <w:numId w:val="21"/>
        </w:numPr>
        <w:tabs>
          <w:tab w:val="left" w:pos="814"/>
          <w:tab w:val="left" w:pos="816"/>
        </w:tabs>
        <w:spacing w:before="96"/>
        <w:ind w:right="0"/>
        <w:rPr>
          <w:sz w:val="23"/>
        </w:rPr>
      </w:pPr>
      <w:r>
        <w:rPr>
          <w:sz w:val="23"/>
        </w:rPr>
        <w:t xml:space="preserve">Realizar todas las actividades relacionadas con el cierre del ejercicio del </w:t>
      </w:r>
      <w:r>
        <w:rPr>
          <w:spacing w:val="20"/>
          <w:sz w:val="23"/>
        </w:rPr>
        <w:t xml:space="preserve"> </w:t>
      </w:r>
      <w:r>
        <w:rPr>
          <w:sz w:val="23"/>
        </w:rPr>
        <w:t>año;</w:t>
      </w:r>
    </w:p>
    <w:p w:rsidR="001A6C42" w:rsidRDefault="001A6C42">
      <w:pPr>
        <w:pStyle w:val="Textoindependiente"/>
        <w:spacing w:before="8"/>
      </w:pPr>
    </w:p>
    <w:p w:rsidR="001A6C42" w:rsidRDefault="00546FDE">
      <w:pPr>
        <w:pStyle w:val="Prrafodelista"/>
        <w:numPr>
          <w:ilvl w:val="0"/>
          <w:numId w:val="21"/>
        </w:numPr>
        <w:tabs>
          <w:tab w:val="left" w:pos="816"/>
        </w:tabs>
        <w:spacing w:line="244" w:lineRule="auto"/>
        <w:jc w:val="both"/>
        <w:rPr>
          <w:sz w:val="23"/>
        </w:rPr>
      </w:pPr>
      <w:r>
        <w:rPr>
          <w:sz w:val="23"/>
        </w:rPr>
        <w:t>Elaborar conciliaciones de Activos Fijos, Nómina y Presupuestos, así como llevar a cabo los registros</w:t>
      </w:r>
      <w:r>
        <w:rPr>
          <w:spacing w:val="37"/>
          <w:sz w:val="23"/>
        </w:rPr>
        <w:t xml:space="preserve"> </w:t>
      </w:r>
      <w:r>
        <w:rPr>
          <w:sz w:val="23"/>
        </w:rPr>
        <w:t>correspondientes;</w:t>
      </w:r>
    </w:p>
    <w:p w:rsidR="001A6C42" w:rsidRDefault="001A6C42">
      <w:pPr>
        <w:pStyle w:val="Textoindependiente"/>
      </w:pPr>
    </w:p>
    <w:p w:rsidR="001A6C42" w:rsidRDefault="00546FDE">
      <w:pPr>
        <w:pStyle w:val="Prrafodelista"/>
        <w:numPr>
          <w:ilvl w:val="0"/>
          <w:numId w:val="21"/>
        </w:numPr>
        <w:tabs>
          <w:tab w:val="left" w:pos="814"/>
          <w:tab w:val="left" w:pos="816"/>
        </w:tabs>
        <w:ind w:right="0"/>
        <w:rPr>
          <w:sz w:val="23"/>
        </w:rPr>
      </w:pPr>
      <w:r>
        <w:rPr>
          <w:sz w:val="23"/>
        </w:rPr>
        <w:t>Llevar el control y registro del padrón de proveedores;</w:t>
      </w:r>
      <w:r>
        <w:rPr>
          <w:spacing w:val="63"/>
          <w:sz w:val="23"/>
        </w:rPr>
        <w:t xml:space="preserve"> </w:t>
      </w:r>
      <w:r>
        <w:rPr>
          <w:sz w:val="23"/>
        </w:rPr>
        <w:t>y</w:t>
      </w:r>
    </w:p>
    <w:p w:rsidR="001A6C42" w:rsidRDefault="001A6C42">
      <w:pPr>
        <w:pStyle w:val="Textoindependiente"/>
        <w:spacing w:before="7"/>
      </w:pPr>
    </w:p>
    <w:p w:rsidR="001A6C42" w:rsidRDefault="00546FDE">
      <w:pPr>
        <w:pStyle w:val="Prrafodelista"/>
        <w:numPr>
          <w:ilvl w:val="0"/>
          <w:numId w:val="21"/>
        </w:numPr>
        <w:tabs>
          <w:tab w:val="left" w:pos="816"/>
        </w:tabs>
        <w:spacing w:before="1" w:line="244" w:lineRule="auto"/>
        <w:jc w:val="both"/>
        <w:rPr>
          <w:sz w:val="23"/>
        </w:rPr>
      </w:pPr>
      <w:r>
        <w:pict>
          <v:group id="_x0000_s1075" style="position:absolute;left:0;text-align:left;margin-left:101.65pt;margin-top:5.3pt;width:385pt;height:394.35pt;z-index:-52312;mso-position-horizontal-relative:page" coordorigin="2033,106" coordsize="7700,7887">
            <v:shape id="_x0000_s1077" type="#_x0000_t75" style="position:absolute;left:2033;top:5523;width:2664;height:2470">
              <v:imagedata r:id="rId47" o:title=""/>
            </v:shape>
            <v:shape id="_x0000_s1076" type="#_x0000_t75" style="position:absolute;left:4524;top:106;width:5208;height:5386">
              <v:imagedata r:id="rId38" o:title=""/>
            </v:shape>
            <w10:wrap anchorx="page"/>
          </v:group>
        </w:pict>
      </w:r>
      <w:r>
        <w:rPr>
          <w:sz w:val="23"/>
        </w:rPr>
        <w:t>Realizar todas aquellas actividades necesarias para el cumplimiento de sus  funciones, las que le confieren los ordenamientos y las que le sean expresamente encomendadas por el titular de la Dir</w:t>
      </w:r>
      <w:r>
        <w:rPr>
          <w:sz w:val="23"/>
        </w:rPr>
        <w:t xml:space="preserve">ección de Administración y </w:t>
      </w:r>
      <w:r>
        <w:rPr>
          <w:spacing w:val="17"/>
          <w:sz w:val="23"/>
        </w:rPr>
        <w:t xml:space="preserve"> </w:t>
      </w:r>
      <w:r>
        <w:rPr>
          <w:sz w:val="23"/>
        </w:rPr>
        <w:t>Finanzas.</w:t>
      </w:r>
    </w:p>
    <w:p w:rsidR="001A6C42" w:rsidRDefault="001A6C42">
      <w:pPr>
        <w:pStyle w:val="Textoindependiente"/>
        <w:spacing w:before="3"/>
      </w:pPr>
    </w:p>
    <w:p w:rsidR="001A6C42" w:rsidRDefault="00546FDE">
      <w:pPr>
        <w:pStyle w:val="Textoindependiente"/>
        <w:spacing w:line="244" w:lineRule="auto"/>
        <w:ind w:left="126" w:right="216"/>
      </w:pPr>
      <w:r>
        <w:t xml:space="preserve">Del Departamento de Administración y Egresos dependerán las Coordinaciones de Recursos Humanos, de Contabilidad y de Control de </w:t>
      </w:r>
      <w:r>
        <w:rPr>
          <w:spacing w:val="4"/>
        </w:rPr>
        <w:t xml:space="preserve"> </w:t>
      </w:r>
      <w:r>
        <w:t>Activos.</w:t>
      </w:r>
    </w:p>
    <w:p w:rsidR="001A6C42" w:rsidRDefault="001A6C42">
      <w:pPr>
        <w:pStyle w:val="Textoindependiente"/>
      </w:pPr>
    </w:p>
    <w:p w:rsidR="001A6C42" w:rsidRDefault="00546FDE">
      <w:pPr>
        <w:pStyle w:val="Textoindependiente"/>
        <w:spacing w:line="247" w:lineRule="auto"/>
        <w:ind w:left="126"/>
      </w:pPr>
      <w:r>
        <w:rPr>
          <w:b/>
        </w:rPr>
        <w:t xml:space="preserve">Artículo 39.- </w:t>
      </w:r>
      <w:r>
        <w:t>La persona titular de la Coordinación de Recursos Humanos tendrá</w:t>
      </w:r>
      <w:r>
        <w:t xml:space="preserve"> las siguientes atribuciones:</w:t>
      </w:r>
    </w:p>
    <w:p w:rsidR="001A6C42" w:rsidRDefault="001A6C42">
      <w:pPr>
        <w:pStyle w:val="Textoindependiente"/>
      </w:pPr>
    </w:p>
    <w:p w:rsidR="001A6C42" w:rsidRDefault="00546FDE">
      <w:pPr>
        <w:pStyle w:val="Prrafodelista"/>
        <w:numPr>
          <w:ilvl w:val="0"/>
          <w:numId w:val="20"/>
        </w:numPr>
        <w:tabs>
          <w:tab w:val="left" w:pos="815"/>
          <w:tab w:val="left" w:pos="816"/>
        </w:tabs>
        <w:ind w:right="0"/>
        <w:rPr>
          <w:sz w:val="23"/>
        </w:rPr>
      </w:pPr>
      <w:r>
        <w:rPr>
          <w:sz w:val="23"/>
        </w:rPr>
        <w:t xml:space="preserve">Supervisar y coordinar el recurso humano del </w:t>
      </w:r>
      <w:r>
        <w:rPr>
          <w:spacing w:val="7"/>
          <w:sz w:val="23"/>
        </w:rPr>
        <w:t xml:space="preserve"> </w:t>
      </w:r>
      <w:r>
        <w:rPr>
          <w:sz w:val="23"/>
        </w:rPr>
        <w:t>Organismo;</w:t>
      </w:r>
    </w:p>
    <w:p w:rsidR="001A6C42" w:rsidRDefault="001A6C42">
      <w:pPr>
        <w:pStyle w:val="Textoindependiente"/>
        <w:spacing w:before="5"/>
      </w:pPr>
    </w:p>
    <w:p w:rsidR="001A6C42" w:rsidRDefault="00546FDE">
      <w:pPr>
        <w:pStyle w:val="Prrafodelista"/>
        <w:numPr>
          <w:ilvl w:val="0"/>
          <w:numId w:val="20"/>
        </w:numPr>
        <w:tabs>
          <w:tab w:val="left" w:pos="814"/>
          <w:tab w:val="left" w:pos="816"/>
        </w:tabs>
        <w:ind w:right="0"/>
        <w:rPr>
          <w:sz w:val="23"/>
        </w:rPr>
      </w:pPr>
      <w:r>
        <w:rPr>
          <w:sz w:val="23"/>
        </w:rPr>
        <w:t xml:space="preserve">Implementar políticas y programas que mejoren el clima </w:t>
      </w:r>
      <w:r>
        <w:rPr>
          <w:spacing w:val="6"/>
          <w:sz w:val="23"/>
        </w:rPr>
        <w:t xml:space="preserve"> </w:t>
      </w:r>
      <w:r>
        <w:rPr>
          <w:sz w:val="23"/>
        </w:rPr>
        <w:t>laboral;</w:t>
      </w:r>
    </w:p>
    <w:p w:rsidR="001A6C42" w:rsidRDefault="001A6C42">
      <w:pPr>
        <w:pStyle w:val="Textoindependiente"/>
        <w:spacing w:before="7"/>
      </w:pPr>
    </w:p>
    <w:p w:rsidR="001A6C42" w:rsidRDefault="00546FDE">
      <w:pPr>
        <w:pStyle w:val="Prrafodelista"/>
        <w:numPr>
          <w:ilvl w:val="0"/>
          <w:numId w:val="20"/>
        </w:numPr>
        <w:tabs>
          <w:tab w:val="left" w:pos="816"/>
        </w:tabs>
        <w:spacing w:before="1" w:line="244" w:lineRule="auto"/>
        <w:ind w:right="108"/>
        <w:jc w:val="both"/>
        <w:rPr>
          <w:sz w:val="23"/>
        </w:rPr>
      </w:pPr>
      <w:r>
        <w:rPr>
          <w:sz w:val="23"/>
        </w:rPr>
        <w:t>Elaborar y llevar registro de los nombramientos de todos los servidores públicos del Organismo;</w:t>
      </w:r>
    </w:p>
    <w:p w:rsidR="001A6C42" w:rsidRDefault="001A6C42">
      <w:pPr>
        <w:pStyle w:val="Textoindependiente"/>
        <w:spacing w:before="3"/>
      </w:pPr>
    </w:p>
    <w:p w:rsidR="001A6C42" w:rsidRDefault="00546FDE">
      <w:pPr>
        <w:pStyle w:val="Prrafodelista"/>
        <w:numPr>
          <w:ilvl w:val="0"/>
          <w:numId w:val="20"/>
        </w:numPr>
        <w:tabs>
          <w:tab w:val="left" w:pos="816"/>
        </w:tabs>
        <w:spacing w:line="244" w:lineRule="auto"/>
        <w:ind w:right="108"/>
        <w:jc w:val="both"/>
        <w:rPr>
          <w:sz w:val="23"/>
        </w:rPr>
      </w:pPr>
      <w:r>
        <w:rPr>
          <w:sz w:val="23"/>
        </w:rPr>
        <w:t>Tramitar las remociones, renuncias, licencias con o sin goce de sueldo, del personal del</w:t>
      </w:r>
      <w:r>
        <w:rPr>
          <w:spacing w:val="17"/>
          <w:sz w:val="23"/>
        </w:rPr>
        <w:t xml:space="preserve"> </w:t>
      </w:r>
      <w:r>
        <w:rPr>
          <w:sz w:val="23"/>
        </w:rPr>
        <w:t>Organismo;</w:t>
      </w:r>
    </w:p>
    <w:p w:rsidR="001A6C42" w:rsidRDefault="001A6C42">
      <w:pPr>
        <w:pStyle w:val="Textoindependiente"/>
        <w:spacing w:before="2"/>
      </w:pPr>
    </w:p>
    <w:p w:rsidR="001A6C42" w:rsidRDefault="00546FDE">
      <w:pPr>
        <w:pStyle w:val="Prrafodelista"/>
        <w:numPr>
          <w:ilvl w:val="0"/>
          <w:numId w:val="20"/>
        </w:numPr>
        <w:tabs>
          <w:tab w:val="left" w:pos="816"/>
        </w:tabs>
        <w:spacing w:before="1" w:line="244" w:lineRule="auto"/>
        <w:jc w:val="both"/>
        <w:rPr>
          <w:sz w:val="23"/>
        </w:rPr>
      </w:pPr>
      <w:r>
        <w:rPr>
          <w:sz w:val="23"/>
        </w:rPr>
        <w:t>Mantener en custodia y resguardo confidencial los expedientes del personal, así como verificar que se encuentren debidamente integrados con la documentació</w:t>
      </w:r>
      <w:r>
        <w:rPr>
          <w:sz w:val="23"/>
        </w:rPr>
        <w:t>n correspondiente;</w:t>
      </w:r>
    </w:p>
    <w:p w:rsidR="001A6C42" w:rsidRDefault="001A6C42">
      <w:pPr>
        <w:pStyle w:val="Textoindependiente"/>
        <w:spacing w:before="3"/>
      </w:pPr>
    </w:p>
    <w:p w:rsidR="001A6C42" w:rsidRDefault="00546FDE">
      <w:pPr>
        <w:pStyle w:val="Prrafodelista"/>
        <w:numPr>
          <w:ilvl w:val="0"/>
          <w:numId w:val="20"/>
        </w:numPr>
        <w:tabs>
          <w:tab w:val="left" w:pos="816"/>
        </w:tabs>
        <w:spacing w:line="244" w:lineRule="auto"/>
        <w:ind w:right="108"/>
        <w:jc w:val="both"/>
        <w:rPr>
          <w:sz w:val="23"/>
        </w:rPr>
      </w:pPr>
      <w:r>
        <w:rPr>
          <w:sz w:val="23"/>
        </w:rPr>
        <w:t>Dar trámite a las solicitudes que realice el personal, relacionados con sus derechos   y prestaciones</w:t>
      </w:r>
      <w:r>
        <w:rPr>
          <w:spacing w:val="28"/>
          <w:sz w:val="23"/>
        </w:rPr>
        <w:t xml:space="preserve"> </w:t>
      </w:r>
      <w:r>
        <w:rPr>
          <w:sz w:val="23"/>
        </w:rPr>
        <w:t>laborales;</w:t>
      </w:r>
    </w:p>
    <w:p w:rsidR="001A6C42" w:rsidRDefault="001A6C42">
      <w:pPr>
        <w:pStyle w:val="Textoindependiente"/>
      </w:pPr>
    </w:p>
    <w:p w:rsidR="001A6C42" w:rsidRDefault="00546FDE">
      <w:pPr>
        <w:pStyle w:val="Prrafodelista"/>
        <w:numPr>
          <w:ilvl w:val="0"/>
          <w:numId w:val="20"/>
        </w:numPr>
        <w:tabs>
          <w:tab w:val="left" w:pos="816"/>
        </w:tabs>
        <w:spacing w:line="244" w:lineRule="auto"/>
        <w:jc w:val="both"/>
        <w:rPr>
          <w:sz w:val="23"/>
        </w:rPr>
      </w:pPr>
      <w:r>
        <w:rPr>
          <w:sz w:val="23"/>
        </w:rPr>
        <w:t>Efectuar en tiempo y forma los descuentos en nómina que correspondan a cada servidor</w:t>
      </w:r>
      <w:r>
        <w:rPr>
          <w:spacing w:val="15"/>
          <w:sz w:val="23"/>
        </w:rPr>
        <w:t xml:space="preserve"> </w:t>
      </w:r>
      <w:r>
        <w:rPr>
          <w:sz w:val="23"/>
        </w:rPr>
        <w:t>público;</w:t>
      </w:r>
    </w:p>
    <w:p w:rsidR="001A6C42" w:rsidRDefault="001A6C42">
      <w:pPr>
        <w:pStyle w:val="Textoindependiente"/>
        <w:spacing w:before="3"/>
      </w:pPr>
    </w:p>
    <w:p w:rsidR="001A6C42" w:rsidRDefault="00546FDE">
      <w:pPr>
        <w:pStyle w:val="Prrafodelista"/>
        <w:numPr>
          <w:ilvl w:val="0"/>
          <w:numId w:val="20"/>
        </w:numPr>
        <w:tabs>
          <w:tab w:val="left" w:pos="815"/>
        </w:tabs>
        <w:spacing w:line="244" w:lineRule="auto"/>
        <w:ind w:right="108"/>
        <w:jc w:val="both"/>
        <w:rPr>
          <w:sz w:val="23"/>
        </w:rPr>
      </w:pPr>
      <w:r>
        <w:rPr>
          <w:sz w:val="23"/>
        </w:rPr>
        <w:t>Representar al Organismo an</w:t>
      </w:r>
      <w:r>
        <w:rPr>
          <w:sz w:val="23"/>
        </w:rPr>
        <w:t>te el sindicato de trabajadores, buscando siempre el fortalecimiento de las relaciones laborales, la protección de los derechos de los trabajadores y del patrimonio del</w:t>
      </w:r>
      <w:r>
        <w:rPr>
          <w:spacing w:val="51"/>
          <w:sz w:val="23"/>
        </w:rPr>
        <w:t xml:space="preserve"> </w:t>
      </w:r>
      <w:r>
        <w:rPr>
          <w:sz w:val="23"/>
        </w:rPr>
        <w:t>Organismo;</w:t>
      </w:r>
    </w:p>
    <w:p w:rsidR="001A6C42" w:rsidRDefault="001A6C42">
      <w:pPr>
        <w:pStyle w:val="Textoindependiente"/>
        <w:spacing w:before="3"/>
      </w:pPr>
    </w:p>
    <w:p w:rsidR="001A6C42" w:rsidRDefault="00546FDE">
      <w:pPr>
        <w:pStyle w:val="Prrafodelista"/>
        <w:numPr>
          <w:ilvl w:val="0"/>
          <w:numId w:val="20"/>
        </w:numPr>
        <w:tabs>
          <w:tab w:val="left" w:pos="816"/>
        </w:tabs>
        <w:spacing w:line="244" w:lineRule="auto"/>
        <w:ind w:right="108"/>
        <w:jc w:val="both"/>
        <w:rPr>
          <w:sz w:val="23"/>
        </w:rPr>
      </w:pPr>
      <w:r>
        <w:rPr>
          <w:sz w:val="23"/>
        </w:rPr>
        <w:t>Verificar el cumplimiento de las disposiciones legales previstas en los con</w:t>
      </w:r>
      <w:r>
        <w:rPr>
          <w:sz w:val="23"/>
        </w:rPr>
        <w:t>venios laborales y el Estatuto Jurídico, que rigen las relaciones laborales  entre  el  Organismo y los servidores</w:t>
      </w:r>
      <w:r>
        <w:rPr>
          <w:spacing w:val="38"/>
          <w:sz w:val="23"/>
        </w:rPr>
        <w:t xml:space="preserve"> </w:t>
      </w:r>
      <w:r>
        <w:rPr>
          <w:sz w:val="23"/>
        </w:rPr>
        <w:t>públicos;</w:t>
      </w:r>
    </w:p>
    <w:p w:rsidR="001A6C42" w:rsidRDefault="001A6C42">
      <w:pPr>
        <w:pStyle w:val="Textoindependiente"/>
        <w:spacing w:before="3"/>
      </w:pPr>
    </w:p>
    <w:p w:rsidR="001A6C42" w:rsidRDefault="00546FDE">
      <w:pPr>
        <w:pStyle w:val="Prrafodelista"/>
        <w:numPr>
          <w:ilvl w:val="0"/>
          <w:numId w:val="20"/>
        </w:numPr>
        <w:tabs>
          <w:tab w:val="left" w:pos="816"/>
        </w:tabs>
        <w:spacing w:line="244" w:lineRule="auto"/>
        <w:jc w:val="both"/>
        <w:rPr>
          <w:sz w:val="23"/>
        </w:rPr>
      </w:pPr>
      <w:r>
        <w:rPr>
          <w:sz w:val="23"/>
        </w:rPr>
        <w:t>Elaborar la nómina del personal para el pago oportuno de las remuneraciones salariales, cuidando que se hayan registrado previamente  en  el  sistema cada una de las incidencias del personal;</w:t>
      </w:r>
      <w:r>
        <w:rPr>
          <w:spacing w:val="37"/>
          <w:sz w:val="23"/>
        </w:rPr>
        <w:t xml:space="preserve"> </w:t>
      </w:r>
      <w:r>
        <w:rPr>
          <w:sz w:val="23"/>
        </w:rPr>
        <w:t>y</w:t>
      </w:r>
    </w:p>
    <w:p w:rsidR="001A6C42" w:rsidRDefault="001A6C42">
      <w:pPr>
        <w:spacing w:line="244" w:lineRule="auto"/>
        <w:jc w:val="both"/>
        <w:rPr>
          <w:sz w:val="23"/>
        </w:rPr>
        <w:sectPr w:rsidR="001A6C42">
          <w:headerReference w:type="default" r:id="rId48"/>
          <w:pgSz w:w="11900" w:h="16840"/>
          <w:pgMar w:top="1820" w:right="1100" w:bottom="280" w:left="1100" w:header="1550" w:footer="0" w:gutter="0"/>
          <w:cols w:space="720"/>
        </w:sectPr>
      </w:pPr>
    </w:p>
    <w:p w:rsidR="001A6C42" w:rsidRDefault="001A6C42">
      <w:pPr>
        <w:pStyle w:val="Textoindependiente"/>
        <w:spacing w:before="5"/>
        <w:rPr>
          <w:sz w:val="15"/>
        </w:rPr>
      </w:pPr>
    </w:p>
    <w:p w:rsidR="001A6C42" w:rsidRDefault="00546FDE">
      <w:pPr>
        <w:pStyle w:val="Prrafodelista"/>
        <w:numPr>
          <w:ilvl w:val="0"/>
          <w:numId w:val="20"/>
        </w:numPr>
        <w:tabs>
          <w:tab w:val="left" w:pos="816"/>
        </w:tabs>
        <w:spacing w:before="95" w:line="261" w:lineRule="auto"/>
        <w:jc w:val="both"/>
        <w:rPr>
          <w:sz w:val="23"/>
        </w:rPr>
      </w:pPr>
      <w:r>
        <w:rPr>
          <w:sz w:val="23"/>
        </w:rPr>
        <w:t xml:space="preserve">Realizar todas aquellas actividades necesarias para el cumplimiento de sus  funciones, las que le confieren los ordenamientos y las que le sean expresamente atribuidas por la persona titular de la Dirección de Administración y </w:t>
      </w:r>
      <w:r>
        <w:rPr>
          <w:spacing w:val="19"/>
          <w:sz w:val="23"/>
        </w:rPr>
        <w:t xml:space="preserve"> </w:t>
      </w:r>
      <w:r>
        <w:rPr>
          <w:sz w:val="23"/>
        </w:rPr>
        <w:t>Finanzas</w:t>
      </w:r>
      <w:r>
        <w:rPr>
          <w:sz w:val="23"/>
        </w:rPr>
        <w:t>.</w:t>
      </w:r>
    </w:p>
    <w:p w:rsidR="001A6C42" w:rsidRDefault="001A6C42">
      <w:pPr>
        <w:pStyle w:val="Textoindependiente"/>
        <w:spacing w:before="2"/>
        <w:rPr>
          <w:sz w:val="25"/>
        </w:rPr>
      </w:pPr>
    </w:p>
    <w:p w:rsidR="001A6C42" w:rsidRDefault="00546FDE">
      <w:pPr>
        <w:pStyle w:val="Textoindependiente"/>
        <w:spacing w:line="244" w:lineRule="auto"/>
        <w:ind w:left="126"/>
      </w:pPr>
      <w:r>
        <w:rPr>
          <w:b/>
        </w:rPr>
        <w:t xml:space="preserve">Artículo 40.- </w:t>
      </w:r>
      <w:r>
        <w:t>La persona titular de la Coordinación de Contabilidad tendrá las siguientes atribuciones:</w:t>
      </w:r>
    </w:p>
    <w:p w:rsidR="001A6C42" w:rsidRDefault="001A6C42">
      <w:pPr>
        <w:pStyle w:val="Textoindependiente"/>
      </w:pPr>
    </w:p>
    <w:p w:rsidR="001A6C42" w:rsidRDefault="00546FDE">
      <w:pPr>
        <w:pStyle w:val="Prrafodelista"/>
        <w:numPr>
          <w:ilvl w:val="0"/>
          <w:numId w:val="19"/>
        </w:numPr>
        <w:tabs>
          <w:tab w:val="left" w:pos="816"/>
        </w:tabs>
        <w:spacing w:line="244" w:lineRule="auto"/>
        <w:jc w:val="both"/>
        <w:rPr>
          <w:sz w:val="23"/>
        </w:rPr>
      </w:pPr>
      <w:r>
        <w:pict>
          <v:group id="_x0000_s1072" style="position:absolute;left:0;text-align:left;margin-left:101.65pt;margin-top:1.05pt;width:385pt;height:394.35pt;z-index:-52288;mso-position-horizontal-relative:page" coordorigin="2033,21" coordsize="7700,7887">
            <v:shape id="_x0000_s1074" type="#_x0000_t75" style="position:absolute;left:2033;top:5438;width:2664;height:2470">
              <v:imagedata r:id="rId7" o:title=""/>
            </v:shape>
            <v:shape id="_x0000_s1073" type="#_x0000_t75" style="position:absolute;left:4524;top:21;width:5208;height:5386">
              <v:imagedata r:id="rId38" o:title=""/>
            </v:shape>
            <w10:wrap anchorx="page"/>
          </v:group>
        </w:pict>
      </w:r>
      <w:r>
        <w:rPr>
          <w:sz w:val="23"/>
        </w:rPr>
        <w:t>Elaborar los registros contables en apego a la Ley General de Contabilidad Gubernamental;</w:t>
      </w:r>
    </w:p>
    <w:p w:rsidR="001A6C42" w:rsidRDefault="001A6C42">
      <w:pPr>
        <w:pStyle w:val="Textoindependiente"/>
        <w:spacing w:before="3"/>
      </w:pPr>
    </w:p>
    <w:p w:rsidR="001A6C42" w:rsidRDefault="00546FDE">
      <w:pPr>
        <w:pStyle w:val="Prrafodelista"/>
        <w:numPr>
          <w:ilvl w:val="0"/>
          <w:numId w:val="19"/>
        </w:numPr>
        <w:tabs>
          <w:tab w:val="left" w:pos="814"/>
          <w:tab w:val="left" w:pos="816"/>
        </w:tabs>
        <w:ind w:right="0"/>
        <w:rPr>
          <w:sz w:val="23"/>
        </w:rPr>
      </w:pPr>
      <w:r>
        <w:rPr>
          <w:sz w:val="23"/>
        </w:rPr>
        <w:t xml:space="preserve">Elaborar los estados financieros que integran la cuenta pública del </w:t>
      </w:r>
      <w:r>
        <w:rPr>
          <w:spacing w:val="24"/>
          <w:sz w:val="23"/>
        </w:rPr>
        <w:t xml:space="preserve"> </w:t>
      </w:r>
      <w:r>
        <w:rPr>
          <w:sz w:val="23"/>
        </w:rPr>
        <w:t>Organismo;</w:t>
      </w:r>
    </w:p>
    <w:p w:rsidR="001A6C42" w:rsidRDefault="001A6C42">
      <w:pPr>
        <w:pStyle w:val="Textoindependiente"/>
        <w:spacing w:before="8"/>
      </w:pPr>
    </w:p>
    <w:p w:rsidR="001A6C42" w:rsidRDefault="00546FDE">
      <w:pPr>
        <w:pStyle w:val="Prrafodelista"/>
        <w:numPr>
          <w:ilvl w:val="0"/>
          <w:numId w:val="19"/>
        </w:numPr>
        <w:tabs>
          <w:tab w:val="left" w:pos="815"/>
        </w:tabs>
        <w:spacing w:line="244" w:lineRule="auto"/>
        <w:ind w:right="108"/>
        <w:jc w:val="both"/>
        <w:rPr>
          <w:sz w:val="23"/>
        </w:rPr>
      </w:pPr>
      <w:r>
        <w:rPr>
          <w:sz w:val="23"/>
        </w:rPr>
        <w:t>Integrar las pólizas contables con toda la documentación y requisitos establecidos que acrediten los egresos del</w:t>
      </w:r>
      <w:r>
        <w:rPr>
          <w:spacing w:val="53"/>
          <w:sz w:val="23"/>
        </w:rPr>
        <w:t xml:space="preserve"> </w:t>
      </w:r>
      <w:r>
        <w:rPr>
          <w:sz w:val="23"/>
        </w:rPr>
        <w:t>Organismo;</w:t>
      </w:r>
    </w:p>
    <w:p w:rsidR="001A6C42" w:rsidRDefault="001A6C42">
      <w:pPr>
        <w:pStyle w:val="Textoindependiente"/>
        <w:spacing w:before="2"/>
      </w:pPr>
    </w:p>
    <w:p w:rsidR="001A6C42" w:rsidRDefault="00546FDE">
      <w:pPr>
        <w:pStyle w:val="Prrafodelista"/>
        <w:numPr>
          <w:ilvl w:val="0"/>
          <w:numId w:val="19"/>
        </w:numPr>
        <w:tabs>
          <w:tab w:val="left" w:pos="816"/>
        </w:tabs>
        <w:spacing w:before="1" w:line="244" w:lineRule="auto"/>
        <w:ind w:right="106"/>
        <w:jc w:val="both"/>
        <w:rPr>
          <w:sz w:val="23"/>
        </w:rPr>
      </w:pPr>
      <w:r>
        <w:rPr>
          <w:sz w:val="23"/>
        </w:rPr>
        <w:t>Recabar la documentación contable que soliciten lo</w:t>
      </w:r>
      <w:r>
        <w:rPr>
          <w:sz w:val="23"/>
        </w:rPr>
        <w:t>s entes de auditoría  y fiscalización:</w:t>
      </w:r>
    </w:p>
    <w:p w:rsidR="001A6C42" w:rsidRDefault="001A6C42">
      <w:pPr>
        <w:pStyle w:val="Textoindependiente"/>
        <w:spacing w:before="3"/>
      </w:pPr>
    </w:p>
    <w:p w:rsidR="001A6C42" w:rsidRDefault="00546FDE">
      <w:pPr>
        <w:pStyle w:val="Prrafodelista"/>
        <w:numPr>
          <w:ilvl w:val="0"/>
          <w:numId w:val="19"/>
        </w:numPr>
        <w:tabs>
          <w:tab w:val="left" w:pos="816"/>
        </w:tabs>
        <w:spacing w:line="244" w:lineRule="auto"/>
        <w:jc w:val="both"/>
        <w:rPr>
          <w:sz w:val="23"/>
        </w:rPr>
      </w:pPr>
      <w:r>
        <w:rPr>
          <w:sz w:val="23"/>
        </w:rPr>
        <w:t>Llevar un registro y control contable de los bienes muebles e  inmuebles  que  integran el patrimonio del</w:t>
      </w:r>
      <w:r>
        <w:rPr>
          <w:spacing w:val="42"/>
          <w:sz w:val="23"/>
        </w:rPr>
        <w:t xml:space="preserve"> </w:t>
      </w:r>
      <w:r>
        <w:rPr>
          <w:sz w:val="23"/>
        </w:rPr>
        <w:t>Organismo;</w:t>
      </w:r>
    </w:p>
    <w:p w:rsidR="001A6C42" w:rsidRDefault="001A6C42">
      <w:pPr>
        <w:pStyle w:val="Textoindependiente"/>
      </w:pPr>
    </w:p>
    <w:p w:rsidR="001A6C42" w:rsidRDefault="00546FDE">
      <w:pPr>
        <w:pStyle w:val="Prrafodelista"/>
        <w:numPr>
          <w:ilvl w:val="0"/>
          <w:numId w:val="19"/>
        </w:numPr>
        <w:tabs>
          <w:tab w:val="left" w:pos="814"/>
          <w:tab w:val="left" w:pos="816"/>
        </w:tabs>
        <w:ind w:right="0"/>
        <w:rPr>
          <w:sz w:val="23"/>
        </w:rPr>
      </w:pPr>
      <w:r>
        <w:rPr>
          <w:sz w:val="23"/>
        </w:rPr>
        <w:t>Elaborar el anteproyecto de presupuesto de</w:t>
      </w:r>
      <w:r>
        <w:rPr>
          <w:spacing w:val="56"/>
          <w:sz w:val="23"/>
        </w:rPr>
        <w:t xml:space="preserve"> </w:t>
      </w:r>
      <w:r>
        <w:rPr>
          <w:sz w:val="23"/>
        </w:rPr>
        <w:t>egresos;</w:t>
      </w:r>
    </w:p>
    <w:p w:rsidR="001A6C42" w:rsidRDefault="001A6C42">
      <w:pPr>
        <w:pStyle w:val="Textoindependiente"/>
        <w:spacing w:before="8"/>
      </w:pPr>
    </w:p>
    <w:p w:rsidR="001A6C42" w:rsidRDefault="00546FDE">
      <w:pPr>
        <w:pStyle w:val="Prrafodelista"/>
        <w:numPr>
          <w:ilvl w:val="0"/>
          <w:numId w:val="19"/>
        </w:numPr>
        <w:tabs>
          <w:tab w:val="left" w:pos="815"/>
        </w:tabs>
        <w:spacing w:line="244" w:lineRule="auto"/>
        <w:jc w:val="both"/>
        <w:rPr>
          <w:sz w:val="23"/>
        </w:rPr>
      </w:pPr>
      <w:r>
        <w:rPr>
          <w:sz w:val="23"/>
        </w:rPr>
        <w:t>Realizar conjuntamente con la Coordinación de</w:t>
      </w:r>
      <w:r>
        <w:rPr>
          <w:sz w:val="23"/>
        </w:rPr>
        <w:t xml:space="preserve"> Control de Activos, la conciliación    de bienes muebles e inmuebles que se encuentran registrados en el patrimonio del Organismo;</w:t>
      </w:r>
      <w:r>
        <w:rPr>
          <w:spacing w:val="19"/>
          <w:sz w:val="23"/>
        </w:rPr>
        <w:t xml:space="preserve"> </w:t>
      </w:r>
      <w:r>
        <w:rPr>
          <w:sz w:val="23"/>
        </w:rPr>
        <w:t>y</w:t>
      </w:r>
    </w:p>
    <w:p w:rsidR="001A6C42" w:rsidRDefault="001A6C42">
      <w:pPr>
        <w:pStyle w:val="Textoindependiente"/>
        <w:spacing w:before="5"/>
      </w:pPr>
    </w:p>
    <w:p w:rsidR="001A6C42" w:rsidRDefault="00546FDE">
      <w:pPr>
        <w:pStyle w:val="Prrafodelista"/>
        <w:numPr>
          <w:ilvl w:val="0"/>
          <w:numId w:val="19"/>
        </w:numPr>
        <w:tabs>
          <w:tab w:val="left" w:pos="815"/>
        </w:tabs>
        <w:spacing w:line="261" w:lineRule="auto"/>
        <w:jc w:val="both"/>
        <w:rPr>
          <w:sz w:val="23"/>
        </w:rPr>
      </w:pPr>
      <w:r>
        <w:rPr>
          <w:sz w:val="23"/>
        </w:rPr>
        <w:t>Realizar todas aquellas actividades necesarias para el cumplimiento de sus  funciones, las que le confieren los ordenamie</w:t>
      </w:r>
      <w:r>
        <w:rPr>
          <w:sz w:val="23"/>
        </w:rPr>
        <w:t xml:space="preserve">ntos y las que le sean expresamente atribuidas por la persona titular de la Dirección de Administración y </w:t>
      </w:r>
      <w:r>
        <w:rPr>
          <w:spacing w:val="21"/>
          <w:sz w:val="23"/>
        </w:rPr>
        <w:t xml:space="preserve"> </w:t>
      </w:r>
      <w:r>
        <w:rPr>
          <w:sz w:val="23"/>
        </w:rPr>
        <w:t>Finanzas.</w:t>
      </w:r>
    </w:p>
    <w:p w:rsidR="001A6C42" w:rsidRDefault="00546FDE">
      <w:pPr>
        <w:pStyle w:val="Textoindependiente"/>
        <w:spacing w:before="155" w:line="247" w:lineRule="auto"/>
        <w:ind w:left="126" w:right="216"/>
      </w:pPr>
      <w:r>
        <w:rPr>
          <w:b/>
        </w:rPr>
        <w:t xml:space="preserve">Artículo 41.- </w:t>
      </w:r>
      <w:r>
        <w:t>La persona titular de la Coordinación de Control de Activos tendrá las siguientes atribuciones:</w:t>
      </w:r>
    </w:p>
    <w:p w:rsidR="001A6C42" w:rsidRDefault="001A6C42">
      <w:pPr>
        <w:pStyle w:val="Textoindependiente"/>
      </w:pPr>
    </w:p>
    <w:p w:rsidR="001A6C42" w:rsidRDefault="00546FDE">
      <w:pPr>
        <w:pStyle w:val="Prrafodelista"/>
        <w:numPr>
          <w:ilvl w:val="0"/>
          <w:numId w:val="18"/>
        </w:numPr>
        <w:tabs>
          <w:tab w:val="left" w:pos="542"/>
        </w:tabs>
        <w:spacing w:line="244" w:lineRule="auto"/>
        <w:ind w:right="103" w:hanging="350"/>
        <w:jc w:val="both"/>
        <w:rPr>
          <w:sz w:val="23"/>
        </w:rPr>
      </w:pPr>
      <w:r>
        <w:rPr>
          <w:sz w:val="23"/>
        </w:rPr>
        <w:t>Mantener permanentemente actualizado el inventario de bienes muebles propiedad del Organismo, debiendo contar con su respectivo resguardo firmado por parte del usuario del</w:t>
      </w:r>
      <w:r>
        <w:rPr>
          <w:spacing w:val="7"/>
          <w:sz w:val="23"/>
        </w:rPr>
        <w:t xml:space="preserve"> </w:t>
      </w:r>
      <w:r>
        <w:rPr>
          <w:sz w:val="23"/>
        </w:rPr>
        <w:t>bien;</w:t>
      </w:r>
    </w:p>
    <w:p w:rsidR="001A6C42" w:rsidRDefault="001A6C42">
      <w:pPr>
        <w:pStyle w:val="Textoindependiente"/>
        <w:spacing w:before="3"/>
      </w:pPr>
    </w:p>
    <w:p w:rsidR="001A6C42" w:rsidRDefault="00546FDE">
      <w:pPr>
        <w:pStyle w:val="Prrafodelista"/>
        <w:numPr>
          <w:ilvl w:val="0"/>
          <w:numId w:val="18"/>
        </w:numPr>
        <w:tabs>
          <w:tab w:val="left" w:pos="542"/>
        </w:tabs>
        <w:spacing w:line="244" w:lineRule="auto"/>
        <w:ind w:right="101" w:hanging="350"/>
        <w:jc w:val="both"/>
        <w:rPr>
          <w:sz w:val="23"/>
        </w:rPr>
      </w:pPr>
      <w:r>
        <w:rPr>
          <w:sz w:val="23"/>
        </w:rPr>
        <w:t>Proponer a consideración de la persona titular de la Dirección de Administrac</w:t>
      </w:r>
      <w:r>
        <w:rPr>
          <w:sz w:val="23"/>
        </w:rPr>
        <w:t>ión y Finanzas, la baja y desafectación de los bienes muebles propiedad del Organismo, cuando ya no sean de</w:t>
      </w:r>
      <w:r>
        <w:rPr>
          <w:spacing w:val="35"/>
          <w:sz w:val="23"/>
        </w:rPr>
        <w:t xml:space="preserve"> </w:t>
      </w:r>
      <w:r>
        <w:rPr>
          <w:sz w:val="23"/>
        </w:rPr>
        <w:t>utilidad;</w:t>
      </w:r>
    </w:p>
    <w:p w:rsidR="001A6C42" w:rsidRDefault="001A6C42">
      <w:pPr>
        <w:pStyle w:val="Textoindependiente"/>
        <w:spacing w:before="3"/>
      </w:pPr>
    </w:p>
    <w:p w:rsidR="001A6C42" w:rsidRDefault="00546FDE">
      <w:pPr>
        <w:pStyle w:val="Prrafodelista"/>
        <w:numPr>
          <w:ilvl w:val="0"/>
          <w:numId w:val="18"/>
        </w:numPr>
        <w:tabs>
          <w:tab w:val="left" w:pos="542"/>
        </w:tabs>
        <w:ind w:right="105" w:hanging="350"/>
        <w:jc w:val="both"/>
        <w:rPr>
          <w:sz w:val="23"/>
        </w:rPr>
      </w:pPr>
      <w:r>
        <w:rPr>
          <w:sz w:val="23"/>
        </w:rPr>
        <w:t>Levantar acta circunstanciada de hechos respecto de cualquier incidencia relacionada con los bienes muebles propiedad del</w:t>
      </w:r>
      <w:r>
        <w:rPr>
          <w:spacing w:val="63"/>
          <w:sz w:val="23"/>
        </w:rPr>
        <w:t xml:space="preserve"> </w:t>
      </w:r>
      <w:r>
        <w:rPr>
          <w:sz w:val="23"/>
        </w:rPr>
        <w:t>Organismo;</w:t>
      </w:r>
    </w:p>
    <w:p w:rsidR="001A6C42" w:rsidRDefault="001A6C42">
      <w:pPr>
        <w:pStyle w:val="Textoindependiente"/>
        <w:spacing w:before="8"/>
      </w:pPr>
    </w:p>
    <w:p w:rsidR="001A6C42" w:rsidRDefault="00546FDE">
      <w:pPr>
        <w:pStyle w:val="Prrafodelista"/>
        <w:numPr>
          <w:ilvl w:val="0"/>
          <w:numId w:val="18"/>
        </w:numPr>
        <w:tabs>
          <w:tab w:val="left" w:pos="542"/>
        </w:tabs>
        <w:spacing w:line="244" w:lineRule="auto"/>
        <w:ind w:right="105" w:hanging="350"/>
        <w:jc w:val="both"/>
        <w:rPr>
          <w:sz w:val="23"/>
        </w:rPr>
      </w:pPr>
      <w:r>
        <w:rPr>
          <w:sz w:val="23"/>
        </w:rPr>
        <w:t>Aut</w:t>
      </w:r>
      <w:r>
        <w:rPr>
          <w:sz w:val="23"/>
        </w:rPr>
        <w:t xml:space="preserve">orizar la liberación de resguardo de bienes a cargo de los servidores públicos, cuando dejen de prestar sus servicios en el Organismo; </w:t>
      </w:r>
      <w:r>
        <w:rPr>
          <w:spacing w:val="7"/>
          <w:sz w:val="23"/>
        </w:rPr>
        <w:t xml:space="preserve"> </w:t>
      </w:r>
      <w:r>
        <w:rPr>
          <w:sz w:val="23"/>
        </w:rPr>
        <w:t>y</w:t>
      </w:r>
    </w:p>
    <w:p w:rsidR="001A6C42" w:rsidRDefault="001A6C42">
      <w:pPr>
        <w:spacing w:line="244" w:lineRule="auto"/>
        <w:jc w:val="both"/>
        <w:rPr>
          <w:sz w:val="23"/>
        </w:rPr>
        <w:sectPr w:rsidR="001A6C42">
          <w:headerReference w:type="default" r:id="rId49"/>
          <w:pgSz w:w="11900" w:h="16840"/>
          <w:pgMar w:top="1820" w:right="1100" w:bottom="280" w:left="1100" w:header="1550" w:footer="0" w:gutter="0"/>
          <w:cols w:space="720"/>
        </w:sectPr>
      </w:pPr>
    </w:p>
    <w:p w:rsidR="001A6C42" w:rsidRDefault="001A6C42">
      <w:pPr>
        <w:pStyle w:val="Textoindependiente"/>
        <w:spacing w:before="2"/>
        <w:rPr>
          <w:sz w:val="15"/>
        </w:rPr>
      </w:pPr>
    </w:p>
    <w:p w:rsidR="001A6C42" w:rsidRDefault="00546FDE">
      <w:pPr>
        <w:pStyle w:val="Prrafodelista"/>
        <w:numPr>
          <w:ilvl w:val="0"/>
          <w:numId w:val="18"/>
        </w:numPr>
        <w:tabs>
          <w:tab w:val="left" w:pos="542"/>
        </w:tabs>
        <w:spacing w:before="96" w:line="244" w:lineRule="auto"/>
        <w:ind w:right="105" w:hanging="350"/>
        <w:jc w:val="both"/>
        <w:rPr>
          <w:sz w:val="23"/>
        </w:rPr>
      </w:pPr>
      <w:r>
        <w:rPr>
          <w:sz w:val="23"/>
        </w:rPr>
        <w:t>Realizar todas aquellas actividades necesarias para el cumplimiento de sus funciones, las que le confieren los ordenamientos y las que le sean expresamente atribuidas por   el titular de la Dirección de Administración y</w:t>
      </w:r>
      <w:r>
        <w:rPr>
          <w:spacing w:val="56"/>
          <w:sz w:val="23"/>
        </w:rPr>
        <w:t xml:space="preserve"> </w:t>
      </w:r>
      <w:r>
        <w:rPr>
          <w:sz w:val="23"/>
        </w:rPr>
        <w:t>Finanzas.</w:t>
      </w:r>
    </w:p>
    <w:p w:rsidR="001A6C42" w:rsidRDefault="001A6C42">
      <w:pPr>
        <w:pStyle w:val="Textoindependiente"/>
        <w:spacing w:before="9"/>
        <w:rPr>
          <w:sz w:val="22"/>
        </w:rPr>
      </w:pPr>
    </w:p>
    <w:p w:rsidR="001A6C42" w:rsidRDefault="00546FDE">
      <w:pPr>
        <w:pStyle w:val="Ttulo2"/>
        <w:spacing w:before="1"/>
      </w:pPr>
      <w:r>
        <w:t>Capítulo III</w:t>
      </w:r>
    </w:p>
    <w:p w:rsidR="001A6C42" w:rsidRDefault="00546FDE">
      <w:pPr>
        <w:spacing w:before="4"/>
        <w:ind w:left="1186" w:right="1172"/>
        <w:jc w:val="center"/>
        <w:rPr>
          <w:b/>
          <w:sz w:val="23"/>
        </w:rPr>
      </w:pPr>
      <w:r>
        <w:rPr>
          <w:b/>
          <w:sz w:val="23"/>
        </w:rPr>
        <w:t>De la Direcc</w:t>
      </w:r>
      <w:r>
        <w:rPr>
          <w:b/>
          <w:sz w:val="23"/>
        </w:rPr>
        <w:t>ión de Planeación</w:t>
      </w:r>
    </w:p>
    <w:p w:rsidR="001A6C42" w:rsidRDefault="001A6C42">
      <w:pPr>
        <w:pStyle w:val="Textoindependiente"/>
        <w:spacing w:before="8"/>
        <w:rPr>
          <w:b/>
        </w:rPr>
      </w:pPr>
    </w:p>
    <w:p w:rsidR="001A6C42" w:rsidRDefault="00546FDE">
      <w:pPr>
        <w:pStyle w:val="Textoindependiente"/>
        <w:spacing w:line="247" w:lineRule="auto"/>
        <w:ind w:left="126"/>
      </w:pPr>
      <w:r>
        <w:pict>
          <v:group id="_x0000_s1069" style="position:absolute;left:0;text-align:left;margin-left:101.65pt;margin-top:5.4pt;width:385pt;height:394.35pt;z-index:-52264;mso-position-horizontal-relative:page" coordorigin="2033,108" coordsize="7700,7887">
            <v:shape id="_x0000_s1071" type="#_x0000_t75" style="position:absolute;left:2033;top:5525;width:2664;height:2470">
              <v:imagedata r:id="rId7" o:title=""/>
            </v:shape>
            <v:shape id="_x0000_s1070" type="#_x0000_t75" style="position:absolute;left:4524;top:108;width:5208;height:5386">
              <v:imagedata r:id="rId50" o:title=""/>
            </v:shape>
            <w10:wrap anchorx="page"/>
          </v:group>
        </w:pict>
      </w:r>
      <w:r>
        <w:rPr>
          <w:b/>
        </w:rPr>
        <w:t xml:space="preserve">Artículo 42.- </w:t>
      </w:r>
      <w:r>
        <w:t>Corresponde a la persona titular de la Dirección de Planeación las siguientes obligaciones y atribuciones:</w:t>
      </w:r>
    </w:p>
    <w:p w:rsidR="001A6C42" w:rsidRDefault="001A6C42">
      <w:pPr>
        <w:pStyle w:val="Textoindependiente"/>
      </w:pPr>
    </w:p>
    <w:p w:rsidR="001A6C42" w:rsidRDefault="00546FDE">
      <w:pPr>
        <w:pStyle w:val="Prrafodelista"/>
        <w:numPr>
          <w:ilvl w:val="0"/>
          <w:numId w:val="17"/>
        </w:numPr>
        <w:tabs>
          <w:tab w:val="left" w:pos="957"/>
        </w:tabs>
        <w:spacing w:line="244" w:lineRule="auto"/>
        <w:ind w:right="105" w:hanging="765"/>
        <w:jc w:val="both"/>
        <w:rPr>
          <w:sz w:val="23"/>
        </w:rPr>
      </w:pPr>
      <w:r>
        <w:rPr>
          <w:sz w:val="23"/>
        </w:rPr>
        <w:t>Planear, programar y formular los programas de inversión de agua potable y alcantarillado del organismo, buscand</w:t>
      </w:r>
      <w:r>
        <w:rPr>
          <w:sz w:val="23"/>
        </w:rPr>
        <w:t>o la participación de recursos Federales, Estatales y</w:t>
      </w:r>
      <w:r>
        <w:rPr>
          <w:spacing w:val="26"/>
          <w:sz w:val="23"/>
        </w:rPr>
        <w:t xml:space="preserve"> </w:t>
      </w:r>
      <w:r>
        <w:rPr>
          <w:sz w:val="23"/>
        </w:rPr>
        <w:t>Municipales;</w:t>
      </w:r>
    </w:p>
    <w:p w:rsidR="001A6C42" w:rsidRDefault="001A6C42">
      <w:pPr>
        <w:pStyle w:val="Textoindependiente"/>
        <w:spacing w:before="2"/>
      </w:pPr>
    </w:p>
    <w:p w:rsidR="001A6C42" w:rsidRDefault="00546FDE">
      <w:pPr>
        <w:pStyle w:val="Prrafodelista"/>
        <w:numPr>
          <w:ilvl w:val="0"/>
          <w:numId w:val="17"/>
        </w:numPr>
        <w:tabs>
          <w:tab w:val="left" w:pos="957"/>
        </w:tabs>
        <w:spacing w:line="244" w:lineRule="auto"/>
        <w:ind w:right="106" w:hanging="765"/>
        <w:jc w:val="both"/>
        <w:rPr>
          <w:sz w:val="23"/>
        </w:rPr>
      </w:pPr>
      <w:r>
        <w:rPr>
          <w:sz w:val="23"/>
        </w:rPr>
        <w:t>Elaborar los proyectos anuales o multianuales que se requieran en base al  programa de obra aprobado por el</w:t>
      </w:r>
      <w:r>
        <w:rPr>
          <w:spacing w:val="44"/>
          <w:sz w:val="23"/>
        </w:rPr>
        <w:t xml:space="preserve"> </w:t>
      </w:r>
      <w:r>
        <w:rPr>
          <w:sz w:val="23"/>
        </w:rPr>
        <w:t>cabildo;</w:t>
      </w:r>
    </w:p>
    <w:p w:rsidR="001A6C42" w:rsidRDefault="001A6C42">
      <w:pPr>
        <w:pStyle w:val="Textoindependiente"/>
        <w:spacing w:before="2"/>
      </w:pPr>
    </w:p>
    <w:p w:rsidR="001A6C42" w:rsidRDefault="00546FDE">
      <w:pPr>
        <w:pStyle w:val="Prrafodelista"/>
        <w:numPr>
          <w:ilvl w:val="0"/>
          <w:numId w:val="17"/>
        </w:numPr>
        <w:tabs>
          <w:tab w:val="left" w:pos="957"/>
        </w:tabs>
        <w:spacing w:line="244" w:lineRule="auto"/>
        <w:ind w:right="109" w:hanging="765"/>
        <w:jc w:val="both"/>
        <w:rPr>
          <w:sz w:val="23"/>
        </w:rPr>
      </w:pPr>
      <w:r>
        <w:rPr>
          <w:sz w:val="23"/>
        </w:rPr>
        <w:t xml:space="preserve">Establecer los planes que permitirán al Organismo cuantificar los recursos necesarios para cubrir las metas y objetivos a corto, mediano y largo </w:t>
      </w:r>
      <w:r>
        <w:rPr>
          <w:spacing w:val="18"/>
          <w:sz w:val="23"/>
        </w:rPr>
        <w:t xml:space="preserve"> </w:t>
      </w:r>
      <w:r>
        <w:rPr>
          <w:sz w:val="23"/>
        </w:rPr>
        <w:t>plazo;</w:t>
      </w:r>
    </w:p>
    <w:p w:rsidR="001A6C42" w:rsidRDefault="001A6C42">
      <w:pPr>
        <w:pStyle w:val="Textoindependiente"/>
      </w:pPr>
    </w:p>
    <w:p w:rsidR="001A6C42" w:rsidRDefault="00546FDE">
      <w:pPr>
        <w:pStyle w:val="Prrafodelista"/>
        <w:numPr>
          <w:ilvl w:val="0"/>
          <w:numId w:val="17"/>
        </w:numPr>
        <w:tabs>
          <w:tab w:val="left" w:pos="957"/>
        </w:tabs>
        <w:spacing w:line="244" w:lineRule="auto"/>
        <w:ind w:right="105" w:hanging="765"/>
        <w:jc w:val="both"/>
        <w:rPr>
          <w:sz w:val="23"/>
        </w:rPr>
      </w:pPr>
      <w:r>
        <w:rPr>
          <w:sz w:val="23"/>
        </w:rPr>
        <w:t>Vincular los estudios y proyectos relacionados con la cobertura de los servicios de agua potable y alc</w:t>
      </w:r>
      <w:r>
        <w:rPr>
          <w:sz w:val="23"/>
        </w:rPr>
        <w:t>antarillado sanitario, con los programas y metas del Plan Municipal de</w:t>
      </w:r>
      <w:r>
        <w:rPr>
          <w:spacing w:val="26"/>
          <w:sz w:val="23"/>
        </w:rPr>
        <w:t xml:space="preserve"> </w:t>
      </w:r>
      <w:r>
        <w:rPr>
          <w:sz w:val="23"/>
        </w:rPr>
        <w:t>Desarrollo;</w:t>
      </w:r>
    </w:p>
    <w:p w:rsidR="001A6C42" w:rsidRDefault="001A6C42">
      <w:pPr>
        <w:pStyle w:val="Textoindependiente"/>
        <w:spacing w:before="3"/>
      </w:pPr>
    </w:p>
    <w:p w:rsidR="001A6C42" w:rsidRDefault="00546FDE">
      <w:pPr>
        <w:pStyle w:val="Prrafodelista"/>
        <w:numPr>
          <w:ilvl w:val="0"/>
          <w:numId w:val="17"/>
        </w:numPr>
        <w:tabs>
          <w:tab w:val="left" w:pos="957"/>
        </w:tabs>
        <w:spacing w:line="244" w:lineRule="auto"/>
        <w:ind w:hanging="765"/>
        <w:jc w:val="both"/>
        <w:rPr>
          <w:sz w:val="23"/>
        </w:rPr>
      </w:pPr>
      <w:r>
        <w:rPr>
          <w:sz w:val="23"/>
        </w:rPr>
        <w:t xml:space="preserve">Analizar y evaluar la información estadística del Municipio para la implementación de los servicios de agua potable, alcantarillado sanitario y su </w:t>
      </w:r>
      <w:r>
        <w:rPr>
          <w:spacing w:val="13"/>
          <w:sz w:val="23"/>
        </w:rPr>
        <w:t xml:space="preserve"> </w:t>
      </w:r>
      <w:r>
        <w:rPr>
          <w:sz w:val="23"/>
        </w:rPr>
        <w:t>saneamiento;</w:t>
      </w:r>
    </w:p>
    <w:p w:rsidR="001A6C42" w:rsidRDefault="001A6C42">
      <w:pPr>
        <w:pStyle w:val="Textoindependiente"/>
        <w:spacing w:before="3"/>
      </w:pPr>
    </w:p>
    <w:p w:rsidR="001A6C42" w:rsidRDefault="00546FDE">
      <w:pPr>
        <w:pStyle w:val="Prrafodelista"/>
        <w:numPr>
          <w:ilvl w:val="0"/>
          <w:numId w:val="17"/>
        </w:numPr>
        <w:tabs>
          <w:tab w:val="left" w:pos="957"/>
        </w:tabs>
        <w:spacing w:line="244" w:lineRule="auto"/>
        <w:ind w:right="109" w:hanging="765"/>
        <w:jc w:val="both"/>
        <w:rPr>
          <w:sz w:val="23"/>
        </w:rPr>
      </w:pPr>
      <w:r>
        <w:rPr>
          <w:sz w:val="23"/>
        </w:rPr>
        <w:t>Proponer n</w:t>
      </w:r>
      <w:r>
        <w:rPr>
          <w:sz w:val="23"/>
        </w:rPr>
        <w:t>ormas que regulen los proyectos de infraestructura de agua potable, alcantarillado sanitario y su tratamiento en el</w:t>
      </w:r>
      <w:r>
        <w:rPr>
          <w:spacing w:val="61"/>
          <w:sz w:val="23"/>
        </w:rPr>
        <w:t xml:space="preserve"> </w:t>
      </w:r>
      <w:r>
        <w:rPr>
          <w:sz w:val="23"/>
        </w:rPr>
        <w:t>Municipio;</w:t>
      </w:r>
    </w:p>
    <w:p w:rsidR="001A6C42" w:rsidRDefault="001A6C42">
      <w:pPr>
        <w:pStyle w:val="Textoindependiente"/>
        <w:spacing w:before="3"/>
      </w:pPr>
    </w:p>
    <w:p w:rsidR="001A6C42" w:rsidRDefault="00546FDE">
      <w:pPr>
        <w:pStyle w:val="Prrafodelista"/>
        <w:numPr>
          <w:ilvl w:val="0"/>
          <w:numId w:val="17"/>
        </w:numPr>
        <w:tabs>
          <w:tab w:val="left" w:pos="957"/>
        </w:tabs>
        <w:spacing w:line="244" w:lineRule="auto"/>
        <w:ind w:hanging="765"/>
        <w:jc w:val="both"/>
        <w:rPr>
          <w:sz w:val="23"/>
        </w:rPr>
      </w:pPr>
      <w:r>
        <w:rPr>
          <w:sz w:val="23"/>
        </w:rPr>
        <w:t>Gestionar ante las dependencias correspondientes la asignación de recursos para los programas que ejecuta el</w:t>
      </w:r>
      <w:r>
        <w:rPr>
          <w:spacing w:val="49"/>
          <w:sz w:val="23"/>
        </w:rPr>
        <w:t xml:space="preserve"> </w:t>
      </w:r>
      <w:r>
        <w:rPr>
          <w:sz w:val="23"/>
        </w:rPr>
        <w:t>Organismo;</w:t>
      </w:r>
    </w:p>
    <w:p w:rsidR="001A6C42" w:rsidRDefault="001A6C42">
      <w:pPr>
        <w:pStyle w:val="Textoindependiente"/>
        <w:spacing w:before="3"/>
      </w:pPr>
    </w:p>
    <w:p w:rsidR="001A6C42" w:rsidRDefault="00546FDE">
      <w:pPr>
        <w:pStyle w:val="Prrafodelista"/>
        <w:numPr>
          <w:ilvl w:val="0"/>
          <w:numId w:val="17"/>
        </w:numPr>
        <w:tabs>
          <w:tab w:val="left" w:pos="957"/>
        </w:tabs>
        <w:ind w:right="105" w:hanging="765"/>
        <w:jc w:val="both"/>
        <w:rPr>
          <w:sz w:val="23"/>
        </w:rPr>
      </w:pPr>
      <w:r>
        <w:rPr>
          <w:sz w:val="23"/>
        </w:rPr>
        <w:t>Vigilar</w:t>
      </w:r>
      <w:r>
        <w:rPr>
          <w:sz w:val="23"/>
        </w:rPr>
        <w:t xml:space="preserve"> que se realicen los estudios y proyectos de agua potable, alcantarillado sanitario y su tratamiento que sean necesarios en el </w:t>
      </w:r>
      <w:r>
        <w:rPr>
          <w:spacing w:val="1"/>
          <w:sz w:val="23"/>
        </w:rPr>
        <w:t xml:space="preserve"> </w:t>
      </w:r>
      <w:r>
        <w:rPr>
          <w:sz w:val="23"/>
        </w:rPr>
        <w:t>Municipio;</w:t>
      </w:r>
    </w:p>
    <w:p w:rsidR="001A6C42" w:rsidRDefault="001A6C42">
      <w:pPr>
        <w:pStyle w:val="Textoindependiente"/>
        <w:spacing w:before="8"/>
      </w:pPr>
    </w:p>
    <w:p w:rsidR="001A6C42" w:rsidRDefault="00546FDE">
      <w:pPr>
        <w:pStyle w:val="Prrafodelista"/>
        <w:numPr>
          <w:ilvl w:val="0"/>
          <w:numId w:val="17"/>
        </w:numPr>
        <w:tabs>
          <w:tab w:val="left" w:pos="957"/>
        </w:tabs>
        <w:spacing w:line="244" w:lineRule="auto"/>
        <w:ind w:right="104" w:hanging="765"/>
        <w:jc w:val="both"/>
        <w:rPr>
          <w:sz w:val="23"/>
        </w:rPr>
      </w:pPr>
      <w:r>
        <w:rPr>
          <w:sz w:val="23"/>
        </w:rPr>
        <w:t>Realizar estudios y proyectos que localicen fuentes óptimas de agua para el consumo humano; así como proponer las te</w:t>
      </w:r>
      <w:r>
        <w:rPr>
          <w:sz w:val="23"/>
        </w:rPr>
        <w:t>cnologías adecuadas para el aprovechamiento de las</w:t>
      </w:r>
      <w:r>
        <w:rPr>
          <w:spacing w:val="40"/>
          <w:sz w:val="23"/>
        </w:rPr>
        <w:t xml:space="preserve"> </w:t>
      </w:r>
      <w:r>
        <w:rPr>
          <w:sz w:val="23"/>
        </w:rPr>
        <w:t>mismas;</w:t>
      </w:r>
    </w:p>
    <w:p w:rsidR="001A6C42" w:rsidRDefault="001A6C42">
      <w:pPr>
        <w:pStyle w:val="Textoindependiente"/>
        <w:spacing w:before="3"/>
      </w:pPr>
    </w:p>
    <w:p w:rsidR="001A6C42" w:rsidRDefault="00546FDE">
      <w:pPr>
        <w:pStyle w:val="Prrafodelista"/>
        <w:numPr>
          <w:ilvl w:val="0"/>
          <w:numId w:val="17"/>
        </w:numPr>
        <w:tabs>
          <w:tab w:val="left" w:pos="956"/>
          <w:tab w:val="left" w:pos="957"/>
        </w:tabs>
        <w:ind w:right="0" w:hanging="765"/>
        <w:rPr>
          <w:sz w:val="23"/>
        </w:rPr>
      </w:pPr>
      <w:r>
        <w:rPr>
          <w:sz w:val="23"/>
        </w:rPr>
        <w:t xml:space="preserve">Elaborar el programa de operación de la infraestructura hidráulica del </w:t>
      </w:r>
      <w:r>
        <w:rPr>
          <w:spacing w:val="26"/>
          <w:sz w:val="23"/>
        </w:rPr>
        <w:t xml:space="preserve"> </w:t>
      </w:r>
      <w:r>
        <w:rPr>
          <w:sz w:val="23"/>
        </w:rPr>
        <w:t>Municipio;</w:t>
      </w:r>
    </w:p>
    <w:p w:rsidR="001A6C42" w:rsidRDefault="001A6C42">
      <w:pPr>
        <w:pStyle w:val="Textoindependiente"/>
        <w:spacing w:before="8"/>
      </w:pPr>
    </w:p>
    <w:p w:rsidR="001A6C42" w:rsidRDefault="00546FDE">
      <w:pPr>
        <w:pStyle w:val="Prrafodelista"/>
        <w:numPr>
          <w:ilvl w:val="0"/>
          <w:numId w:val="17"/>
        </w:numPr>
        <w:tabs>
          <w:tab w:val="left" w:pos="957"/>
        </w:tabs>
        <w:spacing w:line="244" w:lineRule="auto"/>
        <w:ind w:hanging="765"/>
        <w:jc w:val="both"/>
        <w:rPr>
          <w:sz w:val="23"/>
        </w:rPr>
      </w:pPr>
      <w:r>
        <w:rPr>
          <w:sz w:val="23"/>
        </w:rPr>
        <w:t>Proponer las acciones relativas a la planeación y programación hidráulica para solventar la época de</w:t>
      </w:r>
      <w:r>
        <w:rPr>
          <w:spacing w:val="27"/>
          <w:sz w:val="23"/>
        </w:rPr>
        <w:t xml:space="preserve"> </w:t>
      </w:r>
      <w:r>
        <w:rPr>
          <w:sz w:val="23"/>
        </w:rPr>
        <w:t>estiaje;</w:t>
      </w:r>
    </w:p>
    <w:p w:rsidR="001A6C42" w:rsidRDefault="001A6C42">
      <w:pPr>
        <w:pStyle w:val="Textoindependiente"/>
        <w:spacing w:before="3"/>
      </w:pPr>
    </w:p>
    <w:p w:rsidR="001A6C42" w:rsidRDefault="00546FDE">
      <w:pPr>
        <w:pStyle w:val="Prrafodelista"/>
        <w:numPr>
          <w:ilvl w:val="0"/>
          <w:numId w:val="17"/>
        </w:numPr>
        <w:tabs>
          <w:tab w:val="left" w:pos="957"/>
        </w:tabs>
        <w:spacing w:line="244" w:lineRule="auto"/>
        <w:ind w:right="105" w:hanging="765"/>
        <w:jc w:val="both"/>
        <w:rPr>
          <w:sz w:val="23"/>
        </w:rPr>
      </w:pPr>
      <w:r>
        <w:rPr>
          <w:sz w:val="23"/>
        </w:rPr>
        <w:t xml:space="preserve">Elaborar estudios y proyectos geológicos e hidrológicos para la  realización  de obras de captación y rehabilitación de fuentes de abastecimiento de </w:t>
      </w:r>
      <w:r>
        <w:rPr>
          <w:spacing w:val="16"/>
          <w:sz w:val="23"/>
        </w:rPr>
        <w:t xml:space="preserve"> </w:t>
      </w:r>
      <w:r>
        <w:rPr>
          <w:sz w:val="23"/>
        </w:rPr>
        <w:t>agua;</w:t>
      </w:r>
    </w:p>
    <w:p w:rsidR="001A6C42" w:rsidRDefault="001A6C42">
      <w:pPr>
        <w:spacing w:line="244" w:lineRule="auto"/>
        <w:jc w:val="both"/>
        <w:rPr>
          <w:sz w:val="23"/>
        </w:rPr>
        <w:sectPr w:rsidR="001A6C42">
          <w:headerReference w:type="default" r:id="rId51"/>
          <w:pgSz w:w="11900" w:h="16840"/>
          <w:pgMar w:top="1820" w:right="1100" w:bottom="280" w:left="1100" w:header="1550" w:footer="0" w:gutter="0"/>
          <w:cols w:space="720"/>
        </w:sectPr>
      </w:pPr>
    </w:p>
    <w:p w:rsidR="001A6C42" w:rsidRDefault="001A6C42">
      <w:pPr>
        <w:pStyle w:val="Textoindependiente"/>
        <w:spacing w:before="2"/>
        <w:rPr>
          <w:sz w:val="15"/>
        </w:rPr>
      </w:pPr>
    </w:p>
    <w:p w:rsidR="001A6C42" w:rsidRDefault="00546FDE">
      <w:pPr>
        <w:pStyle w:val="Prrafodelista"/>
        <w:numPr>
          <w:ilvl w:val="0"/>
          <w:numId w:val="17"/>
        </w:numPr>
        <w:tabs>
          <w:tab w:val="left" w:pos="957"/>
        </w:tabs>
        <w:spacing w:before="96" w:line="244" w:lineRule="auto"/>
        <w:ind w:hanging="765"/>
        <w:jc w:val="both"/>
        <w:rPr>
          <w:sz w:val="23"/>
        </w:rPr>
      </w:pPr>
      <w:r>
        <w:rPr>
          <w:sz w:val="23"/>
        </w:rPr>
        <w:t>Coordinar la realización de estudios e investigaciones sobre la calidad del  agua;  así como definir y evaluar las estrategias y líneas de acción para preservar su calidad para consumo</w:t>
      </w:r>
      <w:r>
        <w:rPr>
          <w:spacing w:val="33"/>
          <w:sz w:val="23"/>
        </w:rPr>
        <w:t xml:space="preserve"> </w:t>
      </w:r>
      <w:r>
        <w:rPr>
          <w:sz w:val="23"/>
        </w:rPr>
        <w:t>humano;</w:t>
      </w:r>
    </w:p>
    <w:p w:rsidR="001A6C42" w:rsidRDefault="001A6C42">
      <w:pPr>
        <w:pStyle w:val="Textoindependiente"/>
      </w:pPr>
    </w:p>
    <w:p w:rsidR="001A6C42" w:rsidRDefault="00546FDE">
      <w:pPr>
        <w:pStyle w:val="Prrafodelista"/>
        <w:numPr>
          <w:ilvl w:val="0"/>
          <w:numId w:val="17"/>
        </w:numPr>
        <w:tabs>
          <w:tab w:val="left" w:pos="957"/>
        </w:tabs>
        <w:spacing w:line="244" w:lineRule="auto"/>
        <w:ind w:right="105" w:hanging="765"/>
        <w:jc w:val="both"/>
        <w:rPr>
          <w:sz w:val="23"/>
        </w:rPr>
      </w:pPr>
      <w:r>
        <w:pict>
          <v:group id="_x0000_s1066" style="position:absolute;left:0;text-align:left;margin-left:101.65pt;margin-top:45.6pt;width:385pt;height:394.35pt;z-index:-52240;mso-position-horizontal-relative:page" coordorigin="2033,912" coordsize="7700,7887">
            <v:shape id="_x0000_s1068" type="#_x0000_t75" style="position:absolute;left:2033;top:6329;width:2664;height:2470">
              <v:imagedata r:id="rId7" o:title=""/>
            </v:shape>
            <v:shape id="_x0000_s1067" type="#_x0000_t75" style="position:absolute;left:4524;top:912;width:5208;height:5386">
              <v:imagedata r:id="rId52" o:title=""/>
            </v:shape>
            <w10:wrap anchorx="page"/>
          </v:group>
        </w:pict>
      </w:r>
      <w:r>
        <w:rPr>
          <w:sz w:val="23"/>
        </w:rPr>
        <w:t>Planear, programar y vigilar que se elaboraren los estudios y proyectos de ingeniería eléctrica, infraestructura hidráulica, red de alcantarillado y plantas de tratamiento que se requieran en el</w:t>
      </w:r>
      <w:r>
        <w:rPr>
          <w:spacing w:val="51"/>
          <w:sz w:val="23"/>
        </w:rPr>
        <w:t xml:space="preserve"> </w:t>
      </w:r>
      <w:r>
        <w:rPr>
          <w:sz w:val="23"/>
        </w:rPr>
        <w:t>municipio;</w:t>
      </w:r>
    </w:p>
    <w:p w:rsidR="001A6C42" w:rsidRDefault="001A6C42">
      <w:pPr>
        <w:pStyle w:val="Textoindependiente"/>
        <w:spacing w:before="2"/>
      </w:pPr>
    </w:p>
    <w:p w:rsidR="001A6C42" w:rsidRDefault="00546FDE">
      <w:pPr>
        <w:pStyle w:val="Prrafodelista"/>
        <w:numPr>
          <w:ilvl w:val="0"/>
          <w:numId w:val="17"/>
        </w:numPr>
        <w:tabs>
          <w:tab w:val="left" w:pos="957"/>
        </w:tabs>
        <w:spacing w:line="244" w:lineRule="auto"/>
        <w:ind w:right="104" w:hanging="765"/>
        <w:jc w:val="both"/>
        <w:rPr>
          <w:sz w:val="23"/>
        </w:rPr>
      </w:pPr>
      <w:r>
        <w:rPr>
          <w:sz w:val="23"/>
        </w:rPr>
        <w:t>Vigilar que se integren de manera completa los es</w:t>
      </w:r>
      <w:r>
        <w:rPr>
          <w:sz w:val="23"/>
        </w:rPr>
        <w:t xml:space="preserve">tudios y proyectos que serán ejecutados mediante contratación de obra pública, así como vigilar que se integren debidamente ordenados y completos los expedientes unitarios con que se ejecutaran en el Organismo, de acuerdo a los lineamientos que establecen </w:t>
      </w:r>
      <w:r>
        <w:rPr>
          <w:sz w:val="23"/>
        </w:rPr>
        <w:t>la Ley  de Obra Pública del Estado de Nayarit o la Ley de Obras Públicas y Servicios Relacionados con las Mismas y su Reglamento, de acuerdo al origen de los recursos que se</w:t>
      </w:r>
      <w:r>
        <w:rPr>
          <w:spacing w:val="26"/>
          <w:sz w:val="23"/>
        </w:rPr>
        <w:t xml:space="preserve"> </w:t>
      </w:r>
      <w:r>
        <w:rPr>
          <w:sz w:val="23"/>
        </w:rPr>
        <w:t>apliquen;</w:t>
      </w:r>
    </w:p>
    <w:p w:rsidR="001A6C42" w:rsidRDefault="001A6C42">
      <w:pPr>
        <w:pStyle w:val="Textoindependiente"/>
        <w:spacing w:before="2"/>
      </w:pPr>
    </w:p>
    <w:p w:rsidR="001A6C42" w:rsidRDefault="00546FDE">
      <w:pPr>
        <w:pStyle w:val="Prrafodelista"/>
        <w:numPr>
          <w:ilvl w:val="0"/>
          <w:numId w:val="17"/>
        </w:numPr>
        <w:tabs>
          <w:tab w:val="left" w:pos="957"/>
        </w:tabs>
        <w:spacing w:line="244" w:lineRule="auto"/>
        <w:ind w:right="105" w:hanging="765"/>
        <w:jc w:val="both"/>
        <w:rPr>
          <w:sz w:val="23"/>
        </w:rPr>
      </w:pPr>
      <w:r>
        <w:rPr>
          <w:sz w:val="23"/>
        </w:rPr>
        <w:t>Vigilar que se elaboren las bases de concursos con estricto apego a  la</w:t>
      </w:r>
      <w:r>
        <w:rPr>
          <w:sz w:val="23"/>
        </w:rPr>
        <w:t xml:space="preserve">  normatividad aplicable, de acuerdo al origen de los recursos, así como vigilar que  se desahogue el procedimiento de licitación de acuerdo a la ley </w:t>
      </w:r>
      <w:r>
        <w:rPr>
          <w:spacing w:val="18"/>
          <w:sz w:val="23"/>
        </w:rPr>
        <w:t xml:space="preserve"> </w:t>
      </w:r>
      <w:r>
        <w:rPr>
          <w:sz w:val="23"/>
        </w:rPr>
        <w:t>aplicable;</w:t>
      </w:r>
    </w:p>
    <w:p w:rsidR="001A6C42" w:rsidRDefault="001A6C42">
      <w:pPr>
        <w:pStyle w:val="Textoindependiente"/>
      </w:pPr>
    </w:p>
    <w:p w:rsidR="001A6C42" w:rsidRDefault="00546FDE">
      <w:pPr>
        <w:pStyle w:val="Prrafodelista"/>
        <w:numPr>
          <w:ilvl w:val="0"/>
          <w:numId w:val="17"/>
        </w:numPr>
        <w:tabs>
          <w:tab w:val="left" w:pos="957"/>
        </w:tabs>
        <w:spacing w:line="244" w:lineRule="auto"/>
        <w:ind w:right="105" w:hanging="765"/>
        <w:jc w:val="both"/>
        <w:rPr>
          <w:sz w:val="23"/>
        </w:rPr>
      </w:pPr>
      <w:r>
        <w:rPr>
          <w:sz w:val="23"/>
        </w:rPr>
        <w:t>Coordinar y llevar el proceso de contratación de la obra pública que se adjudique  por el Org</w:t>
      </w:r>
      <w:r>
        <w:rPr>
          <w:sz w:val="23"/>
        </w:rPr>
        <w:t>anismo, de acuerdo a los lineamientos que establecen la Ley de Obra Pública del Estado de Nayarit o la Ley de Obras Públicas y Servicios Relacionados con las Mismas y su</w:t>
      </w:r>
      <w:r>
        <w:rPr>
          <w:spacing w:val="34"/>
          <w:sz w:val="23"/>
        </w:rPr>
        <w:t xml:space="preserve"> </w:t>
      </w:r>
      <w:r>
        <w:rPr>
          <w:sz w:val="23"/>
        </w:rPr>
        <w:t>Reglamento;</w:t>
      </w:r>
    </w:p>
    <w:p w:rsidR="001A6C42" w:rsidRDefault="001A6C42">
      <w:pPr>
        <w:pStyle w:val="Textoindependiente"/>
        <w:spacing w:before="3"/>
      </w:pPr>
    </w:p>
    <w:p w:rsidR="001A6C42" w:rsidRDefault="00546FDE">
      <w:pPr>
        <w:pStyle w:val="Prrafodelista"/>
        <w:numPr>
          <w:ilvl w:val="0"/>
          <w:numId w:val="17"/>
        </w:numPr>
        <w:tabs>
          <w:tab w:val="left" w:pos="957"/>
        </w:tabs>
        <w:spacing w:line="244" w:lineRule="auto"/>
        <w:ind w:right="105" w:hanging="765"/>
        <w:jc w:val="both"/>
        <w:rPr>
          <w:sz w:val="23"/>
        </w:rPr>
      </w:pPr>
      <w:r>
        <w:rPr>
          <w:sz w:val="23"/>
        </w:rPr>
        <w:t>Controlar y vigilar que la ejecución de la obra pública contratada, se ap</w:t>
      </w:r>
      <w:r>
        <w:rPr>
          <w:sz w:val="23"/>
        </w:rPr>
        <w:t>egue a las disposiciones de la Ley de Obra Pública del Estado de Nayarit o a la Ley de Obras Públicas y Servicios Relacionados con las Mismas y su Reglamento, de acuerdo a los recursos que se apliquen, cuidando en todo momento que la documentación  que sop</w:t>
      </w:r>
      <w:r>
        <w:rPr>
          <w:sz w:val="23"/>
        </w:rPr>
        <w:t xml:space="preserve">orta el pago de las estimaciones se encuentre debidamente </w:t>
      </w:r>
      <w:r>
        <w:rPr>
          <w:spacing w:val="23"/>
          <w:sz w:val="23"/>
        </w:rPr>
        <w:t xml:space="preserve"> </w:t>
      </w:r>
      <w:r>
        <w:rPr>
          <w:sz w:val="23"/>
        </w:rPr>
        <w:t>integrada;</w:t>
      </w:r>
    </w:p>
    <w:p w:rsidR="001A6C42" w:rsidRDefault="001A6C42">
      <w:pPr>
        <w:pStyle w:val="Textoindependiente"/>
        <w:spacing w:before="3"/>
      </w:pPr>
    </w:p>
    <w:p w:rsidR="001A6C42" w:rsidRDefault="00546FDE">
      <w:pPr>
        <w:pStyle w:val="Prrafodelista"/>
        <w:numPr>
          <w:ilvl w:val="0"/>
          <w:numId w:val="17"/>
        </w:numPr>
        <w:tabs>
          <w:tab w:val="left" w:pos="957"/>
        </w:tabs>
        <w:spacing w:line="242" w:lineRule="auto"/>
        <w:ind w:right="105" w:hanging="765"/>
        <w:jc w:val="both"/>
        <w:rPr>
          <w:sz w:val="23"/>
        </w:rPr>
      </w:pPr>
      <w:r>
        <w:rPr>
          <w:sz w:val="23"/>
        </w:rPr>
        <w:t>Autorizar bajo su estricta responsabilidad y previa justificación, los convenios de modificación en tiempo y monto a los contratos de obra pública, que se ejecuten bajo su Dirección, as</w:t>
      </w:r>
      <w:r>
        <w:rPr>
          <w:sz w:val="23"/>
        </w:rPr>
        <w:t xml:space="preserve">í como la aprobación de trabajos extraordinarios y precios unitarios, que deberán estar debidamente ajustados a los lineamientos que obran  en la materia y la legislación aplicable de acuerdo a la fuente de los </w:t>
      </w:r>
      <w:r>
        <w:rPr>
          <w:spacing w:val="17"/>
          <w:sz w:val="23"/>
        </w:rPr>
        <w:t xml:space="preserve"> </w:t>
      </w:r>
      <w:r>
        <w:rPr>
          <w:sz w:val="23"/>
        </w:rPr>
        <w:t>recursos;</w:t>
      </w:r>
    </w:p>
    <w:p w:rsidR="001A6C42" w:rsidRDefault="001A6C42">
      <w:pPr>
        <w:pStyle w:val="Textoindependiente"/>
        <w:spacing w:before="5"/>
      </w:pPr>
    </w:p>
    <w:p w:rsidR="001A6C42" w:rsidRDefault="00546FDE">
      <w:pPr>
        <w:pStyle w:val="Prrafodelista"/>
        <w:numPr>
          <w:ilvl w:val="0"/>
          <w:numId w:val="17"/>
        </w:numPr>
        <w:tabs>
          <w:tab w:val="left" w:pos="957"/>
        </w:tabs>
        <w:spacing w:line="244" w:lineRule="auto"/>
        <w:ind w:right="105" w:hanging="765"/>
        <w:jc w:val="both"/>
        <w:rPr>
          <w:sz w:val="23"/>
        </w:rPr>
      </w:pPr>
      <w:r>
        <w:rPr>
          <w:sz w:val="23"/>
        </w:rPr>
        <w:t>Vigilar que la supervisión de las</w:t>
      </w:r>
      <w:r>
        <w:rPr>
          <w:sz w:val="23"/>
        </w:rPr>
        <w:t xml:space="preserve"> obras se realice en tiempo y forma y en estricto apego a las disposiciones que establece la Ley de Obra Pública del Estado de Nayarit y la Ley de Obras Públicas y Servicios Relacionados con las </w:t>
      </w:r>
      <w:r>
        <w:rPr>
          <w:spacing w:val="29"/>
          <w:sz w:val="23"/>
        </w:rPr>
        <w:t xml:space="preserve"> </w:t>
      </w:r>
      <w:r>
        <w:rPr>
          <w:sz w:val="23"/>
        </w:rPr>
        <w:t>Mismas;</w:t>
      </w:r>
    </w:p>
    <w:p w:rsidR="001A6C42" w:rsidRDefault="001A6C42">
      <w:pPr>
        <w:pStyle w:val="Textoindependiente"/>
        <w:spacing w:before="2"/>
      </w:pPr>
    </w:p>
    <w:p w:rsidR="001A6C42" w:rsidRDefault="00546FDE">
      <w:pPr>
        <w:pStyle w:val="Prrafodelista"/>
        <w:numPr>
          <w:ilvl w:val="0"/>
          <w:numId w:val="17"/>
        </w:numPr>
        <w:tabs>
          <w:tab w:val="left" w:pos="957"/>
        </w:tabs>
        <w:spacing w:line="244" w:lineRule="auto"/>
        <w:ind w:right="105" w:hanging="765"/>
        <w:jc w:val="both"/>
        <w:rPr>
          <w:sz w:val="23"/>
        </w:rPr>
      </w:pPr>
      <w:r>
        <w:rPr>
          <w:sz w:val="23"/>
        </w:rPr>
        <w:t>Dictaminar sobre los proyectos de dotación de los s</w:t>
      </w:r>
      <w:r>
        <w:rPr>
          <w:sz w:val="23"/>
        </w:rPr>
        <w:t>ervicios de agua potable, alcantarillado y saneamiento de los fraccionamientos de nueva creación, en el ámbito de las atribuciones que le confiera la Ley y la Ley de Asentamientos Humanos y Desarrollo Urbano del Estado de</w:t>
      </w:r>
      <w:r>
        <w:rPr>
          <w:spacing w:val="62"/>
          <w:sz w:val="23"/>
        </w:rPr>
        <w:t xml:space="preserve"> </w:t>
      </w:r>
      <w:r>
        <w:rPr>
          <w:sz w:val="23"/>
        </w:rPr>
        <w:t>Nayarit;</w:t>
      </w:r>
    </w:p>
    <w:p w:rsidR="001A6C42" w:rsidRDefault="001A6C42">
      <w:pPr>
        <w:pStyle w:val="Textoindependiente"/>
        <w:spacing w:before="2"/>
      </w:pPr>
    </w:p>
    <w:p w:rsidR="001A6C42" w:rsidRDefault="00546FDE">
      <w:pPr>
        <w:pStyle w:val="Prrafodelista"/>
        <w:numPr>
          <w:ilvl w:val="0"/>
          <w:numId w:val="17"/>
        </w:numPr>
        <w:tabs>
          <w:tab w:val="left" w:pos="957"/>
        </w:tabs>
        <w:spacing w:line="244" w:lineRule="auto"/>
        <w:ind w:right="105" w:hanging="765"/>
        <w:jc w:val="both"/>
        <w:rPr>
          <w:sz w:val="23"/>
        </w:rPr>
      </w:pPr>
      <w:r>
        <w:rPr>
          <w:sz w:val="23"/>
        </w:rPr>
        <w:t>Proponer y validar los e</w:t>
      </w:r>
      <w:r>
        <w:rPr>
          <w:sz w:val="23"/>
        </w:rPr>
        <w:t xml:space="preserve">studios y proyectos para prevenir y controlar la contaminación del agua en coordinación con las autoridades </w:t>
      </w:r>
      <w:r>
        <w:rPr>
          <w:spacing w:val="11"/>
          <w:sz w:val="23"/>
        </w:rPr>
        <w:t xml:space="preserve"> </w:t>
      </w:r>
      <w:r>
        <w:rPr>
          <w:sz w:val="23"/>
        </w:rPr>
        <w:t>competentes;</w:t>
      </w:r>
    </w:p>
    <w:p w:rsidR="001A6C42" w:rsidRDefault="001A6C42">
      <w:pPr>
        <w:spacing w:line="244" w:lineRule="auto"/>
        <w:jc w:val="both"/>
        <w:rPr>
          <w:sz w:val="23"/>
        </w:rPr>
        <w:sectPr w:rsidR="001A6C42">
          <w:headerReference w:type="default" r:id="rId53"/>
          <w:pgSz w:w="11900" w:h="16840"/>
          <w:pgMar w:top="1820" w:right="1100" w:bottom="280" w:left="1100" w:header="1550" w:footer="0" w:gutter="0"/>
          <w:cols w:space="720"/>
        </w:sectPr>
      </w:pPr>
    </w:p>
    <w:p w:rsidR="001A6C42" w:rsidRDefault="001A6C42">
      <w:pPr>
        <w:pStyle w:val="Textoindependiente"/>
        <w:spacing w:before="2"/>
        <w:rPr>
          <w:sz w:val="15"/>
        </w:rPr>
      </w:pPr>
    </w:p>
    <w:p w:rsidR="001A6C42" w:rsidRDefault="00546FDE">
      <w:pPr>
        <w:pStyle w:val="Prrafodelista"/>
        <w:numPr>
          <w:ilvl w:val="0"/>
          <w:numId w:val="17"/>
        </w:numPr>
        <w:tabs>
          <w:tab w:val="left" w:pos="957"/>
        </w:tabs>
        <w:spacing w:before="96" w:line="244" w:lineRule="auto"/>
        <w:ind w:right="105" w:hanging="765"/>
        <w:jc w:val="both"/>
        <w:rPr>
          <w:sz w:val="23"/>
        </w:rPr>
      </w:pPr>
      <w:r>
        <w:rPr>
          <w:sz w:val="23"/>
        </w:rPr>
        <w:t>Dictaminar sobre las factibilidades de los servicios de agua potable y alcantarillado que soliciten los</w:t>
      </w:r>
      <w:r>
        <w:rPr>
          <w:spacing w:val="25"/>
          <w:sz w:val="23"/>
        </w:rPr>
        <w:t xml:space="preserve"> </w:t>
      </w:r>
      <w:r>
        <w:rPr>
          <w:sz w:val="23"/>
        </w:rPr>
        <w:t>usuarios;</w:t>
      </w:r>
    </w:p>
    <w:p w:rsidR="001A6C42" w:rsidRDefault="001A6C42">
      <w:pPr>
        <w:pStyle w:val="Textoindependiente"/>
        <w:spacing w:before="3"/>
      </w:pPr>
    </w:p>
    <w:p w:rsidR="001A6C42" w:rsidRDefault="00546FDE">
      <w:pPr>
        <w:pStyle w:val="Prrafodelista"/>
        <w:numPr>
          <w:ilvl w:val="0"/>
          <w:numId w:val="17"/>
        </w:numPr>
        <w:tabs>
          <w:tab w:val="left" w:pos="957"/>
        </w:tabs>
        <w:ind w:right="105" w:hanging="765"/>
        <w:jc w:val="both"/>
        <w:rPr>
          <w:sz w:val="23"/>
        </w:rPr>
      </w:pPr>
      <w:r>
        <w:rPr>
          <w:sz w:val="23"/>
        </w:rPr>
        <w:t>Determinar los montos a cubrir por concepto de derechos de conexión, de conformidad con la legislación</w:t>
      </w:r>
      <w:r>
        <w:rPr>
          <w:spacing w:val="41"/>
          <w:sz w:val="23"/>
        </w:rPr>
        <w:t xml:space="preserve"> </w:t>
      </w:r>
      <w:r>
        <w:rPr>
          <w:sz w:val="23"/>
        </w:rPr>
        <w:t>vigente;</w:t>
      </w:r>
    </w:p>
    <w:p w:rsidR="001A6C42" w:rsidRDefault="001A6C42">
      <w:pPr>
        <w:pStyle w:val="Textoindependiente"/>
        <w:spacing w:before="8"/>
      </w:pPr>
    </w:p>
    <w:p w:rsidR="001A6C42" w:rsidRDefault="00546FDE">
      <w:pPr>
        <w:pStyle w:val="Prrafodelista"/>
        <w:numPr>
          <w:ilvl w:val="0"/>
          <w:numId w:val="17"/>
        </w:numPr>
        <w:tabs>
          <w:tab w:val="left" w:pos="957"/>
        </w:tabs>
        <w:spacing w:line="244" w:lineRule="auto"/>
        <w:ind w:right="106" w:hanging="765"/>
        <w:jc w:val="both"/>
        <w:rPr>
          <w:sz w:val="23"/>
        </w:rPr>
      </w:pPr>
      <w:r>
        <w:pict>
          <v:group id="_x0000_s1063" style="position:absolute;left:0;text-align:left;margin-left:101.65pt;margin-top:18.7pt;width:385pt;height:394.35pt;z-index:-52216;mso-position-horizontal-relative:page" coordorigin="2033,374" coordsize="7700,7887">
            <v:shape id="_x0000_s1065" type="#_x0000_t75" style="position:absolute;left:2033;top:5791;width:2664;height:2470">
              <v:imagedata r:id="rId7" o:title=""/>
            </v:shape>
            <v:shape id="_x0000_s1064" type="#_x0000_t75" style="position:absolute;left:4524;top:374;width:5208;height:5386">
              <v:imagedata r:id="rId54" o:title=""/>
            </v:shape>
            <w10:wrap anchorx="page"/>
          </v:group>
        </w:pict>
      </w:r>
      <w:r>
        <w:rPr>
          <w:sz w:val="23"/>
        </w:rPr>
        <w:t>Prestar apoyo técnico a l</w:t>
      </w:r>
      <w:r>
        <w:rPr>
          <w:sz w:val="23"/>
        </w:rPr>
        <w:t>as distintas áreas del Organismo que le soliciten en los proyectos inherentes a los sistemas de infraestructura de agua potable y alcantarillado</w:t>
      </w:r>
      <w:r>
        <w:rPr>
          <w:spacing w:val="22"/>
          <w:sz w:val="23"/>
        </w:rPr>
        <w:t xml:space="preserve"> </w:t>
      </w:r>
      <w:r>
        <w:rPr>
          <w:sz w:val="23"/>
        </w:rPr>
        <w:t>sanitario;</w:t>
      </w:r>
    </w:p>
    <w:p w:rsidR="001A6C42" w:rsidRDefault="001A6C42">
      <w:pPr>
        <w:pStyle w:val="Textoindependiente"/>
        <w:spacing w:before="3"/>
      </w:pPr>
    </w:p>
    <w:p w:rsidR="001A6C42" w:rsidRDefault="00546FDE">
      <w:pPr>
        <w:pStyle w:val="Prrafodelista"/>
        <w:numPr>
          <w:ilvl w:val="0"/>
          <w:numId w:val="17"/>
        </w:numPr>
        <w:tabs>
          <w:tab w:val="left" w:pos="957"/>
        </w:tabs>
        <w:spacing w:line="244" w:lineRule="auto"/>
        <w:ind w:right="105" w:hanging="765"/>
        <w:jc w:val="both"/>
        <w:rPr>
          <w:sz w:val="23"/>
        </w:rPr>
      </w:pPr>
      <w:r>
        <w:rPr>
          <w:sz w:val="23"/>
        </w:rPr>
        <w:t>Efectuar visitas, inspecciones y verificaciones a los diferentes sistemas de agua potable y drenaje</w:t>
      </w:r>
      <w:r>
        <w:rPr>
          <w:sz w:val="23"/>
        </w:rPr>
        <w:t xml:space="preserve"> existentes en el municipio, tomando medidas para el óptimo funcionamiento de los mismos;</w:t>
      </w:r>
      <w:r>
        <w:rPr>
          <w:spacing w:val="38"/>
          <w:sz w:val="23"/>
        </w:rPr>
        <w:t xml:space="preserve"> </w:t>
      </w:r>
      <w:r>
        <w:rPr>
          <w:sz w:val="23"/>
        </w:rPr>
        <w:t>y</w:t>
      </w:r>
    </w:p>
    <w:p w:rsidR="001A6C42" w:rsidRDefault="001A6C42">
      <w:pPr>
        <w:pStyle w:val="Textoindependiente"/>
        <w:spacing w:before="3"/>
      </w:pPr>
    </w:p>
    <w:p w:rsidR="001A6C42" w:rsidRDefault="00546FDE">
      <w:pPr>
        <w:pStyle w:val="Prrafodelista"/>
        <w:numPr>
          <w:ilvl w:val="0"/>
          <w:numId w:val="17"/>
        </w:numPr>
        <w:tabs>
          <w:tab w:val="left" w:pos="957"/>
        </w:tabs>
        <w:spacing w:line="244" w:lineRule="auto"/>
        <w:ind w:right="106" w:hanging="765"/>
        <w:jc w:val="both"/>
        <w:rPr>
          <w:sz w:val="23"/>
        </w:rPr>
      </w:pPr>
      <w:r>
        <w:rPr>
          <w:sz w:val="23"/>
        </w:rPr>
        <w:t>Las demás que le confiera al Director General, así como las demás que las disposiciones legales y normativas le</w:t>
      </w:r>
      <w:r>
        <w:rPr>
          <w:spacing w:val="51"/>
          <w:sz w:val="23"/>
        </w:rPr>
        <w:t xml:space="preserve"> </w:t>
      </w:r>
      <w:r>
        <w:rPr>
          <w:sz w:val="23"/>
        </w:rPr>
        <w:t>faculten.</w:t>
      </w:r>
    </w:p>
    <w:p w:rsidR="001A6C42" w:rsidRDefault="001A6C42">
      <w:pPr>
        <w:pStyle w:val="Textoindependiente"/>
      </w:pPr>
    </w:p>
    <w:p w:rsidR="001A6C42" w:rsidRDefault="00546FDE">
      <w:pPr>
        <w:pStyle w:val="Textoindependiente"/>
        <w:spacing w:line="247" w:lineRule="auto"/>
        <w:ind w:left="126" w:right="216"/>
      </w:pPr>
      <w:r>
        <w:rPr>
          <w:b/>
        </w:rPr>
        <w:t xml:space="preserve">Artículo 43.- </w:t>
      </w:r>
      <w:r>
        <w:t>Para el cumplimiento de sus funciones, la Dirección de Planeación, contará con las siguientes unidades</w:t>
      </w:r>
      <w:r>
        <w:rPr>
          <w:spacing w:val="49"/>
        </w:rPr>
        <w:t xml:space="preserve"> </w:t>
      </w:r>
      <w:r>
        <w:t>administrativas:</w:t>
      </w:r>
    </w:p>
    <w:p w:rsidR="001A6C42" w:rsidRDefault="001A6C42">
      <w:pPr>
        <w:pStyle w:val="Textoindependiente"/>
        <w:spacing w:before="9"/>
        <w:rPr>
          <w:sz w:val="22"/>
        </w:rPr>
      </w:pPr>
    </w:p>
    <w:p w:rsidR="001A6C42" w:rsidRDefault="00546FDE">
      <w:pPr>
        <w:pStyle w:val="Prrafodelista"/>
        <w:numPr>
          <w:ilvl w:val="0"/>
          <w:numId w:val="16"/>
        </w:numPr>
        <w:tabs>
          <w:tab w:val="left" w:pos="541"/>
          <w:tab w:val="left" w:pos="542"/>
        </w:tabs>
        <w:ind w:right="0" w:hanging="350"/>
        <w:rPr>
          <w:sz w:val="23"/>
        </w:rPr>
      </w:pPr>
      <w:r>
        <w:rPr>
          <w:sz w:val="23"/>
        </w:rPr>
        <w:t>Departamento de Estudios, Proyectos y Licitaciones;  y</w:t>
      </w:r>
    </w:p>
    <w:p w:rsidR="001A6C42" w:rsidRDefault="001A6C42">
      <w:pPr>
        <w:pStyle w:val="Textoindependiente"/>
        <w:spacing w:before="8"/>
      </w:pPr>
    </w:p>
    <w:p w:rsidR="001A6C42" w:rsidRDefault="00546FDE">
      <w:pPr>
        <w:pStyle w:val="Prrafodelista"/>
        <w:numPr>
          <w:ilvl w:val="0"/>
          <w:numId w:val="16"/>
        </w:numPr>
        <w:tabs>
          <w:tab w:val="left" w:pos="542"/>
        </w:tabs>
        <w:ind w:right="0" w:hanging="350"/>
        <w:rPr>
          <w:sz w:val="23"/>
        </w:rPr>
      </w:pPr>
      <w:r>
        <w:rPr>
          <w:sz w:val="23"/>
        </w:rPr>
        <w:t>Departamento de</w:t>
      </w:r>
      <w:r>
        <w:rPr>
          <w:spacing w:val="31"/>
          <w:sz w:val="23"/>
        </w:rPr>
        <w:t xml:space="preserve"> </w:t>
      </w:r>
      <w:r>
        <w:rPr>
          <w:sz w:val="23"/>
        </w:rPr>
        <w:t>Supervisión.</w:t>
      </w:r>
    </w:p>
    <w:p w:rsidR="001A6C42" w:rsidRDefault="001A6C42">
      <w:pPr>
        <w:pStyle w:val="Textoindependiente"/>
        <w:spacing w:before="8"/>
      </w:pPr>
    </w:p>
    <w:p w:rsidR="001A6C42" w:rsidRDefault="00546FDE">
      <w:pPr>
        <w:pStyle w:val="Textoindependiente"/>
        <w:spacing w:line="244" w:lineRule="auto"/>
        <w:ind w:left="126" w:right="105"/>
        <w:jc w:val="both"/>
      </w:pPr>
      <w:r>
        <w:t xml:space="preserve">Cada unidad administrativa contará con el número de servidores públicos necesarios para  el cumplimiento de sus atribuciones, de conformidad con el presupuesto de egresos y sus funciones se contemplarán en el Manual General de Organización del </w:t>
      </w:r>
      <w:r>
        <w:rPr>
          <w:spacing w:val="30"/>
        </w:rPr>
        <w:t xml:space="preserve"> </w:t>
      </w:r>
      <w:r>
        <w:t>Organismo.</w:t>
      </w:r>
    </w:p>
    <w:p w:rsidR="001A6C42" w:rsidRDefault="001A6C42">
      <w:pPr>
        <w:pStyle w:val="Textoindependiente"/>
      </w:pPr>
    </w:p>
    <w:p w:rsidR="001A6C42" w:rsidRDefault="00546FDE">
      <w:pPr>
        <w:pStyle w:val="Textoindependiente"/>
        <w:spacing w:line="247" w:lineRule="auto"/>
        <w:ind w:left="126"/>
      </w:pPr>
      <w:r>
        <w:rPr>
          <w:b/>
        </w:rPr>
        <w:t xml:space="preserve">Artículo 44.- </w:t>
      </w:r>
      <w:r>
        <w:t>La persona titular del Departamento de Estudios, Proyectos y Licitaciones, tendrá las siguientes obligaciones y atribuciones:</w:t>
      </w:r>
    </w:p>
    <w:p w:rsidR="001A6C42" w:rsidRDefault="001A6C42">
      <w:pPr>
        <w:pStyle w:val="Textoindependiente"/>
      </w:pPr>
    </w:p>
    <w:p w:rsidR="001A6C42" w:rsidRDefault="00546FDE">
      <w:pPr>
        <w:pStyle w:val="Prrafodelista"/>
        <w:numPr>
          <w:ilvl w:val="0"/>
          <w:numId w:val="15"/>
        </w:numPr>
        <w:tabs>
          <w:tab w:val="left" w:pos="814"/>
          <w:tab w:val="left" w:pos="816"/>
        </w:tabs>
        <w:spacing w:line="244" w:lineRule="auto"/>
        <w:rPr>
          <w:sz w:val="23"/>
        </w:rPr>
      </w:pPr>
      <w:r>
        <w:rPr>
          <w:sz w:val="23"/>
        </w:rPr>
        <w:t>Elaborar los estudios y proyectos de obra pública de acuerdo a la normativa en la materia;</w:t>
      </w:r>
    </w:p>
    <w:p w:rsidR="001A6C42" w:rsidRDefault="001A6C42">
      <w:pPr>
        <w:pStyle w:val="Textoindependiente"/>
      </w:pPr>
    </w:p>
    <w:p w:rsidR="001A6C42" w:rsidRDefault="00546FDE">
      <w:pPr>
        <w:pStyle w:val="Prrafodelista"/>
        <w:numPr>
          <w:ilvl w:val="0"/>
          <w:numId w:val="15"/>
        </w:numPr>
        <w:tabs>
          <w:tab w:val="left" w:pos="814"/>
          <w:tab w:val="left" w:pos="815"/>
        </w:tabs>
        <w:spacing w:before="1" w:line="244" w:lineRule="auto"/>
        <w:rPr>
          <w:sz w:val="23"/>
        </w:rPr>
      </w:pPr>
      <w:r>
        <w:rPr>
          <w:sz w:val="23"/>
        </w:rPr>
        <w:t>Integrar los estudios y proyectos que serán ejecutados mediante contratación  de  obra</w:t>
      </w:r>
      <w:r>
        <w:rPr>
          <w:spacing w:val="14"/>
          <w:sz w:val="23"/>
        </w:rPr>
        <w:t xml:space="preserve"> </w:t>
      </w:r>
      <w:r>
        <w:rPr>
          <w:sz w:val="23"/>
        </w:rPr>
        <w:t>pública;</w:t>
      </w:r>
    </w:p>
    <w:p w:rsidR="001A6C42" w:rsidRDefault="001A6C42">
      <w:pPr>
        <w:pStyle w:val="Textoindependiente"/>
        <w:spacing w:before="3"/>
      </w:pPr>
    </w:p>
    <w:p w:rsidR="001A6C42" w:rsidRDefault="00546FDE">
      <w:pPr>
        <w:pStyle w:val="Prrafodelista"/>
        <w:numPr>
          <w:ilvl w:val="0"/>
          <w:numId w:val="15"/>
        </w:numPr>
        <w:tabs>
          <w:tab w:val="left" w:pos="814"/>
          <w:tab w:val="left" w:pos="815"/>
        </w:tabs>
        <w:ind w:left="814" w:right="0" w:hanging="623"/>
        <w:rPr>
          <w:sz w:val="23"/>
        </w:rPr>
      </w:pPr>
      <w:r>
        <w:rPr>
          <w:sz w:val="23"/>
        </w:rPr>
        <w:t xml:space="preserve">Integrar los expedientes unitarios con que se ejecutaran en el </w:t>
      </w:r>
      <w:r>
        <w:rPr>
          <w:spacing w:val="21"/>
          <w:sz w:val="23"/>
        </w:rPr>
        <w:t xml:space="preserve"> </w:t>
      </w:r>
      <w:r>
        <w:rPr>
          <w:sz w:val="23"/>
        </w:rPr>
        <w:t>Organismo;</w:t>
      </w:r>
    </w:p>
    <w:p w:rsidR="001A6C42" w:rsidRDefault="001A6C42">
      <w:pPr>
        <w:pStyle w:val="Textoindependiente"/>
        <w:spacing w:before="8"/>
      </w:pPr>
    </w:p>
    <w:p w:rsidR="001A6C42" w:rsidRDefault="00546FDE">
      <w:pPr>
        <w:pStyle w:val="Prrafodelista"/>
        <w:numPr>
          <w:ilvl w:val="0"/>
          <w:numId w:val="15"/>
        </w:numPr>
        <w:tabs>
          <w:tab w:val="left" w:pos="814"/>
          <w:tab w:val="left" w:pos="816"/>
        </w:tabs>
        <w:spacing w:line="244" w:lineRule="auto"/>
        <w:rPr>
          <w:sz w:val="23"/>
        </w:rPr>
      </w:pPr>
      <w:r>
        <w:rPr>
          <w:sz w:val="23"/>
        </w:rPr>
        <w:t>Elaborar las bases de los concursos de obra con estricto apego a la normatividad ap</w:t>
      </w:r>
      <w:r>
        <w:rPr>
          <w:sz w:val="23"/>
        </w:rPr>
        <w:t>licable, de acuerdo al origen de los</w:t>
      </w:r>
      <w:r>
        <w:rPr>
          <w:spacing w:val="55"/>
          <w:sz w:val="23"/>
        </w:rPr>
        <w:t xml:space="preserve"> </w:t>
      </w:r>
      <w:r>
        <w:rPr>
          <w:sz w:val="23"/>
        </w:rPr>
        <w:t>recursos;</w:t>
      </w:r>
    </w:p>
    <w:p w:rsidR="001A6C42" w:rsidRDefault="001A6C42">
      <w:pPr>
        <w:pStyle w:val="Textoindependiente"/>
        <w:spacing w:before="3"/>
      </w:pPr>
    </w:p>
    <w:p w:rsidR="001A6C42" w:rsidRDefault="00546FDE">
      <w:pPr>
        <w:pStyle w:val="Prrafodelista"/>
        <w:numPr>
          <w:ilvl w:val="0"/>
          <w:numId w:val="15"/>
        </w:numPr>
        <w:tabs>
          <w:tab w:val="left" w:pos="814"/>
          <w:tab w:val="left" w:pos="816"/>
        </w:tabs>
        <w:spacing w:line="244" w:lineRule="auto"/>
        <w:ind w:right="108"/>
        <w:rPr>
          <w:sz w:val="23"/>
        </w:rPr>
      </w:pPr>
      <w:r>
        <w:rPr>
          <w:sz w:val="23"/>
        </w:rPr>
        <w:t>Desarrollar los estudios técnicos para la determinación y otorgamiento de las factibilidades;</w:t>
      </w:r>
    </w:p>
    <w:p w:rsidR="001A6C42" w:rsidRDefault="001A6C42">
      <w:pPr>
        <w:pStyle w:val="Textoindependiente"/>
        <w:spacing w:before="3"/>
      </w:pPr>
    </w:p>
    <w:p w:rsidR="001A6C42" w:rsidRDefault="00546FDE">
      <w:pPr>
        <w:pStyle w:val="Prrafodelista"/>
        <w:numPr>
          <w:ilvl w:val="0"/>
          <w:numId w:val="15"/>
        </w:numPr>
        <w:tabs>
          <w:tab w:val="left" w:pos="814"/>
          <w:tab w:val="left" w:pos="816"/>
        </w:tabs>
        <w:ind w:right="0"/>
        <w:rPr>
          <w:sz w:val="23"/>
        </w:rPr>
      </w:pPr>
      <w:r>
        <w:rPr>
          <w:sz w:val="23"/>
        </w:rPr>
        <w:t xml:space="preserve">Supervisar el desahogo el procedimiento de licitación de acuerdo a la ley </w:t>
      </w:r>
      <w:r>
        <w:rPr>
          <w:spacing w:val="29"/>
          <w:sz w:val="23"/>
        </w:rPr>
        <w:t xml:space="preserve"> </w:t>
      </w:r>
      <w:r>
        <w:rPr>
          <w:sz w:val="23"/>
        </w:rPr>
        <w:t>aplicable;</w:t>
      </w:r>
    </w:p>
    <w:p w:rsidR="001A6C42" w:rsidRDefault="001A6C42">
      <w:pPr>
        <w:rPr>
          <w:sz w:val="23"/>
        </w:rPr>
        <w:sectPr w:rsidR="001A6C42">
          <w:headerReference w:type="default" r:id="rId55"/>
          <w:pgSz w:w="11900" w:h="16840"/>
          <w:pgMar w:top="1820" w:right="1100" w:bottom="280" w:left="1100" w:header="1550" w:footer="0" w:gutter="0"/>
          <w:cols w:space="720"/>
        </w:sectPr>
      </w:pPr>
    </w:p>
    <w:p w:rsidR="001A6C42" w:rsidRDefault="001A6C42">
      <w:pPr>
        <w:pStyle w:val="Textoindependiente"/>
        <w:spacing w:before="2"/>
        <w:rPr>
          <w:sz w:val="15"/>
        </w:rPr>
      </w:pPr>
    </w:p>
    <w:p w:rsidR="001A6C42" w:rsidRDefault="00546FDE">
      <w:pPr>
        <w:pStyle w:val="Prrafodelista"/>
        <w:numPr>
          <w:ilvl w:val="0"/>
          <w:numId w:val="15"/>
        </w:numPr>
        <w:tabs>
          <w:tab w:val="left" w:pos="816"/>
        </w:tabs>
        <w:spacing w:before="96" w:line="244" w:lineRule="auto"/>
        <w:ind w:right="105"/>
        <w:jc w:val="both"/>
        <w:rPr>
          <w:sz w:val="23"/>
        </w:rPr>
      </w:pPr>
      <w:r>
        <w:rPr>
          <w:sz w:val="23"/>
        </w:rPr>
        <w:t>Elaborar los contratos de obra pública que se adjudique por el Organismo, de  acuerdo a los lineamientos que establecen la Ley de Obra Pública del Estado de Nayarit o la Ley de Obras Públicas y Servicios Relacionados con las Mismas y su Reglamento;</w:t>
      </w:r>
    </w:p>
    <w:p w:rsidR="001A6C42" w:rsidRDefault="001A6C42">
      <w:pPr>
        <w:pStyle w:val="Textoindependiente"/>
      </w:pPr>
    </w:p>
    <w:p w:rsidR="001A6C42" w:rsidRDefault="00546FDE">
      <w:pPr>
        <w:pStyle w:val="Prrafodelista"/>
        <w:numPr>
          <w:ilvl w:val="0"/>
          <w:numId w:val="15"/>
        </w:numPr>
        <w:tabs>
          <w:tab w:val="left" w:pos="814"/>
          <w:tab w:val="left" w:pos="815"/>
        </w:tabs>
        <w:spacing w:line="244" w:lineRule="auto"/>
        <w:ind w:right="105"/>
        <w:rPr>
          <w:sz w:val="23"/>
        </w:rPr>
      </w:pPr>
      <w:r>
        <w:pict>
          <v:group id="_x0000_s1060" style="position:absolute;left:0;text-align:left;margin-left:101.65pt;margin-top:32.15pt;width:385pt;height:394.35pt;z-index:-52192;mso-position-horizontal-relative:page" coordorigin="2033,643" coordsize="7700,7887">
            <v:shape id="_x0000_s1062" type="#_x0000_t75" style="position:absolute;left:2033;top:6060;width:2664;height:2470">
              <v:imagedata r:id="rId7" o:title=""/>
            </v:shape>
            <v:shape id="_x0000_s1061" type="#_x0000_t75" style="position:absolute;left:4524;top:643;width:5208;height:5386">
              <v:imagedata r:id="rId56" o:title=""/>
            </v:shape>
            <w10:wrap anchorx="page"/>
          </v:group>
        </w:pict>
      </w:r>
      <w:r>
        <w:rPr>
          <w:sz w:val="23"/>
        </w:rPr>
        <w:t>Ela</w:t>
      </w:r>
      <w:r>
        <w:rPr>
          <w:sz w:val="23"/>
        </w:rPr>
        <w:t>borar los estudios y proyectos de ingeniería eléctrica, infraestructura hidráulica,  red de alcantarillado y plantas de tratamiento;</w:t>
      </w:r>
      <w:r>
        <w:rPr>
          <w:spacing w:val="57"/>
          <w:sz w:val="23"/>
        </w:rPr>
        <w:t xml:space="preserve"> </w:t>
      </w:r>
      <w:r>
        <w:rPr>
          <w:sz w:val="23"/>
        </w:rPr>
        <w:t>y</w:t>
      </w:r>
    </w:p>
    <w:p w:rsidR="001A6C42" w:rsidRDefault="001A6C42">
      <w:pPr>
        <w:pStyle w:val="Textoindependiente"/>
        <w:spacing w:before="2"/>
      </w:pPr>
    </w:p>
    <w:p w:rsidR="001A6C42" w:rsidRDefault="00546FDE">
      <w:pPr>
        <w:pStyle w:val="Prrafodelista"/>
        <w:numPr>
          <w:ilvl w:val="0"/>
          <w:numId w:val="15"/>
        </w:numPr>
        <w:tabs>
          <w:tab w:val="left" w:pos="815"/>
          <w:tab w:val="left" w:pos="816"/>
        </w:tabs>
        <w:spacing w:line="244" w:lineRule="auto"/>
        <w:ind w:right="109"/>
        <w:rPr>
          <w:sz w:val="23"/>
        </w:rPr>
      </w:pPr>
      <w:r>
        <w:rPr>
          <w:sz w:val="23"/>
        </w:rPr>
        <w:t>Las demás que le confiera al Director Planeación, así como las demás que las disposiciones legales y normativas le</w:t>
      </w:r>
      <w:r>
        <w:rPr>
          <w:spacing w:val="50"/>
          <w:sz w:val="23"/>
        </w:rPr>
        <w:t xml:space="preserve"> </w:t>
      </w:r>
      <w:r>
        <w:rPr>
          <w:sz w:val="23"/>
        </w:rPr>
        <w:t>faculten.</w:t>
      </w:r>
    </w:p>
    <w:p w:rsidR="001A6C42" w:rsidRDefault="001A6C42">
      <w:pPr>
        <w:pStyle w:val="Textoindependiente"/>
      </w:pPr>
    </w:p>
    <w:p w:rsidR="001A6C42" w:rsidRDefault="00546FDE">
      <w:pPr>
        <w:pStyle w:val="Textoindependiente"/>
        <w:spacing w:line="247" w:lineRule="auto"/>
        <w:ind w:left="126"/>
      </w:pPr>
      <w:r>
        <w:rPr>
          <w:b/>
        </w:rPr>
        <w:t xml:space="preserve">Artículo 45.- </w:t>
      </w:r>
      <w:r>
        <w:t>La persona titular del Departamento de Supervisión tendrá las siguientes obligaciones y atribuciones:</w:t>
      </w:r>
    </w:p>
    <w:p w:rsidR="001A6C42" w:rsidRDefault="001A6C42">
      <w:pPr>
        <w:pStyle w:val="Textoindependiente"/>
      </w:pPr>
    </w:p>
    <w:p w:rsidR="001A6C42" w:rsidRDefault="00546FDE">
      <w:pPr>
        <w:pStyle w:val="Prrafodelista"/>
        <w:numPr>
          <w:ilvl w:val="0"/>
          <w:numId w:val="14"/>
        </w:numPr>
        <w:tabs>
          <w:tab w:val="left" w:pos="815"/>
          <w:tab w:val="left" w:pos="816"/>
        </w:tabs>
        <w:spacing w:line="244" w:lineRule="auto"/>
        <w:ind w:right="108"/>
        <w:rPr>
          <w:sz w:val="23"/>
        </w:rPr>
      </w:pPr>
      <w:r>
        <w:rPr>
          <w:sz w:val="23"/>
        </w:rPr>
        <w:t>Supervisar que la ejecución de la obra pública, se realice en apego  a  los  expedientes</w:t>
      </w:r>
      <w:r>
        <w:rPr>
          <w:spacing w:val="21"/>
          <w:sz w:val="23"/>
        </w:rPr>
        <w:t xml:space="preserve"> </w:t>
      </w:r>
      <w:r>
        <w:rPr>
          <w:sz w:val="23"/>
        </w:rPr>
        <w:t>técnicos;</w:t>
      </w:r>
    </w:p>
    <w:p w:rsidR="001A6C42" w:rsidRDefault="001A6C42">
      <w:pPr>
        <w:pStyle w:val="Textoindependiente"/>
        <w:spacing w:before="2"/>
      </w:pPr>
    </w:p>
    <w:p w:rsidR="001A6C42" w:rsidRDefault="00546FDE">
      <w:pPr>
        <w:pStyle w:val="Prrafodelista"/>
        <w:numPr>
          <w:ilvl w:val="0"/>
          <w:numId w:val="14"/>
        </w:numPr>
        <w:tabs>
          <w:tab w:val="left" w:pos="814"/>
          <w:tab w:val="left" w:pos="816"/>
        </w:tabs>
        <w:spacing w:before="1" w:line="244" w:lineRule="auto"/>
        <w:ind w:right="104"/>
        <w:rPr>
          <w:sz w:val="23"/>
        </w:rPr>
      </w:pPr>
      <w:r>
        <w:rPr>
          <w:sz w:val="23"/>
        </w:rPr>
        <w:t>Efectuar visitas, inspeccion</w:t>
      </w:r>
      <w:r>
        <w:rPr>
          <w:sz w:val="23"/>
        </w:rPr>
        <w:t>es y verificaciones a la infraestructura de agua potable y redes de</w:t>
      </w:r>
      <w:r>
        <w:rPr>
          <w:spacing w:val="22"/>
          <w:sz w:val="23"/>
        </w:rPr>
        <w:t xml:space="preserve"> </w:t>
      </w:r>
      <w:r>
        <w:rPr>
          <w:sz w:val="23"/>
        </w:rPr>
        <w:t>drenaje;</w:t>
      </w:r>
    </w:p>
    <w:p w:rsidR="001A6C42" w:rsidRDefault="001A6C42">
      <w:pPr>
        <w:pStyle w:val="Textoindependiente"/>
        <w:spacing w:before="1"/>
      </w:pPr>
    </w:p>
    <w:p w:rsidR="001A6C42" w:rsidRDefault="00546FDE">
      <w:pPr>
        <w:pStyle w:val="Prrafodelista"/>
        <w:numPr>
          <w:ilvl w:val="0"/>
          <w:numId w:val="14"/>
        </w:numPr>
        <w:tabs>
          <w:tab w:val="left" w:pos="814"/>
          <w:tab w:val="left" w:pos="815"/>
        </w:tabs>
        <w:spacing w:line="244" w:lineRule="auto"/>
        <w:ind w:right="106"/>
        <w:rPr>
          <w:sz w:val="23"/>
        </w:rPr>
      </w:pPr>
      <w:r>
        <w:rPr>
          <w:sz w:val="23"/>
        </w:rPr>
        <w:t>Formular y presentar la estructura financiera que se aplicará de acuerdo a los programas de inversión</w:t>
      </w:r>
      <w:r>
        <w:rPr>
          <w:spacing w:val="35"/>
          <w:sz w:val="23"/>
        </w:rPr>
        <w:t xml:space="preserve"> </w:t>
      </w:r>
      <w:r>
        <w:rPr>
          <w:sz w:val="23"/>
        </w:rPr>
        <w:t>establecidos;</w:t>
      </w:r>
    </w:p>
    <w:p w:rsidR="001A6C42" w:rsidRDefault="001A6C42">
      <w:pPr>
        <w:pStyle w:val="Textoindependiente"/>
        <w:spacing w:before="3"/>
      </w:pPr>
    </w:p>
    <w:p w:rsidR="001A6C42" w:rsidRDefault="00546FDE">
      <w:pPr>
        <w:pStyle w:val="Prrafodelista"/>
        <w:numPr>
          <w:ilvl w:val="0"/>
          <w:numId w:val="14"/>
        </w:numPr>
        <w:tabs>
          <w:tab w:val="left" w:pos="815"/>
          <w:tab w:val="left" w:pos="816"/>
        </w:tabs>
        <w:ind w:right="0"/>
        <w:rPr>
          <w:sz w:val="23"/>
        </w:rPr>
      </w:pPr>
      <w:r>
        <w:rPr>
          <w:sz w:val="23"/>
        </w:rPr>
        <w:t xml:space="preserve">Diseñar y apoyar en la ejecución de obras del </w:t>
      </w:r>
      <w:r>
        <w:rPr>
          <w:spacing w:val="5"/>
          <w:sz w:val="23"/>
        </w:rPr>
        <w:t xml:space="preserve"> </w:t>
      </w:r>
      <w:r>
        <w:rPr>
          <w:sz w:val="23"/>
        </w:rPr>
        <w:t>Organismo;</w:t>
      </w:r>
    </w:p>
    <w:p w:rsidR="001A6C42" w:rsidRDefault="001A6C42">
      <w:pPr>
        <w:pStyle w:val="Textoindependiente"/>
        <w:spacing w:before="8"/>
      </w:pPr>
    </w:p>
    <w:p w:rsidR="001A6C42" w:rsidRDefault="00546FDE">
      <w:pPr>
        <w:pStyle w:val="Prrafodelista"/>
        <w:numPr>
          <w:ilvl w:val="0"/>
          <w:numId w:val="14"/>
        </w:numPr>
        <w:tabs>
          <w:tab w:val="left" w:pos="815"/>
          <w:tab w:val="left" w:pos="816"/>
        </w:tabs>
        <w:ind w:right="0"/>
        <w:rPr>
          <w:sz w:val="23"/>
        </w:rPr>
      </w:pPr>
      <w:r>
        <w:rPr>
          <w:sz w:val="23"/>
        </w:rPr>
        <w:t xml:space="preserve">Llevar el control financiero de las obras en ejecución hasta su </w:t>
      </w:r>
      <w:r>
        <w:rPr>
          <w:spacing w:val="8"/>
          <w:sz w:val="23"/>
        </w:rPr>
        <w:t xml:space="preserve"> </w:t>
      </w:r>
      <w:r>
        <w:rPr>
          <w:sz w:val="23"/>
        </w:rPr>
        <w:t>finiquito;</w:t>
      </w:r>
    </w:p>
    <w:p w:rsidR="001A6C42" w:rsidRDefault="001A6C42">
      <w:pPr>
        <w:pStyle w:val="Textoindependiente"/>
        <w:spacing w:before="8"/>
      </w:pPr>
    </w:p>
    <w:p w:rsidR="001A6C42" w:rsidRDefault="00546FDE">
      <w:pPr>
        <w:pStyle w:val="Prrafodelista"/>
        <w:numPr>
          <w:ilvl w:val="0"/>
          <w:numId w:val="14"/>
        </w:numPr>
        <w:tabs>
          <w:tab w:val="left" w:pos="815"/>
          <w:tab w:val="left" w:pos="816"/>
        </w:tabs>
        <w:ind w:right="0"/>
        <w:rPr>
          <w:sz w:val="23"/>
        </w:rPr>
      </w:pPr>
      <w:r>
        <w:rPr>
          <w:sz w:val="23"/>
        </w:rPr>
        <w:t xml:space="preserve">Elaborar contratos y convenios adicionales cuando se </w:t>
      </w:r>
      <w:r>
        <w:rPr>
          <w:spacing w:val="4"/>
          <w:sz w:val="23"/>
        </w:rPr>
        <w:t xml:space="preserve"> </w:t>
      </w:r>
      <w:r>
        <w:rPr>
          <w:sz w:val="23"/>
        </w:rPr>
        <w:t>requieran;</w:t>
      </w:r>
    </w:p>
    <w:p w:rsidR="001A6C42" w:rsidRDefault="001A6C42">
      <w:pPr>
        <w:pStyle w:val="Textoindependiente"/>
        <w:spacing w:before="8"/>
      </w:pPr>
    </w:p>
    <w:p w:rsidR="001A6C42" w:rsidRDefault="00546FDE">
      <w:pPr>
        <w:pStyle w:val="Prrafodelista"/>
        <w:numPr>
          <w:ilvl w:val="0"/>
          <w:numId w:val="14"/>
        </w:numPr>
        <w:tabs>
          <w:tab w:val="left" w:pos="814"/>
          <w:tab w:val="left" w:pos="816"/>
        </w:tabs>
        <w:ind w:right="0"/>
        <w:rPr>
          <w:sz w:val="23"/>
        </w:rPr>
      </w:pPr>
      <w:r>
        <w:rPr>
          <w:sz w:val="23"/>
        </w:rPr>
        <w:t>Finiquitar las obras hasta el cierre del</w:t>
      </w:r>
      <w:r>
        <w:rPr>
          <w:spacing w:val="51"/>
          <w:sz w:val="23"/>
        </w:rPr>
        <w:t xml:space="preserve"> </w:t>
      </w:r>
      <w:r>
        <w:rPr>
          <w:sz w:val="23"/>
        </w:rPr>
        <w:t>ejercicio;</w:t>
      </w:r>
    </w:p>
    <w:p w:rsidR="001A6C42" w:rsidRDefault="001A6C42">
      <w:pPr>
        <w:pStyle w:val="Textoindependiente"/>
        <w:spacing w:before="8"/>
      </w:pPr>
    </w:p>
    <w:p w:rsidR="001A6C42" w:rsidRDefault="00546FDE">
      <w:pPr>
        <w:pStyle w:val="Prrafodelista"/>
        <w:numPr>
          <w:ilvl w:val="0"/>
          <w:numId w:val="14"/>
        </w:numPr>
        <w:tabs>
          <w:tab w:val="left" w:pos="814"/>
          <w:tab w:val="left" w:pos="816"/>
        </w:tabs>
        <w:spacing w:line="244" w:lineRule="auto"/>
        <w:ind w:right="106"/>
        <w:rPr>
          <w:sz w:val="23"/>
        </w:rPr>
      </w:pPr>
      <w:r>
        <w:rPr>
          <w:sz w:val="23"/>
        </w:rPr>
        <w:t>Realizar y tramitar anticipos y pagos de estimaciones, así c</w:t>
      </w:r>
      <w:r>
        <w:rPr>
          <w:sz w:val="23"/>
        </w:rPr>
        <w:t>omo las retenciones y amortizaciones;</w:t>
      </w:r>
    </w:p>
    <w:p w:rsidR="001A6C42" w:rsidRDefault="001A6C42">
      <w:pPr>
        <w:pStyle w:val="Textoindependiente"/>
      </w:pPr>
    </w:p>
    <w:p w:rsidR="001A6C42" w:rsidRDefault="00546FDE">
      <w:pPr>
        <w:pStyle w:val="Prrafodelista"/>
        <w:numPr>
          <w:ilvl w:val="0"/>
          <w:numId w:val="14"/>
        </w:numPr>
        <w:tabs>
          <w:tab w:val="left" w:pos="815"/>
          <w:tab w:val="left" w:pos="816"/>
        </w:tabs>
        <w:ind w:right="0"/>
        <w:rPr>
          <w:sz w:val="23"/>
        </w:rPr>
      </w:pPr>
      <w:r>
        <w:rPr>
          <w:sz w:val="23"/>
        </w:rPr>
        <w:t>Presentar los reportes de los avances</w:t>
      </w:r>
      <w:r>
        <w:rPr>
          <w:spacing w:val="62"/>
          <w:sz w:val="23"/>
        </w:rPr>
        <w:t xml:space="preserve"> </w:t>
      </w:r>
      <w:r>
        <w:rPr>
          <w:sz w:val="23"/>
        </w:rPr>
        <w:t>físicos-financieros;</w:t>
      </w:r>
    </w:p>
    <w:p w:rsidR="001A6C42" w:rsidRDefault="001A6C42">
      <w:pPr>
        <w:pStyle w:val="Textoindependiente"/>
        <w:spacing w:before="7"/>
      </w:pPr>
    </w:p>
    <w:p w:rsidR="001A6C42" w:rsidRDefault="00546FDE">
      <w:pPr>
        <w:pStyle w:val="Prrafodelista"/>
        <w:numPr>
          <w:ilvl w:val="0"/>
          <w:numId w:val="14"/>
        </w:numPr>
        <w:tabs>
          <w:tab w:val="left" w:pos="815"/>
          <w:tab w:val="left" w:pos="816"/>
        </w:tabs>
        <w:spacing w:before="1"/>
        <w:ind w:right="0"/>
        <w:rPr>
          <w:sz w:val="23"/>
        </w:rPr>
      </w:pPr>
      <w:r>
        <w:rPr>
          <w:sz w:val="23"/>
        </w:rPr>
        <w:t>Presentar la evaluación del cierre del ejercicio de obra;</w:t>
      </w:r>
      <w:r>
        <w:rPr>
          <w:spacing w:val="63"/>
          <w:sz w:val="23"/>
        </w:rPr>
        <w:t xml:space="preserve"> </w:t>
      </w:r>
      <w:r>
        <w:rPr>
          <w:sz w:val="23"/>
        </w:rPr>
        <w:t>y</w:t>
      </w:r>
    </w:p>
    <w:p w:rsidR="001A6C42" w:rsidRDefault="001A6C42">
      <w:pPr>
        <w:pStyle w:val="Textoindependiente"/>
        <w:spacing w:before="8"/>
      </w:pPr>
    </w:p>
    <w:p w:rsidR="001A6C42" w:rsidRDefault="00546FDE">
      <w:pPr>
        <w:pStyle w:val="Prrafodelista"/>
        <w:numPr>
          <w:ilvl w:val="0"/>
          <w:numId w:val="14"/>
        </w:numPr>
        <w:tabs>
          <w:tab w:val="left" w:pos="815"/>
          <w:tab w:val="left" w:pos="816"/>
        </w:tabs>
        <w:spacing w:line="244" w:lineRule="auto"/>
        <w:ind w:right="109"/>
        <w:rPr>
          <w:sz w:val="23"/>
        </w:rPr>
      </w:pPr>
      <w:r>
        <w:rPr>
          <w:sz w:val="23"/>
        </w:rPr>
        <w:t>Las demás que le confiera al Director Planeación, así como las demás que las disposiciones legales y normativas le</w:t>
      </w:r>
      <w:r>
        <w:rPr>
          <w:spacing w:val="50"/>
          <w:sz w:val="23"/>
        </w:rPr>
        <w:t xml:space="preserve"> </w:t>
      </w:r>
      <w:r>
        <w:rPr>
          <w:sz w:val="23"/>
        </w:rPr>
        <w:t>faculten.</w:t>
      </w:r>
    </w:p>
    <w:p w:rsidR="001A6C42" w:rsidRDefault="001A6C42">
      <w:pPr>
        <w:pStyle w:val="Textoindependiente"/>
      </w:pPr>
    </w:p>
    <w:p w:rsidR="001A6C42" w:rsidRDefault="00546FDE">
      <w:pPr>
        <w:pStyle w:val="Ttulo2"/>
        <w:ind w:left="1189"/>
      </w:pPr>
      <w:r>
        <w:t>Capítulo IV</w:t>
      </w:r>
    </w:p>
    <w:p w:rsidR="001A6C42" w:rsidRDefault="00546FDE">
      <w:pPr>
        <w:spacing w:before="4" w:line="487" w:lineRule="auto"/>
        <w:ind w:left="126" w:right="1622" w:firstLine="2152"/>
        <w:rPr>
          <w:sz w:val="23"/>
        </w:rPr>
      </w:pPr>
      <w:r>
        <w:rPr>
          <w:b/>
          <w:sz w:val="23"/>
        </w:rPr>
        <w:t xml:space="preserve">De la Dirección de Operación y Mantenimiento Artículo 46.- </w:t>
      </w:r>
      <w:r>
        <w:rPr>
          <w:sz w:val="23"/>
        </w:rPr>
        <w:t>Corresponde a la Dirección de Operación y  Mantenimiento:</w:t>
      </w:r>
    </w:p>
    <w:p w:rsidR="001A6C42" w:rsidRDefault="00546FDE">
      <w:pPr>
        <w:pStyle w:val="Prrafodelista"/>
        <w:numPr>
          <w:ilvl w:val="0"/>
          <w:numId w:val="13"/>
        </w:numPr>
        <w:tabs>
          <w:tab w:val="left" w:pos="679"/>
        </w:tabs>
        <w:spacing w:before="11" w:line="244" w:lineRule="auto"/>
        <w:jc w:val="both"/>
        <w:rPr>
          <w:sz w:val="23"/>
        </w:rPr>
      </w:pPr>
      <w:r>
        <w:rPr>
          <w:sz w:val="23"/>
        </w:rPr>
        <w:t>P</w:t>
      </w:r>
      <w:r>
        <w:rPr>
          <w:sz w:val="23"/>
        </w:rPr>
        <w:t>lanear, programar, administrar, supervisar, operar y dar el mantenimiento preventivo y correctivo  de  la  infraestructura  hidráulica  a cargo  del   Organismo,  con   el   fin  de</w:t>
      </w:r>
    </w:p>
    <w:p w:rsidR="001A6C42" w:rsidRDefault="001A6C42">
      <w:pPr>
        <w:spacing w:line="244" w:lineRule="auto"/>
        <w:jc w:val="both"/>
        <w:rPr>
          <w:sz w:val="23"/>
        </w:rPr>
        <w:sectPr w:rsidR="001A6C42">
          <w:headerReference w:type="default" r:id="rId57"/>
          <w:pgSz w:w="11900" w:h="16840"/>
          <w:pgMar w:top="1820" w:right="1100" w:bottom="280" w:left="1100" w:header="1550" w:footer="0" w:gutter="0"/>
          <w:cols w:space="720"/>
        </w:sectPr>
      </w:pPr>
    </w:p>
    <w:p w:rsidR="001A6C42" w:rsidRDefault="001A6C42">
      <w:pPr>
        <w:pStyle w:val="Textoindependiente"/>
        <w:spacing w:before="2"/>
        <w:rPr>
          <w:sz w:val="15"/>
        </w:rPr>
      </w:pPr>
    </w:p>
    <w:p w:rsidR="001A6C42" w:rsidRDefault="00546FDE">
      <w:pPr>
        <w:pStyle w:val="Textoindependiente"/>
        <w:spacing w:before="96" w:line="244" w:lineRule="auto"/>
        <w:ind w:left="678" w:right="107"/>
        <w:jc w:val="both"/>
      </w:pPr>
      <w:r>
        <w:t>asegurar la optimización de la captación y la distribución de agua potable,  su  cloración, la descarga y conducción de aguas residuales, así como la preservación de la calidad y disponibilidad del recurso</w:t>
      </w:r>
      <w:r>
        <w:rPr>
          <w:spacing w:val="48"/>
        </w:rPr>
        <w:t xml:space="preserve"> </w:t>
      </w:r>
      <w:r>
        <w:t>hídrico;</w:t>
      </w:r>
    </w:p>
    <w:p w:rsidR="001A6C42" w:rsidRDefault="001A6C42">
      <w:pPr>
        <w:pStyle w:val="Textoindependiente"/>
      </w:pPr>
    </w:p>
    <w:p w:rsidR="001A6C42" w:rsidRDefault="00546FDE">
      <w:pPr>
        <w:pStyle w:val="Prrafodelista"/>
        <w:numPr>
          <w:ilvl w:val="0"/>
          <w:numId w:val="13"/>
        </w:numPr>
        <w:tabs>
          <w:tab w:val="left" w:pos="679"/>
        </w:tabs>
        <w:spacing w:line="244" w:lineRule="auto"/>
        <w:ind w:right="106"/>
        <w:jc w:val="both"/>
        <w:rPr>
          <w:sz w:val="23"/>
        </w:rPr>
      </w:pPr>
      <w:r>
        <w:pict>
          <v:group id="_x0000_s1057" style="position:absolute;left:0;text-align:left;margin-left:101.65pt;margin-top:45.6pt;width:385pt;height:394.35pt;z-index:-52168;mso-position-horizontal-relative:page" coordorigin="2033,912" coordsize="7700,7887">
            <v:shape id="_x0000_s1059" type="#_x0000_t75" style="position:absolute;left:2033;top:6329;width:2664;height:2470">
              <v:imagedata r:id="rId7" o:title=""/>
            </v:shape>
            <v:shape id="_x0000_s1058" type="#_x0000_t75" style="position:absolute;left:4524;top:912;width:5208;height:5386">
              <v:imagedata r:id="rId58" o:title=""/>
            </v:shape>
            <w10:wrap anchorx="page"/>
          </v:group>
        </w:pict>
      </w:r>
      <w:r>
        <w:rPr>
          <w:sz w:val="23"/>
        </w:rPr>
        <w:t>Definir y evaluar las estrategias y líneas de acción conducentes a la captación, conducción, almacenamiento de agua y su distribución hacia las tomas domiciliarias  de solicitantes y usuarios registrados en el</w:t>
      </w:r>
      <w:r>
        <w:rPr>
          <w:spacing w:val="61"/>
          <w:sz w:val="23"/>
        </w:rPr>
        <w:t xml:space="preserve"> </w:t>
      </w:r>
      <w:r>
        <w:rPr>
          <w:sz w:val="23"/>
        </w:rPr>
        <w:t>servicio;</w:t>
      </w:r>
    </w:p>
    <w:p w:rsidR="001A6C42" w:rsidRDefault="001A6C42">
      <w:pPr>
        <w:pStyle w:val="Textoindependiente"/>
        <w:spacing w:before="2"/>
      </w:pPr>
    </w:p>
    <w:p w:rsidR="001A6C42" w:rsidRDefault="00546FDE">
      <w:pPr>
        <w:pStyle w:val="Prrafodelista"/>
        <w:numPr>
          <w:ilvl w:val="0"/>
          <w:numId w:val="13"/>
        </w:numPr>
        <w:tabs>
          <w:tab w:val="left" w:pos="679"/>
        </w:tabs>
        <w:spacing w:line="244" w:lineRule="auto"/>
        <w:jc w:val="both"/>
        <w:rPr>
          <w:sz w:val="23"/>
        </w:rPr>
      </w:pPr>
      <w:r>
        <w:rPr>
          <w:sz w:val="23"/>
        </w:rPr>
        <w:t>Programar, coordinar, controlar y e</w:t>
      </w:r>
      <w:r>
        <w:rPr>
          <w:sz w:val="23"/>
        </w:rPr>
        <w:t>valuar la operación de mantenimiento de las  fuentes de abastecimiento, vigilando su muestreo y análisis permanente y de  la red  de distribución de agua potable, a cargo del</w:t>
      </w:r>
      <w:r>
        <w:rPr>
          <w:spacing w:val="62"/>
          <w:sz w:val="23"/>
        </w:rPr>
        <w:t xml:space="preserve"> </w:t>
      </w:r>
      <w:r>
        <w:rPr>
          <w:sz w:val="23"/>
        </w:rPr>
        <w:t>Organismo;</w:t>
      </w:r>
    </w:p>
    <w:p w:rsidR="001A6C42" w:rsidRDefault="001A6C42">
      <w:pPr>
        <w:pStyle w:val="Textoindependiente"/>
        <w:spacing w:before="2"/>
      </w:pPr>
    </w:p>
    <w:p w:rsidR="001A6C42" w:rsidRDefault="00546FDE">
      <w:pPr>
        <w:pStyle w:val="Prrafodelista"/>
        <w:numPr>
          <w:ilvl w:val="0"/>
          <w:numId w:val="13"/>
        </w:numPr>
        <w:tabs>
          <w:tab w:val="left" w:pos="679"/>
        </w:tabs>
        <w:spacing w:line="244" w:lineRule="auto"/>
        <w:ind w:right="104"/>
        <w:jc w:val="both"/>
        <w:rPr>
          <w:sz w:val="23"/>
        </w:rPr>
      </w:pPr>
      <w:r>
        <w:rPr>
          <w:sz w:val="23"/>
        </w:rPr>
        <w:t>Definir y evaluar las estrategias y líneas de acción relativas a la c</w:t>
      </w:r>
      <w:r>
        <w:rPr>
          <w:sz w:val="23"/>
        </w:rPr>
        <w:t>aptación y  conducción de las aguas residuales y pluviales vertidas a la red de drenaje y alcantarillado;</w:t>
      </w:r>
    </w:p>
    <w:p w:rsidR="001A6C42" w:rsidRDefault="001A6C42">
      <w:pPr>
        <w:pStyle w:val="Textoindependiente"/>
        <w:spacing w:before="2"/>
      </w:pPr>
    </w:p>
    <w:p w:rsidR="001A6C42" w:rsidRDefault="00546FDE">
      <w:pPr>
        <w:pStyle w:val="Prrafodelista"/>
        <w:numPr>
          <w:ilvl w:val="0"/>
          <w:numId w:val="13"/>
        </w:numPr>
        <w:tabs>
          <w:tab w:val="left" w:pos="679"/>
        </w:tabs>
        <w:spacing w:line="244" w:lineRule="auto"/>
        <w:ind w:right="106"/>
        <w:jc w:val="both"/>
        <w:rPr>
          <w:sz w:val="23"/>
        </w:rPr>
      </w:pPr>
      <w:r>
        <w:rPr>
          <w:sz w:val="23"/>
        </w:rPr>
        <w:t>Evaluar las solicitudes de conexión de descargas a la red de drenaje y emitir el dictamen</w:t>
      </w:r>
      <w:r>
        <w:rPr>
          <w:spacing w:val="28"/>
          <w:sz w:val="23"/>
        </w:rPr>
        <w:t xml:space="preserve"> </w:t>
      </w:r>
      <w:r>
        <w:rPr>
          <w:sz w:val="23"/>
        </w:rPr>
        <w:t>correspondiente;</w:t>
      </w:r>
    </w:p>
    <w:p w:rsidR="001A6C42" w:rsidRDefault="001A6C42">
      <w:pPr>
        <w:pStyle w:val="Textoindependiente"/>
      </w:pPr>
    </w:p>
    <w:p w:rsidR="001A6C42" w:rsidRDefault="00546FDE">
      <w:pPr>
        <w:pStyle w:val="Prrafodelista"/>
        <w:numPr>
          <w:ilvl w:val="0"/>
          <w:numId w:val="13"/>
        </w:numPr>
        <w:tabs>
          <w:tab w:val="left" w:pos="679"/>
        </w:tabs>
        <w:spacing w:line="244" w:lineRule="auto"/>
        <w:jc w:val="both"/>
        <w:rPr>
          <w:sz w:val="23"/>
        </w:rPr>
      </w:pPr>
      <w:r>
        <w:rPr>
          <w:sz w:val="23"/>
        </w:rPr>
        <w:t>Coordinar y supervisar los trabajos previ</w:t>
      </w:r>
      <w:r>
        <w:rPr>
          <w:sz w:val="23"/>
        </w:rPr>
        <w:t>os a la recepción de obras de infraestructura hidráulica por parte del Organismo; evaluar el cumplimiento de  la  normatividad  técnica aplicable, así como cuantificar y valuar los componentes de la infraestructura   a recibir para efectos del registro con</w:t>
      </w:r>
      <w:r>
        <w:rPr>
          <w:sz w:val="23"/>
        </w:rPr>
        <w:t>table de</w:t>
      </w:r>
      <w:r>
        <w:rPr>
          <w:spacing w:val="58"/>
          <w:sz w:val="23"/>
        </w:rPr>
        <w:t xml:space="preserve"> </w:t>
      </w:r>
      <w:r>
        <w:rPr>
          <w:sz w:val="23"/>
        </w:rPr>
        <w:t>activos;</w:t>
      </w:r>
    </w:p>
    <w:p w:rsidR="001A6C42" w:rsidRDefault="001A6C42">
      <w:pPr>
        <w:pStyle w:val="Textoindependiente"/>
        <w:spacing w:before="3"/>
      </w:pPr>
    </w:p>
    <w:p w:rsidR="001A6C42" w:rsidRDefault="00546FDE">
      <w:pPr>
        <w:pStyle w:val="Prrafodelista"/>
        <w:numPr>
          <w:ilvl w:val="0"/>
          <w:numId w:val="13"/>
        </w:numPr>
        <w:tabs>
          <w:tab w:val="left" w:pos="679"/>
        </w:tabs>
        <w:spacing w:line="244" w:lineRule="auto"/>
        <w:jc w:val="both"/>
        <w:rPr>
          <w:sz w:val="23"/>
        </w:rPr>
      </w:pPr>
      <w:r>
        <w:rPr>
          <w:sz w:val="23"/>
        </w:rPr>
        <w:t>Efectuar diagnósticos sobre la eficiencia del servicio en los sistemas de agua potable  e implantar las medidas correctivas</w:t>
      </w:r>
      <w:r>
        <w:rPr>
          <w:spacing w:val="53"/>
          <w:sz w:val="23"/>
        </w:rPr>
        <w:t xml:space="preserve"> </w:t>
      </w:r>
      <w:r>
        <w:rPr>
          <w:sz w:val="23"/>
        </w:rPr>
        <w:t>necesarias;</w:t>
      </w:r>
    </w:p>
    <w:p w:rsidR="001A6C42" w:rsidRDefault="001A6C42">
      <w:pPr>
        <w:pStyle w:val="Textoindependiente"/>
        <w:spacing w:before="3"/>
      </w:pPr>
    </w:p>
    <w:p w:rsidR="001A6C42" w:rsidRDefault="00546FDE">
      <w:pPr>
        <w:pStyle w:val="Prrafodelista"/>
        <w:numPr>
          <w:ilvl w:val="0"/>
          <w:numId w:val="13"/>
        </w:numPr>
        <w:tabs>
          <w:tab w:val="left" w:pos="679"/>
        </w:tabs>
        <w:spacing w:line="244" w:lineRule="auto"/>
        <w:ind w:right="108"/>
        <w:jc w:val="both"/>
        <w:rPr>
          <w:sz w:val="23"/>
        </w:rPr>
      </w:pPr>
      <w:r>
        <w:rPr>
          <w:sz w:val="23"/>
        </w:rPr>
        <w:t>Supervisar el funcionamiento y eficientar el gasto del equipo de bombeo de los pozos abastecedores d</w:t>
      </w:r>
      <w:r>
        <w:rPr>
          <w:sz w:val="23"/>
        </w:rPr>
        <w:t>e las redes de agua</w:t>
      </w:r>
      <w:r>
        <w:rPr>
          <w:spacing w:val="50"/>
          <w:sz w:val="23"/>
        </w:rPr>
        <w:t xml:space="preserve"> </w:t>
      </w:r>
      <w:r>
        <w:rPr>
          <w:sz w:val="23"/>
        </w:rPr>
        <w:t>potable;</w:t>
      </w:r>
    </w:p>
    <w:p w:rsidR="001A6C42" w:rsidRDefault="001A6C42">
      <w:pPr>
        <w:pStyle w:val="Textoindependiente"/>
        <w:spacing w:before="3"/>
      </w:pPr>
    </w:p>
    <w:p w:rsidR="001A6C42" w:rsidRDefault="00546FDE">
      <w:pPr>
        <w:pStyle w:val="Prrafodelista"/>
        <w:numPr>
          <w:ilvl w:val="0"/>
          <w:numId w:val="13"/>
        </w:numPr>
        <w:tabs>
          <w:tab w:val="left" w:pos="679"/>
        </w:tabs>
        <w:spacing w:line="244" w:lineRule="auto"/>
        <w:jc w:val="both"/>
        <w:rPr>
          <w:sz w:val="23"/>
        </w:rPr>
      </w:pPr>
      <w:r>
        <w:rPr>
          <w:sz w:val="23"/>
        </w:rPr>
        <w:t>Establecer, conservar, mantener y operar las captaciones y tanques de agua, que pertenezcan al Organismo, por construcción directa, convenio de transferencia o por cualquier otro instrumento, conforme a las disposiciones juríd</w:t>
      </w:r>
      <w:r>
        <w:rPr>
          <w:sz w:val="23"/>
        </w:rPr>
        <w:t xml:space="preserve">icas </w:t>
      </w:r>
      <w:r>
        <w:rPr>
          <w:spacing w:val="19"/>
          <w:sz w:val="23"/>
        </w:rPr>
        <w:t xml:space="preserve"> </w:t>
      </w:r>
      <w:r>
        <w:rPr>
          <w:sz w:val="23"/>
        </w:rPr>
        <w:t>aplicables;</w:t>
      </w:r>
    </w:p>
    <w:p w:rsidR="001A6C42" w:rsidRDefault="001A6C42">
      <w:pPr>
        <w:pStyle w:val="Textoindependiente"/>
        <w:spacing w:before="1"/>
      </w:pPr>
    </w:p>
    <w:p w:rsidR="001A6C42" w:rsidRDefault="00546FDE">
      <w:pPr>
        <w:pStyle w:val="Prrafodelista"/>
        <w:numPr>
          <w:ilvl w:val="0"/>
          <w:numId w:val="13"/>
        </w:numPr>
        <w:tabs>
          <w:tab w:val="left" w:pos="679"/>
        </w:tabs>
        <w:spacing w:line="244" w:lineRule="auto"/>
        <w:ind w:right="105"/>
        <w:jc w:val="both"/>
        <w:rPr>
          <w:sz w:val="23"/>
        </w:rPr>
      </w:pPr>
      <w:r>
        <w:rPr>
          <w:sz w:val="23"/>
        </w:rPr>
        <w:t xml:space="preserve">Coadyuvar con el Departamento Jurídico en el trámite ante las autoridades correspondientes y conforme a las normas aplicables, los títulos de concesión para </w:t>
      </w:r>
      <w:r>
        <w:rPr>
          <w:spacing w:val="2"/>
          <w:sz w:val="23"/>
        </w:rPr>
        <w:t xml:space="preserve">la </w:t>
      </w:r>
      <w:r>
        <w:rPr>
          <w:sz w:val="23"/>
        </w:rPr>
        <w:t>extracción de aguas</w:t>
      </w:r>
      <w:r>
        <w:rPr>
          <w:spacing w:val="31"/>
          <w:sz w:val="23"/>
        </w:rPr>
        <w:t xml:space="preserve"> </w:t>
      </w:r>
      <w:r>
        <w:rPr>
          <w:sz w:val="23"/>
        </w:rPr>
        <w:t>nacionales;</w:t>
      </w:r>
    </w:p>
    <w:p w:rsidR="001A6C42" w:rsidRDefault="001A6C42">
      <w:pPr>
        <w:pStyle w:val="Textoindependiente"/>
        <w:spacing w:before="3"/>
      </w:pPr>
    </w:p>
    <w:p w:rsidR="001A6C42" w:rsidRDefault="00546FDE">
      <w:pPr>
        <w:pStyle w:val="Prrafodelista"/>
        <w:numPr>
          <w:ilvl w:val="0"/>
          <w:numId w:val="13"/>
        </w:numPr>
        <w:tabs>
          <w:tab w:val="left" w:pos="679"/>
        </w:tabs>
        <w:spacing w:line="244" w:lineRule="auto"/>
        <w:jc w:val="both"/>
        <w:rPr>
          <w:sz w:val="23"/>
        </w:rPr>
      </w:pPr>
      <w:r>
        <w:rPr>
          <w:sz w:val="23"/>
        </w:rPr>
        <w:t xml:space="preserve">Formular estudios y proyectos destinados a dotar, ampliar y mejorar el servicio de  agua potable y saneamiento en beneficio del Municipio de </w:t>
      </w:r>
      <w:r>
        <w:rPr>
          <w:spacing w:val="8"/>
          <w:sz w:val="23"/>
        </w:rPr>
        <w:t xml:space="preserve"> </w:t>
      </w:r>
      <w:r>
        <w:rPr>
          <w:sz w:val="23"/>
        </w:rPr>
        <w:t>Tepic;</w:t>
      </w:r>
    </w:p>
    <w:p w:rsidR="001A6C42" w:rsidRDefault="001A6C42">
      <w:pPr>
        <w:pStyle w:val="Textoindependiente"/>
        <w:spacing w:before="3"/>
      </w:pPr>
    </w:p>
    <w:p w:rsidR="001A6C42" w:rsidRDefault="00546FDE">
      <w:pPr>
        <w:pStyle w:val="Prrafodelista"/>
        <w:numPr>
          <w:ilvl w:val="0"/>
          <w:numId w:val="13"/>
        </w:numPr>
        <w:tabs>
          <w:tab w:val="left" w:pos="679"/>
        </w:tabs>
        <w:spacing w:line="244" w:lineRule="auto"/>
        <w:ind w:right="108"/>
        <w:jc w:val="both"/>
        <w:rPr>
          <w:sz w:val="23"/>
        </w:rPr>
      </w:pPr>
      <w:r>
        <w:rPr>
          <w:sz w:val="23"/>
        </w:rPr>
        <w:t>Supervisar las obras de captación y distribución de agua potable conforme al presupuesto autorizado y a la</w:t>
      </w:r>
      <w:r>
        <w:rPr>
          <w:sz w:val="23"/>
        </w:rPr>
        <w:t xml:space="preserve">s disposiciones jurídicas </w:t>
      </w:r>
      <w:r>
        <w:rPr>
          <w:spacing w:val="3"/>
          <w:sz w:val="23"/>
        </w:rPr>
        <w:t xml:space="preserve"> </w:t>
      </w:r>
      <w:r>
        <w:rPr>
          <w:sz w:val="23"/>
        </w:rPr>
        <w:t>aplicables;</w:t>
      </w:r>
    </w:p>
    <w:p w:rsidR="001A6C42" w:rsidRDefault="001A6C42">
      <w:pPr>
        <w:pStyle w:val="Textoindependiente"/>
        <w:spacing w:before="3"/>
      </w:pPr>
    </w:p>
    <w:p w:rsidR="001A6C42" w:rsidRDefault="00546FDE">
      <w:pPr>
        <w:pStyle w:val="Prrafodelista"/>
        <w:numPr>
          <w:ilvl w:val="0"/>
          <w:numId w:val="13"/>
        </w:numPr>
        <w:tabs>
          <w:tab w:val="left" w:pos="679"/>
        </w:tabs>
        <w:spacing w:line="244" w:lineRule="auto"/>
        <w:ind w:right="106"/>
        <w:jc w:val="both"/>
        <w:rPr>
          <w:sz w:val="23"/>
        </w:rPr>
      </w:pPr>
      <w:r>
        <w:rPr>
          <w:sz w:val="23"/>
        </w:rPr>
        <w:t>Programar, promover y en su caso realizar acciones para el aprovechamiento integral del agua, la regulación y conservación de su</w:t>
      </w:r>
      <w:r>
        <w:rPr>
          <w:spacing w:val="51"/>
          <w:sz w:val="23"/>
        </w:rPr>
        <w:t xml:space="preserve"> </w:t>
      </w:r>
      <w:r>
        <w:rPr>
          <w:sz w:val="23"/>
        </w:rPr>
        <w:t>calidad;</w:t>
      </w:r>
    </w:p>
    <w:p w:rsidR="001A6C42" w:rsidRDefault="001A6C42">
      <w:pPr>
        <w:pStyle w:val="Textoindependiente"/>
        <w:spacing w:before="3"/>
      </w:pPr>
    </w:p>
    <w:p w:rsidR="001A6C42" w:rsidRDefault="00546FDE">
      <w:pPr>
        <w:pStyle w:val="Prrafodelista"/>
        <w:numPr>
          <w:ilvl w:val="0"/>
          <w:numId w:val="13"/>
        </w:numPr>
        <w:tabs>
          <w:tab w:val="left" w:pos="679"/>
        </w:tabs>
        <w:ind w:right="0"/>
        <w:rPr>
          <w:sz w:val="23"/>
        </w:rPr>
      </w:pPr>
      <w:r>
        <w:rPr>
          <w:sz w:val="23"/>
        </w:rPr>
        <w:t xml:space="preserve">Vigilar el cumplimiento de las Normas Oficiales de potabilización del </w:t>
      </w:r>
      <w:r>
        <w:rPr>
          <w:spacing w:val="12"/>
          <w:sz w:val="23"/>
        </w:rPr>
        <w:t xml:space="preserve"> </w:t>
      </w:r>
      <w:r>
        <w:rPr>
          <w:sz w:val="23"/>
        </w:rPr>
        <w:t>agua;</w:t>
      </w:r>
    </w:p>
    <w:p w:rsidR="001A6C42" w:rsidRDefault="001A6C42">
      <w:pPr>
        <w:rPr>
          <w:sz w:val="23"/>
        </w:rPr>
        <w:sectPr w:rsidR="001A6C42">
          <w:headerReference w:type="default" r:id="rId59"/>
          <w:pgSz w:w="11900" w:h="16840"/>
          <w:pgMar w:top="1820" w:right="1100" w:bottom="280" w:left="1100" w:header="1550" w:footer="0" w:gutter="0"/>
          <w:cols w:space="720"/>
        </w:sectPr>
      </w:pPr>
    </w:p>
    <w:p w:rsidR="001A6C42" w:rsidRDefault="001A6C42">
      <w:pPr>
        <w:pStyle w:val="Textoindependiente"/>
        <w:spacing w:before="2"/>
        <w:rPr>
          <w:sz w:val="15"/>
        </w:rPr>
      </w:pPr>
    </w:p>
    <w:p w:rsidR="001A6C42" w:rsidRDefault="00546FDE">
      <w:pPr>
        <w:pStyle w:val="Prrafodelista"/>
        <w:numPr>
          <w:ilvl w:val="0"/>
          <w:numId w:val="13"/>
        </w:numPr>
        <w:tabs>
          <w:tab w:val="left" w:pos="679"/>
        </w:tabs>
        <w:spacing w:before="96"/>
        <w:ind w:right="0"/>
        <w:rPr>
          <w:sz w:val="23"/>
        </w:rPr>
      </w:pPr>
      <w:r>
        <w:rPr>
          <w:sz w:val="23"/>
        </w:rPr>
        <w:t xml:space="preserve">Validar y dar seguimiento a los dictámenes de factibilidades del </w:t>
      </w:r>
      <w:r>
        <w:rPr>
          <w:spacing w:val="18"/>
          <w:sz w:val="23"/>
        </w:rPr>
        <w:t xml:space="preserve"> </w:t>
      </w:r>
      <w:r>
        <w:rPr>
          <w:sz w:val="23"/>
        </w:rPr>
        <w:t>Organismo;</w:t>
      </w:r>
    </w:p>
    <w:p w:rsidR="001A6C42" w:rsidRDefault="001A6C42">
      <w:pPr>
        <w:pStyle w:val="Textoindependiente"/>
        <w:spacing w:before="8"/>
      </w:pPr>
    </w:p>
    <w:p w:rsidR="001A6C42" w:rsidRDefault="00546FDE">
      <w:pPr>
        <w:pStyle w:val="Prrafodelista"/>
        <w:numPr>
          <w:ilvl w:val="0"/>
          <w:numId w:val="13"/>
        </w:numPr>
        <w:tabs>
          <w:tab w:val="left" w:pos="679"/>
        </w:tabs>
        <w:spacing w:line="242" w:lineRule="auto"/>
        <w:jc w:val="both"/>
        <w:rPr>
          <w:sz w:val="23"/>
        </w:rPr>
      </w:pPr>
      <w:r>
        <w:rPr>
          <w:sz w:val="23"/>
        </w:rPr>
        <w:t>Programar y coordinar la práctica de visitas de inspección de obras de construcción o urbanización, para verificar que las instalaciones hidráulicas exteriores reúnan las especificaciones técnicas, o en su caso, que cuenten con la autorización correspondie</w:t>
      </w:r>
      <w:r>
        <w:rPr>
          <w:sz w:val="23"/>
        </w:rPr>
        <w:t>nte;</w:t>
      </w:r>
    </w:p>
    <w:p w:rsidR="001A6C42" w:rsidRDefault="001A6C42">
      <w:pPr>
        <w:pStyle w:val="Textoindependiente"/>
        <w:spacing w:before="5"/>
      </w:pPr>
    </w:p>
    <w:p w:rsidR="001A6C42" w:rsidRDefault="00546FDE">
      <w:pPr>
        <w:pStyle w:val="Prrafodelista"/>
        <w:numPr>
          <w:ilvl w:val="0"/>
          <w:numId w:val="13"/>
        </w:numPr>
        <w:tabs>
          <w:tab w:val="left" w:pos="679"/>
        </w:tabs>
        <w:spacing w:line="244" w:lineRule="auto"/>
        <w:jc w:val="both"/>
        <w:rPr>
          <w:sz w:val="23"/>
        </w:rPr>
      </w:pPr>
      <w:r>
        <w:pict>
          <v:group id="_x0000_s1054" style="position:absolute;left:0;text-align:left;margin-left:101.65pt;margin-top:5.25pt;width:385pt;height:394.35pt;z-index:-52144;mso-position-horizontal-relative:page" coordorigin="2033,105" coordsize="7700,7887">
            <v:shape id="_x0000_s1056" type="#_x0000_t75" style="position:absolute;left:2033;top:5522;width:2664;height:2470">
              <v:imagedata r:id="rId7" o:title=""/>
            </v:shape>
            <v:shape id="_x0000_s1055" type="#_x0000_t75" style="position:absolute;left:4524;top:105;width:5208;height:5386">
              <v:imagedata r:id="rId60" o:title=""/>
            </v:shape>
            <w10:wrap anchorx="page"/>
          </v:group>
        </w:pict>
      </w:r>
      <w:r>
        <w:rPr>
          <w:sz w:val="23"/>
        </w:rPr>
        <w:t>Coordinar los trabajos de construcción y sustitución de redes efectuados por administración directa del</w:t>
      </w:r>
      <w:r>
        <w:rPr>
          <w:spacing w:val="44"/>
          <w:sz w:val="23"/>
        </w:rPr>
        <w:t xml:space="preserve"> </w:t>
      </w:r>
      <w:r>
        <w:rPr>
          <w:sz w:val="23"/>
        </w:rPr>
        <w:t>Organismo;</w:t>
      </w:r>
    </w:p>
    <w:p w:rsidR="001A6C42" w:rsidRDefault="001A6C42">
      <w:pPr>
        <w:pStyle w:val="Textoindependiente"/>
        <w:spacing w:before="2"/>
      </w:pPr>
    </w:p>
    <w:p w:rsidR="001A6C42" w:rsidRDefault="00546FDE">
      <w:pPr>
        <w:pStyle w:val="Prrafodelista"/>
        <w:numPr>
          <w:ilvl w:val="0"/>
          <w:numId w:val="13"/>
        </w:numPr>
        <w:tabs>
          <w:tab w:val="left" w:pos="815"/>
        </w:tabs>
        <w:spacing w:line="244" w:lineRule="auto"/>
        <w:ind w:left="815" w:right="108" w:hanging="689"/>
        <w:rPr>
          <w:sz w:val="23"/>
        </w:rPr>
      </w:pPr>
      <w:r>
        <w:rPr>
          <w:sz w:val="23"/>
        </w:rPr>
        <w:t>Generar y mantener actualizado el catastro técnico de la infraestructura de los sistemas de agua</w:t>
      </w:r>
      <w:r>
        <w:rPr>
          <w:spacing w:val="26"/>
          <w:sz w:val="23"/>
        </w:rPr>
        <w:t xml:space="preserve"> </w:t>
      </w:r>
      <w:r>
        <w:rPr>
          <w:sz w:val="23"/>
        </w:rPr>
        <w:t>potable;</w:t>
      </w:r>
    </w:p>
    <w:p w:rsidR="001A6C42" w:rsidRDefault="001A6C42">
      <w:pPr>
        <w:pStyle w:val="Textoindependiente"/>
        <w:spacing w:before="2"/>
      </w:pPr>
    </w:p>
    <w:p w:rsidR="001A6C42" w:rsidRDefault="00546FDE">
      <w:pPr>
        <w:pStyle w:val="Prrafodelista"/>
        <w:numPr>
          <w:ilvl w:val="0"/>
          <w:numId w:val="13"/>
        </w:numPr>
        <w:tabs>
          <w:tab w:val="left" w:pos="679"/>
        </w:tabs>
        <w:spacing w:line="244" w:lineRule="auto"/>
        <w:ind w:right="106"/>
        <w:jc w:val="both"/>
        <w:rPr>
          <w:sz w:val="23"/>
        </w:rPr>
      </w:pPr>
      <w:r>
        <w:rPr>
          <w:sz w:val="23"/>
        </w:rPr>
        <w:t xml:space="preserve">Operar y supervisar el funcionamiento de las plantas de tratamiento de agua bajo las normas oficiales y los estándares exigidos por la normativa en la </w:t>
      </w:r>
      <w:r>
        <w:rPr>
          <w:spacing w:val="12"/>
          <w:sz w:val="23"/>
        </w:rPr>
        <w:t xml:space="preserve"> </w:t>
      </w:r>
      <w:r>
        <w:rPr>
          <w:sz w:val="23"/>
        </w:rPr>
        <w:t>materia;</w:t>
      </w:r>
    </w:p>
    <w:p w:rsidR="001A6C42" w:rsidRDefault="001A6C42">
      <w:pPr>
        <w:pStyle w:val="Textoindependiente"/>
        <w:spacing w:before="2"/>
      </w:pPr>
    </w:p>
    <w:p w:rsidR="001A6C42" w:rsidRDefault="00546FDE">
      <w:pPr>
        <w:pStyle w:val="Prrafodelista"/>
        <w:numPr>
          <w:ilvl w:val="0"/>
          <w:numId w:val="13"/>
        </w:numPr>
        <w:tabs>
          <w:tab w:val="left" w:pos="679"/>
        </w:tabs>
        <w:spacing w:line="244" w:lineRule="auto"/>
        <w:ind w:right="109"/>
        <w:jc w:val="both"/>
        <w:rPr>
          <w:sz w:val="23"/>
        </w:rPr>
      </w:pPr>
      <w:r>
        <w:rPr>
          <w:sz w:val="23"/>
        </w:rPr>
        <w:t>Establecer programas de mantenimiento de los inmuebles e infraestructura del Organismo;</w:t>
      </w:r>
    </w:p>
    <w:p w:rsidR="001A6C42" w:rsidRDefault="001A6C42">
      <w:pPr>
        <w:pStyle w:val="Textoindependiente"/>
      </w:pPr>
    </w:p>
    <w:p w:rsidR="001A6C42" w:rsidRDefault="00546FDE">
      <w:pPr>
        <w:pStyle w:val="Prrafodelista"/>
        <w:numPr>
          <w:ilvl w:val="0"/>
          <w:numId w:val="13"/>
        </w:numPr>
        <w:tabs>
          <w:tab w:val="left" w:pos="679"/>
        </w:tabs>
        <w:spacing w:line="244" w:lineRule="auto"/>
        <w:ind w:right="106"/>
        <w:jc w:val="both"/>
        <w:rPr>
          <w:sz w:val="23"/>
        </w:rPr>
      </w:pPr>
      <w:r>
        <w:rPr>
          <w:sz w:val="23"/>
        </w:rPr>
        <w:t>Deter</w:t>
      </w:r>
      <w:r>
        <w:rPr>
          <w:sz w:val="23"/>
        </w:rPr>
        <w:t>minar el monto de los daños y perjuicios que generen los particulares a la infraestructura de distribución de agua potable, drenaje, plantas de potabilización, elaborando el presupuesto respectivo, mismo que remitirá a la brevedad al Departamento</w:t>
      </w:r>
      <w:r>
        <w:rPr>
          <w:spacing w:val="30"/>
          <w:sz w:val="23"/>
        </w:rPr>
        <w:t xml:space="preserve"> </w:t>
      </w:r>
      <w:r>
        <w:rPr>
          <w:sz w:val="23"/>
        </w:rPr>
        <w:t>Jurídico;</w:t>
      </w:r>
    </w:p>
    <w:p w:rsidR="001A6C42" w:rsidRDefault="001A6C42">
      <w:pPr>
        <w:pStyle w:val="Textoindependiente"/>
        <w:spacing w:before="3"/>
      </w:pPr>
    </w:p>
    <w:p w:rsidR="001A6C42" w:rsidRDefault="00546FDE">
      <w:pPr>
        <w:pStyle w:val="Prrafodelista"/>
        <w:numPr>
          <w:ilvl w:val="0"/>
          <w:numId w:val="13"/>
        </w:numPr>
        <w:tabs>
          <w:tab w:val="left" w:pos="679"/>
        </w:tabs>
        <w:ind w:right="0"/>
        <w:rPr>
          <w:sz w:val="23"/>
        </w:rPr>
      </w:pPr>
      <w:r>
        <w:rPr>
          <w:sz w:val="23"/>
        </w:rPr>
        <w:t xml:space="preserve">Supervisar y controlar las instalaciones de tomas de agua y drenaje; </w:t>
      </w:r>
      <w:r>
        <w:rPr>
          <w:spacing w:val="17"/>
          <w:sz w:val="23"/>
        </w:rPr>
        <w:t xml:space="preserve"> </w:t>
      </w:r>
      <w:r>
        <w:rPr>
          <w:sz w:val="23"/>
        </w:rPr>
        <w:t>y</w:t>
      </w:r>
    </w:p>
    <w:p w:rsidR="001A6C42" w:rsidRDefault="001A6C42">
      <w:pPr>
        <w:pStyle w:val="Textoindependiente"/>
        <w:spacing w:before="8"/>
      </w:pPr>
    </w:p>
    <w:p w:rsidR="001A6C42" w:rsidRDefault="00546FDE">
      <w:pPr>
        <w:pStyle w:val="Prrafodelista"/>
        <w:numPr>
          <w:ilvl w:val="0"/>
          <w:numId w:val="13"/>
        </w:numPr>
        <w:tabs>
          <w:tab w:val="left" w:pos="815"/>
        </w:tabs>
        <w:spacing w:line="244" w:lineRule="auto"/>
        <w:ind w:left="815" w:right="108" w:hanging="689"/>
        <w:rPr>
          <w:sz w:val="23"/>
        </w:rPr>
      </w:pPr>
      <w:r>
        <w:rPr>
          <w:sz w:val="23"/>
        </w:rPr>
        <w:t xml:space="preserve">Las que le encomiende la persona titular de la Dirección General, así como las  demás que las disposiciones legales y normativas le </w:t>
      </w:r>
      <w:r>
        <w:rPr>
          <w:spacing w:val="8"/>
          <w:sz w:val="23"/>
        </w:rPr>
        <w:t xml:space="preserve"> </w:t>
      </w:r>
      <w:r>
        <w:rPr>
          <w:sz w:val="23"/>
        </w:rPr>
        <w:t>faculten.</w:t>
      </w:r>
    </w:p>
    <w:p w:rsidR="001A6C42" w:rsidRDefault="001A6C42">
      <w:pPr>
        <w:pStyle w:val="Textoindependiente"/>
      </w:pPr>
    </w:p>
    <w:p w:rsidR="001A6C42" w:rsidRDefault="00546FDE">
      <w:pPr>
        <w:pStyle w:val="Textoindependiente"/>
        <w:spacing w:line="247" w:lineRule="auto"/>
        <w:ind w:left="126"/>
      </w:pPr>
      <w:r>
        <w:rPr>
          <w:b/>
        </w:rPr>
        <w:t xml:space="preserve">Artículo 47.- </w:t>
      </w:r>
      <w:r>
        <w:t>Para el cumplimiento de sus funciones la Dirección de Operación y Mantenimiento contará con las siguientes unidades  administrativas:</w:t>
      </w:r>
    </w:p>
    <w:p w:rsidR="001A6C42" w:rsidRDefault="001A6C42">
      <w:pPr>
        <w:pStyle w:val="Textoindependiente"/>
      </w:pPr>
    </w:p>
    <w:p w:rsidR="001A6C42" w:rsidRDefault="00546FDE">
      <w:pPr>
        <w:pStyle w:val="Prrafodelista"/>
        <w:numPr>
          <w:ilvl w:val="0"/>
          <w:numId w:val="12"/>
        </w:numPr>
        <w:tabs>
          <w:tab w:val="left" w:pos="541"/>
          <w:tab w:val="left" w:pos="542"/>
        </w:tabs>
        <w:ind w:right="0" w:hanging="350"/>
        <w:rPr>
          <w:sz w:val="23"/>
        </w:rPr>
      </w:pPr>
      <w:r>
        <w:rPr>
          <w:sz w:val="23"/>
        </w:rPr>
        <w:t>Departamento de Operación;</w:t>
      </w:r>
      <w:r>
        <w:rPr>
          <w:spacing w:val="37"/>
          <w:sz w:val="23"/>
        </w:rPr>
        <w:t xml:space="preserve"> </w:t>
      </w:r>
      <w:r>
        <w:rPr>
          <w:sz w:val="23"/>
        </w:rPr>
        <w:t>y</w:t>
      </w:r>
    </w:p>
    <w:p w:rsidR="001A6C42" w:rsidRDefault="001A6C42">
      <w:pPr>
        <w:pStyle w:val="Textoindependiente"/>
        <w:spacing w:before="5"/>
      </w:pPr>
    </w:p>
    <w:p w:rsidR="001A6C42" w:rsidRDefault="00546FDE">
      <w:pPr>
        <w:pStyle w:val="Prrafodelista"/>
        <w:numPr>
          <w:ilvl w:val="0"/>
          <w:numId w:val="12"/>
        </w:numPr>
        <w:tabs>
          <w:tab w:val="left" w:pos="542"/>
        </w:tabs>
        <w:spacing w:before="1"/>
        <w:ind w:right="0" w:hanging="350"/>
        <w:rPr>
          <w:sz w:val="23"/>
        </w:rPr>
      </w:pPr>
      <w:r>
        <w:rPr>
          <w:sz w:val="23"/>
        </w:rPr>
        <w:t>Departamento de</w:t>
      </w:r>
      <w:r>
        <w:rPr>
          <w:spacing w:val="36"/>
          <w:sz w:val="23"/>
        </w:rPr>
        <w:t xml:space="preserve"> </w:t>
      </w:r>
      <w:r>
        <w:rPr>
          <w:sz w:val="23"/>
        </w:rPr>
        <w:t>Mantenimiento.</w:t>
      </w:r>
    </w:p>
    <w:p w:rsidR="001A6C42" w:rsidRDefault="001A6C42">
      <w:pPr>
        <w:pStyle w:val="Textoindependiente"/>
        <w:spacing w:before="8"/>
      </w:pPr>
    </w:p>
    <w:p w:rsidR="001A6C42" w:rsidRDefault="00546FDE">
      <w:pPr>
        <w:pStyle w:val="Textoindependiente"/>
        <w:spacing w:line="244" w:lineRule="auto"/>
        <w:ind w:left="126" w:right="105"/>
        <w:jc w:val="both"/>
      </w:pPr>
      <w:r>
        <w:t>Cada unidad administrativa contará con el número de servido</w:t>
      </w:r>
      <w:r>
        <w:t xml:space="preserve">res públicos necesarios para  el cumplimiento de sus atribuciones, de conformidad con el presupuesto de egresos y sus funciones se contemplarán en el Manual General de Organización del </w:t>
      </w:r>
      <w:r>
        <w:rPr>
          <w:spacing w:val="30"/>
        </w:rPr>
        <w:t xml:space="preserve"> </w:t>
      </w:r>
      <w:r>
        <w:t>Organismo.</w:t>
      </w:r>
    </w:p>
    <w:p w:rsidR="001A6C42" w:rsidRDefault="001A6C42">
      <w:pPr>
        <w:pStyle w:val="Textoindependiente"/>
      </w:pPr>
    </w:p>
    <w:p w:rsidR="001A6C42" w:rsidRDefault="00546FDE">
      <w:pPr>
        <w:pStyle w:val="Textoindependiente"/>
        <w:spacing w:line="247" w:lineRule="auto"/>
        <w:ind w:left="126"/>
      </w:pPr>
      <w:r>
        <w:rPr>
          <w:b/>
        </w:rPr>
        <w:t xml:space="preserve">Artículo 48.- </w:t>
      </w:r>
      <w:r>
        <w:t>La persona titular del Departamento de Opera</w:t>
      </w:r>
      <w:r>
        <w:t>ción tendrá las siguientes obligaciones y atribuciones:</w:t>
      </w:r>
    </w:p>
    <w:p w:rsidR="001A6C42" w:rsidRDefault="001A6C42">
      <w:pPr>
        <w:pStyle w:val="Textoindependiente"/>
      </w:pPr>
    </w:p>
    <w:p w:rsidR="001A6C42" w:rsidRDefault="00546FDE">
      <w:pPr>
        <w:pStyle w:val="Prrafodelista"/>
        <w:numPr>
          <w:ilvl w:val="0"/>
          <w:numId w:val="11"/>
        </w:numPr>
        <w:tabs>
          <w:tab w:val="left" w:pos="815"/>
          <w:tab w:val="left" w:pos="816"/>
        </w:tabs>
        <w:spacing w:line="244" w:lineRule="auto"/>
        <w:ind w:right="108"/>
        <w:rPr>
          <w:sz w:val="23"/>
        </w:rPr>
      </w:pPr>
      <w:r>
        <w:rPr>
          <w:sz w:val="23"/>
        </w:rPr>
        <w:t>Atender las quejas de los usuarios por la falta de agua potable y deficiencias en el drenaje</w:t>
      </w:r>
      <w:r>
        <w:rPr>
          <w:spacing w:val="18"/>
          <w:sz w:val="23"/>
        </w:rPr>
        <w:t xml:space="preserve"> </w:t>
      </w:r>
      <w:r>
        <w:rPr>
          <w:sz w:val="23"/>
        </w:rPr>
        <w:t>sanitario;</w:t>
      </w:r>
    </w:p>
    <w:p w:rsidR="001A6C42" w:rsidRDefault="001A6C42">
      <w:pPr>
        <w:pStyle w:val="Textoindependiente"/>
        <w:spacing w:before="2"/>
      </w:pPr>
    </w:p>
    <w:p w:rsidR="001A6C42" w:rsidRDefault="00546FDE">
      <w:pPr>
        <w:pStyle w:val="Prrafodelista"/>
        <w:numPr>
          <w:ilvl w:val="0"/>
          <w:numId w:val="11"/>
        </w:numPr>
        <w:tabs>
          <w:tab w:val="left" w:pos="814"/>
          <w:tab w:val="left" w:pos="816"/>
        </w:tabs>
        <w:spacing w:before="1"/>
        <w:ind w:right="0"/>
        <w:rPr>
          <w:sz w:val="23"/>
        </w:rPr>
      </w:pPr>
      <w:r>
        <w:rPr>
          <w:sz w:val="23"/>
        </w:rPr>
        <w:t xml:space="preserve">Supervisar el correcto funcionamiento de los equipos de </w:t>
      </w:r>
      <w:r>
        <w:rPr>
          <w:spacing w:val="12"/>
          <w:sz w:val="23"/>
        </w:rPr>
        <w:t xml:space="preserve"> </w:t>
      </w:r>
      <w:r>
        <w:rPr>
          <w:sz w:val="23"/>
        </w:rPr>
        <w:t>bombeo;</w:t>
      </w:r>
    </w:p>
    <w:p w:rsidR="001A6C42" w:rsidRDefault="001A6C42">
      <w:pPr>
        <w:rPr>
          <w:sz w:val="23"/>
        </w:rPr>
        <w:sectPr w:rsidR="001A6C42">
          <w:headerReference w:type="default" r:id="rId61"/>
          <w:pgSz w:w="11900" w:h="16840"/>
          <w:pgMar w:top="1820" w:right="1100" w:bottom="280" w:left="1100" w:header="1550" w:footer="0" w:gutter="0"/>
          <w:cols w:space="720"/>
        </w:sectPr>
      </w:pPr>
    </w:p>
    <w:p w:rsidR="001A6C42" w:rsidRDefault="001A6C42">
      <w:pPr>
        <w:pStyle w:val="Textoindependiente"/>
        <w:spacing w:before="2"/>
        <w:rPr>
          <w:sz w:val="15"/>
        </w:rPr>
      </w:pPr>
    </w:p>
    <w:p w:rsidR="001A6C42" w:rsidRDefault="00546FDE">
      <w:pPr>
        <w:pStyle w:val="Prrafodelista"/>
        <w:numPr>
          <w:ilvl w:val="0"/>
          <w:numId w:val="11"/>
        </w:numPr>
        <w:tabs>
          <w:tab w:val="left" w:pos="814"/>
          <w:tab w:val="left" w:pos="815"/>
        </w:tabs>
        <w:spacing w:before="96" w:line="244" w:lineRule="auto"/>
        <w:rPr>
          <w:sz w:val="23"/>
        </w:rPr>
      </w:pPr>
      <w:r>
        <w:rPr>
          <w:sz w:val="23"/>
        </w:rPr>
        <w:t>Supervisar que se realicen los movimientos de válvulas necesarios para la distribución y suministro adecuado de agua</w:t>
      </w:r>
      <w:r>
        <w:rPr>
          <w:spacing w:val="57"/>
          <w:sz w:val="23"/>
        </w:rPr>
        <w:t xml:space="preserve"> </w:t>
      </w:r>
      <w:r>
        <w:rPr>
          <w:sz w:val="23"/>
        </w:rPr>
        <w:t>potable;</w:t>
      </w:r>
    </w:p>
    <w:p w:rsidR="001A6C42" w:rsidRDefault="001A6C42">
      <w:pPr>
        <w:pStyle w:val="Textoindependiente"/>
        <w:spacing w:before="3"/>
      </w:pPr>
    </w:p>
    <w:p w:rsidR="001A6C42" w:rsidRDefault="00546FDE">
      <w:pPr>
        <w:pStyle w:val="Prrafodelista"/>
        <w:numPr>
          <w:ilvl w:val="0"/>
          <w:numId w:val="11"/>
        </w:numPr>
        <w:tabs>
          <w:tab w:val="left" w:pos="814"/>
          <w:tab w:val="left" w:pos="816"/>
        </w:tabs>
        <w:rPr>
          <w:sz w:val="23"/>
        </w:rPr>
      </w:pPr>
      <w:r>
        <w:rPr>
          <w:sz w:val="23"/>
        </w:rPr>
        <w:t>Llevar el control y seguimiento de los actividades de reconexión, suspensión e ins</w:t>
      </w:r>
      <w:r>
        <w:rPr>
          <w:sz w:val="23"/>
        </w:rPr>
        <w:t>talación de los servicios de agua potable y</w:t>
      </w:r>
      <w:r>
        <w:rPr>
          <w:spacing w:val="57"/>
          <w:sz w:val="23"/>
        </w:rPr>
        <w:t xml:space="preserve"> </w:t>
      </w:r>
      <w:r>
        <w:rPr>
          <w:sz w:val="23"/>
        </w:rPr>
        <w:t>drenaje;</w:t>
      </w:r>
    </w:p>
    <w:p w:rsidR="001A6C42" w:rsidRDefault="001A6C42">
      <w:pPr>
        <w:pStyle w:val="Textoindependiente"/>
        <w:spacing w:before="8"/>
      </w:pPr>
    </w:p>
    <w:p w:rsidR="001A6C42" w:rsidRDefault="00546FDE">
      <w:pPr>
        <w:pStyle w:val="Prrafodelista"/>
        <w:numPr>
          <w:ilvl w:val="0"/>
          <w:numId w:val="11"/>
        </w:numPr>
        <w:tabs>
          <w:tab w:val="left" w:pos="815"/>
          <w:tab w:val="left" w:pos="816"/>
        </w:tabs>
        <w:spacing w:line="244" w:lineRule="auto"/>
        <w:ind w:right="106"/>
        <w:rPr>
          <w:sz w:val="23"/>
        </w:rPr>
      </w:pPr>
      <w:r>
        <w:pict>
          <v:group id="_x0000_s1051" style="position:absolute;left:0;text-align:left;margin-left:101.65pt;margin-top:18.7pt;width:385pt;height:394.35pt;z-index:-52120;mso-position-horizontal-relative:page" coordorigin="2033,374" coordsize="7700,7887">
            <v:shape id="_x0000_s1053" type="#_x0000_t75" style="position:absolute;left:2033;top:5791;width:2664;height:2470">
              <v:imagedata r:id="rId7" o:title=""/>
            </v:shape>
            <v:shape id="_x0000_s1052" type="#_x0000_t75" style="position:absolute;left:4524;top:374;width:5208;height:5386">
              <v:imagedata r:id="rId62" o:title=""/>
            </v:shape>
            <w10:wrap anchorx="page"/>
          </v:group>
        </w:pict>
      </w:r>
      <w:r>
        <w:rPr>
          <w:sz w:val="23"/>
        </w:rPr>
        <w:t xml:space="preserve">Controlar el suministro de agua potable por medio de camiones cisterna del organismo en las zonas  con alguna deficiencia en  la </w:t>
      </w:r>
      <w:r>
        <w:rPr>
          <w:spacing w:val="7"/>
          <w:sz w:val="23"/>
        </w:rPr>
        <w:t xml:space="preserve"> </w:t>
      </w:r>
      <w:r>
        <w:rPr>
          <w:sz w:val="23"/>
        </w:rPr>
        <w:t>distribución;</w:t>
      </w:r>
    </w:p>
    <w:p w:rsidR="001A6C42" w:rsidRDefault="001A6C42">
      <w:pPr>
        <w:pStyle w:val="Textoindependiente"/>
        <w:spacing w:before="3"/>
      </w:pPr>
    </w:p>
    <w:p w:rsidR="001A6C42" w:rsidRDefault="00546FDE">
      <w:pPr>
        <w:pStyle w:val="Prrafodelista"/>
        <w:numPr>
          <w:ilvl w:val="0"/>
          <w:numId w:val="11"/>
        </w:numPr>
        <w:tabs>
          <w:tab w:val="left" w:pos="814"/>
          <w:tab w:val="left" w:pos="816"/>
        </w:tabs>
        <w:ind w:right="0"/>
        <w:rPr>
          <w:sz w:val="23"/>
        </w:rPr>
      </w:pPr>
      <w:r>
        <w:rPr>
          <w:sz w:val="23"/>
        </w:rPr>
        <w:t xml:space="preserve">Supervisar la atención y seguimiento de fugas de agua </w:t>
      </w:r>
      <w:r>
        <w:rPr>
          <w:spacing w:val="4"/>
          <w:sz w:val="23"/>
        </w:rPr>
        <w:t xml:space="preserve"> </w:t>
      </w:r>
      <w:r>
        <w:rPr>
          <w:sz w:val="23"/>
        </w:rPr>
        <w:t>potable;</w:t>
      </w:r>
    </w:p>
    <w:p w:rsidR="001A6C42" w:rsidRDefault="001A6C42">
      <w:pPr>
        <w:pStyle w:val="Textoindependiente"/>
        <w:spacing w:before="8"/>
      </w:pPr>
    </w:p>
    <w:p w:rsidR="001A6C42" w:rsidRDefault="00546FDE">
      <w:pPr>
        <w:pStyle w:val="Prrafodelista"/>
        <w:numPr>
          <w:ilvl w:val="0"/>
          <w:numId w:val="11"/>
        </w:numPr>
        <w:tabs>
          <w:tab w:val="left" w:pos="815"/>
        </w:tabs>
        <w:spacing w:line="244" w:lineRule="auto"/>
        <w:ind w:right="106"/>
        <w:jc w:val="both"/>
        <w:rPr>
          <w:sz w:val="23"/>
        </w:rPr>
      </w:pPr>
      <w:r>
        <w:rPr>
          <w:sz w:val="23"/>
        </w:rPr>
        <w:t>Las demás que le confiera la persona titular de la Dirección de Operación y Mantenimiento, así como las demás que las disposiciones legales y normativas le faculten.</w:t>
      </w:r>
    </w:p>
    <w:p w:rsidR="001A6C42" w:rsidRDefault="001A6C42">
      <w:pPr>
        <w:pStyle w:val="Textoindependiente"/>
      </w:pPr>
    </w:p>
    <w:p w:rsidR="001A6C42" w:rsidRDefault="00546FDE">
      <w:pPr>
        <w:pStyle w:val="Textoindependiente"/>
        <w:spacing w:line="247" w:lineRule="auto"/>
        <w:ind w:left="126"/>
      </w:pPr>
      <w:r>
        <w:rPr>
          <w:b/>
        </w:rPr>
        <w:t xml:space="preserve">Artículo 49.- </w:t>
      </w:r>
      <w:r>
        <w:t xml:space="preserve">La persona titular del Departamento de Mantenimiento tendrá las </w:t>
      </w:r>
      <w:r>
        <w:t>siguientes obligaciones y atribuciones:</w:t>
      </w:r>
    </w:p>
    <w:p w:rsidR="001A6C42" w:rsidRDefault="001A6C42">
      <w:pPr>
        <w:pStyle w:val="Textoindependiente"/>
      </w:pPr>
    </w:p>
    <w:p w:rsidR="001A6C42" w:rsidRDefault="00546FDE">
      <w:pPr>
        <w:pStyle w:val="Prrafodelista"/>
        <w:numPr>
          <w:ilvl w:val="0"/>
          <w:numId w:val="10"/>
        </w:numPr>
        <w:tabs>
          <w:tab w:val="left" w:pos="678"/>
          <w:tab w:val="left" w:pos="679"/>
        </w:tabs>
        <w:ind w:right="0" w:hanging="487"/>
        <w:rPr>
          <w:sz w:val="23"/>
        </w:rPr>
      </w:pPr>
      <w:r>
        <w:rPr>
          <w:sz w:val="23"/>
        </w:rPr>
        <w:t>Supervisar el funcionamiento de las plantas de</w:t>
      </w:r>
      <w:r>
        <w:rPr>
          <w:spacing w:val="62"/>
          <w:sz w:val="23"/>
        </w:rPr>
        <w:t xml:space="preserve"> </w:t>
      </w:r>
      <w:r>
        <w:rPr>
          <w:sz w:val="23"/>
        </w:rPr>
        <w:t>tratamiento;</w:t>
      </w:r>
    </w:p>
    <w:p w:rsidR="001A6C42" w:rsidRDefault="001A6C42">
      <w:pPr>
        <w:pStyle w:val="Textoindependiente"/>
        <w:spacing w:before="5"/>
      </w:pPr>
    </w:p>
    <w:p w:rsidR="001A6C42" w:rsidRDefault="00546FDE">
      <w:pPr>
        <w:pStyle w:val="Prrafodelista"/>
        <w:numPr>
          <w:ilvl w:val="0"/>
          <w:numId w:val="10"/>
        </w:numPr>
        <w:tabs>
          <w:tab w:val="left" w:pos="678"/>
          <w:tab w:val="left" w:pos="679"/>
        </w:tabs>
        <w:spacing w:before="1" w:line="244" w:lineRule="auto"/>
        <w:ind w:hanging="487"/>
        <w:rPr>
          <w:sz w:val="23"/>
        </w:rPr>
      </w:pPr>
      <w:r>
        <w:rPr>
          <w:sz w:val="23"/>
        </w:rPr>
        <w:t>Controlar y verificar las actividades de saneamiento y desazolve de las líneas de drenaje;</w:t>
      </w:r>
    </w:p>
    <w:p w:rsidR="001A6C42" w:rsidRDefault="001A6C42">
      <w:pPr>
        <w:pStyle w:val="Textoindependiente"/>
        <w:spacing w:before="3"/>
      </w:pPr>
    </w:p>
    <w:p w:rsidR="001A6C42" w:rsidRDefault="00546FDE">
      <w:pPr>
        <w:pStyle w:val="Prrafodelista"/>
        <w:numPr>
          <w:ilvl w:val="0"/>
          <w:numId w:val="10"/>
        </w:numPr>
        <w:tabs>
          <w:tab w:val="left" w:pos="678"/>
          <w:tab w:val="left" w:pos="679"/>
        </w:tabs>
        <w:spacing w:line="244" w:lineRule="auto"/>
        <w:ind w:hanging="487"/>
        <w:rPr>
          <w:sz w:val="23"/>
        </w:rPr>
      </w:pPr>
      <w:r>
        <w:rPr>
          <w:sz w:val="23"/>
        </w:rPr>
        <w:t>Supervisar que la cloración en las fuentes de abastecimiento d</w:t>
      </w:r>
      <w:r>
        <w:rPr>
          <w:sz w:val="23"/>
        </w:rPr>
        <w:t>e agua se realice bajo las normas</w:t>
      </w:r>
      <w:r>
        <w:rPr>
          <w:spacing w:val="22"/>
          <w:sz w:val="23"/>
        </w:rPr>
        <w:t xml:space="preserve"> </w:t>
      </w:r>
      <w:r>
        <w:rPr>
          <w:sz w:val="23"/>
        </w:rPr>
        <w:t>aplicables;</w:t>
      </w:r>
    </w:p>
    <w:p w:rsidR="001A6C42" w:rsidRDefault="001A6C42">
      <w:pPr>
        <w:pStyle w:val="Textoindependiente"/>
        <w:spacing w:before="2"/>
      </w:pPr>
    </w:p>
    <w:p w:rsidR="001A6C42" w:rsidRDefault="00546FDE">
      <w:pPr>
        <w:pStyle w:val="Prrafodelista"/>
        <w:numPr>
          <w:ilvl w:val="0"/>
          <w:numId w:val="10"/>
        </w:numPr>
        <w:tabs>
          <w:tab w:val="left" w:pos="679"/>
        </w:tabs>
        <w:spacing w:before="1"/>
        <w:ind w:right="0" w:hanging="487"/>
        <w:rPr>
          <w:sz w:val="23"/>
        </w:rPr>
      </w:pPr>
      <w:r>
        <w:rPr>
          <w:sz w:val="23"/>
        </w:rPr>
        <w:t xml:space="preserve">Ejecutar el desazolve preventivo y correctivo de las líneas de drenaje; </w:t>
      </w:r>
      <w:r>
        <w:rPr>
          <w:spacing w:val="11"/>
          <w:sz w:val="23"/>
        </w:rPr>
        <w:t xml:space="preserve"> </w:t>
      </w:r>
      <w:r>
        <w:rPr>
          <w:sz w:val="23"/>
        </w:rPr>
        <w:t>y</w:t>
      </w:r>
    </w:p>
    <w:p w:rsidR="001A6C42" w:rsidRDefault="001A6C42">
      <w:pPr>
        <w:pStyle w:val="Textoindependiente"/>
        <w:spacing w:before="8"/>
      </w:pPr>
    </w:p>
    <w:p w:rsidR="001A6C42" w:rsidRDefault="00546FDE">
      <w:pPr>
        <w:pStyle w:val="Prrafodelista"/>
        <w:numPr>
          <w:ilvl w:val="0"/>
          <w:numId w:val="10"/>
        </w:numPr>
        <w:tabs>
          <w:tab w:val="left" w:pos="679"/>
        </w:tabs>
        <w:spacing w:before="1" w:line="244" w:lineRule="auto"/>
        <w:ind w:right="106" w:hanging="487"/>
        <w:jc w:val="both"/>
        <w:rPr>
          <w:sz w:val="23"/>
        </w:rPr>
      </w:pPr>
      <w:r>
        <w:rPr>
          <w:sz w:val="23"/>
        </w:rPr>
        <w:t>Las demás que le confiera la persona titular de la Dirección de Operación y Mantenimiento, así como las demás que las disposiciones legales y normativas le faculten.</w:t>
      </w:r>
    </w:p>
    <w:p w:rsidR="001A6C42" w:rsidRDefault="001A6C42">
      <w:pPr>
        <w:pStyle w:val="Textoindependiente"/>
        <w:spacing w:before="1"/>
      </w:pPr>
    </w:p>
    <w:p w:rsidR="001A6C42" w:rsidRDefault="00546FDE">
      <w:pPr>
        <w:pStyle w:val="Ttulo2"/>
        <w:ind w:left="1184"/>
      </w:pPr>
      <w:r>
        <w:t>TÍTULO CUARTO</w:t>
      </w:r>
    </w:p>
    <w:p w:rsidR="001A6C42" w:rsidRDefault="00546FDE">
      <w:pPr>
        <w:spacing w:before="4"/>
        <w:ind w:left="1186" w:right="1172"/>
        <w:jc w:val="center"/>
        <w:rPr>
          <w:b/>
          <w:sz w:val="23"/>
        </w:rPr>
      </w:pPr>
      <w:r>
        <w:rPr>
          <w:b/>
          <w:sz w:val="23"/>
        </w:rPr>
        <w:t>DEL ÓRGANO INTERNO DE</w:t>
      </w:r>
      <w:r>
        <w:rPr>
          <w:b/>
          <w:spacing w:val="51"/>
          <w:sz w:val="23"/>
        </w:rPr>
        <w:t xml:space="preserve"> </w:t>
      </w:r>
      <w:r>
        <w:rPr>
          <w:b/>
          <w:sz w:val="23"/>
        </w:rPr>
        <w:t>CONTROL</w:t>
      </w:r>
    </w:p>
    <w:p w:rsidR="001A6C42" w:rsidRDefault="001A6C42">
      <w:pPr>
        <w:pStyle w:val="Textoindependiente"/>
        <w:spacing w:before="6"/>
        <w:rPr>
          <w:b/>
        </w:rPr>
      </w:pPr>
    </w:p>
    <w:p w:rsidR="001A6C42" w:rsidRDefault="00546FDE">
      <w:pPr>
        <w:ind w:left="1186" w:right="1172"/>
        <w:jc w:val="center"/>
        <w:rPr>
          <w:b/>
          <w:sz w:val="23"/>
        </w:rPr>
      </w:pPr>
      <w:r>
        <w:rPr>
          <w:b/>
          <w:sz w:val="23"/>
        </w:rPr>
        <w:t>Capítulo Único</w:t>
      </w:r>
    </w:p>
    <w:p w:rsidR="001A6C42" w:rsidRDefault="00546FDE">
      <w:pPr>
        <w:spacing w:before="4"/>
        <w:ind w:left="1187" w:right="1172"/>
        <w:jc w:val="center"/>
        <w:rPr>
          <w:b/>
          <w:sz w:val="23"/>
        </w:rPr>
      </w:pPr>
      <w:r>
        <w:rPr>
          <w:b/>
          <w:sz w:val="23"/>
        </w:rPr>
        <w:t>De la designación y sus atribuciones</w:t>
      </w:r>
    </w:p>
    <w:p w:rsidR="001A6C42" w:rsidRDefault="001A6C42">
      <w:pPr>
        <w:pStyle w:val="Textoindependiente"/>
        <w:rPr>
          <w:b/>
          <w:sz w:val="26"/>
        </w:rPr>
      </w:pPr>
    </w:p>
    <w:p w:rsidR="001A6C42" w:rsidRDefault="00546FDE">
      <w:pPr>
        <w:pStyle w:val="Textoindependiente"/>
        <w:spacing w:before="151" w:line="247" w:lineRule="auto"/>
        <w:ind w:left="126" w:right="216"/>
      </w:pPr>
      <w:r>
        <w:rPr>
          <w:b/>
        </w:rPr>
        <w:t xml:space="preserve">Artículo 50.- </w:t>
      </w:r>
      <w:r>
        <w:t>El Organismo contará con un Órgano Interno de Control y la persona titular  del mismo tendrá nivel de Jefe de</w:t>
      </w:r>
      <w:r>
        <w:rPr>
          <w:spacing w:val="57"/>
        </w:rPr>
        <w:t xml:space="preserve"> </w:t>
      </w:r>
      <w:r>
        <w:t>Departamento.</w:t>
      </w:r>
    </w:p>
    <w:p w:rsidR="001A6C42" w:rsidRDefault="00546FDE">
      <w:pPr>
        <w:pStyle w:val="Textoindependiente"/>
        <w:spacing w:before="197" w:line="244" w:lineRule="auto"/>
        <w:ind w:left="126" w:right="104"/>
        <w:jc w:val="both"/>
      </w:pPr>
      <w:r>
        <w:rPr>
          <w:b/>
        </w:rPr>
        <w:t xml:space="preserve">Artículo 51.- </w:t>
      </w:r>
      <w:r>
        <w:t>La persona que el Ayuntamiento de Tepic designe como Comisario del</w:t>
      </w:r>
      <w:r>
        <w:t xml:space="preserve"> Organismo, será a su vez titular del Órgano Interno de Control y dependerá de manera directa de la Dirección de la Contraloría y Desarrollo Administrativo del Municipio de  Tepic.</w:t>
      </w:r>
    </w:p>
    <w:p w:rsidR="001A6C42" w:rsidRDefault="00546FDE">
      <w:pPr>
        <w:pStyle w:val="Textoindependiente"/>
        <w:spacing w:before="195" w:line="247" w:lineRule="auto"/>
        <w:ind w:left="126"/>
      </w:pPr>
      <w:r>
        <w:rPr>
          <w:b/>
        </w:rPr>
        <w:t xml:space="preserve">Artículo 52.- </w:t>
      </w:r>
      <w:r>
        <w:t>La persona titular del Órgano Interno de Control tendrá las siguientes atribuciones:</w:t>
      </w:r>
    </w:p>
    <w:p w:rsidR="001A6C42" w:rsidRDefault="001A6C42">
      <w:pPr>
        <w:spacing w:line="247" w:lineRule="auto"/>
        <w:sectPr w:rsidR="001A6C42">
          <w:headerReference w:type="default" r:id="rId63"/>
          <w:pgSz w:w="11900" w:h="16840"/>
          <w:pgMar w:top="1820" w:right="1100" w:bottom="280" w:left="1100" w:header="1550" w:footer="0" w:gutter="0"/>
          <w:cols w:space="720"/>
        </w:sectPr>
      </w:pPr>
    </w:p>
    <w:p w:rsidR="001A6C42" w:rsidRDefault="001A6C42">
      <w:pPr>
        <w:pStyle w:val="Textoindependiente"/>
        <w:spacing w:before="4"/>
        <w:rPr>
          <w:sz w:val="9"/>
        </w:rPr>
      </w:pPr>
    </w:p>
    <w:p w:rsidR="001A6C42" w:rsidRDefault="00546FDE">
      <w:pPr>
        <w:pStyle w:val="Prrafodelista"/>
        <w:numPr>
          <w:ilvl w:val="0"/>
          <w:numId w:val="9"/>
        </w:numPr>
        <w:tabs>
          <w:tab w:val="left" w:pos="816"/>
        </w:tabs>
        <w:spacing w:before="96" w:line="242" w:lineRule="auto"/>
        <w:ind w:right="104"/>
        <w:jc w:val="both"/>
        <w:rPr>
          <w:sz w:val="23"/>
        </w:rPr>
      </w:pPr>
      <w:r>
        <w:rPr>
          <w:sz w:val="23"/>
        </w:rPr>
        <w:t>Programar, ordenar y realizar las acciones de auditoría de obra, financiera y administrativa, a</w:t>
      </w:r>
      <w:r>
        <w:rPr>
          <w:sz w:val="23"/>
        </w:rPr>
        <w:t>sí como las de evaluación para conocer el grado de cumplimiento  del Organismo, respecto de las normas, programas, procedimientos, políticas y disposiciones</w:t>
      </w:r>
      <w:r>
        <w:rPr>
          <w:spacing w:val="26"/>
          <w:sz w:val="23"/>
        </w:rPr>
        <w:t xml:space="preserve"> </w:t>
      </w:r>
      <w:r>
        <w:rPr>
          <w:sz w:val="23"/>
        </w:rPr>
        <w:t>aplicables;</w:t>
      </w:r>
    </w:p>
    <w:p w:rsidR="001A6C42" w:rsidRDefault="00546FDE">
      <w:pPr>
        <w:pStyle w:val="Prrafodelista"/>
        <w:numPr>
          <w:ilvl w:val="0"/>
          <w:numId w:val="9"/>
        </w:numPr>
        <w:tabs>
          <w:tab w:val="left" w:pos="816"/>
        </w:tabs>
        <w:spacing w:before="181" w:line="244" w:lineRule="auto"/>
        <w:jc w:val="both"/>
        <w:rPr>
          <w:sz w:val="23"/>
        </w:rPr>
      </w:pPr>
      <w:r>
        <w:pict>
          <v:group id="_x0000_s1048" style="position:absolute;left:0;text-align:left;margin-left:101.65pt;margin-top:49pt;width:385pt;height:394.35pt;z-index:-52096;mso-position-horizontal-relative:page" coordorigin="2033,980" coordsize="7700,7887">
            <v:shape id="_x0000_s1050" type="#_x0000_t75" style="position:absolute;left:2033;top:6397;width:2664;height:2470">
              <v:imagedata r:id="rId7" o:title=""/>
            </v:shape>
            <v:shape id="_x0000_s1049" type="#_x0000_t75" style="position:absolute;left:4524;top:980;width:5208;height:5386">
              <v:imagedata r:id="rId64" o:title=""/>
            </v:shape>
            <w10:wrap anchorx="page"/>
          </v:group>
        </w:pict>
      </w:r>
      <w:r>
        <w:rPr>
          <w:sz w:val="23"/>
        </w:rPr>
        <w:t xml:space="preserve">Vigilar que los recursos federales, estatales y municipales asignados al Organismo  </w:t>
      </w:r>
      <w:r>
        <w:rPr>
          <w:sz w:val="23"/>
        </w:rPr>
        <w:t>se apliquen en los términos dispuestos en las leyes, reglamentos y convenios respectivos de acuerdo a la fuente de los</w:t>
      </w:r>
      <w:r>
        <w:rPr>
          <w:spacing w:val="54"/>
          <w:sz w:val="23"/>
        </w:rPr>
        <w:t xml:space="preserve"> </w:t>
      </w:r>
      <w:r>
        <w:rPr>
          <w:sz w:val="23"/>
        </w:rPr>
        <w:t>recursos;</w:t>
      </w:r>
    </w:p>
    <w:p w:rsidR="001A6C42" w:rsidRDefault="00546FDE">
      <w:pPr>
        <w:pStyle w:val="Prrafodelista"/>
        <w:numPr>
          <w:ilvl w:val="0"/>
          <w:numId w:val="9"/>
        </w:numPr>
        <w:tabs>
          <w:tab w:val="left" w:pos="815"/>
        </w:tabs>
        <w:spacing w:before="178" w:line="244" w:lineRule="auto"/>
        <w:ind w:right="108"/>
        <w:jc w:val="both"/>
        <w:rPr>
          <w:sz w:val="23"/>
        </w:rPr>
      </w:pPr>
      <w:r>
        <w:rPr>
          <w:sz w:val="23"/>
        </w:rPr>
        <w:t xml:space="preserve">Vigilar que las distintas unidades administrativas del Organismo cumplan con las normas relativas a la planeación, presupuesto </w:t>
      </w:r>
      <w:r>
        <w:rPr>
          <w:sz w:val="23"/>
        </w:rPr>
        <w:t>y administración  de  recursos humanos, materiales y financieros que se les</w:t>
      </w:r>
      <w:r>
        <w:rPr>
          <w:spacing w:val="60"/>
          <w:sz w:val="23"/>
        </w:rPr>
        <w:t xml:space="preserve"> </w:t>
      </w:r>
      <w:r>
        <w:rPr>
          <w:sz w:val="23"/>
        </w:rPr>
        <w:t>asignen;</w:t>
      </w:r>
    </w:p>
    <w:p w:rsidR="001A6C42" w:rsidRDefault="00546FDE">
      <w:pPr>
        <w:pStyle w:val="Prrafodelista"/>
        <w:numPr>
          <w:ilvl w:val="0"/>
          <w:numId w:val="9"/>
        </w:numPr>
        <w:tabs>
          <w:tab w:val="left" w:pos="816"/>
        </w:tabs>
        <w:spacing w:before="176" w:line="244" w:lineRule="auto"/>
        <w:ind w:right="105"/>
        <w:jc w:val="both"/>
        <w:rPr>
          <w:sz w:val="23"/>
        </w:rPr>
      </w:pPr>
      <w:r>
        <w:rPr>
          <w:sz w:val="23"/>
        </w:rPr>
        <w:t>Supervisar que las unidades administrativas del Organismo cumplan los programas de obra, adquisiciones y de mantenimiento, así como participar en los comités de adquisiciones de bienes, servicios y obra</w:t>
      </w:r>
      <w:r>
        <w:rPr>
          <w:spacing w:val="58"/>
          <w:sz w:val="23"/>
        </w:rPr>
        <w:t xml:space="preserve"> </w:t>
      </w:r>
      <w:r>
        <w:rPr>
          <w:sz w:val="23"/>
        </w:rPr>
        <w:t>pública;</w:t>
      </w:r>
    </w:p>
    <w:p w:rsidR="001A6C42" w:rsidRDefault="00546FDE">
      <w:pPr>
        <w:pStyle w:val="Prrafodelista"/>
        <w:numPr>
          <w:ilvl w:val="0"/>
          <w:numId w:val="9"/>
        </w:numPr>
        <w:tabs>
          <w:tab w:val="left" w:pos="816"/>
        </w:tabs>
        <w:spacing w:before="176" w:line="244" w:lineRule="auto"/>
        <w:ind w:right="106"/>
        <w:jc w:val="both"/>
        <w:rPr>
          <w:sz w:val="23"/>
        </w:rPr>
      </w:pPr>
      <w:r>
        <w:rPr>
          <w:sz w:val="23"/>
        </w:rPr>
        <w:t xml:space="preserve">Proponer normas que regulen el funcionamiento de los instrumentos y  procedimientos de control del Organismo y requerir a las unidades administrativas la instrumentación de manuales o normas complementarias para el ejercicio de las facultades que aseguren </w:t>
      </w:r>
      <w:r>
        <w:rPr>
          <w:sz w:val="23"/>
        </w:rPr>
        <w:t>el</w:t>
      </w:r>
      <w:r>
        <w:rPr>
          <w:spacing w:val="37"/>
          <w:sz w:val="23"/>
        </w:rPr>
        <w:t xml:space="preserve"> </w:t>
      </w:r>
      <w:r>
        <w:rPr>
          <w:sz w:val="23"/>
        </w:rPr>
        <w:t>control;</w:t>
      </w:r>
    </w:p>
    <w:p w:rsidR="001A6C42" w:rsidRDefault="00546FDE">
      <w:pPr>
        <w:pStyle w:val="Prrafodelista"/>
        <w:numPr>
          <w:ilvl w:val="0"/>
          <w:numId w:val="9"/>
        </w:numPr>
        <w:tabs>
          <w:tab w:val="left" w:pos="816"/>
        </w:tabs>
        <w:spacing w:before="178" w:line="242" w:lineRule="auto"/>
        <w:ind w:right="104"/>
        <w:jc w:val="both"/>
        <w:rPr>
          <w:sz w:val="23"/>
        </w:rPr>
      </w:pPr>
      <w:r>
        <w:rPr>
          <w:sz w:val="23"/>
        </w:rPr>
        <w:t>Ser enlace en las auditorías o fiscalización que se realicen al Organismo por parte   de la Auditoria Superior de la Federación, Secretaría de la Función Pública, Órgano de Fiscalización Superior del Estado y Contraloría General del Estado, así</w:t>
      </w:r>
      <w:r>
        <w:rPr>
          <w:sz w:val="23"/>
        </w:rPr>
        <w:t xml:space="preserve"> como dar seguimiento a las observaciones formuladas y vigilar el cumplimiento de las recomendaciones que se efectúen al</w:t>
      </w:r>
      <w:r>
        <w:rPr>
          <w:spacing w:val="59"/>
          <w:sz w:val="23"/>
        </w:rPr>
        <w:t xml:space="preserve"> </w:t>
      </w:r>
      <w:r>
        <w:rPr>
          <w:sz w:val="23"/>
        </w:rPr>
        <w:t>Organismo;</w:t>
      </w:r>
    </w:p>
    <w:p w:rsidR="001A6C42" w:rsidRDefault="00546FDE">
      <w:pPr>
        <w:pStyle w:val="Prrafodelista"/>
        <w:numPr>
          <w:ilvl w:val="0"/>
          <w:numId w:val="9"/>
        </w:numPr>
        <w:tabs>
          <w:tab w:val="left" w:pos="816"/>
        </w:tabs>
        <w:spacing w:before="181" w:line="244" w:lineRule="auto"/>
        <w:jc w:val="both"/>
        <w:rPr>
          <w:sz w:val="23"/>
        </w:rPr>
      </w:pPr>
      <w:r>
        <w:rPr>
          <w:sz w:val="23"/>
        </w:rPr>
        <w:t>Verificar que los servidores públicos del Organismo cumplan con la obligación de presentar oportunamente la declaración de s</w:t>
      </w:r>
      <w:r>
        <w:rPr>
          <w:sz w:val="23"/>
        </w:rPr>
        <w:t>ituación patrimonial en los términos que establece la Ley de Responsabilidades de los Servidores Públicos del Estado de Nayarit;</w:t>
      </w:r>
    </w:p>
    <w:p w:rsidR="001A6C42" w:rsidRDefault="00546FDE">
      <w:pPr>
        <w:pStyle w:val="Prrafodelista"/>
        <w:numPr>
          <w:ilvl w:val="0"/>
          <w:numId w:val="9"/>
        </w:numPr>
        <w:tabs>
          <w:tab w:val="left" w:pos="815"/>
        </w:tabs>
        <w:spacing w:before="176" w:line="244" w:lineRule="auto"/>
        <w:jc w:val="both"/>
        <w:rPr>
          <w:sz w:val="23"/>
        </w:rPr>
      </w:pPr>
      <w:r>
        <w:rPr>
          <w:sz w:val="23"/>
        </w:rPr>
        <w:t>Mantener coordinación permanente con la Contraloría Municipal y el Órgano de Fiscalización Superior del Estado de Nayarit, a fi</w:t>
      </w:r>
      <w:r>
        <w:rPr>
          <w:sz w:val="23"/>
        </w:rPr>
        <w:t>n de mantener  actualizado  el  padrón de los servidores públicos</w:t>
      </w:r>
      <w:r>
        <w:rPr>
          <w:spacing w:val="55"/>
          <w:sz w:val="23"/>
        </w:rPr>
        <w:t xml:space="preserve"> </w:t>
      </w:r>
      <w:r>
        <w:rPr>
          <w:sz w:val="23"/>
        </w:rPr>
        <w:t>sancionados;</w:t>
      </w:r>
    </w:p>
    <w:p w:rsidR="001A6C42" w:rsidRDefault="001A6C42">
      <w:pPr>
        <w:pStyle w:val="Textoindependiente"/>
        <w:spacing w:before="2"/>
      </w:pPr>
    </w:p>
    <w:p w:rsidR="001A6C42" w:rsidRDefault="00546FDE">
      <w:pPr>
        <w:pStyle w:val="Prrafodelista"/>
        <w:numPr>
          <w:ilvl w:val="0"/>
          <w:numId w:val="9"/>
        </w:numPr>
        <w:tabs>
          <w:tab w:val="left" w:pos="816"/>
        </w:tabs>
        <w:spacing w:before="1" w:line="244" w:lineRule="auto"/>
        <w:jc w:val="both"/>
        <w:rPr>
          <w:sz w:val="23"/>
        </w:rPr>
      </w:pPr>
      <w:r>
        <w:rPr>
          <w:sz w:val="23"/>
        </w:rPr>
        <w:t>Investigar, de oficio o a petición de parte, las irregularidades administrativas de las que tenga conocimiento, en que hayan incurrido servidores públicos del Organismo   y hac</w:t>
      </w:r>
      <w:r>
        <w:rPr>
          <w:sz w:val="23"/>
        </w:rPr>
        <w:t>erlas del conocimiento del área de responsabilidades de la Dirección de Contraloría y Desarrollo Administrativo; así como establecer y operar un sistema de atención de quejas, denuncias y sugerencias de los</w:t>
      </w:r>
      <w:r>
        <w:rPr>
          <w:spacing w:val="63"/>
          <w:sz w:val="23"/>
        </w:rPr>
        <w:t xml:space="preserve"> </w:t>
      </w:r>
      <w:r>
        <w:rPr>
          <w:sz w:val="23"/>
        </w:rPr>
        <w:t>usuarios;</w:t>
      </w:r>
    </w:p>
    <w:p w:rsidR="001A6C42" w:rsidRDefault="001A6C42">
      <w:pPr>
        <w:pStyle w:val="Textoindependiente"/>
        <w:spacing w:before="3"/>
      </w:pPr>
    </w:p>
    <w:p w:rsidR="001A6C42" w:rsidRDefault="00546FDE">
      <w:pPr>
        <w:pStyle w:val="Prrafodelista"/>
        <w:numPr>
          <w:ilvl w:val="0"/>
          <w:numId w:val="9"/>
        </w:numPr>
        <w:tabs>
          <w:tab w:val="left" w:pos="815"/>
          <w:tab w:val="left" w:pos="816"/>
        </w:tabs>
        <w:ind w:right="0"/>
        <w:rPr>
          <w:sz w:val="23"/>
        </w:rPr>
      </w:pPr>
      <w:r>
        <w:rPr>
          <w:sz w:val="23"/>
        </w:rPr>
        <w:t>Asistir con voz pero sin voto a las se</w:t>
      </w:r>
      <w:r>
        <w:rPr>
          <w:sz w:val="23"/>
        </w:rPr>
        <w:t xml:space="preserve">siones de la Junta de </w:t>
      </w:r>
      <w:r>
        <w:rPr>
          <w:spacing w:val="10"/>
          <w:sz w:val="23"/>
        </w:rPr>
        <w:t xml:space="preserve"> </w:t>
      </w:r>
      <w:r>
        <w:rPr>
          <w:sz w:val="23"/>
        </w:rPr>
        <w:t>Gobierno;</w:t>
      </w:r>
    </w:p>
    <w:p w:rsidR="001A6C42" w:rsidRDefault="001A6C42">
      <w:pPr>
        <w:pStyle w:val="Textoindependiente"/>
        <w:spacing w:before="7"/>
      </w:pPr>
    </w:p>
    <w:p w:rsidR="001A6C42" w:rsidRDefault="00546FDE">
      <w:pPr>
        <w:pStyle w:val="Prrafodelista"/>
        <w:numPr>
          <w:ilvl w:val="0"/>
          <w:numId w:val="9"/>
        </w:numPr>
        <w:tabs>
          <w:tab w:val="left" w:pos="816"/>
        </w:tabs>
        <w:spacing w:before="1" w:line="244" w:lineRule="auto"/>
        <w:ind w:right="103"/>
        <w:jc w:val="both"/>
        <w:rPr>
          <w:sz w:val="23"/>
        </w:rPr>
      </w:pPr>
      <w:r>
        <w:rPr>
          <w:sz w:val="23"/>
        </w:rPr>
        <w:t>Informar a la Junta de Gobierno las irregularidades encontradas en el ejercicio y administración de los</w:t>
      </w:r>
      <w:r>
        <w:rPr>
          <w:spacing w:val="30"/>
          <w:sz w:val="23"/>
        </w:rPr>
        <w:t xml:space="preserve"> </w:t>
      </w:r>
      <w:r>
        <w:rPr>
          <w:sz w:val="23"/>
        </w:rPr>
        <w:t>recursos;</w:t>
      </w:r>
    </w:p>
    <w:p w:rsidR="001A6C42" w:rsidRDefault="001A6C42">
      <w:pPr>
        <w:pStyle w:val="Textoindependiente"/>
        <w:spacing w:before="1"/>
      </w:pPr>
    </w:p>
    <w:p w:rsidR="001A6C42" w:rsidRDefault="00546FDE">
      <w:pPr>
        <w:pStyle w:val="Prrafodelista"/>
        <w:numPr>
          <w:ilvl w:val="0"/>
          <w:numId w:val="9"/>
        </w:numPr>
        <w:tabs>
          <w:tab w:val="left" w:pos="816"/>
        </w:tabs>
        <w:spacing w:line="244" w:lineRule="auto"/>
        <w:jc w:val="both"/>
        <w:rPr>
          <w:sz w:val="23"/>
        </w:rPr>
      </w:pPr>
      <w:r>
        <w:rPr>
          <w:sz w:val="23"/>
        </w:rPr>
        <w:t>Intervenir, cuando se verifique algún cambio de titular de las Direcciones, Departamentos o Unidades Administrativas del Organismo, en el acto de entrega de los bienes y valores que tengan bajo su</w:t>
      </w:r>
      <w:r>
        <w:rPr>
          <w:spacing w:val="54"/>
          <w:sz w:val="23"/>
        </w:rPr>
        <w:t xml:space="preserve"> </w:t>
      </w:r>
      <w:r>
        <w:rPr>
          <w:sz w:val="23"/>
        </w:rPr>
        <w:t>custodia;</w:t>
      </w:r>
    </w:p>
    <w:p w:rsidR="001A6C42" w:rsidRDefault="001A6C42">
      <w:pPr>
        <w:spacing w:line="244" w:lineRule="auto"/>
        <w:jc w:val="both"/>
        <w:rPr>
          <w:sz w:val="23"/>
        </w:rPr>
        <w:sectPr w:rsidR="001A6C42">
          <w:headerReference w:type="default" r:id="rId65"/>
          <w:pgSz w:w="11900" w:h="16840"/>
          <w:pgMar w:top="1820" w:right="1100" w:bottom="280" w:left="1100" w:header="1550" w:footer="0" w:gutter="0"/>
          <w:cols w:space="720"/>
        </w:sectPr>
      </w:pPr>
    </w:p>
    <w:p w:rsidR="001A6C42" w:rsidRDefault="001A6C42">
      <w:pPr>
        <w:pStyle w:val="Textoindependiente"/>
        <w:spacing w:before="2"/>
        <w:rPr>
          <w:sz w:val="15"/>
        </w:rPr>
      </w:pPr>
    </w:p>
    <w:p w:rsidR="001A6C42" w:rsidRDefault="00546FDE">
      <w:pPr>
        <w:pStyle w:val="Prrafodelista"/>
        <w:numPr>
          <w:ilvl w:val="0"/>
          <w:numId w:val="9"/>
        </w:numPr>
        <w:tabs>
          <w:tab w:val="left" w:pos="815"/>
        </w:tabs>
        <w:spacing w:before="96" w:line="244" w:lineRule="auto"/>
        <w:jc w:val="both"/>
        <w:rPr>
          <w:sz w:val="23"/>
        </w:rPr>
      </w:pPr>
      <w:r>
        <w:rPr>
          <w:sz w:val="23"/>
        </w:rPr>
        <w:t>Elaborar el programa operativo anual del Órgano Interno de Control y vigilar su cumplimiento, así como formular normas y lineamientos que regulen su funcionamiento;</w:t>
      </w:r>
    </w:p>
    <w:p w:rsidR="001A6C42" w:rsidRDefault="001A6C42">
      <w:pPr>
        <w:pStyle w:val="Textoindependiente"/>
      </w:pPr>
    </w:p>
    <w:p w:rsidR="001A6C42" w:rsidRDefault="00546FDE">
      <w:pPr>
        <w:pStyle w:val="Prrafodelista"/>
        <w:numPr>
          <w:ilvl w:val="0"/>
          <w:numId w:val="9"/>
        </w:numPr>
        <w:tabs>
          <w:tab w:val="left" w:pos="816"/>
        </w:tabs>
        <w:ind w:right="0"/>
        <w:jc w:val="both"/>
        <w:rPr>
          <w:sz w:val="23"/>
        </w:rPr>
      </w:pPr>
      <w:r>
        <w:rPr>
          <w:sz w:val="23"/>
        </w:rPr>
        <w:t>Expedir copias, constancias y certificaciones que a su despacho</w:t>
      </w:r>
      <w:r>
        <w:rPr>
          <w:sz w:val="23"/>
        </w:rPr>
        <w:t xml:space="preserve"> corresponda; </w:t>
      </w:r>
      <w:r>
        <w:rPr>
          <w:spacing w:val="22"/>
          <w:sz w:val="23"/>
        </w:rPr>
        <w:t xml:space="preserve"> </w:t>
      </w:r>
      <w:r>
        <w:rPr>
          <w:sz w:val="23"/>
        </w:rPr>
        <w:t>y</w:t>
      </w:r>
    </w:p>
    <w:p w:rsidR="001A6C42" w:rsidRDefault="001A6C42">
      <w:pPr>
        <w:pStyle w:val="Textoindependiente"/>
        <w:spacing w:before="7"/>
      </w:pPr>
    </w:p>
    <w:p w:rsidR="001A6C42" w:rsidRDefault="00546FDE">
      <w:pPr>
        <w:pStyle w:val="Prrafodelista"/>
        <w:numPr>
          <w:ilvl w:val="0"/>
          <w:numId w:val="9"/>
        </w:numPr>
        <w:tabs>
          <w:tab w:val="left" w:pos="816"/>
        </w:tabs>
        <w:spacing w:before="1" w:line="244" w:lineRule="auto"/>
        <w:jc w:val="both"/>
        <w:rPr>
          <w:sz w:val="23"/>
        </w:rPr>
      </w:pPr>
      <w:r>
        <w:pict>
          <v:group id="_x0000_s1045" style="position:absolute;left:0;text-align:left;margin-left:101.65pt;margin-top:18.75pt;width:385pt;height:394.35pt;z-index:-52072;mso-position-horizontal-relative:page" coordorigin="2033,375" coordsize="7700,7887">
            <v:shape id="_x0000_s1047" type="#_x0000_t75" style="position:absolute;left:2033;top:5792;width:2664;height:2470">
              <v:imagedata r:id="rId7" o:title=""/>
            </v:shape>
            <v:shape id="_x0000_s1046" type="#_x0000_t75" style="position:absolute;left:4524;top:375;width:5208;height:5386">
              <v:imagedata r:id="rId66" o:title=""/>
            </v:shape>
            <w10:wrap anchorx="page"/>
          </v:group>
        </w:pict>
      </w:r>
      <w:r>
        <w:rPr>
          <w:sz w:val="23"/>
        </w:rPr>
        <w:t>Ejercer las atribuciones que le confiere la Ley de Responsabilidades de los  Servidores Públicos del Estado de Nayarit, y las demás disposiciones en materia de Control y</w:t>
      </w:r>
      <w:r>
        <w:rPr>
          <w:spacing w:val="21"/>
          <w:sz w:val="23"/>
        </w:rPr>
        <w:t xml:space="preserve"> </w:t>
      </w:r>
      <w:r>
        <w:rPr>
          <w:sz w:val="23"/>
        </w:rPr>
        <w:t>Vigilancia.</w:t>
      </w:r>
    </w:p>
    <w:p w:rsidR="001A6C42" w:rsidRDefault="001A6C42">
      <w:pPr>
        <w:pStyle w:val="Textoindependiente"/>
        <w:spacing w:before="1"/>
      </w:pPr>
    </w:p>
    <w:p w:rsidR="001A6C42" w:rsidRDefault="00546FDE">
      <w:pPr>
        <w:pStyle w:val="Textoindependiente"/>
        <w:spacing w:line="244" w:lineRule="auto"/>
        <w:ind w:left="126" w:right="104"/>
        <w:jc w:val="both"/>
      </w:pPr>
      <w:r>
        <w:rPr>
          <w:b/>
        </w:rPr>
        <w:t xml:space="preserve">Artículo 53.- </w:t>
      </w:r>
      <w:r>
        <w:t>Para el despacho de los asuntos de su competencia la persona titular del Órgano Interno de Control contará y se auxiliará con los servidores públicos que le sean asignados de acuerdo al presupuesto de</w:t>
      </w:r>
      <w:r>
        <w:rPr>
          <w:spacing w:val="60"/>
        </w:rPr>
        <w:t xml:space="preserve"> </w:t>
      </w:r>
      <w:r>
        <w:t>egresos.</w:t>
      </w:r>
    </w:p>
    <w:p w:rsidR="001A6C42" w:rsidRDefault="001A6C42">
      <w:pPr>
        <w:pStyle w:val="Textoindependiente"/>
        <w:rPr>
          <w:sz w:val="26"/>
        </w:rPr>
      </w:pPr>
    </w:p>
    <w:p w:rsidR="001A6C42" w:rsidRDefault="001A6C42">
      <w:pPr>
        <w:pStyle w:val="Textoindependiente"/>
        <w:spacing w:before="5"/>
        <w:rPr>
          <w:sz w:val="20"/>
        </w:rPr>
      </w:pPr>
    </w:p>
    <w:p w:rsidR="001A6C42" w:rsidRDefault="00546FDE">
      <w:pPr>
        <w:pStyle w:val="Ttulo2"/>
        <w:ind w:left="1186"/>
      </w:pPr>
      <w:r>
        <w:t>TÍTULO QUINTO</w:t>
      </w:r>
    </w:p>
    <w:p w:rsidR="001A6C42" w:rsidRDefault="00546FDE">
      <w:pPr>
        <w:spacing w:before="4"/>
        <w:ind w:left="1190" w:right="1172"/>
        <w:jc w:val="center"/>
        <w:rPr>
          <w:b/>
          <w:sz w:val="23"/>
        </w:rPr>
      </w:pPr>
      <w:r>
        <w:rPr>
          <w:b/>
          <w:sz w:val="23"/>
        </w:rPr>
        <w:t>DE LOS CONSEJOS DE AGUA</w:t>
      </w:r>
    </w:p>
    <w:p w:rsidR="001A6C42" w:rsidRDefault="001A6C42">
      <w:pPr>
        <w:pStyle w:val="Textoindependiente"/>
        <w:spacing w:before="8"/>
        <w:rPr>
          <w:b/>
        </w:rPr>
      </w:pPr>
    </w:p>
    <w:p w:rsidR="001A6C42" w:rsidRDefault="00546FDE">
      <w:pPr>
        <w:ind w:left="3728" w:right="3619" w:firstLine="597"/>
        <w:rPr>
          <w:b/>
          <w:sz w:val="23"/>
        </w:rPr>
      </w:pPr>
      <w:r>
        <w:rPr>
          <w:b/>
          <w:sz w:val="23"/>
        </w:rPr>
        <w:t>Capít</w:t>
      </w:r>
      <w:r>
        <w:rPr>
          <w:b/>
          <w:sz w:val="23"/>
        </w:rPr>
        <w:t>ulo I Objeto e integración</w:t>
      </w:r>
    </w:p>
    <w:p w:rsidR="001A6C42" w:rsidRDefault="001A6C42">
      <w:pPr>
        <w:pStyle w:val="Textoindependiente"/>
        <w:spacing w:before="8"/>
        <w:rPr>
          <w:b/>
        </w:rPr>
      </w:pPr>
    </w:p>
    <w:p w:rsidR="001A6C42" w:rsidRDefault="00546FDE">
      <w:pPr>
        <w:pStyle w:val="Textoindependiente"/>
        <w:spacing w:line="244" w:lineRule="auto"/>
        <w:ind w:left="126" w:right="105"/>
        <w:jc w:val="both"/>
      </w:pPr>
      <w:r>
        <w:rPr>
          <w:b/>
        </w:rPr>
        <w:t xml:space="preserve">Artículo 54.- </w:t>
      </w:r>
      <w:r>
        <w:t>Los Consejos de Agua son el órgano operador en las comunidades del Municipio de Tepic, que tiene a su cargo la prestación del servicio público de agua potable, alcantarillado y saneamiento.</w:t>
      </w:r>
    </w:p>
    <w:p w:rsidR="001A6C42" w:rsidRDefault="001A6C42">
      <w:pPr>
        <w:pStyle w:val="Textoindependiente"/>
      </w:pPr>
    </w:p>
    <w:p w:rsidR="001A6C42" w:rsidRDefault="00546FDE">
      <w:pPr>
        <w:pStyle w:val="Textoindependiente"/>
        <w:spacing w:before="1" w:line="247" w:lineRule="auto"/>
        <w:ind w:left="126" w:right="107"/>
        <w:jc w:val="both"/>
      </w:pPr>
      <w:r>
        <w:rPr>
          <w:b/>
        </w:rPr>
        <w:t xml:space="preserve">Artículo 55.- </w:t>
      </w:r>
      <w:r>
        <w:t>Los integ</w:t>
      </w:r>
      <w:r>
        <w:t>rantes de los Consejos de Agua de las comunidades serán designados de la siguiente forma:</w:t>
      </w:r>
    </w:p>
    <w:p w:rsidR="001A6C42" w:rsidRDefault="001A6C42">
      <w:pPr>
        <w:pStyle w:val="Textoindependiente"/>
      </w:pPr>
    </w:p>
    <w:p w:rsidR="001A6C42" w:rsidRDefault="00546FDE">
      <w:pPr>
        <w:pStyle w:val="Prrafodelista"/>
        <w:numPr>
          <w:ilvl w:val="0"/>
          <w:numId w:val="8"/>
        </w:numPr>
        <w:tabs>
          <w:tab w:val="left" w:pos="542"/>
        </w:tabs>
        <w:spacing w:before="1" w:line="244" w:lineRule="auto"/>
        <w:ind w:right="106" w:hanging="350"/>
        <w:jc w:val="both"/>
        <w:rPr>
          <w:sz w:val="23"/>
        </w:rPr>
      </w:pPr>
      <w:r>
        <w:rPr>
          <w:sz w:val="23"/>
        </w:rPr>
        <w:t xml:space="preserve">El organismo operador convocará a asambleas de usuarios en cada comunidad del municipio, con una anticipación de cuando menos quince días, en cada una de las cuales </w:t>
      </w:r>
      <w:r>
        <w:rPr>
          <w:sz w:val="23"/>
        </w:rPr>
        <w:t>se elegirán dentro de la comunidad usuaria por mayoría de votos, a los titulares de los Consejos de</w:t>
      </w:r>
      <w:r>
        <w:rPr>
          <w:spacing w:val="27"/>
          <w:sz w:val="23"/>
        </w:rPr>
        <w:t xml:space="preserve"> </w:t>
      </w:r>
      <w:r>
        <w:rPr>
          <w:sz w:val="23"/>
        </w:rPr>
        <w:t>Agua.</w:t>
      </w:r>
    </w:p>
    <w:p w:rsidR="001A6C42" w:rsidRDefault="001A6C42">
      <w:pPr>
        <w:pStyle w:val="Textoindependiente"/>
        <w:spacing w:before="3"/>
      </w:pPr>
    </w:p>
    <w:p w:rsidR="001A6C42" w:rsidRDefault="00546FDE">
      <w:pPr>
        <w:pStyle w:val="Prrafodelista"/>
        <w:numPr>
          <w:ilvl w:val="0"/>
          <w:numId w:val="8"/>
        </w:numPr>
        <w:tabs>
          <w:tab w:val="left" w:pos="542"/>
        </w:tabs>
        <w:ind w:right="0" w:hanging="350"/>
        <w:jc w:val="both"/>
        <w:rPr>
          <w:sz w:val="23"/>
        </w:rPr>
      </w:pPr>
      <w:r>
        <w:rPr>
          <w:sz w:val="23"/>
        </w:rPr>
        <w:t xml:space="preserve">A la asamblea deberán ser convocados todos los usuarios de la </w:t>
      </w:r>
      <w:r>
        <w:rPr>
          <w:spacing w:val="16"/>
          <w:sz w:val="23"/>
        </w:rPr>
        <w:t xml:space="preserve"> </w:t>
      </w:r>
      <w:r>
        <w:rPr>
          <w:sz w:val="23"/>
        </w:rPr>
        <w:t>comunidad.</w:t>
      </w:r>
    </w:p>
    <w:p w:rsidR="001A6C42" w:rsidRDefault="001A6C42">
      <w:pPr>
        <w:pStyle w:val="Textoindependiente"/>
        <w:spacing w:before="3"/>
      </w:pPr>
    </w:p>
    <w:p w:rsidR="001A6C42" w:rsidRDefault="00546FDE">
      <w:pPr>
        <w:pStyle w:val="Textoindependiente"/>
        <w:spacing w:line="244" w:lineRule="auto"/>
        <w:ind w:left="126" w:right="105"/>
        <w:jc w:val="both"/>
      </w:pPr>
      <w:r>
        <w:rPr>
          <w:b/>
        </w:rPr>
        <w:t xml:space="preserve">Artículo 56.- </w:t>
      </w:r>
      <w:r>
        <w:t>La convocatoria a que se refiere el artículo anterior será suscrita por  la persona titular de la Presidencia del Consejo de Agua saliente o por la persona titular de la Dirección General del Organismo.</w:t>
      </w:r>
    </w:p>
    <w:p w:rsidR="001A6C42" w:rsidRDefault="001A6C42">
      <w:pPr>
        <w:pStyle w:val="Textoindependiente"/>
      </w:pPr>
    </w:p>
    <w:p w:rsidR="001A6C42" w:rsidRDefault="00546FDE">
      <w:pPr>
        <w:pStyle w:val="Textoindependiente"/>
        <w:spacing w:line="244" w:lineRule="auto"/>
        <w:ind w:left="126" w:right="106"/>
        <w:jc w:val="both"/>
      </w:pPr>
      <w:r>
        <w:rPr>
          <w:b/>
        </w:rPr>
        <w:t xml:space="preserve">Artículo 57.- </w:t>
      </w:r>
      <w:r>
        <w:t>El Consejo de Agua en las comunidades,</w:t>
      </w:r>
      <w:r>
        <w:t xml:space="preserve"> se integrará con el número de miembros de la comunidad usuaria necesarios, debiendo estar representado por las principales organizaciones representativas de los sectores  social  y privado, así como  por los usuarios de los servicios de agua potable, alca</w:t>
      </w:r>
      <w:r>
        <w:t>ntarillado y saneamiento de la localidad, dentro de los cuales se elegirá Presidente, Secretario, Tesorero con sus respectivos suplentes, así como con los vocales necesarios, y durarán en su cargo 3 años y podrán    ser reelecto por una sola vez</w:t>
      </w:r>
      <w:r>
        <w:rPr>
          <w:spacing w:val="47"/>
        </w:rPr>
        <w:t xml:space="preserve"> </w:t>
      </w:r>
      <w:r>
        <w:t>consecutiv</w:t>
      </w:r>
      <w:r>
        <w:t>a.</w:t>
      </w:r>
    </w:p>
    <w:p w:rsidR="001A6C42" w:rsidRDefault="001A6C42">
      <w:pPr>
        <w:spacing w:line="244" w:lineRule="auto"/>
        <w:jc w:val="both"/>
        <w:sectPr w:rsidR="001A6C42">
          <w:headerReference w:type="default" r:id="rId67"/>
          <w:pgSz w:w="11900" w:h="16840"/>
          <w:pgMar w:top="1820" w:right="1100" w:bottom="280" w:left="1100" w:header="1550" w:footer="0" w:gutter="0"/>
          <w:cols w:space="720"/>
        </w:sectPr>
      </w:pPr>
    </w:p>
    <w:p w:rsidR="001A6C42" w:rsidRDefault="001A6C42">
      <w:pPr>
        <w:pStyle w:val="Textoindependiente"/>
        <w:spacing w:before="2"/>
        <w:rPr>
          <w:sz w:val="15"/>
        </w:rPr>
      </w:pPr>
    </w:p>
    <w:p w:rsidR="001A6C42" w:rsidRDefault="00546FDE">
      <w:pPr>
        <w:pStyle w:val="Textoindependiente"/>
        <w:spacing w:before="96" w:line="244" w:lineRule="auto"/>
        <w:ind w:left="126" w:right="107"/>
        <w:jc w:val="both"/>
      </w:pPr>
      <w:r>
        <w:t>El cargo de miembro del Consejo de Agua es de carácter honorífico, y en consecuencia no recibirán retribución, emolumento o compensación alguna por el desempeño de sus funciones.</w:t>
      </w:r>
    </w:p>
    <w:p w:rsidR="001A6C42" w:rsidRDefault="001A6C42">
      <w:pPr>
        <w:pStyle w:val="Textoindependiente"/>
        <w:spacing w:before="9"/>
        <w:rPr>
          <w:sz w:val="22"/>
        </w:rPr>
      </w:pPr>
    </w:p>
    <w:p w:rsidR="001A6C42" w:rsidRDefault="00546FDE">
      <w:pPr>
        <w:pStyle w:val="Textoindependiente"/>
        <w:spacing w:before="1" w:line="244" w:lineRule="auto"/>
        <w:ind w:left="126" w:right="103"/>
        <w:jc w:val="both"/>
      </w:pPr>
      <w:r>
        <w:pict>
          <v:group id="_x0000_s1042" style="position:absolute;left:0;text-align:left;margin-left:101.65pt;margin-top:45.75pt;width:385pt;height:394.35pt;z-index:-52048;mso-position-horizontal-relative:page" coordorigin="2033,915" coordsize="7700,7887">
            <v:shape id="_x0000_s1044" type="#_x0000_t75" style="position:absolute;left:2033;top:6332;width:2664;height:2470">
              <v:imagedata r:id="rId7" o:title=""/>
            </v:shape>
            <v:shape id="_x0000_s1043" type="#_x0000_t75" style="position:absolute;left:4524;top:915;width:5208;height:5386">
              <v:imagedata r:id="rId8" o:title=""/>
            </v:shape>
            <w10:wrap anchorx="page"/>
          </v:group>
        </w:pict>
      </w:r>
      <w:r>
        <w:rPr>
          <w:b/>
        </w:rPr>
        <w:t xml:space="preserve">Artículo 58.- </w:t>
      </w:r>
      <w:r>
        <w:t>Los Consejos de Agua de las comunidades acatarán las disposiciones del Organismo y en su caso, de la Comisión con respecto al mejoramiento administrativo, operativo y técnico del sistema de agua potable, alcantarillado y saneamiento, y de así requerirlo, c</w:t>
      </w:r>
      <w:r>
        <w:t>ontarán con los asesores que le asigne el Organismo, los cuales participarán con voz pero sin</w:t>
      </w:r>
      <w:r>
        <w:rPr>
          <w:spacing w:val="22"/>
        </w:rPr>
        <w:t xml:space="preserve"> </w:t>
      </w:r>
      <w:r>
        <w:t>voto.</w:t>
      </w:r>
    </w:p>
    <w:p w:rsidR="001A6C42" w:rsidRDefault="001A6C42">
      <w:pPr>
        <w:pStyle w:val="Textoindependiente"/>
        <w:spacing w:before="1"/>
      </w:pPr>
    </w:p>
    <w:p w:rsidR="001A6C42" w:rsidRDefault="00546FDE">
      <w:pPr>
        <w:ind w:left="126"/>
        <w:jc w:val="both"/>
        <w:rPr>
          <w:sz w:val="23"/>
        </w:rPr>
      </w:pPr>
      <w:r>
        <w:rPr>
          <w:b/>
          <w:sz w:val="23"/>
        </w:rPr>
        <w:t xml:space="preserve">Artículo 59.- </w:t>
      </w:r>
      <w:r>
        <w:rPr>
          <w:sz w:val="23"/>
        </w:rPr>
        <w:t>No podrán ser miembros del Consejo de  Agua:</w:t>
      </w:r>
    </w:p>
    <w:p w:rsidR="001A6C42" w:rsidRDefault="001A6C42">
      <w:pPr>
        <w:pStyle w:val="Textoindependiente"/>
        <w:spacing w:before="10"/>
      </w:pPr>
    </w:p>
    <w:p w:rsidR="001A6C42" w:rsidRDefault="00546FDE">
      <w:pPr>
        <w:pStyle w:val="Prrafodelista"/>
        <w:numPr>
          <w:ilvl w:val="0"/>
          <w:numId w:val="7"/>
        </w:numPr>
        <w:tabs>
          <w:tab w:val="left" w:pos="679"/>
        </w:tabs>
        <w:spacing w:before="1"/>
        <w:ind w:right="0"/>
        <w:jc w:val="both"/>
        <w:rPr>
          <w:sz w:val="23"/>
        </w:rPr>
      </w:pPr>
      <w:r>
        <w:rPr>
          <w:sz w:val="23"/>
        </w:rPr>
        <w:t xml:space="preserve">Las personas que tengan litigio pendiente o sean acreedores del municipio de </w:t>
      </w:r>
      <w:r>
        <w:rPr>
          <w:spacing w:val="33"/>
          <w:sz w:val="23"/>
        </w:rPr>
        <w:t xml:space="preserve"> </w:t>
      </w:r>
      <w:r>
        <w:rPr>
          <w:sz w:val="23"/>
        </w:rPr>
        <w:t>Tepic;</w:t>
      </w:r>
    </w:p>
    <w:p w:rsidR="001A6C42" w:rsidRDefault="001A6C42">
      <w:pPr>
        <w:pStyle w:val="Textoindependiente"/>
        <w:spacing w:before="8"/>
      </w:pPr>
    </w:p>
    <w:p w:rsidR="001A6C42" w:rsidRDefault="00546FDE">
      <w:pPr>
        <w:pStyle w:val="Prrafodelista"/>
        <w:numPr>
          <w:ilvl w:val="0"/>
          <w:numId w:val="7"/>
        </w:numPr>
        <w:tabs>
          <w:tab w:val="left" w:pos="679"/>
        </w:tabs>
        <w:spacing w:before="1"/>
        <w:ind w:right="0"/>
        <w:jc w:val="both"/>
        <w:rPr>
          <w:sz w:val="23"/>
        </w:rPr>
      </w:pPr>
      <w:r>
        <w:rPr>
          <w:sz w:val="23"/>
        </w:rPr>
        <w:t>Los usuar</w:t>
      </w:r>
      <w:r>
        <w:rPr>
          <w:sz w:val="23"/>
        </w:rPr>
        <w:t>ios morosos del sistema operador de la  localidad;</w:t>
      </w:r>
    </w:p>
    <w:p w:rsidR="001A6C42" w:rsidRDefault="001A6C42">
      <w:pPr>
        <w:pStyle w:val="Textoindependiente"/>
        <w:spacing w:before="8"/>
      </w:pPr>
    </w:p>
    <w:p w:rsidR="001A6C42" w:rsidRDefault="00546FDE">
      <w:pPr>
        <w:pStyle w:val="Prrafodelista"/>
        <w:numPr>
          <w:ilvl w:val="0"/>
          <w:numId w:val="7"/>
        </w:numPr>
        <w:tabs>
          <w:tab w:val="left" w:pos="679"/>
        </w:tabs>
        <w:spacing w:before="1"/>
        <w:ind w:right="0"/>
        <w:jc w:val="both"/>
        <w:rPr>
          <w:sz w:val="23"/>
        </w:rPr>
      </w:pPr>
      <w:r>
        <w:rPr>
          <w:sz w:val="23"/>
        </w:rPr>
        <w:t xml:space="preserve">Las personas sentenciadas condenatoriamente por delitos </w:t>
      </w:r>
      <w:r>
        <w:rPr>
          <w:spacing w:val="13"/>
          <w:sz w:val="23"/>
        </w:rPr>
        <w:t xml:space="preserve"> </w:t>
      </w:r>
      <w:r>
        <w:rPr>
          <w:sz w:val="23"/>
        </w:rPr>
        <w:t>intencionales;</w:t>
      </w:r>
    </w:p>
    <w:p w:rsidR="001A6C42" w:rsidRDefault="001A6C42">
      <w:pPr>
        <w:pStyle w:val="Textoindependiente"/>
        <w:spacing w:before="8"/>
      </w:pPr>
    </w:p>
    <w:p w:rsidR="001A6C42" w:rsidRDefault="00546FDE">
      <w:pPr>
        <w:pStyle w:val="Prrafodelista"/>
        <w:numPr>
          <w:ilvl w:val="0"/>
          <w:numId w:val="7"/>
        </w:numPr>
        <w:tabs>
          <w:tab w:val="left" w:pos="679"/>
        </w:tabs>
        <w:spacing w:before="1"/>
        <w:ind w:right="0"/>
        <w:jc w:val="both"/>
        <w:rPr>
          <w:sz w:val="23"/>
        </w:rPr>
      </w:pPr>
      <w:r>
        <w:rPr>
          <w:sz w:val="23"/>
        </w:rPr>
        <w:t>Servidores</w:t>
      </w:r>
      <w:r>
        <w:rPr>
          <w:spacing w:val="22"/>
          <w:sz w:val="23"/>
        </w:rPr>
        <w:t xml:space="preserve"> </w:t>
      </w:r>
      <w:r>
        <w:rPr>
          <w:sz w:val="23"/>
        </w:rPr>
        <w:t>Públicos;</w:t>
      </w:r>
    </w:p>
    <w:p w:rsidR="001A6C42" w:rsidRDefault="001A6C42">
      <w:pPr>
        <w:pStyle w:val="Textoindependiente"/>
        <w:spacing w:before="6"/>
      </w:pPr>
    </w:p>
    <w:p w:rsidR="001A6C42" w:rsidRDefault="00546FDE">
      <w:pPr>
        <w:pStyle w:val="Prrafodelista"/>
        <w:numPr>
          <w:ilvl w:val="0"/>
          <w:numId w:val="7"/>
        </w:numPr>
        <w:tabs>
          <w:tab w:val="left" w:pos="679"/>
        </w:tabs>
        <w:ind w:right="0"/>
        <w:jc w:val="both"/>
        <w:rPr>
          <w:sz w:val="23"/>
        </w:rPr>
      </w:pPr>
      <w:r>
        <w:rPr>
          <w:sz w:val="23"/>
        </w:rPr>
        <w:t>Dirigentes de partidos políticos;</w:t>
      </w:r>
      <w:r>
        <w:rPr>
          <w:spacing w:val="39"/>
          <w:sz w:val="23"/>
        </w:rPr>
        <w:t xml:space="preserve"> </w:t>
      </w:r>
      <w:r>
        <w:rPr>
          <w:sz w:val="23"/>
        </w:rPr>
        <w:t>y</w:t>
      </w:r>
    </w:p>
    <w:p w:rsidR="001A6C42" w:rsidRDefault="001A6C42">
      <w:pPr>
        <w:pStyle w:val="Textoindependiente"/>
        <w:spacing w:before="8"/>
      </w:pPr>
    </w:p>
    <w:p w:rsidR="001A6C42" w:rsidRDefault="00546FDE">
      <w:pPr>
        <w:pStyle w:val="Prrafodelista"/>
        <w:numPr>
          <w:ilvl w:val="0"/>
          <w:numId w:val="7"/>
        </w:numPr>
        <w:tabs>
          <w:tab w:val="left" w:pos="679"/>
        </w:tabs>
        <w:ind w:right="0"/>
        <w:jc w:val="both"/>
        <w:rPr>
          <w:sz w:val="23"/>
        </w:rPr>
      </w:pPr>
      <w:r>
        <w:rPr>
          <w:sz w:val="23"/>
        </w:rPr>
        <w:t>Ministros de culto</w:t>
      </w:r>
      <w:r>
        <w:rPr>
          <w:spacing w:val="23"/>
          <w:sz w:val="23"/>
        </w:rPr>
        <w:t xml:space="preserve"> </w:t>
      </w:r>
      <w:r>
        <w:rPr>
          <w:sz w:val="23"/>
        </w:rPr>
        <w:t>religioso.</w:t>
      </w:r>
    </w:p>
    <w:p w:rsidR="001A6C42" w:rsidRDefault="001A6C42">
      <w:pPr>
        <w:pStyle w:val="Textoindependiente"/>
        <w:spacing w:before="6"/>
      </w:pPr>
    </w:p>
    <w:p w:rsidR="001A6C42" w:rsidRDefault="00546FDE">
      <w:pPr>
        <w:pStyle w:val="Ttulo2"/>
        <w:ind w:left="1185"/>
      </w:pPr>
      <w:r>
        <w:t>Capítulo II</w:t>
      </w:r>
    </w:p>
    <w:p w:rsidR="001A6C42" w:rsidRDefault="00546FDE">
      <w:pPr>
        <w:spacing w:before="4" w:line="487" w:lineRule="auto"/>
        <w:ind w:left="126" w:right="1622" w:firstLine="2284"/>
        <w:rPr>
          <w:sz w:val="23"/>
        </w:rPr>
      </w:pPr>
      <w:r>
        <w:rPr>
          <w:b/>
          <w:sz w:val="23"/>
        </w:rPr>
        <w:t xml:space="preserve">Atribuciones y obligaciones de los Titulares Artículo 60.- </w:t>
      </w:r>
      <w:r>
        <w:rPr>
          <w:sz w:val="23"/>
        </w:rPr>
        <w:t>Corresponde a los Presidentes de los Consejos de  Agua:</w:t>
      </w:r>
    </w:p>
    <w:p w:rsidR="001A6C42" w:rsidRDefault="00546FDE">
      <w:pPr>
        <w:pStyle w:val="Prrafodelista"/>
        <w:numPr>
          <w:ilvl w:val="0"/>
          <w:numId w:val="6"/>
        </w:numPr>
        <w:tabs>
          <w:tab w:val="left" w:pos="542"/>
        </w:tabs>
        <w:spacing w:before="10"/>
        <w:ind w:right="0" w:hanging="350"/>
        <w:jc w:val="both"/>
        <w:rPr>
          <w:sz w:val="23"/>
        </w:rPr>
      </w:pPr>
      <w:r>
        <w:rPr>
          <w:sz w:val="23"/>
        </w:rPr>
        <w:t>Representar al Consejo de Agua de su</w:t>
      </w:r>
      <w:r>
        <w:rPr>
          <w:spacing w:val="58"/>
          <w:sz w:val="23"/>
        </w:rPr>
        <w:t xml:space="preserve"> </w:t>
      </w:r>
      <w:r>
        <w:rPr>
          <w:sz w:val="23"/>
        </w:rPr>
        <w:t>Comunidad;</w:t>
      </w:r>
    </w:p>
    <w:p w:rsidR="001A6C42" w:rsidRDefault="001A6C42">
      <w:pPr>
        <w:pStyle w:val="Textoindependiente"/>
        <w:spacing w:before="8"/>
      </w:pPr>
    </w:p>
    <w:p w:rsidR="001A6C42" w:rsidRDefault="00546FDE">
      <w:pPr>
        <w:pStyle w:val="Prrafodelista"/>
        <w:numPr>
          <w:ilvl w:val="0"/>
          <w:numId w:val="6"/>
        </w:numPr>
        <w:tabs>
          <w:tab w:val="left" w:pos="542"/>
        </w:tabs>
        <w:ind w:right="0" w:hanging="350"/>
        <w:jc w:val="both"/>
        <w:rPr>
          <w:sz w:val="23"/>
        </w:rPr>
      </w:pPr>
      <w:r>
        <w:rPr>
          <w:sz w:val="23"/>
        </w:rPr>
        <w:t>Convocar y presidir las reuniones del Consejo de</w:t>
      </w:r>
      <w:r>
        <w:rPr>
          <w:spacing w:val="60"/>
          <w:sz w:val="23"/>
        </w:rPr>
        <w:t xml:space="preserve"> </w:t>
      </w:r>
      <w:r>
        <w:rPr>
          <w:sz w:val="23"/>
        </w:rPr>
        <w:t>Agua;</w:t>
      </w:r>
    </w:p>
    <w:p w:rsidR="001A6C42" w:rsidRDefault="001A6C42">
      <w:pPr>
        <w:pStyle w:val="Textoindependiente"/>
        <w:spacing w:before="8"/>
      </w:pPr>
    </w:p>
    <w:p w:rsidR="001A6C42" w:rsidRDefault="00546FDE">
      <w:pPr>
        <w:pStyle w:val="Prrafodelista"/>
        <w:numPr>
          <w:ilvl w:val="0"/>
          <w:numId w:val="6"/>
        </w:numPr>
        <w:tabs>
          <w:tab w:val="left" w:pos="542"/>
        </w:tabs>
        <w:ind w:right="0" w:hanging="350"/>
        <w:jc w:val="both"/>
        <w:rPr>
          <w:sz w:val="23"/>
        </w:rPr>
      </w:pPr>
      <w:r>
        <w:rPr>
          <w:sz w:val="23"/>
        </w:rPr>
        <w:t xml:space="preserve">Informar sobre el estado financiero cada tres meses a la </w:t>
      </w:r>
      <w:r>
        <w:rPr>
          <w:spacing w:val="12"/>
          <w:sz w:val="23"/>
        </w:rPr>
        <w:t xml:space="preserve"> </w:t>
      </w:r>
      <w:r>
        <w:rPr>
          <w:sz w:val="23"/>
        </w:rPr>
        <w:t>comunidad;</w:t>
      </w:r>
    </w:p>
    <w:p w:rsidR="001A6C42" w:rsidRDefault="001A6C42">
      <w:pPr>
        <w:pStyle w:val="Textoindependiente"/>
        <w:spacing w:before="5"/>
      </w:pPr>
    </w:p>
    <w:p w:rsidR="001A6C42" w:rsidRDefault="00546FDE">
      <w:pPr>
        <w:pStyle w:val="Prrafodelista"/>
        <w:numPr>
          <w:ilvl w:val="0"/>
          <w:numId w:val="6"/>
        </w:numPr>
        <w:tabs>
          <w:tab w:val="left" w:pos="542"/>
        </w:tabs>
        <w:spacing w:line="244" w:lineRule="auto"/>
        <w:ind w:hanging="350"/>
        <w:rPr>
          <w:sz w:val="23"/>
        </w:rPr>
      </w:pPr>
      <w:r>
        <w:rPr>
          <w:sz w:val="23"/>
        </w:rPr>
        <w:t>Informar al Organismo sobre las medidas adoptadas, para conservar la estabilidad financiera del sistema en su comunidad;</w:t>
      </w:r>
      <w:r>
        <w:rPr>
          <w:spacing w:val="53"/>
          <w:sz w:val="23"/>
        </w:rPr>
        <w:t xml:space="preserve"> </w:t>
      </w:r>
      <w:r>
        <w:rPr>
          <w:sz w:val="23"/>
        </w:rPr>
        <w:t>y</w:t>
      </w:r>
    </w:p>
    <w:p w:rsidR="001A6C42" w:rsidRDefault="001A6C42">
      <w:pPr>
        <w:pStyle w:val="Textoindependiente"/>
        <w:spacing w:before="2"/>
      </w:pPr>
    </w:p>
    <w:p w:rsidR="001A6C42" w:rsidRDefault="00546FDE">
      <w:pPr>
        <w:pStyle w:val="Prrafodelista"/>
        <w:numPr>
          <w:ilvl w:val="0"/>
          <w:numId w:val="6"/>
        </w:numPr>
        <w:tabs>
          <w:tab w:val="left" w:pos="542"/>
        </w:tabs>
        <w:spacing w:before="1"/>
        <w:ind w:right="0" w:hanging="350"/>
        <w:jc w:val="both"/>
        <w:rPr>
          <w:sz w:val="23"/>
        </w:rPr>
      </w:pPr>
      <w:r>
        <w:rPr>
          <w:sz w:val="23"/>
        </w:rPr>
        <w:t xml:space="preserve">Ejercer las demás funciones que se deriven del presente </w:t>
      </w:r>
      <w:r>
        <w:rPr>
          <w:spacing w:val="14"/>
          <w:sz w:val="23"/>
        </w:rPr>
        <w:t xml:space="preserve"> </w:t>
      </w:r>
      <w:r>
        <w:rPr>
          <w:sz w:val="23"/>
        </w:rPr>
        <w:t>regla</w:t>
      </w:r>
      <w:r>
        <w:rPr>
          <w:sz w:val="23"/>
        </w:rPr>
        <w:t>mento.</w:t>
      </w:r>
    </w:p>
    <w:p w:rsidR="001A6C42" w:rsidRDefault="001A6C42">
      <w:pPr>
        <w:pStyle w:val="Textoindependiente"/>
        <w:spacing w:before="6"/>
      </w:pPr>
    </w:p>
    <w:p w:rsidR="001A6C42" w:rsidRDefault="00546FDE">
      <w:pPr>
        <w:pStyle w:val="Textoindependiente"/>
        <w:ind w:left="126"/>
        <w:jc w:val="both"/>
      </w:pPr>
      <w:r>
        <w:rPr>
          <w:b/>
        </w:rPr>
        <w:t xml:space="preserve">Artículo 61.- </w:t>
      </w:r>
      <w:r>
        <w:t>Serán facultades y obligaciones de los Secretarios de los Consejos de  Agua:</w:t>
      </w:r>
    </w:p>
    <w:p w:rsidR="001A6C42" w:rsidRDefault="001A6C42">
      <w:pPr>
        <w:pStyle w:val="Textoindependiente"/>
        <w:spacing w:before="10"/>
      </w:pPr>
    </w:p>
    <w:p w:rsidR="001A6C42" w:rsidRDefault="00546FDE">
      <w:pPr>
        <w:pStyle w:val="Prrafodelista"/>
        <w:numPr>
          <w:ilvl w:val="0"/>
          <w:numId w:val="5"/>
        </w:numPr>
        <w:tabs>
          <w:tab w:val="left" w:pos="542"/>
        </w:tabs>
        <w:ind w:right="0" w:hanging="350"/>
        <w:jc w:val="both"/>
        <w:rPr>
          <w:sz w:val="23"/>
        </w:rPr>
      </w:pPr>
      <w:r>
        <w:rPr>
          <w:sz w:val="23"/>
        </w:rPr>
        <w:t xml:space="preserve">Recibir las quejas o inconformidades que les presenten los usuarios para su </w:t>
      </w:r>
      <w:r>
        <w:rPr>
          <w:spacing w:val="30"/>
          <w:sz w:val="23"/>
        </w:rPr>
        <w:t xml:space="preserve"> </w:t>
      </w:r>
      <w:r>
        <w:rPr>
          <w:sz w:val="23"/>
        </w:rPr>
        <w:t>solución;</w:t>
      </w:r>
    </w:p>
    <w:p w:rsidR="001A6C42" w:rsidRDefault="001A6C42">
      <w:pPr>
        <w:pStyle w:val="Textoindependiente"/>
        <w:spacing w:before="8"/>
      </w:pPr>
    </w:p>
    <w:p w:rsidR="001A6C42" w:rsidRDefault="00546FDE">
      <w:pPr>
        <w:pStyle w:val="Prrafodelista"/>
        <w:numPr>
          <w:ilvl w:val="0"/>
          <w:numId w:val="5"/>
        </w:numPr>
        <w:tabs>
          <w:tab w:val="left" w:pos="542"/>
        </w:tabs>
        <w:ind w:right="0" w:hanging="350"/>
        <w:jc w:val="both"/>
        <w:rPr>
          <w:sz w:val="23"/>
        </w:rPr>
      </w:pPr>
      <w:r>
        <w:rPr>
          <w:sz w:val="23"/>
        </w:rPr>
        <w:t>Levantar las actas de las sesiones que se celebren;  y</w:t>
      </w:r>
    </w:p>
    <w:p w:rsidR="001A6C42" w:rsidRDefault="001A6C42">
      <w:pPr>
        <w:pStyle w:val="Textoindependiente"/>
        <w:spacing w:before="8"/>
      </w:pPr>
    </w:p>
    <w:p w:rsidR="001A6C42" w:rsidRDefault="00546FDE">
      <w:pPr>
        <w:pStyle w:val="Prrafodelista"/>
        <w:numPr>
          <w:ilvl w:val="0"/>
          <w:numId w:val="5"/>
        </w:numPr>
        <w:tabs>
          <w:tab w:val="left" w:pos="542"/>
        </w:tabs>
        <w:spacing w:line="244" w:lineRule="auto"/>
        <w:ind w:hanging="350"/>
        <w:rPr>
          <w:sz w:val="23"/>
        </w:rPr>
      </w:pPr>
      <w:r>
        <w:rPr>
          <w:sz w:val="23"/>
        </w:rPr>
        <w:t>Las demás que se deriven del presente reglamento y las que le asigne el Consejo de Agua.</w:t>
      </w:r>
    </w:p>
    <w:p w:rsidR="001A6C42" w:rsidRDefault="001A6C42">
      <w:pPr>
        <w:spacing w:line="244" w:lineRule="auto"/>
        <w:rPr>
          <w:sz w:val="23"/>
        </w:rPr>
        <w:sectPr w:rsidR="001A6C42">
          <w:headerReference w:type="default" r:id="rId68"/>
          <w:pgSz w:w="11900" w:h="16840"/>
          <w:pgMar w:top="1820" w:right="1100" w:bottom="280" w:left="1100" w:header="1550" w:footer="0" w:gutter="0"/>
          <w:cols w:space="720"/>
        </w:sectPr>
      </w:pPr>
    </w:p>
    <w:p w:rsidR="001A6C42" w:rsidRDefault="001A6C42">
      <w:pPr>
        <w:pStyle w:val="Textoindependiente"/>
        <w:rPr>
          <w:sz w:val="11"/>
        </w:rPr>
      </w:pPr>
    </w:p>
    <w:p w:rsidR="001A6C42" w:rsidRDefault="00546FDE">
      <w:pPr>
        <w:pStyle w:val="Textoindependiente"/>
        <w:spacing w:before="96"/>
        <w:ind w:left="126"/>
        <w:jc w:val="both"/>
      </w:pPr>
      <w:r>
        <w:rPr>
          <w:b/>
        </w:rPr>
        <w:t xml:space="preserve">Artículo 62.- </w:t>
      </w:r>
      <w:r>
        <w:t>Serán facultades y obligaciones de los Tesoreros de los Consejos de  Agua:</w:t>
      </w:r>
    </w:p>
    <w:p w:rsidR="001A6C42" w:rsidRDefault="00546FDE">
      <w:pPr>
        <w:pStyle w:val="Prrafodelista"/>
        <w:numPr>
          <w:ilvl w:val="0"/>
          <w:numId w:val="4"/>
        </w:numPr>
        <w:tabs>
          <w:tab w:val="left" w:pos="542"/>
        </w:tabs>
        <w:spacing w:before="232" w:line="242" w:lineRule="auto"/>
        <w:ind w:right="105" w:hanging="350"/>
        <w:jc w:val="both"/>
        <w:rPr>
          <w:sz w:val="23"/>
        </w:rPr>
      </w:pPr>
      <w:r>
        <w:rPr>
          <w:sz w:val="23"/>
        </w:rPr>
        <w:t>So</w:t>
      </w:r>
      <w:r>
        <w:rPr>
          <w:sz w:val="23"/>
        </w:rPr>
        <w:t>meter a la consideración del Consejo de Agua, así como, al Director General del Organismo, los proyectos de organización administrativa, para el mejor funcionamiento   y despacho de los asuntos a su</w:t>
      </w:r>
      <w:r>
        <w:rPr>
          <w:spacing w:val="46"/>
          <w:sz w:val="23"/>
        </w:rPr>
        <w:t xml:space="preserve"> </w:t>
      </w:r>
      <w:r>
        <w:rPr>
          <w:sz w:val="23"/>
        </w:rPr>
        <w:t>cargo;</w:t>
      </w:r>
    </w:p>
    <w:p w:rsidR="001A6C42" w:rsidRDefault="001A6C42">
      <w:pPr>
        <w:pStyle w:val="Textoindependiente"/>
        <w:spacing w:before="6"/>
      </w:pPr>
    </w:p>
    <w:p w:rsidR="001A6C42" w:rsidRDefault="00546FDE">
      <w:pPr>
        <w:pStyle w:val="Prrafodelista"/>
        <w:numPr>
          <w:ilvl w:val="0"/>
          <w:numId w:val="4"/>
        </w:numPr>
        <w:tabs>
          <w:tab w:val="left" w:pos="542"/>
        </w:tabs>
        <w:ind w:right="0" w:hanging="350"/>
        <w:jc w:val="both"/>
        <w:rPr>
          <w:sz w:val="23"/>
        </w:rPr>
      </w:pPr>
      <w:r>
        <w:rPr>
          <w:sz w:val="23"/>
        </w:rPr>
        <w:t xml:space="preserve">Elaborar los informes relativos a los asuntos de la competencia de su </w:t>
      </w:r>
      <w:r>
        <w:rPr>
          <w:spacing w:val="18"/>
          <w:sz w:val="23"/>
        </w:rPr>
        <w:t xml:space="preserve"> </w:t>
      </w:r>
      <w:r>
        <w:rPr>
          <w:sz w:val="23"/>
        </w:rPr>
        <w:t>área;</w:t>
      </w:r>
    </w:p>
    <w:p w:rsidR="001A6C42" w:rsidRDefault="001A6C42">
      <w:pPr>
        <w:pStyle w:val="Textoindependiente"/>
        <w:spacing w:before="8"/>
      </w:pPr>
    </w:p>
    <w:p w:rsidR="001A6C42" w:rsidRDefault="00546FDE">
      <w:pPr>
        <w:pStyle w:val="Prrafodelista"/>
        <w:numPr>
          <w:ilvl w:val="0"/>
          <w:numId w:val="4"/>
        </w:numPr>
        <w:tabs>
          <w:tab w:val="left" w:pos="542"/>
        </w:tabs>
        <w:ind w:right="0" w:hanging="350"/>
        <w:jc w:val="both"/>
        <w:rPr>
          <w:sz w:val="23"/>
        </w:rPr>
      </w:pPr>
      <w:r>
        <w:pict>
          <v:group id="_x0000_s1039" style="position:absolute;left:0;text-align:left;margin-left:101.65pt;margin-top:-3.75pt;width:385pt;height:394.35pt;z-index:-52024;mso-position-horizontal-relative:page" coordorigin="2033,-75" coordsize="7700,7887">
            <v:shape id="_x0000_s1041" type="#_x0000_t75" style="position:absolute;left:2033;top:5342;width:2664;height:2470">
              <v:imagedata r:id="rId7" o:title=""/>
            </v:shape>
            <v:shape id="_x0000_s1040" type="#_x0000_t75" style="position:absolute;left:4524;top:-75;width:5208;height:5386">
              <v:imagedata r:id="rId8" o:title=""/>
            </v:shape>
            <w10:wrap anchorx="page"/>
          </v:group>
        </w:pict>
      </w:r>
      <w:r>
        <w:rPr>
          <w:sz w:val="23"/>
        </w:rPr>
        <w:t xml:space="preserve">Formular y mantener actualizado el padrón de </w:t>
      </w:r>
      <w:r>
        <w:rPr>
          <w:spacing w:val="4"/>
          <w:sz w:val="23"/>
        </w:rPr>
        <w:t xml:space="preserve"> </w:t>
      </w:r>
      <w:r>
        <w:rPr>
          <w:sz w:val="23"/>
        </w:rPr>
        <w:t>usuarios;</w:t>
      </w:r>
    </w:p>
    <w:p w:rsidR="001A6C42" w:rsidRDefault="001A6C42">
      <w:pPr>
        <w:pStyle w:val="Textoindependiente"/>
        <w:spacing w:before="8"/>
      </w:pPr>
    </w:p>
    <w:p w:rsidR="001A6C42" w:rsidRDefault="00546FDE">
      <w:pPr>
        <w:pStyle w:val="Prrafodelista"/>
        <w:numPr>
          <w:ilvl w:val="0"/>
          <w:numId w:val="4"/>
        </w:numPr>
        <w:tabs>
          <w:tab w:val="left" w:pos="542"/>
          <w:tab w:val="left" w:pos="1693"/>
          <w:tab w:val="left" w:pos="2024"/>
          <w:tab w:val="left" w:pos="3234"/>
          <w:tab w:val="left" w:pos="4633"/>
          <w:tab w:val="left" w:pos="5032"/>
          <w:tab w:val="left" w:pos="6263"/>
          <w:tab w:val="left" w:pos="6743"/>
          <w:tab w:val="left" w:pos="7712"/>
          <w:tab w:val="left" w:pos="8555"/>
          <w:tab w:val="left" w:pos="8888"/>
        </w:tabs>
        <w:spacing w:line="244" w:lineRule="auto"/>
        <w:ind w:right="109" w:hanging="350"/>
        <w:rPr>
          <w:sz w:val="23"/>
        </w:rPr>
      </w:pPr>
      <w:r>
        <w:rPr>
          <w:sz w:val="23"/>
        </w:rPr>
        <w:t>Formular</w:t>
      </w:r>
      <w:r>
        <w:rPr>
          <w:sz w:val="23"/>
        </w:rPr>
        <w:tab/>
        <w:t>y</w:t>
      </w:r>
      <w:r>
        <w:rPr>
          <w:sz w:val="23"/>
        </w:rPr>
        <w:tab/>
        <w:t>mantener</w:t>
      </w:r>
      <w:r>
        <w:rPr>
          <w:sz w:val="23"/>
        </w:rPr>
        <w:tab/>
        <w:t>actualizado</w:t>
      </w:r>
      <w:r>
        <w:rPr>
          <w:sz w:val="23"/>
        </w:rPr>
        <w:tab/>
        <w:t>el</w:t>
      </w:r>
      <w:r>
        <w:rPr>
          <w:sz w:val="23"/>
        </w:rPr>
        <w:tab/>
        <w:t>inventario</w:t>
      </w:r>
      <w:r>
        <w:rPr>
          <w:sz w:val="23"/>
        </w:rPr>
        <w:tab/>
        <w:t>de</w:t>
      </w:r>
      <w:r>
        <w:rPr>
          <w:sz w:val="23"/>
        </w:rPr>
        <w:tab/>
        <w:t>bienes,</w:t>
      </w:r>
      <w:r>
        <w:rPr>
          <w:sz w:val="23"/>
        </w:rPr>
        <w:tab/>
        <w:t>pozos</w:t>
      </w:r>
      <w:r>
        <w:rPr>
          <w:sz w:val="23"/>
        </w:rPr>
        <w:tab/>
        <w:t>y</w:t>
      </w:r>
      <w:r>
        <w:rPr>
          <w:sz w:val="23"/>
        </w:rPr>
        <w:tab/>
        <w:t>demás infraestructura hidráulica de la</w:t>
      </w:r>
      <w:r>
        <w:rPr>
          <w:spacing w:val="45"/>
          <w:sz w:val="23"/>
        </w:rPr>
        <w:t xml:space="preserve"> </w:t>
      </w:r>
      <w:r>
        <w:rPr>
          <w:sz w:val="23"/>
        </w:rPr>
        <w:t>comunidad;</w:t>
      </w:r>
    </w:p>
    <w:p w:rsidR="001A6C42" w:rsidRDefault="001A6C42">
      <w:pPr>
        <w:pStyle w:val="Textoindependiente"/>
        <w:spacing w:before="3"/>
      </w:pPr>
    </w:p>
    <w:p w:rsidR="001A6C42" w:rsidRDefault="00546FDE">
      <w:pPr>
        <w:pStyle w:val="Prrafodelista"/>
        <w:numPr>
          <w:ilvl w:val="0"/>
          <w:numId w:val="4"/>
        </w:numPr>
        <w:tabs>
          <w:tab w:val="left" w:pos="542"/>
        </w:tabs>
        <w:spacing w:line="244" w:lineRule="auto"/>
        <w:ind w:hanging="350"/>
        <w:rPr>
          <w:sz w:val="23"/>
        </w:rPr>
      </w:pPr>
      <w:r>
        <w:rPr>
          <w:sz w:val="23"/>
        </w:rPr>
        <w:t>Cobrar el importe de las tarifas o cuotas que acuerde el Consejo de Agua, por la prestación de los servicios;</w:t>
      </w:r>
      <w:r>
        <w:rPr>
          <w:spacing w:val="35"/>
          <w:sz w:val="23"/>
        </w:rPr>
        <w:t xml:space="preserve"> </w:t>
      </w:r>
      <w:r>
        <w:rPr>
          <w:sz w:val="23"/>
        </w:rPr>
        <w:t>y</w:t>
      </w:r>
    </w:p>
    <w:p w:rsidR="001A6C42" w:rsidRDefault="001A6C42">
      <w:pPr>
        <w:pStyle w:val="Textoindependiente"/>
        <w:spacing w:before="3"/>
      </w:pPr>
    </w:p>
    <w:p w:rsidR="001A6C42" w:rsidRDefault="00546FDE">
      <w:pPr>
        <w:pStyle w:val="Prrafodelista"/>
        <w:numPr>
          <w:ilvl w:val="0"/>
          <w:numId w:val="4"/>
        </w:numPr>
        <w:tabs>
          <w:tab w:val="left" w:pos="542"/>
        </w:tabs>
        <w:spacing w:line="244" w:lineRule="auto"/>
        <w:ind w:right="105" w:hanging="350"/>
        <w:rPr>
          <w:sz w:val="23"/>
        </w:rPr>
      </w:pPr>
      <w:r>
        <w:rPr>
          <w:sz w:val="23"/>
        </w:rPr>
        <w:t>Elaborar los informes sobre el estado financiero que guarde el sistema en su comunidad.</w:t>
      </w:r>
    </w:p>
    <w:p w:rsidR="001A6C42" w:rsidRDefault="001A6C42">
      <w:pPr>
        <w:pStyle w:val="Textoindependiente"/>
        <w:spacing w:before="1"/>
      </w:pPr>
    </w:p>
    <w:p w:rsidR="001A6C42" w:rsidRDefault="00546FDE">
      <w:pPr>
        <w:pStyle w:val="Textoindependiente"/>
        <w:spacing w:line="244" w:lineRule="auto"/>
        <w:ind w:left="126" w:right="105"/>
        <w:jc w:val="both"/>
      </w:pPr>
      <w:r>
        <w:rPr>
          <w:b/>
        </w:rPr>
        <w:t xml:space="preserve">Artículo 63.- </w:t>
      </w:r>
      <w:r>
        <w:t>Los Consejos de Agua sesionarán válidame</w:t>
      </w:r>
      <w:r>
        <w:t xml:space="preserve">nte con la asistencia de  la  mayoría de sus miembros y tendrá la facultad de designar al Comité de </w:t>
      </w:r>
      <w:r>
        <w:rPr>
          <w:spacing w:val="29"/>
        </w:rPr>
        <w:t xml:space="preserve"> </w:t>
      </w:r>
      <w:r>
        <w:t>Agua.</w:t>
      </w:r>
    </w:p>
    <w:p w:rsidR="001A6C42" w:rsidRDefault="001A6C42">
      <w:pPr>
        <w:pStyle w:val="Textoindependiente"/>
        <w:spacing w:before="1"/>
      </w:pPr>
    </w:p>
    <w:p w:rsidR="001A6C42" w:rsidRDefault="00546FDE">
      <w:pPr>
        <w:pStyle w:val="Textoindependiente"/>
        <w:spacing w:line="244" w:lineRule="auto"/>
        <w:ind w:left="126" w:right="107"/>
        <w:jc w:val="both"/>
      </w:pPr>
      <w:r>
        <w:rPr>
          <w:b/>
        </w:rPr>
        <w:t xml:space="preserve">Artículo 64.- </w:t>
      </w:r>
      <w:r>
        <w:t>El Comité de Agua es el encargado de la vigilancia de las fuentes de abastecimiento, mantenimiento, distribución, saneamiento y contar</w:t>
      </w:r>
      <w:r>
        <w:t>á con el número de personas que previo análisis determine sea necesarias para la realización de esas  labores.</w:t>
      </w:r>
    </w:p>
    <w:p w:rsidR="001A6C42" w:rsidRDefault="001A6C42">
      <w:pPr>
        <w:pStyle w:val="Textoindependiente"/>
        <w:spacing w:before="7"/>
        <w:rPr>
          <w:sz w:val="36"/>
        </w:rPr>
      </w:pPr>
    </w:p>
    <w:p w:rsidR="001A6C42" w:rsidRDefault="00546FDE">
      <w:pPr>
        <w:pStyle w:val="Ttulo2"/>
        <w:ind w:left="1189"/>
      </w:pPr>
      <w:r>
        <w:t>TÍTULO SEXTO</w:t>
      </w:r>
    </w:p>
    <w:p w:rsidR="001A6C42" w:rsidRDefault="00546FDE">
      <w:pPr>
        <w:spacing w:before="3"/>
        <w:ind w:left="1190" w:right="1172"/>
        <w:jc w:val="center"/>
        <w:rPr>
          <w:b/>
          <w:sz w:val="23"/>
        </w:rPr>
      </w:pPr>
      <w:r>
        <w:rPr>
          <w:b/>
          <w:sz w:val="23"/>
        </w:rPr>
        <w:t>DE LA COORDINACIÓN CON LA COMISIÓN</w:t>
      </w:r>
    </w:p>
    <w:p w:rsidR="001A6C42" w:rsidRDefault="00546FDE">
      <w:pPr>
        <w:spacing w:before="3"/>
        <w:ind w:left="1191" w:right="1172"/>
        <w:jc w:val="center"/>
        <w:rPr>
          <w:b/>
          <w:sz w:val="23"/>
        </w:rPr>
      </w:pPr>
      <w:r>
        <w:rPr>
          <w:b/>
          <w:sz w:val="23"/>
        </w:rPr>
        <w:t>ESTATAL DE AGUA POTABLE Y ALCANTARILLADO DE  NAYARIT</w:t>
      </w:r>
    </w:p>
    <w:p w:rsidR="001A6C42" w:rsidRDefault="001A6C42">
      <w:pPr>
        <w:pStyle w:val="Textoindependiente"/>
        <w:spacing w:before="8"/>
        <w:rPr>
          <w:b/>
        </w:rPr>
      </w:pPr>
    </w:p>
    <w:p w:rsidR="001A6C42" w:rsidRDefault="00546FDE">
      <w:pPr>
        <w:spacing w:line="244" w:lineRule="auto"/>
        <w:ind w:left="4033" w:right="4017"/>
        <w:jc w:val="center"/>
        <w:rPr>
          <w:b/>
          <w:sz w:val="23"/>
        </w:rPr>
      </w:pPr>
      <w:r>
        <w:rPr>
          <w:b/>
          <w:sz w:val="23"/>
        </w:rPr>
        <w:t>Capítulo Único Generalidades</w:t>
      </w:r>
    </w:p>
    <w:p w:rsidR="001A6C42" w:rsidRDefault="001A6C42">
      <w:pPr>
        <w:pStyle w:val="Textoindependiente"/>
        <w:rPr>
          <w:b/>
          <w:sz w:val="31"/>
        </w:rPr>
      </w:pPr>
    </w:p>
    <w:p w:rsidR="001A6C42" w:rsidRDefault="00546FDE">
      <w:pPr>
        <w:pStyle w:val="Textoindependiente"/>
        <w:spacing w:line="247" w:lineRule="auto"/>
        <w:ind w:left="126" w:right="104"/>
        <w:jc w:val="both"/>
      </w:pPr>
      <w:r>
        <w:rPr>
          <w:b/>
        </w:rPr>
        <w:t xml:space="preserve">Artículo 65.- </w:t>
      </w:r>
      <w:r>
        <w:t>El Organismo forma parte del Sistema Estatal de Agua Potable y  Alcantarillado que establece la</w:t>
      </w:r>
      <w:r>
        <w:rPr>
          <w:spacing w:val="37"/>
        </w:rPr>
        <w:t xml:space="preserve"> </w:t>
      </w:r>
      <w:r>
        <w:t>Ley.</w:t>
      </w:r>
    </w:p>
    <w:p w:rsidR="001A6C42" w:rsidRDefault="001A6C42">
      <w:pPr>
        <w:pStyle w:val="Textoindependiente"/>
      </w:pPr>
    </w:p>
    <w:p w:rsidR="001A6C42" w:rsidRDefault="00546FDE">
      <w:pPr>
        <w:pStyle w:val="Textoindependiente"/>
        <w:spacing w:line="242" w:lineRule="auto"/>
        <w:ind w:left="126" w:right="102"/>
        <w:jc w:val="both"/>
      </w:pPr>
      <w:r>
        <w:t>El Organismo se coordinará en los términos de la Ley con la Comisión Estatal de Agua Potable y Alcantarillado del Estado y con los demás org</w:t>
      </w:r>
      <w:r>
        <w:t xml:space="preserve">anismos operadores municipales,  así como con los organismos operadores intermunicipales, para la formulación y ejecución del programa estatal de agua potable y alcantarillado y para otorgarse el apoyo que se requiera para la eficiente, eficaz y económica </w:t>
      </w:r>
      <w:r>
        <w:t>prestación de los servicios de agua potable y alcantarillado, incluyendo el</w:t>
      </w:r>
      <w:r>
        <w:rPr>
          <w:spacing w:val="41"/>
        </w:rPr>
        <w:t xml:space="preserve"> </w:t>
      </w:r>
      <w:r>
        <w:t>saneamiento.</w:t>
      </w:r>
    </w:p>
    <w:p w:rsidR="001A6C42" w:rsidRDefault="001A6C42">
      <w:pPr>
        <w:pStyle w:val="Textoindependiente"/>
        <w:spacing w:before="2"/>
      </w:pPr>
    </w:p>
    <w:p w:rsidR="001A6C42" w:rsidRDefault="00546FDE">
      <w:pPr>
        <w:pStyle w:val="Textoindependiente"/>
        <w:spacing w:before="1" w:line="244" w:lineRule="auto"/>
        <w:ind w:left="126" w:right="105"/>
        <w:jc w:val="both"/>
      </w:pPr>
      <w:r>
        <w:rPr>
          <w:b/>
        </w:rPr>
        <w:t xml:space="preserve">Artículo 66.- </w:t>
      </w:r>
      <w:r>
        <w:t xml:space="preserve">El Organismo podrá solicitar a la Comisión Estatal de Agua Potable y Alcantarillado del Estado, la asesoría, apoyo y asistencia técnica que requiera en </w:t>
      </w:r>
      <w:r>
        <w:t>los aspectos administrativos, operativos, financieros, jurídicos, comerciales, de diseño, operación y planeación y le podrá solicitar igualmente la prestación de los servicios de  apoyo que soliciten para que se consoliden y</w:t>
      </w:r>
      <w:r>
        <w:rPr>
          <w:spacing w:val="63"/>
        </w:rPr>
        <w:t xml:space="preserve"> </w:t>
      </w:r>
      <w:r>
        <w:t>modernicen.</w:t>
      </w:r>
    </w:p>
    <w:p w:rsidR="001A6C42" w:rsidRDefault="001A6C42">
      <w:pPr>
        <w:spacing w:line="244" w:lineRule="auto"/>
        <w:jc w:val="both"/>
        <w:sectPr w:rsidR="001A6C42">
          <w:headerReference w:type="default" r:id="rId69"/>
          <w:pgSz w:w="11900" w:h="16840"/>
          <w:pgMar w:top="1820" w:right="1100" w:bottom="280" w:left="1100" w:header="1550" w:footer="0" w:gutter="0"/>
          <w:cols w:space="720"/>
        </w:sectPr>
      </w:pPr>
    </w:p>
    <w:p w:rsidR="001A6C42" w:rsidRDefault="001A6C42">
      <w:pPr>
        <w:pStyle w:val="Textoindependiente"/>
        <w:rPr>
          <w:sz w:val="15"/>
        </w:rPr>
      </w:pPr>
    </w:p>
    <w:p w:rsidR="001A6C42" w:rsidRDefault="00546FDE">
      <w:pPr>
        <w:pStyle w:val="Textoindependiente"/>
        <w:spacing w:before="96" w:line="244" w:lineRule="auto"/>
        <w:ind w:left="126" w:right="105"/>
        <w:jc w:val="both"/>
      </w:pPr>
      <w:r>
        <w:rPr>
          <w:b/>
        </w:rPr>
        <w:t xml:space="preserve">Artículo 67.- </w:t>
      </w:r>
      <w:r>
        <w:t>El Organismo podrá solicitar a la Comisión Estatal de Agua y Alcantarillado  del Estado, coadyuve en las gestiones de financiamiento y planeación de obras para los sistema</w:t>
      </w:r>
      <w:r>
        <w:t xml:space="preserve">s de captación, potabilización, conducción, almacenamiento y distribución de agua potable y alcantarillado, así como de tratamiento de aguas residuales y manejo de </w:t>
      </w:r>
      <w:r>
        <w:rPr>
          <w:spacing w:val="30"/>
        </w:rPr>
        <w:t xml:space="preserve"> </w:t>
      </w:r>
      <w:r>
        <w:t>lodos.</w:t>
      </w:r>
    </w:p>
    <w:p w:rsidR="001A6C42" w:rsidRDefault="001A6C42">
      <w:pPr>
        <w:pStyle w:val="Textoindependiente"/>
        <w:spacing w:before="10"/>
        <w:rPr>
          <w:sz w:val="22"/>
        </w:rPr>
      </w:pPr>
    </w:p>
    <w:p w:rsidR="001A6C42" w:rsidRDefault="00546FDE">
      <w:pPr>
        <w:pStyle w:val="Ttulo2"/>
        <w:spacing w:line="244" w:lineRule="auto"/>
        <w:ind w:left="3404" w:right="3389" w:firstLine="4"/>
      </w:pPr>
      <w:r>
        <w:pict>
          <v:group id="_x0000_s1036" style="position:absolute;left:0;text-align:left;margin-left:101.65pt;margin-top:32.25pt;width:385pt;height:394.35pt;z-index:-52000;mso-position-horizontal-relative:page" coordorigin="2033,645" coordsize="7700,7887">
            <v:shape id="_x0000_s1038" type="#_x0000_t75" style="position:absolute;left:2033;top:6062;width:2664;height:2470">
              <v:imagedata r:id="rId10" o:title=""/>
            </v:shape>
            <v:shape id="_x0000_s1037" type="#_x0000_t75" style="position:absolute;left:4524;top:645;width:5208;height:5386">
              <v:imagedata r:id="rId8" o:title=""/>
            </v:shape>
            <w10:wrap anchorx="page"/>
          </v:group>
        </w:pict>
      </w:r>
      <w:r>
        <w:t>TÍTULO SÉPTIMO DISPOSICIONES FINALES</w:t>
      </w:r>
    </w:p>
    <w:p w:rsidR="001A6C42" w:rsidRDefault="001A6C42">
      <w:pPr>
        <w:pStyle w:val="Textoindependiente"/>
        <w:spacing w:before="3"/>
        <w:rPr>
          <w:b/>
        </w:rPr>
      </w:pPr>
    </w:p>
    <w:p w:rsidR="001A6C42" w:rsidRDefault="00546FDE">
      <w:pPr>
        <w:ind w:left="1187" w:right="1172"/>
        <w:jc w:val="center"/>
        <w:rPr>
          <w:b/>
          <w:sz w:val="23"/>
        </w:rPr>
      </w:pPr>
      <w:r>
        <w:rPr>
          <w:b/>
          <w:sz w:val="23"/>
        </w:rPr>
        <w:t>Capítulo I</w:t>
      </w:r>
    </w:p>
    <w:p w:rsidR="001A6C42" w:rsidRDefault="00546FDE">
      <w:pPr>
        <w:spacing w:before="4"/>
        <w:ind w:left="1190" w:right="1172"/>
        <w:jc w:val="center"/>
        <w:rPr>
          <w:b/>
          <w:sz w:val="23"/>
        </w:rPr>
      </w:pPr>
      <w:r>
        <w:rPr>
          <w:b/>
          <w:sz w:val="23"/>
        </w:rPr>
        <w:t>De las Responsabilidades de los</w:t>
      </w:r>
      <w:r>
        <w:rPr>
          <w:b/>
          <w:sz w:val="23"/>
        </w:rPr>
        <w:t xml:space="preserve"> Servidores  Públicos</w:t>
      </w:r>
    </w:p>
    <w:p w:rsidR="001A6C42" w:rsidRDefault="001A6C42">
      <w:pPr>
        <w:pStyle w:val="Textoindependiente"/>
        <w:spacing w:before="8"/>
        <w:rPr>
          <w:b/>
        </w:rPr>
      </w:pPr>
    </w:p>
    <w:p w:rsidR="001A6C42" w:rsidRDefault="00546FDE">
      <w:pPr>
        <w:pStyle w:val="Textoindependiente"/>
        <w:spacing w:line="244" w:lineRule="auto"/>
        <w:ind w:left="126" w:right="105"/>
        <w:jc w:val="both"/>
      </w:pPr>
      <w:r>
        <w:rPr>
          <w:b/>
        </w:rPr>
        <w:t xml:space="preserve">Artículo 68.- </w:t>
      </w:r>
      <w:r>
        <w:t>Es responsabilidad de los servidores públicos del Organismo, la administración, operación y mantenimiento de los recursos materiales y patrimoniales, así como, el cuidado y uso de los recursos, bajo los principios de ho</w:t>
      </w:r>
      <w:r>
        <w:t>nradez, legalidad,  eficiencia, eficacia y</w:t>
      </w:r>
      <w:r>
        <w:rPr>
          <w:spacing w:val="33"/>
        </w:rPr>
        <w:t xml:space="preserve"> </w:t>
      </w:r>
      <w:r>
        <w:t>economía.</w:t>
      </w:r>
    </w:p>
    <w:p w:rsidR="001A6C42" w:rsidRDefault="001A6C42">
      <w:pPr>
        <w:pStyle w:val="Textoindependiente"/>
      </w:pPr>
    </w:p>
    <w:p w:rsidR="001A6C42" w:rsidRDefault="00546FDE">
      <w:pPr>
        <w:pStyle w:val="Textoindependiente"/>
        <w:spacing w:line="244" w:lineRule="auto"/>
        <w:ind w:left="126" w:right="105"/>
        <w:jc w:val="both"/>
      </w:pPr>
      <w:r>
        <w:rPr>
          <w:b/>
        </w:rPr>
        <w:t xml:space="preserve">Artículo 69.- </w:t>
      </w:r>
      <w:r>
        <w:t>El incumplimiento de las disposiciones previstas en este reglamento, o de las disposiciones legales aplicables en el ejercicio de la función pública, se sancionara de acuerdo a lo dispuest</w:t>
      </w:r>
      <w:r>
        <w:t>o en la Ley de Responsabilidades de los Servidores Públicos del Estado de Nayarit y a la Ley de Justicia y Procedimientos Administrativos del Estado de Nayarit, sin perjuicio de la responsabilidad civil o penal que pudiere  resultar.</w:t>
      </w:r>
    </w:p>
    <w:p w:rsidR="001A6C42" w:rsidRDefault="001A6C42">
      <w:pPr>
        <w:pStyle w:val="Textoindependiente"/>
      </w:pPr>
    </w:p>
    <w:p w:rsidR="001A6C42" w:rsidRDefault="00546FDE">
      <w:pPr>
        <w:pStyle w:val="Ttulo2"/>
        <w:ind w:left="1185"/>
      </w:pPr>
      <w:r>
        <w:t>Capítulo II</w:t>
      </w:r>
    </w:p>
    <w:p w:rsidR="001A6C42" w:rsidRDefault="00546FDE">
      <w:pPr>
        <w:spacing w:before="3"/>
        <w:ind w:left="1188" w:right="1172"/>
        <w:jc w:val="center"/>
        <w:rPr>
          <w:b/>
          <w:sz w:val="23"/>
        </w:rPr>
      </w:pPr>
      <w:r>
        <w:rPr>
          <w:b/>
          <w:sz w:val="23"/>
        </w:rPr>
        <w:t>De las Suplencias de los Titulares</w:t>
      </w:r>
    </w:p>
    <w:p w:rsidR="001A6C42" w:rsidRDefault="001A6C42">
      <w:pPr>
        <w:pStyle w:val="Textoindependiente"/>
        <w:spacing w:before="7"/>
        <w:rPr>
          <w:b/>
        </w:rPr>
      </w:pPr>
    </w:p>
    <w:p w:rsidR="001A6C42" w:rsidRDefault="00546FDE">
      <w:pPr>
        <w:pStyle w:val="Textoindependiente"/>
        <w:spacing w:before="1" w:line="244" w:lineRule="auto"/>
        <w:ind w:left="126" w:right="104"/>
        <w:jc w:val="both"/>
      </w:pPr>
      <w:r>
        <w:rPr>
          <w:b/>
        </w:rPr>
        <w:t xml:space="preserve">Artículo 70.- </w:t>
      </w:r>
      <w:r>
        <w:t>La persona titular de la Dirección General será suplida en sus ausencias temporales menores de 15 días, por la persona titular de la Dirección que él designe. En    las mayores de 15 días, por la persona ti</w:t>
      </w:r>
      <w:r>
        <w:t xml:space="preserve">tular de la Dirección o el servidor público de la jerarquía inmediata inferior que designe la Junta de </w:t>
      </w:r>
      <w:r>
        <w:rPr>
          <w:spacing w:val="7"/>
        </w:rPr>
        <w:t xml:space="preserve"> </w:t>
      </w:r>
      <w:r>
        <w:t>Gobierno.</w:t>
      </w:r>
    </w:p>
    <w:p w:rsidR="001A6C42" w:rsidRDefault="001A6C42">
      <w:pPr>
        <w:pStyle w:val="Textoindependiente"/>
        <w:spacing w:before="1"/>
      </w:pPr>
    </w:p>
    <w:p w:rsidR="001A6C42" w:rsidRDefault="00546FDE">
      <w:pPr>
        <w:pStyle w:val="Textoindependiente"/>
        <w:spacing w:line="244" w:lineRule="auto"/>
        <w:ind w:left="126" w:right="105"/>
        <w:jc w:val="both"/>
      </w:pPr>
      <w:r>
        <w:rPr>
          <w:b/>
        </w:rPr>
        <w:t xml:space="preserve">Artículo 71.- </w:t>
      </w:r>
      <w:r>
        <w:t xml:space="preserve">Los Directores y titulares de las unidades administrativas serán suplidas en  sus ausencias temporales menores de 15 días, por </w:t>
      </w:r>
      <w:r>
        <w:t xml:space="preserve">el servidor público de la jerarquía inmediata inferior que ellos designen. En las mayores de 15 días, por el servidor público de la jerarquía inmediata inferior que designe La persona titular de la Dirección </w:t>
      </w:r>
      <w:r>
        <w:rPr>
          <w:spacing w:val="32"/>
        </w:rPr>
        <w:t xml:space="preserve"> </w:t>
      </w:r>
      <w:r>
        <w:t>General.</w:t>
      </w:r>
    </w:p>
    <w:p w:rsidR="001A6C42" w:rsidRDefault="001A6C42">
      <w:pPr>
        <w:pStyle w:val="Textoindependiente"/>
        <w:spacing w:before="9"/>
        <w:rPr>
          <w:sz w:val="22"/>
        </w:rPr>
      </w:pPr>
    </w:p>
    <w:p w:rsidR="001A6C42" w:rsidRDefault="00546FDE">
      <w:pPr>
        <w:pStyle w:val="Ttulo2"/>
        <w:spacing w:before="1"/>
      </w:pPr>
      <w:r>
        <w:t>TRANSITORIOS</w:t>
      </w:r>
    </w:p>
    <w:p w:rsidR="001A6C42" w:rsidRDefault="001A6C42">
      <w:pPr>
        <w:pStyle w:val="Textoindependiente"/>
        <w:spacing w:before="8"/>
        <w:rPr>
          <w:b/>
        </w:rPr>
      </w:pPr>
    </w:p>
    <w:p w:rsidR="001A6C42" w:rsidRDefault="00546FDE">
      <w:pPr>
        <w:pStyle w:val="Textoindependiente"/>
        <w:spacing w:line="247" w:lineRule="auto"/>
        <w:ind w:left="126" w:right="105"/>
        <w:jc w:val="both"/>
      </w:pPr>
      <w:r>
        <w:rPr>
          <w:b/>
        </w:rPr>
        <w:t xml:space="preserve">PRIMERO.- </w:t>
      </w:r>
      <w:r>
        <w:t>El Presente R</w:t>
      </w:r>
      <w:r>
        <w:t xml:space="preserve">eglamento entrará en vigor al día siguiente de ser publicado en   el Periódico Oficial Órgano del Gobierno del Estado de </w:t>
      </w:r>
      <w:r>
        <w:rPr>
          <w:spacing w:val="7"/>
        </w:rPr>
        <w:t xml:space="preserve"> </w:t>
      </w:r>
      <w:r>
        <w:t>Nayarit.</w:t>
      </w:r>
    </w:p>
    <w:p w:rsidR="001A6C42" w:rsidRDefault="001A6C42">
      <w:pPr>
        <w:pStyle w:val="Textoindependiente"/>
        <w:spacing w:before="9"/>
        <w:rPr>
          <w:sz w:val="22"/>
        </w:rPr>
      </w:pPr>
    </w:p>
    <w:p w:rsidR="001A6C42" w:rsidRDefault="00546FDE">
      <w:pPr>
        <w:pStyle w:val="Textoindependiente"/>
        <w:spacing w:line="244" w:lineRule="auto"/>
        <w:ind w:left="126" w:right="101"/>
        <w:jc w:val="both"/>
      </w:pPr>
      <w:r>
        <w:rPr>
          <w:b/>
        </w:rPr>
        <w:t xml:space="preserve">SEGUNDO.- </w:t>
      </w:r>
      <w:r>
        <w:t>Se abroga el Reglamento Interno del Sistema Integral de Agua Potable y Alcantarillado de Tepic, aprobado por la Ju</w:t>
      </w:r>
      <w:r>
        <w:t>nta del Organismo el día 8 de Noviembre de 2000.</w:t>
      </w:r>
    </w:p>
    <w:p w:rsidR="001A6C42" w:rsidRDefault="001A6C42">
      <w:pPr>
        <w:pStyle w:val="Textoindependiente"/>
      </w:pPr>
    </w:p>
    <w:p w:rsidR="001A6C42" w:rsidRDefault="00546FDE">
      <w:pPr>
        <w:pStyle w:val="Textoindependiente"/>
        <w:spacing w:line="244" w:lineRule="auto"/>
        <w:ind w:left="126" w:right="103"/>
        <w:jc w:val="both"/>
      </w:pPr>
      <w:r>
        <w:rPr>
          <w:b/>
        </w:rPr>
        <w:t xml:space="preserve">TERCERO.- </w:t>
      </w:r>
      <w:r>
        <w:t>En un plazo no mayor de ciento ochenta días naturales a partir de la publicación de este reglamento, se deberán expedir el Manual General de Organización y   el Manual de Procedimientos del</w:t>
      </w:r>
      <w:r>
        <w:rPr>
          <w:spacing w:val="53"/>
        </w:rPr>
        <w:t xml:space="preserve"> </w:t>
      </w:r>
      <w:r>
        <w:t>Organismo.</w:t>
      </w:r>
    </w:p>
    <w:p w:rsidR="001A6C42" w:rsidRDefault="001A6C42">
      <w:pPr>
        <w:spacing w:line="244" w:lineRule="auto"/>
        <w:jc w:val="both"/>
        <w:sectPr w:rsidR="001A6C42">
          <w:headerReference w:type="default" r:id="rId70"/>
          <w:pgSz w:w="11900" w:h="16840"/>
          <w:pgMar w:top="1820" w:right="1100" w:bottom="280" w:left="1100" w:header="1550" w:footer="0" w:gutter="0"/>
          <w:cols w:space="720"/>
        </w:sectPr>
      </w:pPr>
    </w:p>
    <w:p w:rsidR="001A6C42" w:rsidRDefault="001A6C42">
      <w:pPr>
        <w:pStyle w:val="Textoindependiente"/>
        <w:spacing w:before="2"/>
        <w:rPr>
          <w:sz w:val="15"/>
        </w:rPr>
      </w:pPr>
    </w:p>
    <w:p w:rsidR="001A6C42" w:rsidRDefault="00546FDE">
      <w:pPr>
        <w:pStyle w:val="Textoindependiente"/>
        <w:spacing w:before="96" w:line="244" w:lineRule="auto"/>
        <w:ind w:left="126" w:right="115"/>
        <w:jc w:val="both"/>
      </w:pPr>
      <w:r>
        <w:t>En ese sentido, el Presidente de la Junta de Gobierno procedió a someter a votación de    los integrantes presentes la propuesta del Director General, aprobándose por unanimidad recayendo el</w:t>
      </w:r>
      <w:r>
        <w:rPr>
          <w:spacing w:val="25"/>
        </w:rPr>
        <w:t xml:space="preserve"> </w:t>
      </w:r>
      <w:r>
        <w:t>siguiente:</w:t>
      </w:r>
    </w:p>
    <w:p w:rsidR="001A6C42" w:rsidRDefault="001A6C42">
      <w:pPr>
        <w:pStyle w:val="Textoindependiente"/>
        <w:spacing w:before="9"/>
        <w:rPr>
          <w:sz w:val="22"/>
        </w:rPr>
      </w:pPr>
    </w:p>
    <w:p w:rsidR="001A6C42" w:rsidRDefault="00546FDE">
      <w:pPr>
        <w:pStyle w:val="Ttulo2"/>
        <w:spacing w:before="1"/>
        <w:ind w:left="2862" w:right="2858"/>
      </w:pPr>
      <w:r>
        <w:t>PUNTO DE ACUERDO</w:t>
      </w:r>
    </w:p>
    <w:p w:rsidR="001A6C42" w:rsidRDefault="001A6C42">
      <w:pPr>
        <w:pStyle w:val="Textoindependiente"/>
        <w:spacing w:before="8"/>
        <w:rPr>
          <w:b/>
        </w:rPr>
      </w:pPr>
    </w:p>
    <w:p w:rsidR="001A6C42" w:rsidRDefault="00546FDE">
      <w:pPr>
        <w:pStyle w:val="Textoindependiente"/>
        <w:spacing w:line="247" w:lineRule="auto"/>
        <w:ind w:left="126" w:right="115"/>
        <w:jc w:val="both"/>
      </w:pPr>
      <w:r>
        <w:pict>
          <v:group id="_x0000_s1033" style="position:absolute;left:0;text-align:left;margin-left:101.65pt;margin-top:18.85pt;width:385pt;height:394.35pt;z-index:-51976;mso-position-horizontal-relative:page" coordorigin="2033,377" coordsize="7700,7887">
            <v:shape id="_x0000_s1035" type="#_x0000_t75" style="position:absolute;left:2033;top:5793;width:2664;height:2470">
              <v:imagedata r:id="rId12" o:title=""/>
            </v:shape>
            <v:shape id="_x0000_s1034" type="#_x0000_t75" style="position:absolute;left:4524;top:377;width:5208;height:5386">
              <v:imagedata r:id="rId8" o:title=""/>
            </v:shape>
            <w10:wrap anchorx="page"/>
          </v:group>
        </w:pict>
      </w:r>
      <w:r>
        <w:rPr>
          <w:b/>
        </w:rPr>
        <w:t xml:space="preserve">Primero.- </w:t>
      </w:r>
      <w:r>
        <w:t xml:space="preserve">Se expide el presente </w:t>
      </w:r>
      <w:r>
        <w:t>Reglamento Interno del Sistema Integral de Agua Potable  y Alcantarillado de Tepic en los términos</w:t>
      </w:r>
      <w:r>
        <w:rPr>
          <w:spacing w:val="55"/>
        </w:rPr>
        <w:t xml:space="preserve"> </w:t>
      </w:r>
      <w:r>
        <w:t>expuestos.</w:t>
      </w:r>
    </w:p>
    <w:p w:rsidR="001A6C42" w:rsidRDefault="001A6C42">
      <w:pPr>
        <w:pStyle w:val="Textoindependiente"/>
        <w:spacing w:before="9"/>
        <w:rPr>
          <w:sz w:val="22"/>
        </w:rPr>
      </w:pPr>
    </w:p>
    <w:p w:rsidR="001A6C42" w:rsidRDefault="00546FDE">
      <w:pPr>
        <w:pStyle w:val="Textoindependiente"/>
        <w:spacing w:line="244" w:lineRule="auto"/>
        <w:ind w:left="126" w:right="115"/>
        <w:jc w:val="both"/>
      </w:pPr>
      <w:r>
        <w:rPr>
          <w:b/>
        </w:rPr>
        <w:t xml:space="preserve">Segundo.- </w:t>
      </w:r>
      <w:r>
        <w:t xml:space="preserve">Se instruye al Director del Sistema Integral de Agua Potable y Alcantarillado de Tepic, para que publique el presente reglamento en el </w:t>
      </w:r>
      <w:r>
        <w:t>Periódico Oficial Órgano del Gobierno del</w:t>
      </w:r>
      <w:r>
        <w:rPr>
          <w:spacing w:val="21"/>
        </w:rPr>
        <w:t xml:space="preserve"> </w:t>
      </w:r>
      <w:r>
        <w:t>Estado.</w:t>
      </w:r>
    </w:p>
    <w:p w:rsidR="001A6C42" w:rsidRDefault="001A6C42">
      <w:pPr>
        <w:pStyle w:val="Textoindependiente"/>
      </w:pPr>
    </w:p>
    <w:p w:rsidR="001A6C42" w:rsidRDefault="00546FDE">
      <w:pPr>
        <w:pStyle w:val="Textoindependiente"/>
        <w:spacing w:before="1" w:line="244" w:lineRule="auto"/>
        <w:ind w:left="126" w:right="115"/>
        <w:jc w:val="both"/>
      </w:pPr>
      <w:r>
        <w:t xml:space="preserve">Dando cumplimiento al </w:t>
      </w:r>
      <w:r>
        <w:rPr>
          <w:b/>
        </w:rPr>
        <w:t xml:space="preserve">Cuarto Punto </w:t>
      </w:r>
      <w:r>
        <w:t>del orden del día, el Presidente de la Junta de Gobierno, cedió la palabra al Director General del Organismo, quien a su vez instruyó al Director de Administración y Finanzas para que presentara el Avance de Gestión  Financiera del Primer Trimestre del eje</w:t>
      </w:r>
      <w:r>
        <w:t xml:space="preserve">rcicio 2016, para lo cual presentó la siguiente </w:t>
      </w:r>
      <w:r>
        <w:rPr>
          <w:spacing w:val="32"/>
        </w:rPr>
        <w:t xml:space="preserve"> </w:t>
      </w:r>
      <w:r>
        <w:t>tabla.</w:t>
      </w:r>
    </w:p>
    <w:p w:rsidR="001A6C42" w:rsidRDefault="001A6C42">
      <w:pPr>
        <w:pStyle w:val="Textoindependiente"/>
        <w:rPr>
          <w:sz w:val="26"/>
        </w:rPr>
      </w:pPr>
    </w:p>
    <w:p w:rsidR="001A6C42" w:rsidRDefault="001A6C42">
      <w:pPr>
        <w:pStyle w:val="Textoindependiente"/>
        <w:rPr>
          <w:sz w:val="29"/>
        </w:rPr>
      </w:pPr>
    </w:p>
    <w:p w:rsidR="001A6C42" w:rsidRDefault="00546FDE">
      <w:pPr>
        <w:spacing w:line="247" w:lineRule="auto"/>
        <w:ind w:left="2910" w:right="2858"/>
        <w:jc w:val="center"/>
        <w:rPr>
          <w:rFonts w:ascii="Trebuchet MS"/>
          <w:b/>
          <w:sz w:val="35"/>
        </w:rPr>
      </w:pPr>
      <w:r>
        <w:rPr>
          <w:rFonts w:ascii="Trebuchet MS"/>
          <w:b/>
          <w:spacing w:val="-9"/>
          <w:w w:val="90"/>
          <w:sz w:val="35"/>
        </w:rPr>
        <w:t xml:space="preserve">AVANCE </w:t>
      </w:r>
      <w:r>
        <w:rPr>
          <w:rFonts w:ascii="Trebuchet MS"/>
          <w:b/>
          <w:spacing w:val="-3"/>
          <w:w w:val="90"/>
          <w:sz w:val="35"/>
        </w:rPr>
        <w:t xml:space="preserve">PRESUPUESTAL </w:t>
      </w:r>
      <w:r>
        <w:rPr>
          <w:rFonts w:ascii="Trebuchet MS"/>
          <w:b/>
          <w:w w:val="90"/>
          <w:sz w:val="35"/>
        </w:rPr>
        <w:t xml:space="preserve">DE </w:t>
      </w:r>
      <w:r>
        <w:rPr>
          <w:rFonts w:ascii="Trebuchet MS"/>
          <w:b/>
          <w:sz w:val="35"/>
        </w:rPr>
        <w:t xml:space="preserve">INGRESOS-EGRESOS </w:t>
      </w:r>
      <w:r>
        <w:rPr>
          <w:rFonts w:ascii="Trebuchet MS"/>
          <w:b/>
          <w:w w:val="90"/>
          <w:sz w:val="35"/>
        </w:rPr>
        <w:t>PRIMER TRIMESTRE 2016</w:t>
      </w:r>
    </w:p>
    <w:p w:rsidR="001A6C42" w:rsidRDefault="001A6C42">
      <w:pPr>
        <w:pStyle w:val="Textoindependiente"/>
        <w:rPr>
          <w:rFonts w:ascii="Trebuchet MS"/>
          <w:b/>
          <w:sz w:val="20"/>
        </w:rPr>
      </w:pPr>
    </w:p>
    <w:p w:rsidR="001A6C42" w:rsidRDefault="001A6C42">
      <w:pPr>
        <w:pStyle w:val="Textoindependiente"/>
        <w:spacing w:before="2"/>
        <w:rPr>
          <w:rFonts w:ascii="Trebuchet MS"/>
          <w:b/>
        </w:rPr>
      </w:pPr>
    </w:p>
    <w:tbl>
      <w:tblPr>
        <w:tblStyle w:val="TableNormal"/>
        <w:tblW w:w="0" w:type="auto"/>
        <w:tblInd w:w="1208"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3128"/>
        <w:gridCol w:w="946"/>
        <w:gridCol w:w="718"/>
        <w:gridCol w:w="787"/>
        <w:gridCol w:w="787"/>
        <w:gridCol w:w="778"/>
      </w:tblGrid>
      <w:tr w:rsidR="001A6C42">
        <w:trPr>
          <w:trHeight w:hRule="exact" w:val="173"/>
        </w:trPr>
        <w:tc>
          <w:tcPr>
            <w:tcW w:w="3128" w:type="dxa"/>
            <w:vMerge w:val="restart"/>
            <w:tcBorders>
              <w:left w:val="single" w:sz="4" w:space="0" w:color="000000"/>
              <w:right w:val="single" w:sz="5" w:space="0" w:color="000000"/>
            </w:tcBorders>
            <w:shd w:val="clear" w:color="auto" w:fill="C5D9F1"/>
          </w:tcPr>
          <w:p w:rsidR="001A6C42" w:rsidRDefault="001A6C42">
            <w:pPr>
              <w:pStyle w:val="TableParagraph"/>
              <w:spacing w:before="7"/>
              <w:rPr>
                <w:rFonts w:ascii="Trebuchet MS"/>
                <w:b/>
                <w:sz w:val="16"/>
              </w:rPr>
            </w:pPr>
          </w:p>
          <w:p w:rsidR="001A6C42" w:rsidRDefault="00546FDE">
            <w:pPr>
              <w:pStyle w:val="TableParagraph"/>
              <w:spacing w:before="0"/>
              <w:ind w:left="1178" w:right="1161"/>
              <w:jc w:val="center"/>
              <w:rPr>
                <w:b/>
                <w:sz w:val="13"/>
              </w:rPr>
            </w:pPr>
            <w:r>
              <w:rPr>
                <w:b/>
                <w:sz w:val="13"/>
              </w:rPr>
              <w:t>CONCEPTO</w:t>
            </w:r>
          </w:p>
        </w:tc>
        <w:tc>
          <w:tcPr>
            <w:tcW w:w="946" w:type="dxa"/>
            <w:tcBorders>
              <w:left w:val="single" w:sz="5" w:space="0" w:color="000000"/>
              <w:bottom w:val="single" w:sz="5" w:space="0" w:color="000000"/>
              <w:right w:val="single" w:sz="5" w:space="0" w:color="000000"/>
            </w:tcBorders>
            <w:shd w:val="clear" w:color="auto" w:fill="C5D9F1"/>
          </w:tcPr>
          <w:p w:rsidR="001A6C42" w:rsidRDefault="00546FDE">
            <w:pPr>
              <w:pStyle w:val="TableParagraph"/>
              <w:spacing w:before="0" w:line="148" w:lineRule="exact"/>
              <w:ind w:right="51"/>
              <w:jc w:val="right"/>
              <w:rPr>
                <w:b/>
                <w:sz w:val="13"/>
              </w:rPr>
            </w:pPr>
            <w:r>
              <w:rPr>
                <w:b/>
                <w:spacing w:val="-5"/>
                <w:w w:val="90"/>
                <w:sz w:val="13"/>
              </w:rPr>
              <w:t>PRESUPUESTO</w:t>
            </w:r>
          </w:p>
        </w:tc>
        <w:tc>
          <w:tcPr>
            <w:tcW w:w="718" w:type="dxa"/>
            <w:vMerge w:val="restart"/>
            <w:tcBorders>
              <w:left w:val="single" w:sz="5" w:space="0" w:color="000000"/>
              <w:right w:val="single" w:sz="5" w:space="0" w:color="000000"/>
            </w:tcBorders>
            <w:shd w:val="clear" w:color="auto" w:fill="C5D9F1"/>
          </w:tcPr>
          <w:p w:rsidR="001A6C42" w:rsidRDefault="00546FDE">
            <w:pPr>
              <w:pStyle w:val="TableParagraph"/>
              <w:spacing w:before="106" w:line="280" w:lineRule="auto"/>
              <w:ind w:left="28" w:right="-20" w:firstLine="216"/>
              <w:rPr>
                <w:b/>
                <w:sz w:val="13"/>
              </w:rPr>
            </w:pPr>
            <w:r>
              <w:rPr>
                <w:b/>
                <w:sz w:val="13"/>
              </w:rPr>
              <w:t xml:space="preserve">1ER </w:t>
            </w:r>
            <w:r>
              <w:rPr>
                <w:b/>
                <w:w w:val="90"/>
                <w:sz w:val="13"/>
              </w:rPr>
              <w:t>TRIMESTRE</w:t>
            </w:r>
          </w:p>
        </w:tc>
        <w:tc>
          <w:tcPr>
            <w:tcW w:w="2352" w:type="dxa"/>
            <w:gridSpan w:val="3"/>
            <w:tcBorders>
              <w:left w:val="single" w:sz="5" w:space="0" w:color="000000"/>
              <w:bottom w:val="single" w:sz="5" w:space="0" w:color="000000"/>
              <w:right w:val="single" w:sz="5" w:space="0" w:color="000000"/>
            </w:tcBorders>
            <w:shd w:val="clear" w:color="auto" w:fill="C5D9F1"/>
          </w:tcPr>
          <w:p w:rsidR="001A6C42" w:rsidRDefault="00546FDE">
            <w:pPr>
              <w:pStyle w:val="TableParagraph"/>
              <w:spacing w:before="0" w:line="148" w:lineRule="exact"/>
              <w:ind w:left="333"/>
              <w:rPr>
                <w:b/>
                <w:sz w:val="13"/>
              </w:rPr>
            </w:pPr>
            <w:r>
              <w:rPr>
                <w:b/>
                <w:w w:val="90"/>
                <w:sz w:val="13"/>
              </w:rPr>
              <w:t>VARIACION EN PORCENTAJES</w:t>
            </w:r>
          </w:p>
        </w:tc>
      </w:tr>
      <w:tr w:rsidR="001A6C42">
        <w:trPr>
          <w:trHeight w:hRule="exact" w:val="415"/>
        </w:trPr>
        <w:tc>
          <w:tcPr>
            <w:tcW w:w="3128" w:type="dxa"/>
            <w:vMerge/>
            <w:tcBorders>
              <w:left w:val="single" w:sz="4" w:space="0" w:color="000000"/>
              <w:right w:val="single" w:sz="5" w:space="0" w:color="000000"/>
            </w:tcBorders>
            <w:shd w:val="clear" w:color="auto" w:fill="C5D9F1"/>
          </w:tcPr>
          <w:p w:rsidR="001A6C42" w:rsidRDefault="001A6C42"/>
        </w:tc>
        <w:tc>
          <w:tcPr>
            <w:tcW w:w="946" w:type="dxa"/>
            <w:tcBorders>
              <w:top w:val="single" w:sz="5" w:space="0" w:color="000000"/>
              <w:left w:val="single" w:sz="5" w:space="0" w:color="000000"/>
              <w:right w:val="single" w:sz="5" w:space="0" w:color="000000"/>
            </w:tcBorders>
            <w:shd w:val="clear" w:color="auto" w:fill="C5D9F1"/>
          </w:tcPr>
          <w:p w:rsidR="001A6C42" w:rsidRDefault="00546FDE">
            <w:pPr>
              <w:pStyle w:val="TableParagraph"/>
              <w:spacing w:before="118"/>
              <w:ind w:left="117"/>
              <w:rPr>
                <w:b/>
                <w:sz w:val="13"/>
              </w:rPr>
            </w:pPr>
            <w:r>
              <w:rPr>
                <w:b/>
                <w:spacing w:val="-6"/>
                <w:sz w:val="13"/>
              </w:rPr>
              <w:t>MODIFICADO</w:t>
            </w:r>
          </w:p>
        </w:tc>
        <w:tc>
          <w:tcPr>
            <w:tcW w:w="718" w:type="dxa"/>
            <w:vMerge/>
            <w:tcBorders>
              <w:left w:val="single" w:sz="5" w:space="0" w:color="000000"/>
              <w:right w:val="single" w:sz="5" w:space="0" w:color="000000"/>
            </w:tcBorders>
            <w:shd w:val="clear" w:color="auto" w:fill="C5D9F1"/>
          </w:tcPr>
          <w:p w:rsidR="001A6C42" w:rsidRDefault="001A6C42"/>
        </w:tc>
        <w:tc>
          <w:tcPr>
            <w:tcW w:w="787" w:type="dxa"/>
            <w:tcBorders>
              <w:top w:val="single" w:sz="5" w:space="0" w:color="000000"/>
              <w:left w:val="single" w:sz="5" w:space="0" w:color="000000"/>
              <w:right w:val="single" w:sz="5" w:space="0" w:color="000000"/>
            </w:tcBorders>
            <w:shd w:val="clear" w:color="auto" w:fill="C5D9F1"/>
          </w:tcPr>
          <w:p w:rsidR="001A6C42" w:rsidRDefault="00546FDE">
            <w:pPr>
              <w:pStyle w:val="TableParagraph"/>
              <w:spacing w:before="118"/>
              <w:ind w:right="57"/>
              <w:jc w:val="right"/>
              <w:rPr>
                <w:b/>
                <w:sz w:val="13"/>
              </w:rPr>
            </w:pPr>
            <w:r>
              <w:rPr>
                <w:b/>
                <w:w w:val="90"/>
                <w:sz w:val="13"/>
              </w:rPr>
              <w:t>DIFERENCIA</w:t>
            </w:r>
          </w:p>
        </w:tc>
        <w:tc>
          <w:tcPr>
            <w:tcW w:w="787" w:type="dxa"/>
            <w:tcBorders>
              <w:top w:val="single" w:sz="5" w:space="0" w:color="000000"/>
              <w:left w:val="single" w:sz="5" w:space="0" w:color="000000"/>
              <w:right w:val="single" w:sz="5" w:space="0" w:color="000000"/>
            </w:tcBorders>
            <w:shd w:val="clear" w:color="auto" w:fill="C5D9F1"/>
          </w:tcPr>
          <w:p w:rsidR="001A6C42" w:rsidRDefault="00546FDE">
            <w:pPr>
              <w:pStyle w:val="TableParagraph"/>
              <w:spacing w:before="118"/>
              <w:ind w:left="6"/>
              <w:jc w:val="center"/>
              <w:rPr>
                <w:b/>
                <w:sz w:val="13"/>
              </w:rPr>
            </w:pPr>
            <w:r>
              <w:rPr>
                <w:b/>
                <w:w w:val="90"/>
                <w:sz w:val="13"/>
              </w:rPr>
              <w:t>DEVENGADO</w:t>
            </w:r>
          </w:p>
        </w:tc>
        <w:tc>
          <w:tcPr>
            <w:tcW w:w="778" w:type="dxa"/>
            <w:tcBorders>
              <w:top w:val="single" w:sz="5" w:space="0" w:color="000000"/>
              <w:left w:val="single" w:sz="5" w:space="0" w:color="000000"/>
              <w:right w:val="single" w:sz="5" w:space="0" w:color="000000"/>
            </w:tcBorders>
            <w:shd w:val="clear" w:color="auto" w:fill="C5D9F1"/>
          </w:tcPr>
          <w:p w:rsidR="001A6C42" w:rsidRDefault="00546FDE">
            <w:pPr>
              <w:pStyle w:val="TableParagraph"/>
              <w:spacing w:before="31" w:line="278" w:lineRule="auto"/>
              <w:ind w:left="79" w:right="2" w:firstLine="187"/>
              <w:rPr>
                <w:b/>
                <w:sz w:val="13"/>
              </w:rPr>
            </w:pPr>
            <w:r>
              <w:rPr>
                <w:b/>
                <w:sz w:val="13"/>
              </w:rPr>
              <w:t xml:space="preserve">POR </w:t>
            </w:r>
            <w:r>
              <w:rPr>
                <w:b/>
                <w:w w:val="90"/>
                <w:sz w:val="13"/>
              </w:rPr>
              <w:t>DEVENGAR</w:t>
            </w:r>
          </w:p>
        </w:tc>
      </w:tr>
      <w:tr w:rsidR="001A6C42">
        <w:trPr>
          <w:trHeight w:hRule="exact" w:val="283"/>
        </w:trPr>
        <w:tc>
          <w:tcPr>
            <w:tcW w:w="3128" w:type="dxa"/>
            <w:vMerge w:val="restart"/>
            <w:tcBorders>
              <w:left w:val="single" w:sz="4" w:space="0" w:color="000000"/>
              <w:right w:val="single" w:sz="5" w:space="0" w:color="000000"/>
            </w:tcBorders>
          </w:tcPr>
          <w:p w:rsidR="001A6C42" w:rsidRDefault="00546FDE">
            <w:pPr>
              <w:pStyle w:val="TableParagraph"/>
              <w:spacing w:before="106"/>
              <w:ind w:left="19"/>
              <w:rPr>
                <w:b/>
                <w:sz w:val="13"/>
              </w:rPr>
            </w:pPr>
            <w:r>
              <w:rPr>
                <w:b/>
                <w:w w:val="95"/>
                <w:sz w:val="13"/>
              </w:rPr>
              <w:t>1.- (MAS) INGRESOS TOTALES</w:t>
            </w:r>
          </w:p>
          <w:p w:rsidR="001A6C42" w:rsidRDefault="00546FDE">
            <w:pPr>
              <w:pStyle w:val="TableParagraph"/>
              <w:spacing w:before="68"/>
              <w:ind w:left="238"/>
              <w:rPr>
                <w:b/>
                <w:sz w:val="13"/>
              </w:rPr>
            </w:pPr>
            <w:r>
              <w:rPr>
                <w:b/>
                <w:w w:val="90"/>
                <w:sz w:val="13"/>
              </w:rPr>
              <w:t>I.- INGRESOS POR SERVICIOS(a+b+c+d)</w:t>
            </w:r>
          </w:p>
          <w:p w:rsidR="001A6C42" w:rsidRDefault="001A6C42">
            <w:pPr>
              <w:pStyle w:val="TableParagraph"/>
              <w:spacing w:before="1"/>
              <w:rPr>
                <w:rFonts w:ascii="Trebuchet MS"/>
                <w:b/>
                <w:sz w:val="12"/>
              </w:rPr>
            </w:pPr>
          </w:p>
          <w:p w:rsidR="001A6C42" w:rsidRDefault="00546FDE">
            <w:pPr>
              <w:pStyle w:val="TableParagraph"/>
              <w:numPr>
                <w:ilvl w:val="0"/>
                <w:numId w:val="3"/>
              </w:numPr>
              <w:tabs>
                <w:tab w:val="left" w:pos="464"/>
              </w:tabs>
              <w:spacing w:before="0"/>
              <w:ind w:hanging="225"/>
              <w:rPr>
                <w:sz w:val="13"/>
              </w:rPr>
            </w:pPr>
            <w:r>
              <w:rPr>
                <w:spacing w:val="-4"/>
                <w:w w:val="90"/>
                <w:sz w:val="13"/>
              </w:rPr>
              <w:t>AGUA</w:t>
            </w:r>
            <w:r>
              <w:rPr>
                <w:spacing w:val="4"/>
                <w:w w:val="90"/>
                <w:sz w:val="13"/>
              </w:rPr>
              <w:t xml:space="preserve"> </w:t>
            </w:r>
            <w:r>
              <w:rPr>
                <w:spacing w:val="-3"/>
                <w:w w:val="90"/>
                <w:sz w:val="13"/>
              </w:rPr>
              <w:t>POTABLE</w:t>
            </w:r>
          </w:p>
          <w:p w:rsidR="001A6C42" w:rsidRDefault="001A6C42">
            <w:pPr>
              <w:pStyle w:val="TableParagraph"/>
              <w:spacing w:before="5"/>
              <w:rPr>
                <w:rFonts w:ascii="Trebuchet MS"/>
                <w:b/>
                <w:sz w:val="11"/>
              </w:rPr>
            </w:pPr>
          </w:p>
          <w:p w:rsidR="001A6C42" w:rsidRDefault="00546FDE">
            <w:pPr>
              <w:pStyle w:val="TableParagraph"/>
              <w:numPr>
                <w:ilvl w:val="0"/>
                <w:numId w:val="3"/>
              </w:numPr>
              <w:tabs>
                <w:tab w:val="left" w:pos="464"/>
              </w:tabs>
              <w:spacing w:before="0"/>
              <w:ind w:hanging="225"/>
              <w:rPr>
                <w:sz w:val="13"/>
              </w:rPr>
            </w:pPr>
            <w:r>
              <w:rPr>
                <w:spacing w:val="-3"/>
                <w:sz w:val="13"/>
              </w:rPr>
              <w:t>ALCANTARILLADO</w:t>
            </w:r>
          </w:p>
          <w:p w:rsidR="001A6C42" w:rsidRDefault="001A6C42">
            <w:pPr>
              <w:pStyle w:val="TableParagraph"/>
              <w:spacing w:before="5"/>
              <w:rPr>
                <w:rFonts w:ascii="Trebuchet MS"/>
                <w:b/>
                <w:sz w:val="11"/>
              </w:rPr>
            </w:pPr>
          </w:p>
          <w:p w:rsidR="001A6C42" w:rsidRDefault="00546FDE">
            <w:pPr>
              <w:pStyle w:val="TableParagraph"/>
              <w:numPr>
                <w:ilvl w:val="0"/>
                <w:numId w:val="3"/>
              </w:numPr>
              <w:tabs>
                <w:tab w:val="left" w:pos="464"/>
              </w:tabs>
              <w:spacing w:before="0"/>
              <w:ind w:hanging="225"/>
              <w:rPr>
                <w:sz w:val="13"/>
              </w:rPr>
            </w:pPr>
            <w:r>
              <w:rPr>
                <w:w w:val="90"/>
                <w:sz w:val="13"/>
              </w:rPr>
              <w:t>PLANTA DE</w:t>
            </w:r>
            <w:r>
              <w:rPr>
                <w:spacing w:val="-7"/>
                <w:w w:val="90"/>
                <w:sz w:val="13"/>
              </w:rPr>
              <w:t xml:space="preserve"> </w:t>
            </w:r>
            <w:r>
              <w:rPr>
                <w:spacing w:val="-4"/>
                <w:w w:val="90"/>
                <w:sz w:val="13"/>
              </w:rPr>
              <w:t>TRATAMIENTO</w:t>
            </w:r>
          </w:p>
          <w:p w:rsidR="001A6C42" w:rsidRDefault="001A6C42">
            <w:pPr>
              <w:pStyle w:val="TableParagraph"/>
              <w:spacing w:before="5"/>
              <w:rPr>
                <w:rFonts w:ascii="Trebuchet MS"/>
                <w:b/>
                <w:sz w:val="11"/>
              </w:rPr>
            </w:pPr>
          </w:p>
          <w:p w:rsidR="001A6C42" w:rsidRDefault="00546FDE">
            <w:pPr>
              <w:pStyle w:val="TableParagraph"/>
              <w:numPr>
                <w:ilvl w:val="0"/>
                <w:numId w:val="3"/>
              </w:numPr>
              <w:tabs>
                <w:tab w:val="left" w:pos="464"/>
              </w:tabs>
              <w:spacing w:before="0"/>
              <w:ind w:hanging="225"/>
              <w:rPr>
                <w:sz w:val="13"/>
              </w:rPr>
            </w:pPr>
            <w:r>
              <w:rPr>
                <w:spacing w:val="-3"/>
                <w:w w:val="90"/>
                <w:sz w:val="13"/>
              </w:rPr>
              <w:t>OTROS</w:t>
            </w:r>
            <w:r>
              <w:rPr>
                <w:spacing w:val="17"/>
                <w:w w:val="90"/>
                <w:sz w:val="13"/>
              </w:rPr>
              <w:t xml:space="preserve"> </w:t>
            </w:r>
            <w:r>
              <w:rPr>
                <w:w w:val="90"/>
                <w:sz w:val="13"/>
              </w:rPr>
              <w:t>DERECHOS</w:t>
            </w:r>
          </w:p>
          <w:p w:rsidR="001A6C42" w:rsidRDefault="001A6C42">
            <w:pPr>
              <w:pStyle w:val="TableParagraph"/>
              <w:spacing w:before="0"/>
              <w:rPr>
                <w:rFonts w:ascii="Trebuchet MS"/>
                <w:b/>
                <w:sz w:val="14"/>
              </w:rPr>
            </w:pPr>
          </w:p>
          <w:p w:rsidR="001A6C42" w:rsidRDefault="001A6C42">
            <w:pPr>
              <w:pStyle w:val="TableParagraph"/>
              <w:spacing w:before="6"/>
              <w:rPr>
                <w:rFonts w:ascii="Trebuchet MS"/>
                <w:b/>
                <w:sz w:val="15"/>
              </w:rPr>
            </w:pPr>
          </w:p>
          <w:p w:rsidR="001A6C42" w:rsidRDefault="00546FDE">
            <w:pPr>
              <w:pStyle w:val="TableParagraph"/>
              <w:spacing w:before="0" w:line="280" w:lineRule="atLeast"/>
              <w:ind w:left="238" w:right="329" w:hanging="219"/>
              <w:rPr>
                <w:b/>
                <w:sz w:val="13"/>
              </w:rPr>
            </w:pPr>
            <w:r>
              <w:rPr>
                <w:b/>
                <w:w w:val="95"/>
                <w:sz w:val="13"/>
              </w:rPr>
              <w:t>2.-</w:t>
            </w:r>
            <w:r>
              <w:rPr>
                <w:b/>
                <w:spacing w:val="-21"/>
                <w:w w:val="95"/>
                <w:sz w:val="13"/>
              </w:rPr>
              <w:t xml:space="preserve"> </w:t>
            </w:r>
            <w:r>
              <w:rPr>
                <w:b/>
                <w:spacing w:val="-4"/>
                <w:w w:val="95"/>
                <w:sz w:val="13"/>
              </w:rPr>
              <w:t>(MENOS)</w:t>
            </w:r>
            <w:r>
              <w:rPr>
                <w:b/>
                <w:spacing w:val="-22"/>
                <w:w w:val="95"/>
                <w:sz w:val="13"/>
              </w:rPr>
              <w:t xml:space="preserve"> </w:t>
            </w:r>
            <w:r>
              <w:rPr>
                <w:b/>
                <w:spacing w:val="-7"/>
                <w:w w:val="95"/>
                <w:sz w:val="13"/>
              </w:rPr>
              <w:t>EGRESOS</w:t>
            </w:r>
            <w:r>
              <w:rPr>
                <w:b/>
                <w:spacing w:val="-21"/>
                <w:w w:val="95"/>
                <w:sz w:val="13"/>
              </w:rPr>
              <w:t xml:space="preserve"> </w:t>
            </w:r>
            <w:r>
              <w:rPr>
                <w:b/>
                <w:spacing w:val="-5"/>
                <w:w w:val="95"/>
                <w:sz w:val="13"/>
              </w:rPr>
              <w:t>Y/O</w:t>
            </w:r>
            <w:r>
              <w:rPr>
                <w:b/>
                <w:spacing w:val="-23"/>
                <w:w w:val="95"/>
                <w:sz w:val="13"/>
              </w:rPr>
              <w:t xml:space="preserve"> </w:t>
            </w:r>
            <w:r>
              <w:rPr>
                <w:b/>
                <w:spacing w:val="-5"/>
                <w:w w:val="95"/>
                <w:sz w:val="13"/>
              </w:rPr>
              <w:t>GASTOS</w:t>
            </w:r>
            <w:r>
              <w:rPr>
                <w:b/>
                <w:spacing w:val="-20"/>
                <w:w w:val="95"/>
                <w:sz w:val="13"/>
              </w:rPr>
              <w:t xml:space="preserve"> </w:t>
            </w:r>
            <w:r>
              <w:rPr>
                <w:b/>
                <w:spacing w:val="-6"/>
                <w:w w:val="95"/>
                <w:sz w:val="13"/>
              </w:rPr>
              <w:t>TOTALES</w:t>
            </w:r>
            <w:r>
              <w:rPr>
                <w:b/>
                <w:spacing w:val="-21"/>
                <w:w w:val="95"/>
                <w:sz w:val="13"/>
              </w:rPr>
              <w:t xml:space="preserve"> </w:t>
            </w:r>
            <w:r>
              <w:rPr>
                <w:b/>
                <w:spacing w:val="-3"/>
                <w:w w:val="95"/>
                <w:sz w:val="13"/>
              </w:rPr>
              <w:t xml:space="preserve">(I+II) </w:t>
            </w:r>
            <w:r>
              <w:rPr>
                <w:b/>
                <w:spacing w:val="-5"/>
                <w:w w:val="90"/>
                <w:sz w:val="13"/>
              </w:rPr>
              <w:t>I.-GASTO OPERATIVO</w:t>
            </w:r>
            <w:r>
              <w:rPr>
                <w:b/>
                <w:spacing w:val="16"/>
                <w:w w:val="90"/>
                <w:sz w:val="13"/>
              </w:rPr>
              <w:t xml:space="preserve"> </w:t>
            </w:r>
            <w:r>
              <w:rPr>
                <w:b/>
                <w:w w:val="90"/>
                <w:sz w:val="13"/>
              </w:rPr>
              <w:t>(a+b+c+d+)</w:t>
            </w:r>
          </w:p>
          <w:p w:rsidR="001A6C42" w:rsidRDefault="00546FDE">
            <w:pPr>
              <w:pStyle w:val="TableParagraph"/>
              <w:numPr>
                <w:ilvl w:val="0"/>
                <w:numId w:val="2"/>
              </w:numPr>
              <w:tabs>
                <w:tab w:val="left" w:pos="464"/>
              </w:tabs>
              <w:spacing w:before="75"/>
              <w:ind w:hanging="225"/>
              <w:rPr>
                <w:sz w:val="13"/>
              </w:rPr>
            </w:pPr>
            <w:r>
              <w:rPr>
                <w:spacing w:val="-3"/>
                <w:w w:val="90"/>
                <w:sz w:val="13"/>
              </w:rPr>
              <w:t>SERVICIOS</w:t>
            </w:r>
            <w:r>
              <w:rPr>
                <w:spacing w:val="11"/>
                <w:w w:val="90"/>
                <w:sz w:val="13"/>
              </w:rPr>
              <w:t xml:space="preserve"> </w:t>
            </w:r>
            <w:r>
              <w:rPr>
                <w:w w:val="90"/>
                <w:sz w:val="13"/>
              </w:rPr>
              <w:t>PERSONALES</w:t>
            </w:r>
          </w:p>
          <w:p w:rsidR="001A6C42" w:rsidRDefault="00546FDE">
            <w:pPr>
              <w:pStyle w:val="TableParagraph"/>
              <w:numPr>
                <w:ilvl w:val="0"/>
                <w:numId w:val="2"/>
              </w:numPr>
              <w:tabs>
                <w:tab w:val="left" w:pos="464"/>
              </w:tabs>
              <w:spacing w:before="128"/>
              <w:ind w:hanging="225"/>
              <w:rPr>
                <w:sz w:val="13"/>
              </w:rPr>
            </w:pPr>
            <w:r>
              <w:rPr>
                <w:spacing w:val="-4"/>
                <w:w w:val="90"/>
                <w:sz w:val="13"/>
              </w:rPr>
              <w:t xml:space="preserve">MATERIALES </w:t>
            </w:r>
            <w:r>
              <w:rPr>
                <w:w w:val="90"/>
                <w:sz w:val="13"/>
              </w:rPr>
              <w:t>Y</w:t>
            </w:r>
            <w:r>
              <w:rPr>
                <w:spacing w:val="-11"/>
                <w:w w:val="90"/>
                <w:sz w:val="13"/>
              </w:rPr>
              <w:t xml:space="preserve"> </w:t>
            </w:r>
            <w:r>
              <w:rPr>
                <w:w w:val="90"/>
                <w:sz w:val="13"/>
              </w:rPr>
              <w:t>SUMINISTROS</w:t>
            </w:r>
          </w:p>
          <w:p w:rsidR="001A6C42" w:rsidRDefault="001A6C42">
            <w:pPr>
              <w:pStyle w:val="TableParagraph"/>
              <w:spacing w:before="5"/>
              <w:rPr>
                <w:rFonts w:ascii="Trebuchet MS"/>
                <w:b/>
                <w:sz w:val="11"/>
              </w:rPr>
            </w:pPr>
          </w:p>
          <w:p w:rsidR="001A6C42" w:rsidRDefault="00546FDE">
            <w:pPr>
              <w:pStyle w:val="TableParagraph"/>
              <w:numPr>
                <w:ilvl w:val="0"/>
                <w:numId w:val="2"/>
              </w:numPr>
              <w:tabs>
                <w:tab w:val="left" w:pos="464"/>
              </w:tabs>
              <w:spacing w:before="0"/>
              <w:ind w:hanging="225"/>
              <w:rPr>
                <w:sz w:val="13"/>
              </w:rPr>
            </w:pPr>
            <w:r>
              <w:rPr>
                <w:spacing w:val="-3"/>
                <w:w w:val="90"/>
                <w:sz w:val="13"/>
              </w:rPr>
              <w:t>SERVICIOS</w:t>
            </w:r>
            <w:r>
              <w:rPr>
                <w:spacing w:val="11"/>
                <w:w w:val="90"/>
                <w:sz w:val="13"/>
              </w:rPr>
              <w:t xml:space="preserve"> </w:t>
            </w:r>
            <w:r>
              <w:rPr>
                <w:w w:val="90"/>
                <w:sz w:val="13"/>
              </w:rPr>
              <w:t>GENERALES</w:t>
            </w:r>
          </w:p>
          <w:p w:rsidR="001A6C42" w:rsidRDefault="001A6C42">
            <w:pPr>
              <w:pStyle w:val="TableParagraph"/>
              <w:spacing w:before="5"/>
              <w:rPr>
                <w:rFonts w:ascii="Trebuchet MS"/>
                <w:b/>
                <w:sz w:val="11"/>
              </w:rPr>
            </w:pPr>
          </w:p>
          <w:p w:rsidR="001A6C42" w:rsidRDefault="00546FDE">
            <w:pPr>
              <w:pStyle w:val="TableParagraph"/>
              <w:numPr>
                <w:ilvl w:val="0"/>
                <w:numId w:val="2"/>
              </w:numPr>
              <w:tabs>
                <w:tab w:val="left" w:pos="464"/>
              </w:tabs>
              <w:spacing w:before="0"/>
              <w:ind w:hanging="225"/>
              <w:rPr>
                <w:sz w:val="13"/>
              </w:rPr>
            </w:pPr>
            <w:r>
              <w:rPr>
                <w:spacing w:val="-3"/>
                <w:w w:val="90"/>
                <w:sz w:val="13"/>
              </w:rPr>
              <w:t xml:space="preserve">TRANSF.,ASIGNACIONES, </w:t>
            </w:r>
            <w:r>
              <w:rPr>
                <w:w w:val="90"/>
                <w:sz w:val="13"/>
              </w:rPr>
              <w:t>SUBSIDIOS Y</w:t>
            </w:r>
            <w:r>
              <w:rPr>
                <w:spacing w:val="17"/>
                <w:w w:val="90"/>
                <w:sz w:val="13"/>
              </w:rPr>
              <w:t xml:space="preserve"> </w:t>
            </w:r>
            <w:r>
              <w:rPr>
                <w:spacing w:val="-6"/>
                <w:w w:val="90"/>
                <w:sz w:val="13"/>
              </w:rPr>
              <w:t>APOYO</w:t>
            </w:r>
          </w:p>
          <w:p w:rsidR="001A6C42" w:rsidRDefault="001A6C42">
            <w:pPr>
              <w:pStyle w:val="TableParagraph"/>
              <w:spacing w:before="7"/>
              <w:rPr>
                <w:rFonts w:ascii="Trebuchet MS"/>
                <w:b/>
                <w:sz w:val="11"/>
              </w:rPr>
            </w:pPr>
          </w:p>
          <w:p w:rsidR="001A6C42" w:rsidRDefault="00546FDE">
            <w:pPr>
              <w:pStyle w:val="TableParagraph"/>
              <w:spacing w:before="1"/>
              <w:ind w:left="238"/>
              <w:rPr>
                <w:b/>
                <w:sz w:val="13"/>
              </w:rPr>
            </w:pPr>
            <w:r>
              <w:rPr>
                <w:b/>
                <w:w w:val="90"/>
                <w:sz w:val="13"/>
              </w:rPr>
              <w:t>II.-GASTOS  DE CAPITAL</w:t>
            </w:r>
          </w:p>
          <w:p w:rsidR="001A6C42" w:rsidRDefault="001A6C42">
            <w:pPr>
              <w:pStyle w:val="TableParagraph"/>
              <w:spacing w:before="3"/>
              <w:rPr>
                <w:rFonts w:ascii="Trebuchet MS"/>
                <w:b/>
                <w:sz w:val="11"/>
              </w:rPr>
            </w:pPr>
          </w:p>
          <w:p w:rsidR="001A6C42" w:rsidRDefault="00546FDE">
            <w:pPr>
              <w:pStyle w:val="TableParagraph"/>
              <w:numPr>
                <w:ilvl w:val="0"/>
                <w:numId w:val="1"/>
              </w:numPr>
              <w:tabs>
                <w:tab w:val="left" w:pos="464"/>
              </w:tabs>
              <w:spacing w:before="0"/>
              <w:ind w:hanging="225"/>
              <w:rPr>
                <w:sz w:val="13"/>
              </w:rPr>
            </w:pPr>
            <w:r>
              <w:rPr>
                <w:w w:val="90"/>
                <w:sz w:val="13"/>
              </w:rPr>
              <w:t>BIENES MUEBLES E</w:t>
            </w:r>
            <w:r>
              <w:rPr>
                <w:spacing w:val="-13"/>
                <w:w w:val="90"/>
                <w:sz w:val="13"/>
              </w:rPr>
              <w:t xml:space="preserve"> </w:t>
            </w:r>
            <w:r>
              <w:rPr>
                <w:w w:val="90"/>
                <w:sz w:val="13"/>
              </w:rPr>
              <w:t>INMUEBLES</w:t>
            </w:r>
          </w:p>
          <w:p w:rsidR="001A6C42" w:rsidRDefault="001A6C42">
            <w:pPr>
              <w:pStyle w:val="TableParagraph"/>
              <w:spacing w:before="5"/>
              <w:rPr>
                <w:rFonts w:ascii="Trebuchet MS"/>
                <w:b/>
                <w:sz w:val="11"/>
              </w:rPr>
            </w:pPr>
          </w:p>
          <w:p w:rsidR="001A6C42" w:rsidRDefault="00546FDE">
            <w:pPr>
              <w:pStyle w:val="TableParagraph"/>
              <w:numPr>
                <w:ilvl w:val="0"/>
                <w:numId w:val="1"/>
              </w:numPr>
              <w:tabs>
                <w:tab w:val="left" w:pos="464"/>
              </w:tabs>
              <w:spacing w:before="0"/>
              <w:ind w:hanging="225"/>
              <w:rPr>
                <w:sz w:val="13"/>
              </w:rPr>
            </w:pPr>
            <w:r>
              <w:rPr>
                <w:spacing w:val="-3"/>
                <w:w w:val="90"/>
                <w:sz w:val="13"/>
              </w:rPr>
              <w:t>INVERSION</w:t>
            </w:r>
            <w:r>
              <w:rPr>
                <w:spacing w:val="23"/>
                <w:w w:val="90"/>
                <w:sz w:val="13"/>
              </w:rPr>
              <w:t xml:space="preserve"> </w:t>
            </w:r>
            <w:r>
              <w:rPr>
                <w:w w:val="90"/>
                <w:sz w:val="13"/>
              </w:rPr>
              <w:t>PUBLICA</w:t>
            </w:r>
          </w:p>
        </w:tc>
        <w:tc>
          <w:tcPr>
            <w:tcW w:w="946" w:type="dxa"/>
            <w:tcBorders>
              <w:left w:val="single" w:sz="5" w:space="0" w:color="000000"/>
              <w:right w:val="single" w:sz="5" w:space="0" w:color="000000"/>
            </w:tcBorders>
          </w:tcPr>
          <w:p w:rsidR="001A6C42" w:rsidRDefault="00546FDE">
            <w:pPr>
              <w:pStyle w:val="TableParagraph"/>
              <w:ind w:right="17"/>
              <w:jc w:val="right"/>
              <w:rPr>
                <w:b/>
                <w:sz w:val="13"/>
              </w:rPr>
            </w:pPr>
            <w:r>
              <w:rPr>
                <w:b/>
                <w:w w:val="90"/>
                <w:sz w:val="13"/>
              </w:rPr>
              <w:t>217,499,909</w:t>
            </w:r>
          </w:p>
        </w:tc>
        <w:tc>
          <w:tcPr>
            <w:tcW w:w="718" w:type="dxa"/>
            <w:tcBorders>
              <w:left w:val="single" w:sz="5" w:space="0" w:color="000000"/>
              <w:right w:val="single" w:sz="5" w:space="0" w:color="000000"/>
            </w:tcBorders>
          </w:tcPr>
          <w:p w:rsidR="001A6C42" w:rsidRDefault="00546FDE">
            <w:pPr>
              <w:pStyle w:val="TableParagraph"/>
              <w:ind w:right="17"/>
              <w:jc w:val="right"/>
              <w:rPr>
                <w:b/>
                <w:sz w:val="13"/>
              </w:rPr>
            </w:pPr>
            <w:r>
              <w:rPr>
                <w:b/>
                <w:w w:val="90"/>
                <w:sz w:val="13"/>
              </w:rPr>
              <w:t>46,615,282</w:t>
            </w:r>
          </w:p>
        </w:tc>
        <w:tc>
          <w:tcPr>
            <w:tcW w:w="787" w:type="dxa"/>
            <w:tcBorders>
              <w:left w:val="single" w:sz="5" w:space="0" w:color="000000"/>
              <w:right w:val="single" w:sz="5" w:space="0" w:color="000000"/>
            </w:tcBorders>
          </w:tcPr>
          <w:p w:rsidR="001A6C42" w:rsidRDefault="00546FDE">
            <w:pPr>
              <w:pStyle w:val="TableParagraph"/>
              <w:ind w:right="17"/>
              <w:jc w:val="right"/>
              <w:rPr>
                <w:b/>
                <w:sz w:val="13"/>
              </w:rPr>
            </w:pPr>
            <w:r>
              <w:rPr>
                <w:b/>
                <w:w w:val="90"/>
                <w:sz w:val="13"/>
              </w:rPr>
              <w:t>170,884,626</w:t>
            </w:r>
          </w:p>
        </w:tc>
        <w:tc>
          <w:tcPr>
            <w:tcW w:w="787" w:type="dxa"/>
            <w:tcBorders>
              <w:left w:val="single" w:sz="5" w:space="0" w:color="000000"/>
              <w:right w:val="single" w:sz="5" w:space="0" w:color="000000"/>
            </w:tcBorders>
          </w:tcPr>
          <w:p w:rsidR="001A6C42" w:rsidRDefault="00546FDE">
            <w:pPr>
              <w:pStyle w:val="TableParagraph"/>
              <w:ind w:left="20"/>
              <w:jc w:val="center"/>
              <w:rPr>
                <w:b/>
                <w:sz w:val="13"/>
              </w:rPr>
            </w:pPr>
            <w:r>
              <w:rPr>
                <w:b/>
                <w:sz w:val="13"/>
              </w:rPr>
              <w:t>21%</w:t>
            </w:r>
          </w:p>
        </w:tc>
        <w:tc>
          <w:tcPr>
            <w:tcW w:w="778" w:type="dxa"/>
            <w:tcBorders>
              <w:left w:val="single" w:sz="5" w:space="0" w:color="000000"/>
              <w:right w:val="single" w:sz="5" w:space="0" w:color="000000"/>
            </w:tcBorders>
          </w:tcPr>
          <w:p w:rsidR="001A6C42" w:rsidRDefault="00546FDE">
            <w:pPr>
              <w:pStyle w:val="TableParagraph"/>
              <w:ind w:left="196" w:right="166"/>
              <w:jc w:val="center"/>
              <w:rPr>
                <w:b/>
                <w:sz w:val="13"/>
              </w:rPr>
            </w:pPr>
            <w:r>
              <w:rPr>
                <w:b/>
                <w:sz w:val="13"/>
              </w:rPr>
              <w:t>79%</w:t>
            </w:r>
          </w:p>
        </w:tc>
      </w:tr>
      <w:tr w:rsidR="001A6C42">
        <w:trPr>
          <w:trHeight w:hRule="exact" w:val="283"/>
        </w:trPr>
        <w:tc>
          <w:tcPr>
            <w:tcW w:w="3128" w:type="dxa"/>
            <w:vMerge/>
            <w:tcBorders>
              <w:left w:val="single" w:sz="4" w:space="0" w:color="000000"/>
              <w:right w:val="single" w:sz="5" w:space="0" w:color="000000"/>
            </w:tcBorders>
          </w:tcPr>
          <w:p w:rsidR="001A6C42" w:rsidRDefault="001A6C42"/>
        </w:tc>
        <w:tc>
          <w:tcPr>
            <w:tcW w:w="946" w:type="dxa"/>
            <w:tcBorders>
              <w:left w:val="single" w:sz="5" w:space="0" w:color="000000"/>
              <w:right w:val="single" w:sz="5" w:space="0" w:color="000000"/>
            </w:tcBorders>
          </w:tcPr>
          <w:p w:rsidR="001A6C42" w:rsidRDefault="00546FDE">
            <w:pPr>
              <w:pStyle w:val="TableParagraph"/>
              <w:ind w:right="17"/>
              <w:jc w:val="right"/>
              <w:rPr>
                <w:b/>
                <w:sz w:val="13"/>
              </w:rPr>
            </w:pPr>
            <w:r>
              <w:rPr>
                <w:b/>
                <w:w w:val="90"/>
                <w:sz w:val="13"/>
              </w:rPr>
              <w:t>217,499,909</w:t>
            </w:r>
          </w:p>
        </w:tc>
        <w:tc>
          <w:tcPr>
            <w:tcW w:w="718" w:type="dxa"/>
            <w:tcBorders>
              <w:left w:val="single" w:sz="5" w:space="0" w:color="000000"/>
              <w:right w:val="single" w:sz="5" w:space="0" w:color="000000"/>
            </w:tcBorders>
          </w:tcPr>
          <w:p w:rsidR="001A6C42" w:rsidRDefault="00546FDE">
            <w:pPr>
              <w:pStyle w:val="TableParagraph"/>
              <w:ind w:right="17"/>
              <w:jc w:val="right"/>
              <w:rPr>
                <w:b/>
                <w:sz w:val="13"/>
              </w:rPr>
            </w:pPr>
            <w:r>
              <w:rPr>
                <w:b/>
                <w:w w:val="90"/>
                <w:sz w:val="13"/>
              </w:rPr>
              <w:t>46,615,282</w:t>
            </w:r>
          </w:p>
        </w:tc>
        <w:tc>
          <w:tcPr>
            <w:tcW w:w="787" w:type="dxa"/>
            <w:tcBorders>
              <w:left w:val="single" w:sz="5" w:space="0" w:color="000000"/>
              <w:right w:val="single" w:sz="5" w:space="0" w:color="000000"/>
            </w:tcBorders>
          </w:tcPr>
          <w:p w:rsidR="001A6C42" w:rsidRDefault="00546FDE">
            <w:pPr>
              <w:pStyle w:val="TableParagraph"/>
              <w:ind w:right="17"/>
              <w:jc w:val="right"/>
              <w:rPr>
                <w:b/>
                <w:sz w:val="13"/>
              </w:rPr>
            </w:pPr>
            <w:r>
              <w:rPr>
                <w:b/>
                <w:w w:val="90"/>
                <w:sz w:val="13"/>
              </w:rPr>
              <w:t>170,884,626</w:t>
            </w:r>
          </w:p>
        </w:tc>
        <w:tc>
          <w:tcPr>
            <w:tcW w:w="787" w:type="dxa"/>
            <w:tcBorders>
              <w:left w:val="single" w:sz="5" w:space="0" w:color="000000"/>
              <w:right w:val="single" w:sz="5" w:space="0" w:color="000000"/>
            </w:tcBorders>
          </w:tcPr>
          <w:p w:rsidR="001A6C42" w:rsidRDefault="00546FDE">
            <w:pPr>
              <w:pStyle w:val="TableParagraph"/>
              <w:ind w:left="20"/>
              <w:jc w:val="center"/>
              <w:rPr>
                <w:b/>
                <w:sz w:val="13"/>
              </w:rPr>
            </w:pPr>
            <w:r>
              <w:rPr>
                <w:b/>
                <w:sz w:val="13"/>
              </w:rPr>
              <w:t>21%</w:t>
            </w:r>
          </w:p>
        </w:tc>
        <w:tc>
          <w:tcPr>
            <w:tcW w:w="778" w:type="dxa"/>
            <w:tcBorders>
              <w:left w:val="single" w:sz="5" w:space="0" w:color="000000"/>
              <w:right w:val="single" w:sz="5" w:space="0" w:color="000000"/>
            </w:tcBorders>
          </w:tcPr>
          <w:p w:rsidR="001A6C42" w:rsidRDefault="00546FDE">
            <w:pPr>
              <w:pStyle w:val="TableParagraph"/>
              <w:ind w:left="196" w:right="166"/>
              <w:jc w:val="center"/>
              <w:rPr>
                <w:b/>
                <w:sz w:val="13"/>
              </w:rPr>
            </w:pPr>
            <w:r>
              <w:rPr>
                <w:b/>
                <w:sz w:val="13"/>
              </w:rPr>
              <w:t>79%</w:t>
            </w:r>
          </w:p>
        </w:tc>
      </w:tr>
      <w:tr w:rsidR="001A6C42">
        <w:trPr>
          <w:trHeight w:hRule="exact" w:val="281"/>
        </w:trPr>
        <w:tc>
          <w:tcPr>
            <w:tcW w:w="3128" w:type="dxa"/>
            <w:vMerge/>
            <w:tcBorders>
              <w:left w:val="single" w:sz="4" w:space="0" w:color="000000"/>
              <w:right w:val="single" w:sz="5" w:space="0" w:color="000000"/>
            </w:tcBorders>
          </w:tcPr>
          <w:p w:rsidR="001A6C42" w:rsidRDefault="001A6C42"/>
        </w:tc>
        <w:tc>
          <w:tcPr>
            <w:tcW w:w="946" w:type="dxa"/>
            <w:tcBorders>
              <w:left w:val="single" w:sz="5" w:space="0" w:color="000000"/>
              <w:bottom w:val="single" w:sz="5" w:space="0" w:color="000000"/>
              <w:right w:val="single" w:sz="5" w:space="0" w:color="000000"/>
            </w:tcBorders>
          </w:tcPr>
          <w:p w:rsidR="001A6C42" w:rsidRDefault="00546FDE">
            <w:pPr>
              <w:pStyle w:val="TableParagraph"/>
              <w:spacing w:before="49"/>
              <w:ind w:right="17"/>
              <w:jc w:val="right"/>
              <w:rPr>
                <w:sz w:val="13"/>
              </w:rPr>
            </w:pPr>
            <w:r>
              <w:rPr>
                <w:w w:val="90"/>
                <w:sz w:val="13"/>
              </w:rPr>
              <w:t>110,727,271</w:t>
            </w:r>
          </w:p>
        </w:tc>
        <w:tc>
          <w:tcPr>
            <w:tcW w:w="718" w:type="dxa"/>
            <w:tcBorders>
              <w:left w:val="single" w:sz="5" w:space="0" w:color="000000"/>
              <w:bottom w:val="single" w:sz="5" w:space="0" w:color="000000"/>
              <w:right w:val="single" w:sz="5" w:space="0" w:color="000000"/>
            </w:tcBorders>
          </w:tcPr>
          <w:p w:rsidR="001A6C42" w:rsidRDefault="00546FDE">
            <w:pPr>
              <w:pStyle w:val="TableParagraph"/>
              <w:spacing w:before="49"/>
              <w:ind w:right="17"/>
              <w:jc w:val="right"/>
              <w:rPr>
                <w:sz w:val="13"/>
              </w:rPr>
            </w:pPr>
            <w:r>
              <w:rPr>
                <w:w w:val="90"/>
                <w:sz w:val="13"/>
              </w:rPr>
              <w:t>29,743,980</w:t>
            </w:r>
          </w:p>
        </w:tc>
        <w:tc>
          <w:tcPr>
            <w:tcW w:w="787" w:type="dxa"/>
            <w:tcBorders>
              <w:left w:val="single" w:sz="5" w:space="0" w:color="000000"/>
              <w:bottom w:val="single" w:sz="5" w:space="0" w:color="000000"/>
              <w:right w:val="single" w:sz="5" w:space="0" w:color="000000"/>
            </w:tcBorders>
          </w:tcPr>
          <w:p w:rsidR="001A6C42" w:rsidRDefault="00546FDE">
            <w:pPr>
              <w:pStyle w:val="TableParagraph"/>
              <w:spacing w:before="49"/>
              <w:ind w:right="17"/>
              <w:jc w:val="right"/>
              <w:rPr>
                <w:sz w:val="13"/>
              </w:rPr>
            </w:pPr>
            <w:r>
              <w:rPr>
                <w:w w:val="90"/>
                <w:sz w:val="13"/>
              </w:rPr>
              <w:t>80,983,291</w:t>
            </w:r>
          </w:p>
        </w:tc>
        <w:tc>
          <w:tcPr>
            <w:tcW w:w="787" w:type="dxa"/>
            <w:tcBorders>
              <w:left w:val="single" w:sz="5" w:space="0" w:color="000000"/>
              <w:bottom w:val="single" w:sz="5" w:space="0" w:color="000000"/>
              <w:right w:val="single" w:sz="5" w:space="0" w:color="000000"/>
            </w:tcBorders>
          </w:tcPr>
          <w:p w:rsidR="001A6C42" w:rsidRDefault="00546FDE">
            <w:pPr>
              <w:pStyle w:val="TableParagraph"/>
              <w:spacing w:before="49"/>
              <w:ind w:left="1"/>
              <w:jc w:val="center"/>
              <w:rPr>
                <w:sz w:val="13"/>
              </w:rPr>
            </w:pPr>
            <w:r>
              <w:rPr>
                <w:sz w:val="13"/>
              </w:rPr>
              <w:t>27%</w:t>
            </w:r>
          </w:p>
        </w:tc>
        <w:tc>
          <w:tcPr>
            <w:tcW w:w="778" w:type="dxa"/>
            <w:tcBorders>
              <w:left w:val="single" w:sz="5" w:space="0" w:color="000000"/>
              <w:bottom w:val="single" w:sz="5" w:space="0" w:color="000000"/>
              <w:right w:val="single" w:sz="5" w:space="0" w:color="000000"/>
            </w:tcBorders>
          </w:tcPr>
          <w:p w:rsidR="001A6C42" w:rsidRDefault="00546FDE">
            <w:pPr>
              <w:pStyle w:val="TableParagraph"/>
              <w:ind w:left="196" w:right="167"/>
              <w:jc w:val="center"/>
              <w:rPr>
                <w:b/>
                <w:sz w:val="13"/>
              </w:rPr>
            </w:pPr>
            <w:r>
              <w:rPr>
                <w:b/>
                <w:sz w:val="13"/>
              </w:rPr>
              <w:t>73%</w:t>
            </w:r>
          </w:p>
        </w:tc>
      </w:tr>
      <w:tr w:rsidR="001A6C42">
        <w:trPr>
          <w:trHeight w:hRule="exact" w:val="283"/>
        </w:trPr>
        <w:tc>
          <w:tcPr>
            <w:tcW w:w="3128" w:type="dxa"/>
            <w:vMerge/>
            <w:tcBorders>
              <w:left w:val="single" w:sz="4" w:space="0" w:color="000000"/>
              <w:right w:val="single" w:sz="5" w:space="0" w:color="000000"/>
            </w:tcBorders>
          </w:tcPr>
          <w:p w:rsidR="001A6C42" w:rsidRDefault="001A6C42"/>
        </w:tc>
        <w:tc>
          <w:tcPr>
            <w:tcW w:w="946"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right="17"/>
              <w:jc w:val="right"/>
              <w:rPr>
                <w:sz w:val="13"/>
              </w:rPr>
            </w:pPr>
            <w:r>
              <w:rPr>
                <w:w w:val="90"/>
                <w:sz w:val="13"/>
              </w:rPr>
              <w:t>38,964,884</w:t>
            </w:r>
          </w:p>
        </w:tc>
        <w:tc>
          <w:tcPr>
            <w:tcW w:w="71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right="17"/>
              <w:jc w:val="right"/>
              <w:rPr>
                <w:sz w:val="13"/>
              </w:rPr>
            </w:pPr>
            <w:r>
              <w:rPr>
                <w:w w:val="90"/>
                <w:sz w:val="13"/>
              </w:rPr>
              <w:t>5,491,414</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right="17"/>
              <w:jc w:val="right"/>
              <w:rPr>
                <w:sz w:val="13"/>
              </w:rPr>
            </w:pPr>
            <w:r>
              <w:rPr>
                <w:w w:val="90"/>
                <w:sz w:val="13"/>
              </w:rPr>
              <w:t>33,473,470</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left="1"/>
              <w:jc w:val="center"/>
              <w:rPr>
                <w:sz w:val="13"/>
              </w:rPr>
            </w:pPr>
            <w:r>
              <w:rPr>
                <w:sz w:val="13"/>
              </w:rPr>
              <w:t>14%</w:t>
            </w:r>
          </w:p>
        </w:tc>
        <w:tc>
          <w:tcPr>
            <w:tcW w:w="77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53"/>
              <w:ind w:left="196" w:right="167"/>
              <w:jc w:val="center"/>
              <w:rPr>
                <w:b/>
                <w:sz w:val="13"/>
              </w:rPr>
            </w:pPr>
            <w:r>
              <w:rPr>
                <w:b/>
                <w:sz w:val="13"/>
              </w:rPr>
              <w:t>86%</w:t>
            </w:r>
          </w:p>
        </w:tc>
      </w:tr>
      <w:tr w:rsidR="001A6C42">
        <w:trPr>
          <w:trHeight w:hRule="exact" w:val="283"/>
        </w:trPr>
        <w:tc>
          <w:tcPr>
            <w:tcW w:w="3128" w:type="dxa"/>
            <w:vMerge/>
            <w:tcBorders>
              <w:left w:val="single" w:sz="4" w:space="0" w:color="000000"/>
              <w:right w:val="single" w:sz="5" w:space="0" w:color="000000"/>
            </w:tcBorders>
          </w:tcPr>
          <w:p w:rsidR="001A6C42" w:rsidRDefault="001A6C42"/>
        </w:tc>
        <w:tc>
          <w:tcPr>
            <w:tcW w:w="946"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right="17"/>
              <w:jc w:val="right"/>
              <w:rPr>
                <w:sz w:val="13"/>
              </w:rPr>
            </w:pPr>
            <w:r>
              <w:rPr>
                <w:w w:val="90"/>
                <w:sz w:val="13"/>
              </w:rPr>
              <w:t>36,849,957</w:t>
            </w:r>
          </w:p>
        </w:tc>
        <w:tc>
          <w:tcPr>
            <w:tcW w:w="71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right="17"/>
              <w:jc w:val="right"/>
              <w:rPr>
                <w:sz w:val="13"/>
              </w:rPr>
            </w:pPr>
            <w:r>
              <w:rPr>
                <w:w w:val="90"/>
                <w:sz w:val="13"/>
              </w:rPr>
              <w:t>7,350,157</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right="17"/>
              <w:jc w:val="right"/>
              <w:rPr>
                <w:sz w:val="13"/>
              </w:rPr>
            </w:pPr>
            <w:r>
              <w:rPr>
                <w:w w:val="90"/>
                <w:sz w:val="13"/>
              </w:rPr>
              <w:t>29,499,799</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jc w:val="center"/>
              <w:rPr>
                <w:sz w:val="13"/>
              </w:rPr>
            </w:pPr>
            <w:r>
              <w:rPr>
                <w:sz w:val="13"/>
              </w:rPr>
              <w:t>20%</w:t>
            </w:r>
          </w:p>
        </w:tc>
        <w:tc>
          <w:tcPr>
            <w:tcW w:w="77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53"/>
              <w:ind w:left="196" w:right="167"/>
              <w:jc w:val="center"/>
              <w:rPr>
                <w:b/>
                <w:sz w:val="13"/>
              </w:rPr>
            </w:pPr>
            <w:r>
              <w:rPr>
                <w:b/>
                <w:sz w:val="13"/>
              </w:rPr>
              <w:t>80%</w:t>
            </w:r>
          </w:p>
        </w:tc>
      </w:tr>
      <w:tr w:rsidR="001A6C42">
        <w:trPr>
          <w:trHeight w:hRule="exact" w:val="283"/>
        </w:trPr>
        <w:tc>
          <w:tcPr>
            <w:tcW w:w="3128" w:type="dxa"/>
            <w:vMerge/>
            <w:tcBorders>
              <w:left w:val="single" w:sz="4" w:space="0" w:color="000000"/>
              <w:right w:val="single" w:sz="5" w:space="0" w:color="000000"/>
            </w:tcBorders>
          </w:tcPr>
          <w:p w:rsidR="001A6C42" w:rsidRDefault="001A6C42"/>
        </w:tc>
        <w:tc>
          <w:tcPr>
            <w:tcW w:w="946"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right="17"/>
              <w:jc w:val="right"/>
              <w:rPr>
                <w:sz w:val="13"/>
              </w:rPr>
            </w:pPr>
            <w:r>
              <w:rPr>
                <w:w w:val="90"/>
                <w:sz w:val="13"/>
              </w:rPr>
              <w:t>30,957,797</w:t>
            </w:r>
          </w:p>
        </w:tc>
        <w:tc>
          <w:tcPr>
            <w:tcW w:w="71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right="17"/>
              <w:jc w:val="right"/>
              <w:rPr>
                <w:sz w:val="13"/>
              </w:rPr>
            </w:pPr>
            <w:r>
              <w:rPr>
                <w:w w:val="90"/>
                <w:sz w:val="13"/>
              </w:rPr>
              <w:t>4,029,731</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right="17"/>
              <w:jc w:val="right"/>
              <w:rPr>
                <w:sz w:val="13"/>
              </w:rPr>
            </w:pPr>
            <w:r>
              <w:rPr>
                <w:w w:val="90"/>
                <w:sz w:val="13"/>
              </w:rPr>
              <w:t>26,928,066</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left="1"/>
              <w:jc w:val="center"/>
              <w:rPr>
                <w:sz w:val="13"/>
              </w:rPr>
            </w:pPr>
            <w:r>
              <w:rPr>
                <w:sz w:val="13"/>
              </w:rPr>
              <w:t>13%</w:t>
            </w:r>
          </w:p>
        </w:tc>
        <w:tc>
          <w:tcPr>
            <w:tcW w:w="77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53"/>
              <w:ind w:left="196" w:right="167"/>
              <w:jc w:val="center"/>
              <w:rPr>
                <w:b/>
                <w:sz w:val="13"/>
              </w:rPr>
            </w:pPr>
            <w:r>
              <w:rPr>
                <w:b/>
                <w:sz w:val="13"/>
              </w:rPr>
              <w:t>87%</w:t>
            </w:r>
          </w:p>
        </w:tc>
      </w:tr>
      <w:tr w:rsidR="001A6C42">
        <w:trPr>
          <w:trHeight w:hRule="exact" w:val="283"/>
        </w:trPr>
        <w:tc>
          <w:tcPr>
            <w:tcW w:w="3128" w:type="dxa"/>
            <w:vMerge/>
            <w:tcBorders>
              <w:left w:val="single" w:sz="4" w:space="0" w:color="000000"/>
              <w:right w:val="single" w:sz="5" w:space="0" w:color="000000"/>
            </w:tcBorders>
          </w:tcPr>
          <w:p w:rsidR="001A6C42" w:rsidRDefault="001A6C42"/>
        </w:tc>
        <w:tc>
          <w:tcPr>
            <w:tcW w:w="3238" w:type="dxa"/>
            <w:gridSpan w:val="4"/>
            <w:tcBorders>
              <w:top w:val="single" w:sz="5" w:space="0" w:color="000000"/>
              <w:left w:val="single" w:sz="5" w:space="0" w:color="000000"/>
              <w:bottom w:val="single" w:sz="5" w:space="0" w:color="000000"/>
              <w:right w:val="single" w:sz="5" w:space="0" w:color="000000"/>
            </w:tcBorders>
          </w:tcPr>
          <w:p w:rsidR="001A6C42" w:rsidRDefault="001A6C42"/>
        </w:tc>
        <w:tc>
          <w:tcPr>
            <w:tcW w:w="778" w:type="dxa"/>
            <w:tcBorders>
              <w:top w:val="single" w:sz="5" w:space="0" w:color="000000"/>
              <w:left w:val="single" w:sz="5" w:space="0" w:color="000000"/>
              <w:bottom w:val="single" w:sz="5" w:space="0" w:color="000000"/>
              <w:right w:val="single" w:sz="5" w:space="0" w:color="000000"/>
            </w:tcBorders>
          </w:tcPr>
          <w:p w:rsidR="001A6C42" w:rsidRDefault="001A6C42"/>
        </w:tc>
      </w:tr>
      <w:tr w:rsidR="001A6C42">
        <w:trPr>
          <w:trHeight w:hRule="exact" w:val="283"/>
        </w:trPr>
        <w:tc>
          <w:tcPr>
            <w:tcW w:w="3128" w:type="dxa"/>
            <w:vMerge/>
            <w:tcBorders>
              <w:left w:val="single" w:sz="4" w:space="0" w:color="000000"/>
              <w:right w:val="single" w:sz="5" w:space="0" w:color="000000"/>
            </w:tcBorders>
          </w:tcPr>
          <w:p w:rsidR="001A6C42" w:rsidRDefault="001A6C42"/>
        </w:tc>
        <w:tc>
          <w:tcPr>
            <w:tcW w:w="946"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53"/>
              <w:ind w:right="17"/>
              <w:jc w:val="right"/>
              <w:rPr>
                <w:b/>
                <w:sz w:val="13"/>
              </w:rPr>
            </w:pPr>
            <w:r>
              <w:rPr>
                <w:b/>
                <w:w w:val="90"/>
                <w:sz w:val="13"/>
              </w:rPr>
              <w:t>217,499,909</w:t>
            </w:r>
          </w:p>
        </w:tc>
        <w:tc>
          <w:tcPr>
            <w:tcW w:w="71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53"/>
              <w:ind w:right="17"/>
              <w:jc w:val="right"/>
              <w:rPr>
                <w:b/>
                <w:sz w:val="13"/>
              </w:rPr>
            </w:pPr>
            <w:r>
              <w:rPr>
                <w:b/>
                <w:w w:val="90"/>
                <w:sz w:val="13"/>
              </w:rPr>
              <w:t>50,613,689</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53"/>
              <w:ind w:right="17"/>
              <w:jc w:val="right"/>
              <w:rPr>
                <w:b/>
                <w:sz w:val="13"/>
              </w:rPr>
            </w:pPr>
            <w:r>
              <w:rPr>
                <w:b/>
                <w:w w:val="90"/>
                <w:sz w:val="13"/>
              </w:rPr>
              <w:t>166,886,220</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53"/>
              <w:ind w:left="20"/>
              <w:jc w:val="center"/>
              <w:rPr>
                <w:b/>
                <w:sz w:val="13"/>
              </w:rPr>
            </w:pPr>
            <w:r>
              <w:rPr>
                <w:b/>
                <w:sz w:val="13"/>
              </w:rPr>
              <w:t>23%</w:t>
            </w:r>
          </w:p>
        </w:tc>
        <w:tc>
          <w:tcPr>
            <w:tcW w:w="77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53"/>
              <w:ind w:left="196" w:right="166"/>
              <w:jc w:val="center"/>
              <w:rPr>
                <w:b/>
                <w:sz w:val="13"/>
              </w:rPr>
            </w:pPr>
            <w:r>
              <w:rPr>
                <w:b/>
                <w:sz w:val="13"/>
              </w:rPr>
              <w:t>77%</w:t>
            </w:r>
          </w:p>
        </w:tc>
      </w:tr>
      <w:tr w:rsidR="001A6C42">
        <w:trPr>
          <w:trHeight w:hRule="exact" w:val="283"/>
        </w:trPr>
        <w:tc>
          <w:tcPr>
            <w:tcW w:w="3128" w:type="dxa"/>
            <w:vMerge/>
            <w:tcBorders>
              <w:left w:val="single" w:sz="4" w:space="0" w:color="000000"/>
              <w:right w:val="single" w:sz="5" w:space="0" w:color="000000"/>
            </w:tcBorders>
          </w:tcPr>
          <w:p w:rsidR="001A6C42" w:rsidRDefault="001A6C42"/>
        </w:tc>
        <w:tc>
          <w:tcPr>
            <w:tcW w:w="946"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53"/>
              <w:ind w:right="17"/>
              <w:jc w:val="right"/>
              <w:rPr>
                <w:b/>
                <w:sz w:val="13"/>
              </w:rPr>
            </w:pPr>
            <w:r>
              <w:rPr>
                <w:b/>
                <w:w w:val="90"/>
                <w:sz w:val="13"/>
              </w:rPr>
              <w:t>214,281,656</w:t>
            </w:r>
          </w:p>
        </w:tc>
        <w:tc>
          <w:tcPr>
            <w:tcW w:w="71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53"/>
              <w:ind w:right="17"/>
              <w:jc w:val="right"/>
              <w:rPr>
                <w:b/>
                <w:sz w:val="13"/>
              </w:rPr>
            </w:pPr>
            <w:r>
              <w:rPr>
                <w:b/>
                <w:w w:val="90"/>
                <w:sz w:val="13"/>
              </w:rPr>
              <w:t>49,208,553</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53"/>
              <w:ind w:right="17"/>
              <w:jc w:val="right"/>
              <w:rPr>
                <w:b/>
                <w:sz w:val="13"/>
              </w:rPr>
            </w:pPr>
            <w:r>
              <w:rPr>
                <w:b/>
                <w:w w:val="90"/>
                <w:sz w:val="13"/>
              </w:rPr>
              <w:t>165,073,103</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53"/>
              <w:ind w:left="20"/>
              <w:jc w:val="center"/>
              <w:rPr>
                <w:b/>
                <w:sz w:val="13"/>
              </w:rPr>
            </w:pPr>
            <w:r>
              <w:rPr>
                <w:b/>
                <w:sz w:val="13"/>
              </w:rPr>
              <w:t>23%</w:t>
            </w:r>
          </w:p>
        </w:tc>
        <w:tc>
          <w:tcPr>
            <w:tcW w:w="77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53"/>
              <w:ind w:left="196" w:right="166"/>
              <w:jc w:val="center"/>
              <w:rPr>
                <w:b/>
                <w:sz w:val="13"/>
              </w:rPr>
            </w:pPr>
            <w:r>
              <w:rPr>
                <w:b/>
                <w:sz w:val="13"/>
              </w:rPr>
              <w:t>77%</w:t>
            </w:r>
          </w:p>
        </w:tc>
      </w:tr>
      <w:tr w:rsidR="001A6C42">
        <w:trPr>
          <w:trHeight w:hRule="exact" w:val="283"/>
        </w:trPr>
        <w:tc>
          <w:tcPr>
            <w:tcW w:w="3128" w:type="dxa"/>
            <w:vMerge/>
            <w:tcBorders>
              <w:left w:val="single" w:sz="4" w:space="0" w:color="000000"/>
              <w:right w:val="single" w:sz="5" w:space="0" w:color="000000"/>
            </w:tcBorders>
          </w:tcPr>
          <w:p w:rsidR="001A6C42" w:rsidRDefault="001A6C42"/>
        </w:tc>
        <w:tc>
          <w:tcPr>
            <w:tcW w:w="946"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right="17"/>
              <w:jc w:val="right"/>
              <w:rPr>
                <w:sz w:val="13"/>
              </w:rPr>
            </w:pPr>
            <w:r>
              <w:rPr>
                <w:w w:val="90"/>
                <w:sz w:val="13"/>
              </w:rPr>
              <w:t>109,070,267</w:t>
            </w:r>
          </w:p>
        </w:tc>
        <w:tc>
          <w:tcPr>
            <w:tcW w:w="71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right="17"/>
              <w:jc w:val="right"/>
              <w:rPr>
                <w:sz w:val="13"/>
              </w:rPr>
            </w:pPr>
            <w:r>
              <w:rPr>
                <w:w w:val="90"/>
                <w:sz w:val="13"/>
              </w:rPr>
              <w:t>24,202,690</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right="17"/>
              <w:jc w:val="right"/>
              <w:rPr>
                <w:sz w:val="13"/>
              </w:rPr>
            </w:pPr>
            <w:r>
              <w:rPr>
                <w:w w:val="90"/>
                <w:sz w:val="13"/>
              </w:rPr>
              <w:t>84,867,577</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jc w:val="center"/>
              <w:rPr>
                <w:sz w:val="13"/>
              </w:rPr>
            </w:pPr>
            <w:r>
              <w:rPr>
                <w:sz w:val="13"/>
              </w:rPr>
              <w:t>22%</w:t>
            </w:r>
          </w:p>
        </w:tc>
        <w:tc>
          <w:tcPr>
            <w:tcW w:w="77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left="196" w:right="186"/>
              <w:jc w:val="center"/>
              <w:rPr>
                <w:sz w:val="13"/>
              </w:rPr>
            </w:pPr>
            <w:r>
              <w:rPr>
                <w:sz w:val="13"/>
              </w:rPr>
              <w:t>78%</w:t>
            </w:r>
          </w:p>
        </w:tc>
      </w:tr>
      <w:tr w:rsidR="001A6C42">
        <w:trPr>
          <w:trHeight w:hRule="exact" w:val="283"/>
        </w:trPr>
        <w:tc>
          <w:tcPr>
            <w:tcW w:w="3128" w:type="dxa"/>
            <w:vMerge/>
            <w:tcBorders>
              <w:left w:val="single" w:sz="4" w:space="0" w:color="000000"/>
              <w:right w:val="single" w:sz="5" w:space="0" w:color="000000"/>
            </w:tcBorders>
          </w:tcPr>
          <w:p w:rsidR="001A6C42" w:rsidRDefault="001A6C42"/>
        </w:tc>
        <w:tc>
          <w:tcPr>
            <w:tcW w:w="946"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106"/>
              <w:ind w:right="17"/>
              <w:jc w:val="right"/>
              <w:rPr>
                <w:sz w:val="13"/>
              </w:rPr>
            </w:pPr>
            <w:r>
              <w:rPr>
                <w:w w:val="90"/>
                <w:sz w:val="13"/>
              </w:rPr>
              <w:t>8,921,516</w:t>
            </w:r>
          </w:p>
        </w:tc>
        <w:tc>
          <w:tcPr>
            <w:tcW w:w="71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106"/>
              <w:ind w:right="17"/>
              <w:jc w:val="right"/>
              <w:rPr>
                <w:sz w:val="13"/>
              </w:rPr>
            </w:pPr>
            <w:r>
              <w:rPr>
                <w:w w:val="90"/>
                <w:sz w:val="13"/>
              </w:rPr>
              <w:t>2,883,701</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right="17"/>
              <w:jc w:val="right"/>
              <w:rPr>
                <w:sz w:val="13"/>
              </w:rPr>
            </w:pPr>
            <w:r>
              <w:rPr>
                <w:w w:val="90"/>
                <w:sz w:val="13"/>
              </w:rPr>
              <w:t>6,037,815</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jc w:val="center"/>
              <w:rPr>
                <w:sz w:val="13"/>
              </w:rPr>
            </w:pPr>
            <w:r>
              <w:rPr>
                <w:sz w:val="13"/>
              </w:rPr>
              <w:t>32%</w:t>
            </w:r>
          </w:p>
        </w:tc>
        <w:tc>
          <w:tcPr>
            <w:tcW w:w="77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left="196" w:right="186"/>
              <w:jc w:val="center"/>
              <w:rPr>
                <w:sz w:val="13"/>
              </w:rPr>
            </w:pPr>
            <w:r>
              <w:rPr>
                <w:sz w:val="13"/>
              </w:rPr>
              <w:t>68%</w:t>
            </w:r>
          </w:p>
        </w:tc>
      </w:tr>
      <w:tr w:rsidR="001A6C42">
        <w:trPr>
          <w:trHeight w:hRule="exact" w:val="283"/>
        </w:trPr>
        <w:tc>
          <w:tcPr>
            <w:tcW w:w="3128" w:type="dxa"/>
            <w:vMerge/>
            <w:tcBorders>
              <w:left w:val="single" w:sz="4" w:space="0" w:color="000000"/>
              <w:right w:val="single" w:sz="5" w:space="0" w:color="000000"/>
            </w:tcBorders>
          </w:tcPr>
          <w:p w:rsidR="001A6C42" w:rsidRDefault="001A6C42"/>
        </w:tc>
        <w:tc>
          <w:tcPr>
            <w:tcW w:w="946"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106"/>
              <w:ind w:right="17"/>
              <w:jc w:val="right"/>
              <w:rPr>
                <w:sz w:val="13"/>
              </w:rPr>
            </w:pPr>
            <w:r>
              <w:rPr>
                <w:w w:val="90"/>
                <w:sz w:val="13"/>
              </w:rPr>
              <w:t>89,546,505</w:t>
            </w:r>
          </w:p>
        </w:tc>
        <w:tc>
          <w:tcPr>
            <w:tcW w:w="71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106"/>
              <w:ind w:right="17"/>
              <w:jc w:val="right"/>
              <w:rPr>
                <w:sz w:val="13"/>
              </w:rPr>
            </w:pPr>
            <w:r>
              <w:rPr>
                <w:w w:val="90"/>
                <w:sz w:val="13"/>
              </w:rPr>
              <w:t>20,721,254</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right="17"/>
              <w:jc w:val="right"/>
              <w:rPr>
                <w:sz w:val="13"/>
              </w:rPr>
            </w:pPr>
            <w:r>
              <w:rPr>
                <w:w w:val="90"/>
                <w:sz w:val="13"/>
              </w:rPr>
              <w:t>68,825,251</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jc w:val="center"/>
              <w:rPr>
                <w:sz w:val="13"/>
              </w:rPr>
            </w:pPr>
            <w:r>
              <w:rPr>
                <w:sz w:val="13"/>
              </w:rPr>
              <w:t>23%</w:t>
            </w:r>
          </w:p>
        </w:tc>
        <w:tc>
          <w:tcPr>
            <w:tcW w:w="77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left="196" w:right="186"/>
              <w:jc w:val="center"/>
              <w:rPr>
                <w:sz w:val="13"/>
              </w:rPr>
            </w:pPr>
            <w:r>
              <w:rPr>
                <w:sz w:val="13"/>
              </w:rPr>
              <w:t>77%</w:t>
            </w:r>
          </w:p>
        </w:tc>
      </w:tr>
      <w:tr w:rsidR="001A6C42">
        <w:trPr>
          <w:trHeight w:hRule="exact" w:val="283"/>
        </w:trPr>
        <w:tc>
          <w:tcPr>
            <w:tcW w:w="3128" w:type="dxa"/>
            <w:vMerge/>
            <w:tcBorders>
              <w:left w:val="single" w:sz="4" w:space="0" w:color="000000"/>
              <w:right w:val="single" w:sz="5" w:space="0" w:color="000000"/>
            </w:tcBorders>
          </w:tcPr>
          <w:p w:rsidR="001A6C42" w:rsidRDefault="001A6C42"/>
        </w:tc>
        <w:tc>
          <w:tcPr>
            <w:tcW w:w="946"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106"/>
              <w:ind w:right="17"/>
              <w:jc w:val="right"/>
              <w:rPr>
                <w:sz w:val="13"/>
              </w:rPr>
            </w:pPr>
            <w:r>
              <w:rPr>
                <w:w w:val="90"/>
                <w:sz w:val="13"/>
              </w:rPr>
              <w:t>6,743,368</w:t>
            </w:r>
          </w:p>
        </w:tc>
        <w:tc>
          <w:tcPr>
            <w:tcW w:w="71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106"/>
              <w:ind w:right="17"/>
              <w:jc w:val="right"/>
              <w:rPr>
                <w:sz w:val="13"/>
              </w:rPr>
            </w:pPr>
            <w:r>
              <w:rPr>
                <w:w w:val="90"/>
                <w:sz w:val="13"/>
              </w:rPr>
              <w:t>1,400,909</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right="17"/>
              <w:jc w:val="right"/>
              <w:rPr>
                <w:sz w:val="13"/>
              </w:rPr>
            </w:pPr>
            <w:r>
              <w:rPr>
                <w:w w:val="90"/>
                <w:sz w:val="13"/>
              </w:rPr>
              <w:t>5,342,459</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jc w:val="center"/>
              <w:rPr>
                <w:sz w:val="13"/>
              </w:rPr>
            </w:pPr>
            <w:r>
              <w:rPr>
                <w:sz w:val="13"/>
              </w:rPr>
              <w:t>21%</w:t>
            </w:r>
          </w:p>
        </w:tc>
        <w:tc>
          <w:tcPr>
            <w:tcW w:w="77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left="196" w:right="186"/>
              <w:jc w:val="center"/>
              <w:rPr>
                <w:sz w:val="13"/>
              </w:rPr>
            </w:pPr>
            <w:r>
              <w:rPr>
                <w:sz w:val="13"/>
              </w:rPr>
              <w:t>79%</w:t>
            </w:r>
          </w:p>
        </w:tc>
      </w:tr>
      <w:tr w:rsidR="001A6C42">
        <w:trPr>
          <w:trHeight w:hRule="exact" w:val="283"/>
        </w:trPr>
        <w:tc>
          <w:tcPr>
            <w:tcW w:w="3128" w:type="dxa"/>
            <w:vMerge/>
            <w:tcBorders>
              <w:left w:val="single" w:sz="4" w:space="0" w:color="000000"/>
              <w:right w:val="single" w:sz="5" w:space="0" w:color="000000"/>
            </w:tcBorders>
          </w:tcPr>
          <w:p w:rsidR="001A6C42" w:rsidRDefault="001A6C42"/>
        </w:tc>
        <w:tc>
          <w:tcPr>
            <w:tcW w:w="946"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108"/>
              <w:ind w:right="17"/>
              <w:jc w:val="right"/>
              <w:rPr>
                <w:b/>
                <w:sz w:val="13"/>
              </w:rPr>
            </w:pPr>
            <w:r>
              <w:rPr>
                <w:b/>
                <w:w w:val="90"/>
                <w:sz w:val="13"/>
              </w:rPr>
              <w:t>3,218,253</w:t>
            </w:r>
          </w:p>
        </w:tc>
        <w:tc>
          <w:tcPr>
            <w:tcW w:w="71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108"/>
              <w:ind w:right="17"/>
              <w:jc w:val="right"/>
              <w:rPr>
                <w:b/>
                <w:sz w:val="13"/>
              </w:rPr>
            </w:pPr>
            <w:r>
              <w:rPr>
                <w:b/>
                <w:w w:val="90"/>
                <w:sz w:val="13"/>
              </w:rPr>
              <w:t>1,405,136</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108"/>
              <w:ind w:right="17"/>
              <w:jc w:val="right"/>
              <w:rPr>
                <w:b/>
                <w:sz w:val="13"/>
              </w:rPr>
            </w:pPr>
            <w:r>
              <w:rPr>
                <w:b/>
                <w:w w:val="90"/>
                <w:sz w:val="13"/>
              </w:rPr>
              <w:t>1,813,117</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jc w:val="center"/>
              <w:rPr>
                <w:sz w:val="13"/>
              </w:rPr>
            </w:pPr>
            <w:r>
              <w:rPr>
                <w:sz w:val="13"/>
              </w:rPr>
              <w:t>44%</w:t>
            </w:r>
          </w:p>
        </w:tc>
        <w:tc>
          <w:tcPr>
            <w:tcW w:w="77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53"/>
              <w:ind w:left="196" w:right="167"/>
              <w:jc w:val="center"/>
              <w:rPr>
                <w:b/>
                <w:sz w:val="13"/>
              </w:rPr>
            </w:pPr>
            <w:r>
              <w:rPr>
                <w:b/>
                <w:sz w:val="13"/>
              </w:rPr>
              <w:t>56%</w:t>
            </w:r>
          </w:p>
        </w:tc>
      </w:tr>
      <w:tr w:rsidR="001A6C42">
        <w:trPr>
          <w:trHeight w:hRule="exact" w:val="283"/>
        </w:trPr>
        <w:tc>
          <w:tcPr>
            <w:tcW w:w="3128" w:type="dxa"/>
            <w:vMerge/>
            <w:tcBorders>
              <w:left w:val="single" w:sz="4" w:space="0" w:color="000000"/>
              <w:right w:val="single" w:sz="5" w:space="0" w:color="000000"/>
            </w:tcBorders>
          </w:tcPr>
          <w:p w:rsidR="001A6C42" w:rsidRDefault="001A6C42"/>
        </w:tc>
        <w:tc>
          <w:tcPr>
            <w:tcW w:w="946"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106"/>
              <w:ind w:right="17"/>
              <w:jc w:val="right"/>
              <w:rPr>
                <w:sz w:val="13"/>
              </w:rPr>
            </w:pPr>
            <w:r>
              <w:rPr>
                <w:w w:val="90"/>
                <w:sz w:val="13"/>
              </w:rPr>
              <w:t>2,992,833</w:t>
            </w:r>
          </w:p>
        </w:tc>
        <w:tc>
          <w:tcPr>
            <w:tcW w:w="71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106"/>
              <w:ind w:right="17"/>
              <w:jc w:val="right"/>
              <w:rPr>
                <w:sz w:val="13"/>
              </w:rPr>
            </w:pPr>
            <w:r>
              <w:rPr>
                <w:w w:val="90"/>
                <w:sz w:val="13"/>
              </w:rPr>
              <w:t>1,405,136</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right="17"/>
              <w:jc w:val="right"/>
              <w:rPr>
                <w:sz w:val="13"/>
              </w:rPr>
            </w:pPr>
            <w:r>
              <w:rPr>
                <w:w w:val="90"/>
                <w:sz w:val="13"/>
              </w:rPr>
              <w:t>1,587,697</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jc w:val="center"/>
              <w:rPr>
                <w:sz w:val="13"/>
              </w:rPr>
            </w:pPr>
            <w:r>
              <w:rPr>
                <w:sz w:val="13"/>
              </w:rPr>
              <w:t>47%</w:t>
            </w:r>
          </w:p>
        </w:tc>
        <w:tc>
          <w:tcPr>
            <w:tcW w:w="77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left="196" w:right="186"/>
              <w:jc w:val="center"/>
              <w:rPr>
                <w:sz w:val="13"/>
              </w:rPr>
            </w:pPr>
            <w:r>
              <w:rPr>
                <w:sz w:val="13"/>
              </w:rPr>
              <w:t>53%</w:t>
            </w:r>
          </w:p>
        </w:tc>
      </w:tr>
      <w:tr w:rsidR="001A6C42">
        <w:trPr>
          <w:trHeight w:hRule="exact" w:val="283"/>
        </w:trPr>
        <w:tc>
          <w:tcPr>
            <w:tcW w:w="3128" w:type="dxa"/>
            <w:vMerge/>
            <w:tcBorders>
              <w:left w:val="single" w:sz="4" w:space="0" w:color="000000"/>
              <w:bottom w:val="nil"/>
              <w:right w:val="single" w:sz="5" w:space="0" w:color="000000"/>
            </w:tcBorders>
          </w:tcPr>
          <w:p w:rsidR="001A6C42" w:rsidRDefault="001A6C42"/>
        </w:tc>
        <w:tc>
          <w:tcPr>
            <w:tcW w:w="946"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106"/>
              <w:ind w:right="17"/>
              <w:jc w:val="right"/>
              <w:rPr>
                <w:sz w:val="13"/>
              </w:rPr>
            </w:pPr>
            <w:r>
              <w:rPr>
                <w:w w:val="90"/>
                <w:sz w:val="13"/>
              </w:rPr>
              <w:t>225,420</w:t>
            </w:r>
          </w:p>
        </w:tc>
        <w:tc>
          <w:tcPr>
            <w:tcW w:w="71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spacing w:before="106"/>
              <w:ind w:right="17"/>
              <w:jc w:val="right"/>
              <w:rPr>
                <w:sz w:val="13"/>
              </w:rPr>
            </w:pPr>
            <w:r>
              <w:rPr>
                <w:w w:val="90"/>
                <w:sz w:val="13"/>
              </w:rPr>
              <w:t>0</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right="17"/>
              <w:jc w:val="right"/>
              <w:rPr>
                <w:sz w:val="13"/>
              </w:rPr>
            </w:pPr>
            <w:r>
              <w:rPr>
                <w:w w:val="90"/>
                <w:sz w:val="13"/>
              </w:rPr>
              <w:t>225,420</w:t>
            </w:r>
          </w:p>
        </w:tc>
        <w:tc>
          <w:tcPr>
            <w:tcW w:w="787"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left="10"/>
              <w:jc w:val="center"/>
              <w:rPr>
                <w:sz w:val="13"/>
              </w:rPr>
            </w:pPr>
            <w:r>
              <w:rPr>
                <w:sz w:val="13"/>
              </w:rPr>
              <w:t>0%</w:t>
            </w:r>
          </w:p>
        </w:tc>
        <w:tc>
          <w:tcPr>
            <w:tcW w:w="778" w:type="dxa"/>
            <w:tcBorders>
              <w:top w:val="single" w:sz="5" w:space="0" w:color="000000"/>
              <w:left w:val="single" w:sz="5" w:space="0" w:color="000000"/>
              <w:bottom w:val="single" w:sz="5" w:space="0" w:color="000000"/>
              <w:right w:val="single" w:sz="5" w:space="0" w:color="000000"/>
            </w:tcBorders>
          </w:tcPr>
          <w:p w:rsidR="001A6C42" w:rsidRDefault="00546FDE">
            <w:pPr>
              <w:pStyle w:val="TableParagraph"/>
              <w:ind w:left="196" w:right="195"/>
              <w:jc w:val="center"/>
              <w:rPr>
                <w:sz w:val="13"/>
              </w:rPr>
            </w:pPr>
            <w:r>
              <w:rPr>
                <w:sz w:val="13"/>
              </w:rPr>
              <w:t>100%</w:t>
            </w:r>
          </w:p>
        </w:tc>
      </w:tr>
      <w:tr w:rsidR="001A6C42">
        <w:trPr>
          <w:trHeight w:hRule="exact" w:val="283"/>
        </w:trPr>
        <w:tc>
          <w:tcPr>
            <w:tcW w:w="6366" w:type="dxa"/>
            <w:gridSpan w:val="5"/>
            <w:tcBorders>
              <w:top w:val="nil"/>
              <w:left w:val="single" w:sz="4" w:space="0" w:color="000000"/>
              <w:bottom w:val="nil"/>
              <w:right w:val="single" w:sz="5" w:space="0" w:color="000000"/>
            </w:tcBorders>
          </w:tcPr>
          <w:p w:rsidR="001A6C42" w:rsidRDefault="001A6C42"/>
        </w:tc>
        <w:tc>
          <w:tcPr>
            <w:tcW w:w="778" w:type="dxa"/>
            <w:tcBorders>
              <w:top w:val="single" w:sz="5" w:space="0" w:color="000000"/>
              <w:left w:val="single" w:sz="5" w:space="0" w:color="000000"/>
              <w:bottom w:val="single" w:sz="5" w:space="0" w:color="000000"/>
              <w:right w:val="single" w:sz="5" w:space="0" w:color="000000"/>
            </w:tcBorders>
          </w:tcPr>
          <w:p w:rsidR="001A6C42" w:rsidRDefault="001A6C42"/>
        </w:tc>
      </w:tr>
      <w:tr w:rsidR="001A6C42">
        <w:trPr>
          <w:trHeight w:hRule="exact" w:val="403"/>
        </w:trPr>
        <w:tc>
          <w:tcPr>
            <w:tcW w:w="3128" w:type="dxa"/>
            <w:tcBorders>
              <w:top w:val="nil"/>
              <w:left w:val="single" w:sz="4" w:space="0" w:color="000000"/>
              <w:bottom w:val="nil"/>
              <w:right w:val="single" w:sz="5" w:space="0" w:color="000000"/>
            </w:tcBorders>
          </w:tcPr>
          <w:p w:rsidR="001A6C42" w:rsidRDefault="00546FDE">
            <w:pPr>
              <w:pStyle w:val="TableParagraph"/>
              <w:spacing w:before="60" w:line="278" w:lineRule="auto"/>
              <w:ind w:left="19" w:right="131"/>
              <w:rPr>
                <w:b/>
                <w:sz w:val="13"/>
              </w:rPr>
            </w:pPr>
            <w:r>
              <w:rPr>
                <w:b/>
                <w:w w:val="95"/>
                <w:sz w:val="13"/>
              </w:rPr>
              <w:t>3.-</w:t>
            </w:r>
            <w:r>
              <w:rPr>
                <w:b/>
                <w:spacing w:val="-23"/>
                <w:w w:val="95"/>
                <w:sz w:val="13"/>
              </w:rPr>
              <w:t xml:space="preserve"> </w:t>
            </w:r>
            <w:r>
              <w:rPr>
                <w:b/>
                <w:spacing w:val="-5"/>
                <w:w w:val="95"/>
                <w:sz w:val="13"/>
              </w:rPr>
              <w:t>(IGUAL)</w:t>
            </w:r>
            <w:r>
              <w:rPr>
                <w:b/>
                <w:spacing w:val="-23"/>
                <w:w w:val="95"/>
                <w:sz w:val="13"/>
              </w:rPr>
              <w:t xml:space="preserve"> </w:t>
            </w:r>
            <w:r>
              <w:rPr>
                <w:b/>
                <w:spacing w:val="-6"/>
                <w:w w:val="95"/>
                <w:sz w:val="13"/>
              </w:rPr>
              <w:t>BALANCE</w:t>
            </w:r>
            <w:r>
              <w:rPr>
                <w:b/>
                <w:spacing w:val="-27"/>
                <w:w w:val="95"/>
                <w:sz w:val="13"/>
              </w:rPr>
              <w:t xml:space="preserve"> </w:t>
            </w:r>
            <w:r>
              <w:rPr>
                <w:b/>
                <w:spacing w:val="-4"/>
                <w:w w:val="95"/>
                <w:sz w:val="13"/>
              </w:rPr>
              <w:t>PRIMARIO</w:t>
            </w:r>
            <w:r>
              <w:rPr>
                <w:b/>
                <w:spacing w:val="-25"/>
                <w:w w:val="95"/>
                <w:sz w:val="13"/>
              </w:rPr>
              <w:t xml:space="preserve"> </w:t>
            </w:r>
            <w:r>
              <w:rPr>
                <w:b/>
                <w:spacing w:val="-4"/>
                <w:w w:val="95"/>
                <w:sz w:val="13"/>
              </w:rPr>
              <w:t>(1.ING.</w:t>
            </w:r>
            <w:r>
              <w:rPr>
                <w:b/>
                <w:spacing w:val="-25"/>
                <w:w w:val="95"/>
                <w:sz w:val="13"/>
              </w:rPr>
              <w:t xml:space="preserve"> </w:t>
            </w:r>
            <w:r>
              <w:rPr>
                <w:b/>
                <w:spacing w:val="-4"/>
                <w:w w:val="95"/>
                <w:sz w:val="13"/>
              </w:rPr>
              <w:t>TOTAL</w:t>
            </w:r>
            <w:r>
              <w:rPr>
                <w:b/>
                <w:spacing w:val="-24"/>
                <w:w w:val="95"/>
                <w:sz w:val="13"/>
              </w:rPr>
              <w:t xml:space="preserve"> </w:t>
            </w:r>
            <w:r>
              <w:rPr>
                <w:b/>
                <w:w w:val="95"/>
                <w:sz w:val="13"/>
              </w:rPr>
              <w:t>-</w:t>
            </w:r>
            <w:r>
              <w:rPr>
                <w:b/>
                <w:spacing w:val="-23"/>
                <w:w w:val="95"/>
                <w:sz w:val="13"/>
              </w:rPr>
              <w:t xml:space="preserve"> </w:t>
            </w:r>
            <w:r>
              <w:rPr>
                <w:b/>
                <w:spacing w:val="-4"/>
                <w:w w:val="95"/>
                <w:sz w:val="13"/>
              </w:rPr>
              <w:t xml:space="preserve">2.GTO </w:t>
            </w:r>
            <w:r>
              <w:rPr>
                <w:b/>
                <w:spacing w:val="-4"/>
                <w:w w:val="90"/>
                <w:sz w:val="13"/>
              </w:rPr>
              <w:t xml:space="preserve">TOTAL) </w:t>
            </w:r>
            <w:r>
              <w:rPr>
                <w:b/>
                <w:spacing w:val="-7"/>
                <w:w w:val="90"/>
                <w:sz w:val="13"/>
              </w:rPr>
              <w:t xml:space="preserve">DEFICIT </w:t>
            </w:r>
            <w:r>
              <w:rPr>
                <w:b/>
                <w:w w:val="90"/>
                <w:sz w:val="13"/>
              </w:rPr>
              <w:t>O</w:t>
            </w:r>
            <w:r>
              <w:rPr>
                <w:b/>
                <w:spacing w:val="20"/>
                <w:w w:val="90"/>
                <w:sz w:val="13"/>
              </w:rPr>
              <w:t xml:space="preserve"> </w:t>
            </w:r>
            <w:r>
              <w:rPr>
                <w:b/>
                <w:spacing w:val="-5"/>
                <w:w w:val="90"/>
                <w:sz w:val="13"/>
              </w:rPr>
              <w:t>SUPERAVIT</w:t>
            </w:r>
          </w:p>
        </w:tc>
        <w:tc>
          <w:tcPr>
            <w:tcW w:w="946" w:type="dxa"/>
            <w:tcBorders>
              <w:top w:val="single" w:sz="5" w:space="0" w:color="000000"/>
              <w:left w:val="single" w:sz="5" w:space="0" w:color="000000"/>
              <w:right w:val="single" w:sz="5" w:space="0" w:color="000000"/>
            </w:tcBorders>
          </w:tcPr>
          <w:p w:rsidR="001A6C42" w:rsidRDefault="001A6C42">
            <w:pPr>
              <w:pStyle w:val="TableParagraph"/>
              <w:spacing w:before="5"/>
              <w:rPr>
                <w:rFonts w:ascii="Trebuchet MS"/>
                <w:b/>
                <w:sz w:val="19"/>
              </w:rPr>
            </w:pPr>
          </w:p>
          <w:p w:rsidR="001A6C42" w:rsidRDefault="00546FDE">
            <w:pPr>
              <w:pStyle w:val="TableParagraph"/>
              <w:spacing w:before="0"/>
              <w:ind w:right="17"/>
              <w:jc w:val="right"/>
              <w:rPr>
                <w:b/>
                <w:sz w:val="13"/>
              </w:rPr>
            </w:pPr>
            <w:r>
              <w:rPr>
                <w:b/>
                <w:w w:val="90"/>
                <w:sz w:val="13"/>
              </w:rPr>
              <w:t>0</w:t>
            </w:r>
          </w:p>
        </w:tc>
        <w:tc>
          <w:tcPr>
            <w:tcW w:w="718" w:type="dxa"/>
            <w:tcBorders>
              <w:top w:val="single" w:sz="5" w:space="0" w:color="000000"/>
              <w:left w:val="single" w:sz="5" w:space="0" w:color="000000"/>
              <w:right w:val="single" w:sz="5" w:space="0" w:color="000000"/>
            </w:tcBorders>
          </w:tcPr>
          <w:p w:rsidR="001A6C42" w:rsidRDefault="001A6C42">
            <w:pPr>
              <w:pStyle w:val="TableParagraph"/>
              <w:spacing w:before="5"/>
              <w:rPr>
                <w:rFonts w:ascii="Trebuchet MS"/>
                <w:b/>
                <w:sz w:val="19"/>
              </w:rPr>
            </w:pPr>
          </w:p>
          <w:p w:rsidR="001A6C42" w:rsidRDefault="00546FDE">
            <w:pPr>
              <w:pStyle w:val="TableParagraph"/>
              <w:spacing w:before="0"/>
              <w:ind w:right="17"/>
              <w:jc w:val="right"/>
              <w:rPr>
                <w:b/>
                <w:sz w:val="13"/>
              </w:rPr>
            </w:pPr>
            <w:r>
              <w:rPr>
                <w:b/>
                <w:w w:val="90"/>
                <w:sz w:val="13"/>
              </w:rPr>
              <w:t>-3,998,407</w:t>
            </w:r>
          </w:p>
        </w:tc>
        <w:tc>
          <w:tcPr>
            <w:tcW w:w="787" w:type="dxa"/>
            <w:tcBorders>
              <w:top w:val="single" w:sz="5" w:space="0" w:color="000000"/>
              <w:left w:val="single" w:sz="5" w:space="0" w:color="000000"/>
              <w:right w:val="single" w:sz="5" w:space="0" w:color="000000"/>
            </w:tcBorders>
          </w:tcPr>
          <w:p w:rsidR="001A6C42" w:rsidRDefault="001A6C42"/>
        </w:tc>
        <w:tc>
          <w:tcPr>
            <w:tcW w:w="787" w:type="dxa"/>
            <w:tcBorders>
              <w:top w:val="single" w:sz="5" w:space="0" w:color="000000"/>
              <w:left w:val="single" w:sz="5" w:space="0" w:color="000000"/>
              <w:right w:val="single" w:sz="5" w:space="0" w:color="000000"/>
            </w:tcBorders>
          </w:tcPr>
          <w:p w:rsidR="001A6C42" w:rsidRDefault="001A6C42"/>
        </w:tc>
        <w:tc>
          <w:tcPr>
            <w:tcW w:w="778" w:type="dxa"/>
            <w:tcBorders>
              <w:top w:val="single" w:sz="5" w:space="0" w:color="000000"/>
              <w:left w:val="single" w:sz="5" w:space="0" w:color="000000"/>
              <w:right w:val="single" w:sz="5" w:space="0" w:color="000000"/>
            </w:tcBorders>
          </w:tcPr>
          <w:p w:rsidR="001A6C42" w:rsidRDefault="001A6C42"/>
        </w:tc>
      </w:tr>
    </w:tbl>
    <w:p w:rsidR="001A6C42" w:rsidRDefault="001A6C42">
      <w:pPr>
        <w:sectPr w:rsidR="001A6C42">
          <w:headerReference w:type="default" r:id="rId71"/>
          <w:pgSz w:w="11900" w:h="16840"/>
          <w:pgMar w:top="1820" w:right="1140" w:bottom="280" w:left="1100" w:header="1550" w:footer="0" w:gutter="0"/>
          <w:cols w:space="720"/>
        </w:sectPr>
      </w:pPr>
    </w:p>
    <w:p w:rsidR="001A6C42" w:rsidRDefault="001A6C42">
      <w:pPr>
        <w:pStyle w:val="Textoindependiente"/>
        <w:spacing w:before="7"/>
        <w:rPr>
          <w:rFonts w:ascii="Trebuchet MS"/>
          <w:b/>
          <w:sz w:val="28"/>
        </w:rPr>
      </w:pPr>
    </w:p>
    <w:p w:rsidR="001A6C42" w:rsidRDefault="00546FDE">
      <w:pPr>
        <w:pStyle w:val="Ttulo1"/>
        <w:spacing w:before="104" w:line="252" w:lineRule="auto"/>
        <w:ind w:left="3176" w:right="2802"/>
      </w:pPr>
      <w:r>
        <w:rPr>
          <w:w w:val="120"/>
        </w:rPr>
        <w:t>GRAFICA PORCENTUAL</w:t>
      </w:r>
      <w:r>
        <w:rPr>
          <w:spacing w:val="-54"/>
          <w:w w:val="120"/>
        </w:rPr>
        <w:t xml:space="preserve"> </w:t>
      </w:r>
      <w:r>
        <w:rPr>
          <w:w w:val="120"/>
        </w:rPr>
        <w:t>DE INGRESOS-EGRESOS</w:t>
      </w:r>
    </w:p>
    <w:p w:rsidR="001A6C42" w:rsidRDefault="001A6C42">
      <w:pPr>
        <w:pStyle w:val="Textoindependiente"/>
        <w:spacing w:before="4"/>
        <w:rPr>
          <w:rFonts w:ascii="Trebuchet MS"/>
          <w:b/>
          <w:sz w:val="27"/>
        </w:rPr>
      </w:pPr>
    </w:p>
    <w:p w:rsidR="001A6C42" w:rsidRDefault="00546FDE">
      <w:pPr>
        <w:spacing w:before="1"/>
        <w:ind w:left="1191" w:right="816"/>
        <w:jc w:val="center"/>
        <w:rPr>
          <w:rFonts w:ascii="Trebuchet MS"/>
          <w:b/>
          <w:sz w:val="26"/>
        </w:rPr>
      </w:pPr>
      <w:r>
        <w:rPr>
          <w:rFonts w:ascii="Trebuchet MS"/>
          <w:b/>
          <w:w w:val="120"/>
          <w:sz w:val="26"/>
        </w:rPr>
        <w:t>PRIMER TRIMESTRE 2016</w:t>
      </w:r>
    </w:p>
    <w:p w:rsidR="001A6C42" w:rsidRDefault="001A6C42">
      <w:pPr>
        <w:pStyle w:val="Textoindependiente"/>
        <w:spacing w:before="8"/>
        <w:rPr>
          <w:rFonts w:ascii="Trebuchet MS"/>
          <w:b/>
          <w:sz w:val="27"/>
        </w:rPr>
      </w:pPr>
    </w:p>
    <w:p w:rsidR="001A6C42" w:rsidRDefault="001A6C42">
      <w:pPr>
        <w:rPr>
          <w:rFonts w:ascii="Trebuchet MS"/>
          <w:sz w:val="27"/>
        </w:rPr>
        <w:sectPr w:rsidR="001A6C42">
          <w:headerReference w:type="default" r:id="rId72"/>
          <w:pgSz w:w="11900" w:h="16840"/>
          <w:pgMar w:top="1820" w:right="1100" w:bottom="280" w:left="1100" w:header="1550" w:footer="0" w:gutter="0"/>
          <w:cols w:space="720"/>
        </w:sectPr>
      </w:pPr>
    </w:p>
    <w:p w:rsidR="001A6C42" w:rsidRDefault="00546FDE">
      <w:pPr>
        <w:spacing w:before="103" w:line="247" w:lineRule="auto"/>
        <w:ind w:left="3834"/>
        <w:jc w:val="center"/>
        <w:rPr>
          <w:rFonts w:ascii="Trebuchet MS"/>
          <w:b/>
          <w:sz w:val="13"/>
        </w:rPr>
      </w:pPr>
      <w:r>
        <w:lastRenderedPageBreak/>
        <w:pict>
          <v:group id="_x0000_s1026" style="position:absolute;left:0;text-align:left;margin-left:101.65pt;margin-top:-2.2pt;width:385pt;height:408.6pt;z-index:-51952;mso-position-horizontal-relative:page" coordorigin="2033,-44" coordsize="7700,8172">
            <v:shape id="_x0000_s1032" type="#_x0000_t75" style="position:absolute;left:2033;top:5659;width:2664;height:2470">
              <v:imagedata r:id="rId14" o:title=""/>
            </v:shape>
            <v:shape id="_x0000_s1031" type="#_x0000_t75" style="position:absolute;left:4524;top:242;width:5208;height:5386">
              <v:imagedata r:id="rId8" o:title=""/>
            </v:shape>
            <v:rect id="_x0000_s1030" style="position:absolute;left:3065;top:-44;width:6497;height:3612" stroked="f"/>
            <v:shape id="_x0000_s1029" type="#_x0000_t75" style="position:absolute;left:6778;top:739;width:2174;height:2338">
              <v:imagedata r:id="rId73" o:title=""/>
            </v:shape>
            <v:shape id="_x0000_s1028" type="#_x0000_t75" style="position:absolute;left:3698;top:587;width:2645;height:2652">
              <v:imagedata r:id="rId74" o:title=""/>
            </v:shape>
            <v:shape id="_x0000_s1027" style="position:absolute;left:31320;top:-91979;width:42720;height:22180" coordorigin="31320,-91979" coordsize="42720,22180" o:spt="100" adj="0,,0" path="m8856,1444r29,-737m3758,2325r,734m6062,592l5796,398r-55,e" filled="f" strokeweight=".19711mm">
              <v:stroke joinstyle="round"/>
              <v:formulas/>
              <v:path arrowok="t" o:connecttype="segments"/>
            </v:shape>
            <w10:wrap anchorx="page"/>
          </v:group>
        </w:pict>
      </w:r>
      <w:r>
        <w:rPr>
          <w:rFonts w:ascii="Trebuchet MS"/>
          <w:b/>
          <w:w w:val="105"/>
          <w:sz w:val="13"/>
        </w:rPr>
        <w:t>DEFICIT O SUPERAVIT - 3,998,407</w:t>
      </w:r>
    </w:p>
    <w:p w:rsidR="001A6C42" w:rsidRDefault="00546FDE">
      <w:pPr>
        <w:spacing w:line="149" w:lineRule="exact"/>
        <w:ind w:right="257"/>
        <w:jc w:val="right"/>
        <w:rPr>
          <w:rFonts w:ascii="Trebuchet MS"/>
          <w:b/>
          <w:sz w:val="13"/>
        </w:rPr>
      </w:pPr>
      <w:r>
        <w:rPr>
          <w:rFonts w:ascii="Trebuchet MS"/>
          <w:b/>
          <w:w w:val="105"/>
          <w:sz w:val="13"/>
        </w:rPr>
        <w:t>-4%</w:t>
      </w:r>
    </w:p>
    <w:p w:rsidR="001A6C42" w:rsidRDefault="00546FDE">
      <w:pPr>
        <w:pStyle w:val="Textoindependiente"/>
        <w:spacing w:before="9"/>
        <w:rPr>
          <w:rFonts w:ascii="Trebuchet MS"/>
          <w:b/>
        </w:rPr>
      </w:pPr>
      <w:r>
        <w:br w:type="column"/>
      </w:r>
    </w:p>
    <w:p w:rsidR="001A6C42" w:rsidRDefault="00546FDE">
      <w:pPr>
        <w:spacing w:line="244" w:lineRule="auto"/>
        <w:ind w:left="2895" w:right="1393" w:firstLine="1"/>
        <w:jc w:val="center"/>
        <w:rPr>
          <w:rFonts w:ascii="Trebuchet MS"/>
          <w:b/>
          <w:sz w:val="13"/>
        </w:rPr>
      </w:pPr>
      <w:r>
        <w:rPr>
          <w:rFonts w:ascii="Trebuchet MS"/>
          <w:b/>
          <w:w w:val="105"/>
          <w:sz w:val="13"/>
        </w:rPr>
        <w:t>INGRESOS 46,615,282</w:t>
      </w:r>
    </w:p>
    <w:p w:rsidR="001A6C42" w:rsidRDefault="00546FDE">
      <w:pPr>
        <w:spacing w:before="4"/>
        <w:ind w:left="3122" w:right="1619"/>
        <w:jc w:val="center"/>
        <w:rPr>
          <w:rFonts w:ascii="Trebuchet MS"/>
          <w:b/>
          <w:sz w:val="13"/>
        </w:rPr>
      </w:pPr>
      <w:r>
        <w:rPr>
          <w:rFonts w:ascii="Trebuchet MS"/>
          <w:b/>
          <w:w w:val="105"/>
          <w:sz w:val="13"/>
        </w:rPr>
        <w:t>46%</w:t>
      </w:r>
    </w:p>
    <w:p w:rsidR="001A6C42" w:rsidRDefault="001A6C42">
      <w:pPr>
        <w:jc w:val="center"/>
        <w:rPr>
          <w:rFonts w:ascii="Trebuchet MS"/>
          <w:sz w:val="13"/>
        </w:rPr>
        <w:sectPr w:rsidR="001A6C42">
          <w:type w:val="continuous"/>
          <w:pgSz w:w="11900" w:h="16840"/>
          <w:pgMar w:top="1500" w:right="1100" w:bottom="280" w:left="1100" w:header="720" w:footer="720" w:gutter="0"/>
          <w:cols w:num="2" w:space="720" w:equalWidth="0">
            <w:col w:w="4624" w:space="40"/>
            <w:col w:w="5036"/>
          </w:cols>
        </w:sectPr>
      </w:pPr>
    </w:p>
    <w:p w:rsidR="001A6C42" w:rsidRDefault="001A6C42">
      <w:pPr>
        <w:pStyle w:val="Textoindependiente"/>
        <w:rPr>
          <w:rFonts w:ascii="Trebuchet MS"/>
          <w:b/>
          <w:sz w:val="20"/>
        </w:rPr>
      </w:pPr>
    </w:p>
    <w:p w:rsidR="001A6C42" w:rsidRDefault="001A6C42">
      <w:pPr>
        <w:pStyle w:val="Textoindependiente"/>
        <w:rPr>
          <w:rFonts w:ascii="Trebuchet MS"/>
          <w:b/>
          <w:sz w:val="20"/>
        </w:rPr>
      </w:pPr>
    </w:p>
    <w:p w:rsidR="001A6C42" w:rsidRDefault="001A6C42">
      <w:pPr>
        <w:pStyle w:val="Textoindependiente"/>
        <w:rPr>
          <w:rFonts w:ascii="Trebuchet MS"/>
          <w:b/>
          <w:sz w:val="20"/>
        </w:rPr>
      </w:pPr>
    </w:p>
    <w:p w:rsidR="001A6C42" w:rsidRDefault="001A6C42">
      <w:pPr>
        <w:pStyle w:val="Textoindependiente"/>
        <w:rPr>
          <w:rFonts w:ascii="Trebuchet MS"/>
          <w:b/>
          <w:sz w:val="20"/>
        </w:rPr>
      </w:pPr>
    </w:p>
    <w:p w:rsidR="001A6C42" w:rsidRDefault="001A6C42">
      <w:pPr>
        <w:pStyle w:val="Textoindependiente"/>
        <w:rPr>
          <w:rFonts w:ascii="Trebuchet MS"/>
          <w:b/>
          <w:sz w:val="20"/>
        </w:rPr>
      </w:pPr>
    </w:p>
    <w:p w:rsidR="001A6C42" w:rsidRDefault="001A6C42">
      <w:pPr>
        <w:pStyle w:val="Textoindependiente"/>
        <w:rPr>
          <w:rFonts w:ascii="Trebuchet MS"/>
          <w:b/>
          <w:sz w:val="20"/>
        </w:rPr>
      </w:pPr>
    </w:p>
    <w:p w:rsidR="001A6C42" w:rsidRDefault="001A6C42">
      <w:pPr>
        <w:pStyle w:val="Textoindependiente"/>
        <w:rPr>
          <w:rFonts w:ascii="Trebuchet MS"/>
          <w:b/>
          <w:sz w:val="20"/>
        </w:rPr>
      </w:pPr>
    </w:p>
    <w:p w:rsidR="001A6C42" w:rsidRDefault="001A6C42">
      <w:pPr>
        <w:pStyle w:val="Textoindependiente"/>
        <w:rPr>
          <w:rFonts w:ascii="Trebuchet MS"/>
          <w:b/>
          <w:sz w:val="20"/>
        </w:rPr>
      </w:pPr>
    </w:p>
    <w:p w:rsidR="001A6C42" w:rsidRDefault="001A6C42">
      <w:pPr>
        <w:pStyle w:val="Textoindependiente"/>
        <w:rPr>
          <w:rFonts w:ascii="Trebuchet MS"/>
          <w:b/>
          <w:sz w:val="20"/>
        </w:rPr>
      </w:pPr>
    </w:p>
    <w:p w:rsidR="001A6C42" w:rsidRDefault="001A6C42">
      <w:pPr>
        <w:pStyle w:val="Textoindependiente"/>
        <w:spacing w:before="3"/>
        <w:rPr>
          <w:rFonts w:ascii="Trebuchet MS"/>
          <w:b/>
          <w:sz w:val="20"/>
        </w:rPr>
      </w:pPr>
    </w:p>
    <w:p w:rsidR="001A6C42" w:rsidRDefault="00546FDE">
      <w:pPr>
        <w:spacing w:line="244" w:lineRule="auto"/>
        <w:ind w:left="2341" w:right="6611" w:hanging="2"/>
        <w:jc w:val="center"/>
        <w:rPr>
          <w:rFonts w:ascii="Trebuchet MS"/>
          <w:b/>
          <w:sz w:val="13"/>
        </w:rPr>
      </w:pPr>
      <w:r>
        <w:rPr>
          <w:rFonts w:ascii="Trebuchet MS"/>
          <w:b/>
          <w:w w:val="105"/>
          <w:sz w:val="13"/>
        </w:rPr>
        <w:t>EGRESOS, 50,613,689</w:t>
      </w:r>
    </w:p>
    <w:p w:rsidR="001A6C42" w:rsidRDefault="00546FDE">
      <w:pPr>
        <w:spacing w:before="1"/>
        <w:ind w:left="1191" w:right="5413"/>
        <w:jc w:val="center"/>
        <w:rPr>
          <w:rFonts w:ascii="Trebuchet MS"/>
          <w:b/>
          <w:sz w:val="13"/>
        </w:rPr>
      </w:pPr>
      <w:r>
        <w:rPr>
          <w:rFonts w:ascii="Trebuchet MS"/>
          <w:b/>
          <w:w w:val="105"/>
          <w:sz w:val="13"/>
        </w:rPr>
        <w:t>50%</w:t>
      </w:r>
    </w:p>
    <w:p w:rsidR="001A6C42" w:rsidRDefault="001A6C42">
      <w:pPr>
        <w:pStyle w:val="Textoindependiente"/>
        <w:rPr>
          <w:rFonts w:ascii="Trebuchet MS"/>
          <w:b/>
          <w:sz w:val="20"/>
        </w:rPr>
      </w:pPr>
    </w:p>
    <w:p w:rsidR="001A6C42" w:rsidRDefault="001A6C42">
      <w:pPr>
        <w:pStyle w:val="Textoindependiente"/>
        <w:rPr>
          <w:rFonts w:ascii="Trebuchet MS"/>
          <w:b/>
          <w:sz w:val="20"/>
        </w:rPr>
      </w:pPr>
    </w:p>
    <w:p w:rsidR="001A6C42" w:rsidRDefault="001A6C42">
      <w:pPr>
        <w:pStyle w:val="Textoindependiente"/>
        <w:rPr>
          <w:rFonts w:ascii="Trebuchet MS"/>
          <w:b/>
          <w:sz w:val="29"/>
        </w:rPr>
      </w:pPr>
    </w:p>
    <w:p w:rsidR="001A6C42" w:rsidRDefault="00546FDE">
      <w:pPr>
        <w:pStyle w:val="Textoindependiente"/>
        <w:spacing w:before="96" w:line="244" w:lineRule="auto"/>
        <w:ind w:left="126" w:right="107"/>
        <w:jc w:val="both"/>
      </w:pPr>
      <w:r>
        <w:t>De esa manera, a partir de una explicación señaló que a partir de la recaudación obtenida existe un déficit de Tres Millones Novecientos Noventa y Ocho Mil Cuatrocientos Siete Pesos; el cual significa un 4%; es entonces, la necesidad de establecer y retoma</w:t>
      </w:r>
      <w:r>
        <w:t xml:space="preserve">r  programas adecuados para equilibrar los ingresos con los </w:t>
      </w:r>
      <w:r>
        <w:rPr>
          <w:spacing w:val="6"/>
        </w:rPr>
        <w:t xml:space="preserve"> </w:t>
      </w:r>
      <w:r>
        <w:t>egresos.</w:t>
      </w:r>
    </w:p>
    <w:p w:rsidR="001A6C42" w:rsidRDefault="001A6C42">
      <w:pPr>
        <w:pStyle w:val="Textoindependiente"/>
        <w:spacing w:before="3"/>
      </w:pPr>
    </w:p>
    <w:p w:rsidR="001A6C42" w:rsidRDefault="00546FDE">
      <w:pPr>
        <w:pStyle w:val="Textoindependiente"/>
        <w:spacing w:line="244" w:lineRule="auto"/>
        <w:ind w:left="126" w:right="106"/>
        <w:jc w:val="both"/>
      </w:pPr>
      <w:r>
        <w:t>En ese sentido, el Presidente de la Junta de Gobierno, sometió a consideración el informe de la Gestión Financiera del Primer Trimestre del ejercicio 2016, el cual se aprobó por Unanimi</w:t>
      </w:r>
      <w:r>
        <w:t>dad.</w:t>
      </w:r>
    </w:p>
    <w:p w:rsidR="001A6C42" w:rsidRDefault="001A6C42">
      <w:pPr>
        <w:pStyle w:val="Textoindependiente"/>
        <w:spacing w:before="3"/>
      </w:pPr>
    </w:p>
    <w:p w:rsidR="001A6C42" w:rsidRDefault="00546FDE">
      <w:pPr>
        <w:pStyle w:val="Textoindependiente"/>
        <w:spacing w:line="244" w:lineRule="auto"/>
        <w:ind w:left="126" w:right="107"/>
        <w:jc w:val="both"/>
      </w:pPr>
      <w:r>
        <w:t>No habiendo más asuntos que tratar, el Presidente de la Junta de Gobierno procedió a la Clausura de la reunión, siendo las 9:40horas, del día en que se actúa agradeciendo la asistencia de los presentes, firmando la presente acta como constancia y rat</w:t>
      </w:r>
      <w:r>
        <w:t>ificación de los acuerdos tomados, los que en ella intervinieron.</w:t>
      </w:r>
    </w:p>
    <w:p w:rsidR="001A6C42" w:rsidRDefault="001A6C42">
      <w:pPr>
        <w:pStyle w:val="Textoindependiente"/>
        <w:spacing w:before="3"/>
      </w:pPr>
    </w:p>
    <w:p w:rsidR="001A6C42" w:rsidRDefault="00546FDE">
      <w:pPr>
        <w:spacing w:line="244" w:lineRule="auto"/>
        <w:ind w:left="126" w:right="103"/>
        <w:jc w:val="both"/>
        <w:rPr>
          <w:i/>
          <w:sz w:val="19"/>
        </w:rPr>
      </w:pPr>
      <w:r>
        <w:rPr>
          <w:b/>
          <w:sz w:val="23"/>
        </w:rPr>
        <w:t xml:space="preserve">DR. LEOPOLDO DOMÍNGUEZ GONZÁLEZ, </w:t>
      </w:r>
      <w:r>
        <w:rPr>
          <w:sz w:val="23"/>
        </w:rPr>
        <w:t xml:space="preserve">PRESIDENTE DE LA JUNTA DE GOBIERNO.- </w:t>
      </w:r>
      <w:r>
        <w:rPr>
          <w:i/>
          <w:sz w:val="19"/>
        </w:rPr>
        <w:t xml:space="preserve">RÚBRICA.- </w:t>
      </w:r>
      <w:r>
        <w:rPr>
          <w:b/>
          <w:sz w:val="23"/>
        </w:rPr>
        <w:t xml:space="preserve">LIC. MARÍA FLORENTINA OCEGUEDA SILVA, </w:t>
      </w:r>
      <w:r>
        <w:rPr>
          <w:sz w:val="23"/>
        </w:rPr>
        <w:t xml:space="preserve">SINDICO MUNICIPAL.- </w:t>
      </w:r>
      <w:r>
        <w:rPr>
          <w:i/>
          <w:sz w:val="19"/>
        </w:rPr>
        <w:t xml:space="preserve">RÚBRICA.- </w:t>
      </w:r>
      <w:r>
        <w:rPr>
          <w:b/>
          <w:sz w:val="23"/>
        </w:rPr>
        <w:t xml:space="preserve">C.P. EVA CANDELARIA  BELLOSO  GONZÁLEZ,  </w:t>
      </w:r>
      <w:r>
        <w:rPr>
          <w:sz w:val="23"/>
        </w:rPr>
        <w:t xml:space="preserve">COMISARIO DE LA JUNTA DE GOBIERNO.- </w:t>
      </w:r>
      <w:r>
        <w:rPr>
          <w:i/>
          <w:sz w:val="19"/>
        </w:rPr>
        <w:t xml:space="preserve">RÚBRICA.- </w:t>
      </w:r>
      <w:r>
        <w:rPr>
          <w:b/>
          <w:sz w:val="23"/>
        </w:rPr>
        <w:t xml:space="preserve">LIC. LETICIA ROSALES BERNAL, </w:t>
      </w:r>
      <w:r>
        <w:rPr>
          <w:sz w:val="23"/>
        </w:rPr>
        <w:t xml:space="preserve">REPRESENTATE DE LA COMISION ESTATAL DEL AGUA.-  </w:t>
      </w:r>
      <w:r>
        <w:rPr>
          <w:i/>
          <w:sz w:val="19"/>
        </w:rPr>
        <w:t xml:space="preserve">RÚBRICA.-  </w:t>
      </w:r>
      <w:r>
        <w:rPr>
          <w:b/>
          <w:sz w:val="23"/>
        </w:rPr>
        <w:t xml:space="preserve">M.A.  ANA  ELVIRA ZERECERO VALDERRAMA, </w:t>
      </w:r>
      <w:r>
        <w:rPr>
          <w:sz w:val="23"/>
        </w:rPr>
        <w:t xml:space="preserve">REPRESENTANTE DEL GOBIERNO DEL ESTADO.- </w:t>
      </w:r>
      <w:r>
        <w:rPr>
          <w:i/>
          <w:sz w:val="19"/>
        </w:rPr>
        <w:t xml:space="preserve">RÚBRICA.- </w:t>
      </w:r>
      <w:r>
        <w:rPr>
          <w:b/>
          <w:sz w:val="23"/>
        </w:rPr>
        <w:t xml:space="preserve">ROBERTO PARRA VARGAS, </w:t>
      </w:r>
      <w:r>
        <w:rPr>
          <w:sz w:val="23"/>
        </w:rPr>
        <w:t>CONSEJO CON</w:t>
      </w:r>
      <w:r>
        <w:rPr>
          <w:sz w:val="23"/>
        </w:rPr>
        <w:t xml:space="preserve">SULTIVO.- </w:t>
      </w:r>
      <w:r>
        <w:rPr>
          <w:i/>
          <w:sz w:val="19"/>
        </w:rPr>
        <w:t xml:space="preserve">RÚBRICA.- </w:t>
      </w:r>
      <w:r>
        <w:rPr>
          <w:b/>
          <w:sz w:val="23"/>
        </w:rPr>
        <w:t xml:space="preserve">ING. HUGO ARTURO SEGURA BURGUEÑO, </w:t>
      </w:r>
      <w:r>
        <w:rPr>
          <w:sz w:val="23"/>
        </w:rPr>
        <w:t xml:space="preserve">REPRESENTANTE DE LA COMISIÓN NACIONAL DEL AGUA.- </w:t>
      </w:r>
      <w:r>
        <w:rPr>
          <w:i/>
          <w:sz w:val="19"/>
        </w:rPr>
        <w:t xml:space="preserve">RÚBRICA.- </w:t>
      </w:r>
      <w:r>
        <w:rPr>
          <w:b/>
          <w:sz w:val="23"/>
        </w:rPr>
        <w:t xml:space="preserve">C. HERIBERTO CASTAÑEDA ULLOA, </w:t>
      </w:r>
      <w:r>
        <w:rPr>
          <w:sz w:val="23"/>
        </w:rPr>
        <w:t>DIRECTOR GENERAL SIAPA TEPIC.-</w:t>
      </w:r>
      <w:r>
        <w:rPr>
          <w:spacing w:val="51"/>
          <w:sz w:val="23"/>
        </w:rPr>
        <w:t xml:space="preserve"> </w:t>
      </w:r>
      <w:r>
        <w:rPr>
          <w:i/>
          <w:sz w:val="19"/>
        </w:rPr>
        <w:t>RÚBRICA.</w:t>
      </w:r>
    </w:p>
    <w:sectPr w:rsidR="001A6C42">
      <w:type w:val="continuous"/>
      <w:pgSz w:w="11900" w:h="16840"/>
      <w:pgMar w:top="1500" w:right="1100" w:bottom="280" w:left="11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46FDE">
      <w:r>
        <w:separator/>
      </w:r>
    </w:p>
  </w:endnote>
  <w:endnote w:type="continuationSeparator" w:id="0">
    <w:p w:rsidR="00000000" w:rsidRDefault="00546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546FDE">
      <w:r>
        <w:separator/>
      </w:r>
    </w:p>
  </w:footnote>
  <w:footnote w:type="continuationSeparator" w:id="0">
    <w:p w:rsidR="00000000" w:rsidRDefault="00546F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153" style="position:absolute;z-index:-52792;mso-position-horizontal-relative:page;mso-position-vertical-relative:page" from="61.3pt,90.65pt" to="532.55pt,90.65pt" strokeweight=".84pt">
          <w10:wrap anchorx="page" anchory="page"/>
        </v:line>
      </w:pict>
    </w:r>
    <w:r>
      <w:pict>
        <v:shapetype id="_x0000_t202" coordsize="21600,21600" o:spt="202" path="m,l,21600r21600,l21600,xe">
          <v:stroke joinstyle="miter"/>
          <v:path gradientshapeok="t" o:connecttype="rect"/>
        </v:shapetype>
        <v:shape id="_x0000_s2152" type="#_x0000_t202" style="position:absolute;margin-left:60.3pt;margin-top:76.5pt;width:103.85pt;height:16.1pt;z-index:-52768;mso-position-horizontal-relative:page;mso-position-vertical-relative:page" filled="f" stroked="f">
          <v:textbox inset="0,0,0,0">
            <w:txbxContent>
              <w:p w:rsidR="001A6C42" w:rsidRDefault="00546FDE">
                <w:pPr>
                  <w:spacing w:before="14"/>
                  <w:ind w:left="20"/>
                  <w:rPr>
                    <w:sz w:val="25"/>
                  </w:rPr>
                </w:pPr>
                <w:r>
                  <w:rPr>
                    <w:sz w:val="25"/>
                  </w:rPr>
                  <w:t>2 Periódico Oficial</w:t>
                </w:r>
              </w:p>
            </w:txbxContent>
          </v:textbox>
          <w10:wrap anchorx="page" anchory="page"/>
        </v:shape>
      </w:pict>
    </w:r>
    <w:r>
      <w:pict>
        <v:shape id="_x0000_s2151" type="#_x0000_t202" style="position:absolute;margin-left:369.5pt;margin-top:76.5pt;width:164pt;height:16.1pt;z-index:-52744;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126" style="position:absolute;z-index:-52144;mso-position-horizontal-relative:page;mso-position-vertical-relative:page" from="61.3pt,90.65pt" to="532.45pt,90.65pt" strokeweight=".84pt">
          <w10:wrap anchorx="page" anchory="page"/>
        </v:line>
      </w:pict>
    </w:r>
    <w:r>
      <w:pict>
        <v:shapetype id="_x0000_t202" coordsize="21600,21600" o:spt="202" path="m,l,21600r21600,l21600,xe">
          <v:stroke joinstyle="miter"/>
          <v:path gradientshapeok="t" o:connecttype="rect"/>
        </v:shapetype>
        <v:shape id="_x0000_s2125" type="#_x0000_t202" style="position:absolute;margin-left:60.3pt;margin-top:76.5pt;width:163.85pt;height:16.1pt;z-index:-52120;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r>
      <w:pict>
        <v:shape id="_x0000_s2124" type="#_x0000_t202" style="position:absolute;margin-left:422.4pt;margin-top:76.5pt;width:111.1pt;height:16.1pt;z-index:-52096;mso-position-horizontal-relative:page;mso-position-vertical-relative:page" filled="f" stroked="f">
          <v:textbox inset="0,0,0,0">
            <w:txbxContent>
              <w:p w:rsidR="001A6C42" w:rsidRDefault="00546FDE">
                <w:pPr>
                  <w:spacing w:before="14"/>
                  <w:ind w:left="20"/>
                  <w:rPr>
                    <w:sz w:val="25"/>
                  </w:rPr>
                </w:pPr>
                <w:r>
                  <w:rPr>
                    <w:sz w:val="25"/>
                  </w:rPr>
                  <w:t>Periódico Oficial 11</w:t>
                </w: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123" style="position:absolute;z-index:-52072;mso-position-horizontal-relative:page;mso-position-vertical-relative:page" from="61.3pt,90.65pt" to="532.55pt,90.65pt" strokeweight=".84pt">
          <w10:wrap anchorx="page" anchory="page"/>
        </v:line>
      </w:pict>
    </w:r>
    <w:r>
      <w:pict>
        <v:shapetype id="_x0000_t202" coordsize="21600,21600" o:spt="202" path="m,l,21600r21600,l21600,xe">
          <v:stroke joinstyle="miter"/>
          <v:path gradientshapeok="t" o:connecttype="rect"/>
        </v:shapetype>
        <v:shape id="_x0000_s2122" type="#_x0000_t202" style="position:absolute;margin-left:60.3pt;margin-top:76.5pt;width:110.9pt;height:16.1pt;z-index:-52048;mso-position-horizontal-relative:page;mso-position-vertical-relative:page" filled="f" stroked="f">
          <v:textbox inset="0,0,0,0">
            <w:txbxContent>
              <w:p w:rsidR="001A6C42" w:rsidRDefault="00546FDE">
                <w:pPr>
                  <w:spacing w:before="14"/>
                  <w:ind w:left="20"/>
                  <w:rPr>
                    <w:sz w:val="25"/>
                  </w:rPr>
                </w:pPr>
                <w:r>
                  <w:rPr>
                    <w:sz w:val="25"/>
                  </w:rPr>
                  <w:t>12 Periódico Oficial</w:t>
                </w:r>
              </w:p>
            </w:txbxContent>
          </v:textbox>
          <w10:wrap anchorx="page" anchory="page"/>
        </v:shape>
      </w:pict>
    </w:r>
    <w:r>
      <w:pict>
        <v:shape id="_x0000_s2121" type="#_x0000_t202" style="position:absolute;margin-left:369.5pt;margin-top:76.5pt;width:164pt;height:16.1pt;z-index:-52024;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120" style="position:absolute;z-index:-52000;mso-position-horizontal-relative:page;mso-position-vertical-relative:page" from="61.3pt,90.65pt" to="532.45pt,90.65pt" strokeweight=".84pt">
          <w10:wrap anchorx="page" anchory="page"/>
        </v:line>
      </w:pict>
    </w:r>
    <w:r>
      <w:pict>
        <v:shapetype id="_x0000_t202" coordsize="21600,21600" o:spt="202" path="m,l,21600r21600,l21600,xe">
          <v:stroke joinstyle="miter"/>
          <v:path gradientshapeok="t" o:connecttype="rect"/>
        </v:shapetype>
        <v:shape id="_x0000_s2119" type="#_x0000_t202" style="position:absolute;margin-left:60.3pt;margin-top:76.5pt;width:163.85pt;height:16.1pt;z-index:-51976;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r>
      <w:pict>
        <v:shape id="_x0000_s2118" type="#_x0000_t202" style="position:absolute;margin-left:422.4pt;margin-top:76.5pt;width:111.1pt;height:16.1pt;z-index:-51952;mso-position-horizontal-relative:page;mso-position-vertical-relative:page" filled="f" stroked="f">
          <v:textbox inset="0,0,0,0">
            <w:txbxContent>
              <w:p w:rsidR="001A6C42" w:rsidRDefault="00546FDE">
                <w:pPr>
                  <w:spacing w:before="14"/>
                  <w:ind w:left="20"/>
                  <w:rPr>
                    <w:sz w:val="25"/>
                  </w:rPr>
                </w:pPr>
                <w:r>
                  <w:rPr>
                    <w:sz w:val="25"/>
                  </w:rPr>
                  <w:t>Periódico Oficial 13</w:t>
                </w:r>
              </w:p>
            </w:txbxContent>
          </v:textbox>
          <w10:wrap anchorx="page" anchory="page"/>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117" style="position:absolute;z-index:-51928;mso-position-horizontal-relative:page;mso-position-vertical-relative:page" from="61.3pt,90.65pt" to="532.55pt,90.65pt" strokeweight=".84pt">
          <w10:wrap anchorx="page" anchory="page"/>
        </v:line>
      </w:pict>
    </w:r>
    <w:r>
      <w:pict>
        <v:shapetype id="_x0000_t202" coordsize="21600,21600" o:spt="202" path="m,l,21600r21600,l21600,xe">
          <v:stroke joinstyle="miter"/>
          <v:path gradientshapeok="t" o:connecttype="rect"/>
        </v:shapetype>
        <v:shape id="_x0000_s2116" type="#_x0000_t202" style="position:absolute;margin-left:60.3pt;margin-top:76.5pt;width:110.9pt;height:16.1pt;z-index:-51904;mso-position-horizontal-relative:page;mso-position-vertical-relative:page" filled="f" stroked="f">
          <v:textbox inset="0,0,0,0">
            <w:txbxContent>
              <w:p w:rsidR="001A6C42" w:rsidRDefault="00546FDE">
                <w:pPr>
                  <w:spacing w:before="14"/>
                  <w:ind w:left="20"/>
                  <w:rPr>
                    <w:sz w:val="25"/>
                  </w:rPr>
                </w:pPr>
                <w:r>
                  <w:rPr>
                    <w:sz w:val="25"/>
                  </w:rPr>
                  <w:t>14 Periódico Oficial</w:t>
                </w:r>
              </w:p>
            </w:txbxContent>
          </v:textbox>
          <w10:wrap anchorx="page" anchory="page"/>
        </v:shape>
      </w:pict>
    </w:r>
    <w:r>
      <w:pict>
        <v:shape id="_x0000_s2115" type="#_x0000_t202" style="position:absolute;margin-left:369.5pt;margin-top:76.5pt;width:164pt;height:16.1pt;z-index:-51880;mso-position-horizontal-relative:page;mso-position-vertical-relative:page" filled="f" stroked="f">
          <v:textbox inset="0,0,0,0">
            <w:txbxContent>
              <w:p w:rsidR="001A6C42" w:rsidRDefault="00546FDE">
                <w:pPr>
                  <w:spacing w:before="14"/>
                  <w:ind w:left="20"/>
                  <w:rPr>
                    <w:sz w:val="25"/>
                  </w:rPr>
                </w:pPr>
                <w:r>
                  <w:rPr>
                    <w:sz w:val="25"/>
                  </w:rPr>
                  <w:t>Sábado 11 de Ju</w:t>
                </w:r>
                <w:r>
                  <w:rPr>
                    <w:sz w:val="25"/>
                  </w:rPr>
                  <w:t>nio de 2016</w:t>
                </w:r>
              </w:p>
            </w:txbxContent>
          </v:textbox>
          <w10:wrap anchorx="page" anchory="page"/>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114" style="position:absolute;z-index:-51856;mso-position-horizontal-relative:page;mso-position-vertical-relative:page" from="61.3pt,90.65pt" to="532.45pt,90.65pt" strokeweight=".84pt">
          <w10:wrap anchorx="page" anchory="page"/>
        </v:line>
      </w:pict>
    </w:r>
    <w:r>
      <w:pict>
        <v:shapetype id="_x0000_t202" coordsize="21600,21600" o:spt="202" path="m,l,21600r21600,l21600,xe">
          <v:stroke joinstyle="miter"/>
          <v:path gradientshapeok="t" o:connecttype="rect"/>
        </v:shapetype>
        <v:shape id="_x0000_s2113" type="#_x0000_t202" style="position:absolute;margin-left:60.3pt;margin-top:76.5pt;width:163.85pt;height:16.1pt;z-index:-51832;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r>
      <w:pict>
        <v:shape id="_x0000_s2112" type="#_x0000_t202" style="position:absolute;margin-left:422.4pt;margin-top:76.5pt;width:111.1pt;height:16.1pt;z-index:-51808;mso-position-horizontal-relative:page;mso-position-vertical-relative:page" filled="f" stroked="f">
          <v:textbox inset="0,0,0,0">
            <w:txbxContent>
              <w:p w:rsidR="001A6C42" w:rsidRDefault="00546FDE">
                <w:pPr>
                  <w:spacing w:before="14"/>
                  <w:ind w:left="20"/>
                  <w:rPr>
                    <w:sz w:val="25"/>
                  </w:rPr>
                </w:pPr>
                <w:r>
                  <w:rPr>
                    <w:sz w:val="25"/>
                  </w:rPr>
                  <w:t>Periódico Oficial 15</w:t>
                </w:r>
              </w:p>
            </w:txbxContent>
          </v:textbox>
          <w10:wrap anchorx="page" anchory="page"/>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111" style="position:absolute;z-index:-51784;mso-position-horizontal-relative:page;mso-position-vertical-relative:page" from="61.3pt,90.65pt" to="532.55pt,90.65pt" strokeweight=".84pt">
          <w10:wrap anchorx="page" anchory="page"/>
        </v:line>
      </w:pict>
    </w:r>
    <w:r>
      <w:pict>
        <v:shapetype id="_x0000_t202" coordsize="21600,21600" o:spt="202" path="m,l,21600r21600,l21600,xe">
          <v:stroke joinstyle="miter"/>
          <v:path gradientshapeok="t" o:connecttype="rect"/>
        </v:shapetype>
        <v:shape id="_x0000_s2110" type="#_x0000_t202" style="position:absolute;margin-left:60.3pt;margin-top:76.5pt;width:110.9pt;height:16.1pt;z-index:-51760;mso-position-horizontal-relative:page;mso-position-vertical-relative:page" filled="f" stroked="f">
          <v:textbox inset="0,0,0,0">
            <w:txbxContent>
              <w:p w:rsidR="001A6C42" w:rsidRDefault="00546FDE">
                <w:pPr>
                  <w:spacing w:before="14"/>
                  <w:ind w:left="20"/>
                  <w:rPr>
                    <w:sz w:val="25"/>
                  </w:rPr>
                </w:pPr>
                <w:r>
                  <w:rPr>
                    <w:sz w:val="25"/>
                  </w:rPr>
                  <w:t>16 Periódico Oficial</w:t>
                </w:r>
              </w:p>
            </w:txbxContent>
          </v:textbox>
          <w10:wrap anchorx="page" anchory="page"/>
        </v:shape>
      </w:pict>
    </w:r>
    <w:r>
      <w:pict>
        <v:shape id="_x0000_s2109" type="#_x0000_t202" style="position:absolute;margin-left:369.5pt;margin-top:76.5pt;width:164pt;height:16.1pt;z-index:-51736;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108" style="position:absolute;z-index:-51712;mso-position-horizontal-relative:page;mso-position-vertical-relative:page" from="61.3pt,90.65pt" to="532.45pt,90.65pt" strokeweight=".84pt">
          <w10:wrap anchorx="page" anchory="page"/>
        </v:line>
      </w:pict>
    </w:r>
    <w:r>
      <w:pict>
        <v:shapetype id="_x0000_t202" coordsize="21600,21600" o:spt="202" path="m,l,21600r21600,l21600,xe">
          <v:stroke joinstyle="miter"/>
          <v:path gradientshapeok="t" o:connecttype="rect"/>
        </v:shapetype>
        <v:shape id="_x0000_s2107" type="#_x0000_t202" style="position:absolute;margin-left:60.3pt;margin-top:76.5pt;width:163.85pt;height:16.1pt;z-index:-51688;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r>
      <w:pict>
        <v:shape id="_x0000_s2106" type="#_x0000_t202" style="position:absolute;margin-left:422.4pt;margin-top:76.5pt;width:111.1pt;height:16.1pt;z-index:-51664;mso-position-horizontal-relative:page;mso-position-vertical-relative:page" filled="f" stroked="f">
          <v:textbox inset="0,0,0,0">
            <w:txbxContent>
              <w:p w:rsidR="001A6C42" w:rsidRDefault="00546FDE">
                <w:pPr>
                  <w:spacing w:before="14"/>
                  <w:ind w:left="20"/>
                  <w:rPr>
                    <w:sz w:val="25"/>
                  </w:rPr>
                </w:pPr>
                <w:r>
                  <w:rPr>
                    <w:sz w:val="25"/>
                  </w:rPr>
                  <w:t>Periódico Oficial 17</w:t>
                </w:r>
              </w:p>
            </w:txbxContent>
          </v:textbox>
          <w10:wrap anchorx="page" anchory="page"/>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105" style="position:absolute;z-index:-51640;mso-position-horizontal-relative:page;mso-position-vertical-relative:page" from="61.3pt,90.65pt" to="532.55pt,90.65pt" strokeweight=".84pt">
          <w10:wrap anchorx="page" anchory="page"/>
        </v:line>
      </w:pict>
    </w:r>
    <w:r>
      <w:pict>
        <v:shapetype id="_x0000_t202" coordsize="21600,21600" o:spt="202" path="m,l,21600r21600,l21600,xe">
          <v:stroke joinstyle="miter"/>
          <v:path gradientshapeok="t" o:connecttype="rect"/>
        </v:shapetype>
        <v:shape id="_x0000_s2104" type="#_x0000_t202" style="position:absolute;margin-left:60.3pt;margin-top:76.5pt;width:110.9pt;height:16.1pt;z-index:-51616;mso-position-horizontal-relative:page;mso-position-vertical-relative:page" filled="f" stroked="f">
          <v:textbox inset="0,0,0,0">
            <w:txbxContent>
              <w:p w:rsidR="001A6C42" w:rsidRDefault="00546FDE">
                <w:pPr>
                  <w:spacing w:before="14"/>
                  <w:ind w:left="20"/>
                  <w:rPr>
                    <w:sz w:val="25"/>
                  </w:rPr>
                </w:pPr>
                <w:r>
                  <w:rPr>
                    <w:sz w:val="25"/>
                  </w:rPr>
                  <w:t>18 Periódico Oficial</w:t>
                </w:r>
              </w:p>
            </w:txbxContent>
          </v:textbox>
          <w10:wrap anchorx="page" anchory="page"/>
        </v:shape>
      </w:pict>
    </w:r>
    <w:r>
      <w:pict>
        <v:shape id="_x0000_s2103" type="#_x0000_t202" style="position:absolute;margin-left:369.5pt;margin-top:76.5pt;width:164pt;height:16.1pt;z-index:-51592;mso-position-horizontal-relative:page;mso-position-vertical-relative:page" filled="f" stroked="f">
          <v:textbox inset="0,0,0,0">
            <w:txbxContent>
              <w:p w:rsidR="001A6C42" w:rsidRDefault="00546FDE">
                <w:pPr>
                  <w:spacing w:before="14"/>
                  <w:ind w:left="20"/>
                  <w:rPr>
                    <w:sz w:val="25"/>
                  </w:rPr>
                </w:pPr>
                <w:r>
                  <w:rPr>
                    <w:sz w:val="25"/>
                  </w:rPr>
                  <w:t xml:space="preserve">Sábado 11 de Junio de </w:t>
                </w:r>
                <w:r>
                  <w:rPr>
                    <w:sz w:val="25"/>
                  </w:rPr>
                  <w:t>2016</w:t>
                </w:r>
              </w:p>
            </w:txbxContent>
          </v:textbox>
          <w10:wrap anchorx="page" anchory="page"/>
        </v:shape>
      </w:pic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102" style="position:absolute;z-index:-51568;mso-position-horizontal-relative:page;mso-position-vertical-relative:page" from="61.3pt,90.65pt" to="532.45pt,90.65pt" strokeweight=".84pt">
          <w10:wrap anchorx="page" anchory="page"/>
        </v:line>
      </w:pict>
    </w:r>
    <w:r>
      <w:pict>
        <v:shapetype id="_x0000_t202" coordsize="21600,21600" o:spt="202" path="m,l,21600r21600,l21600,xe">
          <v:stroke joinstyle="miter"/>
          <v:path gradientshapeok="t" o:connecttype="rect"/>
        </v:shapetype>
        <v:shape id="_x0000_s2101" type="#_x0000_t202" style="position:absolute;margin-left:60.3pt;margin-top:76.5pt;width:163.85pt;height:16.1pt;z-index:-51544;mso-position-horizontal-relative:page;mso-position-vertical-relative:page" filled="f" stroked="f">
          <v:textbox inset="0,0,0,0">
            <w:txbxContent>
              <w:p w:rsidR="001A6C42" w:rsidRDefault="00546FDE">
                <w:pPr>
                  <w:spacing w:before="14"/>
                  <w:ind w:left="20"/>
                  <w:rPr>
                    <w:sz w:val="25"/>
                  </w:rPr>
                </w:pPr>
                <w:r>
                  <w:rPr>
                    <w:sz w:val="25"/>
                  </w:rPr>
                  <w:t xml:space="preserve">Sábado 11 de Junio de </w:t>
                </w:r>
                <w:r>
                  <w:rPr>
                    <w:sz w:val="25"/>
                  </w:rPr>
                  <w:t>2016</w:t>
                </w:r>
              </w:p>
            </w:txbxContent>
          </v:textbox>
          <w10:wrap anchorx="page" anchory="page"/>
        </v:shape>
      </w:pict>
    </w:r>
    <w:r>
      <w:pict>
        <v:shape id="_x0000_s2100" type="#_x0000_t202" style="position:absolute;margin-left:422.4pt;margin-top:76.5pt;width:111.1pt;height:16.1pt;z-index:-51520;mso-position-horizontal-relative:page;mso-position-vertical-relative:page" filled="f" stroked="f">
          <v:textbox inset="0,0,0,0">
            <w:txbxContent>
              <w:p w:rsidR="001A6C42" w:rsidRDefault="00546FDE">
                <w:pPr>
                  <w:spacing w:before="14"/>
                  <w:ind w:left="20"/>
                  <w:rPr>
                    <w:sz w:val="25"/>
                  </w:rPr>
                </w:pPr>
                <w:r>
                  <w:rPr>
                    <w:sz w:val="25"/>
                  </w:rPr>
                  <w:t>Periódico Oficial 19</w:t>
                </w:r>
              </w:p>
            </w:txbxContent>
          </v:textbox>
          <w10:wrap anchorx="page" anchory="page"/>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099" style="position:absolute;z-index:-51496;mso-position-horizontal-relative:page;mso-position-vertical-relative:page" from="61.3pt,90.65pt" to="532.55pt,90.65pt" strokeweight=".84pt">
          <w10:wrap anchorx="page" anchory="page"/>
        </v:line>
      </w:pict>
    </w:r>
    <w:r>
      <w:pict>
        <v:shapetype id="_x0000_t202" coordsize="21600,21600" o:spt="202" path="m,l,21600r21600,l21600,xe">
          <v:stroke joinstyle="miter"/>
          <v:path gradientshapeok="t" o:connecttype="rect"/>
        </v:shapetype>
        <v:shape id="_x0000_s2098" type="#_x0000_t202" style="position:absolute;margin-left:60.3pt;margin-top:76.5pt;width:110.9pt;height:16.1pt;z-index:-51472;mso-position-horizontal-relative:page;mso-position-vertical-relative:page" filled="f" stroked="f">
          <v:textbox inset="0,0,0,0">
            <w:txbxContent>
              <w:p w:rsidR="001A6C42" w:rsidRDefault="00546FDE">
                <w:pPr>
                  <w:spacing w:before="14"/>
                  <w:ind w:left="20"/>
                  <w:rPr>
                    <w:sz w:val="25"/>
                  </w:rPr>
                </w:pPr>
                <w:r>
                  <w:rPr>
                    <w:sz w:val="25"/>
                  </w:rPr>
                  <w:t>20 Periódico Oficial</w:t>
                </w:r>
              </w:p>
            </w:txbxContent>
          </v:textbox>
          <w10:wrap anchorx="page" anchory="page"/>
        </v:shape>
      </w:pict>
    </w:r>
    <w:r>
      <w:pict>
        <v:shape id="_x0000_s2097" type="#_x0000_t202" style="position:absolute;margin-left:369.5pt;margin-top:76.5pt;width:164pt;height:16.1pt;z-index:-51448;mso-position-horizontal-relative:page;mso-position-vertical-relative:page" filled="f" stroked="f">
          <v:textbox inset="0,0,0,0">
            <w:txbxContent>
              <w:p w:rsidR="001A6C42" w:rsidRDefault="00546FDE">
                <w:pPr>
                  <w:spacing w:before="14"/>
                  <w:ind w:left="20"/>
                  <w:rPr>
                    <w:sz w:val="25"/>
                  </w:rPr>
                </w:pPr>
                <w:r>
                  <w:rPr>
                    <w:sz w:val="25"/>
                  </w:rPr>
                  <w:t>Sábado 11 de Junio de</w:t>
                </w:r>
                <w:r>
                  <w:rPr>
                    <w:sz w:val="25"/>
                  </w:rPr>
                  <w:t xml:space="preserve"> 2016</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150" style="position:absolute;z-index:-52720;mso-position-horizontal-relative:page;mso-position-vertical-relative:page" from="61.3pt,90.65pt" to="532.45pt,90.65pt" strokeweight=".84pt">
          <w10:wrap anchorx="page" anchory="page"/>
        </v:line>
      </w:pict>
    </w:r>
    <w:r>
      <w:pict>
        <v:shapetype id="_x0000_t202" coordsize="21600,21600" o:spt="202" path="m,l,21600r21600,l21600,xe">
          <v:stroke joinstyle="miter"/>
          <v:path gradientshapeok="t" o:connecttype="rect"/>
        </v:shapetype>
        <v:shape id="_x0000_s2149" type="#_x0000_t202" style="position:absolute;margin-left:60.3pt;margin-top:76.5pt;width:163.85pt;height:16.1pt;z-index:-52696;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r>
      <w:pict>
        <v:shape id="_x0000_s2148" type="#_x0000_t202" style="position:absolute;margin-left:429.5pt;margin-top:76.5pt;width:104pt;height:16.1pt;z-index:-52672;mso-position-horizontal-relative:page;mso-position-vertical-relative:page" filled="f" stroked="f">
          <v:textbox inset="0,0,0,0">
            <w:txbxContent>
              <w:p w:rsidR="001A6C42" w:rsidRDefault="00546FDE">
                <w:pPr>
                  <w:spacing w:before="14"/>
                  <w:ind w:left="20"/>
                  <w:rPr>
                    <w:sz w:val="25"/>
                  </w:rPr>
                </w:pPr>
                <w:r>
                  <w:rPr>
                    <w:sz w:val="25"/>
                  </w:rPr>
                  <w:t>Periódico Oficial 3</w:t>
                </w:r>
              </w:p>
            </w:txbxContent>
          </v:textbox>
          <w10:wrap anchorx="page" anchory="page"/>
        </v:shape>
      </w:pic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096" style="position:absolute;z-index:-51424;mso-position-horizontal-relative:page;mso-position-vertical-relative:page" from="61.3pt,90.65pt" to="532.45pt,90.65pt" strokeweight=".84pt">
          <w10:wrap anchorx="page" anchory="page"/>
        </v:line>
      </w:pict>
    </w:r>
    <w:r>
      <w:pict>
        <v:shapetype id="_x0000_t202" coordsize="21600,21600" o:spt="202" path="m,l,21600r21600,l21600,xe">
          <v:stroke joinstyle="miter"/>
          <v:path gradientshapeok="t" o:connecttype="rect"/>
        </v:shapetype>
        <v:shape id="_x0000_s2095" type="#_x0000_t202" style="position:absolute;margin-left:60.3pt;margin-top:76.5pt;width:163.85pt;height:16.1pt;z-index:-51400;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r>
      <w:pict>
        <v:shape id="_x0000_s2094" type="#_x0000_t202" style="position:absolute;margin-left:422.4pt;margin-top:76.5pt;width:111.1pt;height:16.1pt;z-index:-51376;mso-position-horizontal-relative:page;mso-position-vertical-relative:page" filled="f" stroked="f">
          <v:textbox inset="0,0,0,0">
            <w:txbxContent>
              <w:p w:rsidR="001A6C42" w:rsidRDefault="00546FDE">
                <w:pPr>
                  <w:spacing w:before="14"/>
                  <w:ind w:left="20"/>
                  <w:rPr>
                    <w:sz w:val="25"/>
                  </w:rPr>
                </w:pPr>
                <w:r>
                  <w:rPr>
                    <w:sz w:val="25"/>
                  </w:rPr>
                  <w:t>Periódico Oficial 21</w:t>
                </w:r>
              </w:p>
            </w:txbxContent>
          </v:textbox>
          <w10:wrap anchorx="page" anchory="page"/>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093" style="position:absolute;z-index:-51352;mso-position-horizontal-relative:page;mso-position-vertical-relative:page" from="61.3pt,90.65pt" to="532.55pt,90.65pt" strokeweight=".84pt">
          <w10:wrap anchorx="page" anchory="page"/>
        </v:line>
      </w:pict>
    </w:r>
    <w:r>
      <w:pict>
        <v:shapetype id="_x0000_t202" coordsize="21600,21600" o:spt="202" path="m,l,21600r21600,l21600,xe">
          <v:stroke joinstyle="miter"/>
          <v:path gradientshapeok="t" o:connecttype="rect"/>
        </v:shapetype>
        <v:shape id="_x0000_s2092" type="#_x0000_t202" style="position:absolute;margin-left:60.3pt;margin-top:76.5pt;width:110.9pt;height:16.1pt;z-index:-51328;mso-position-horizontal-relative:page;mso-position-vertical-relative:page" filled="f" stroked="f">
          <v:textbox inset="0,0,0,0">
            <w:txbxContent>
              <w:p w:rsidR="001A6C42" w:rsidRDefault="00546FDE">
                <w:pPr>
                  <w:spacing w:before="14"/>
                  <w:ind w:left="20"/>
                  <w:rPr>
                    <w:sz w:val="25"/>
                  </w:rPr>
                </w:pPr>
                <w:r>
                  <w:rPr>
                    <w:sz w:val="25"/>
                  </w:rPr>
                  <w:t>22 Periódico Oficial</w:t>
                </w:r>
              </w:p>
            </w:txbxContent>
          </v:textbox>
          <w10:wrap anchorx="page" anchory="page"/>
        </v:shape>
      </w:pict>
    </w:r>
    <w:r>
      <w:pict>
        <v:shape id="_x0000_s2091" type="#_x0000_t202" style="position:absolute;margin-left:369.5pt;margin-top:76.5pt;width:164pt;height:16.1pt;z-index:-51304;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090" style="position:absolute;z-index:-51280;mso-position-horizontal-relative:page;mso-position-vertical-relative:page" from="61.3pt,90.65pt" to="532.45pt,90.65pt" strokeweight=".84pt">
          <w10:wrap anchorx="page" anchory="page"/>
        </v:line>
      </w:pict>
    </w:r>
    <w:r>
      <w:pict>
        <v:shapetype id="_x0000_t202" coordsize="21600,21600" o:spt="202" path="m,l,21600r21600,l21600,xe">
          <v:stroke joinstyle="miter"/>
          <v:path gradientshapeok="t" o:connecttype="rect"/>
        </v:shapetype>
        <v:shape id="_x0000_s2089" type="#_x0000_t202" style="position:absolute;margin-left:60.3pt;margin-top:76.5pt;width:163.85pt;height:16.1pt;z-index:-51256;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r>
      <w:pict>
        <v:shape id="_x0000_s2088" type="#_x0000_t202" style="position:absolute;margin-left:422.4pt;margin-top:76.5pt;width:111.1pt;height:16.1pt;z-index:-51232;mso-position-horizontal-relative:page;mso-position-vertical-relative:page" filled="f" stroked="f">
          <v:textbox inset="0,0,0,0">
            <w:txbxContent>
              <w:p w:rsidR="001A6C42" w:rsidRDefault="00546FDE">
                <w:pPr>
                  <w:spacing w:before="14"/>
                  <w:ind w:left="20"/>
                  <w:rPr>
                    <w:sz w:val="25"/>
                  </w:rPr>
                </w:pPr>
                <w:r>
                  <w:rPr>
                    <w:sz w:val="25"/>
                  </w:rPr>
                  <w:t>Periódico Oficial 23</w:t>
                </w:r>
              </w:p>
            </w:txbxContent>
          </v:textbox>
          <w10:wrap anchorx="page" anchory="page"/>
        </v:shape>
      </w:pic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087" style="position:absolute;z-index:-51208;mso-position-horizontal-relative:page;mso-position-vertical-relative:page" from="61.3pt,90.65pt" to="532.55pt,90.65pt" strokeweight=".84pt">
          <w10:wrap anchorx="page" anchory="page"/>
        </v:line>
      </w:pict>
    </w:r>
    <w:r>
      <w:pict>
        <v:shapetype id="_x0000_t202" coordsize="21600,21600" o:spt="202" path="m,l,21600r21600,l21600,xe">
          <v:stroke joinstyle="miter"/>
          <v:path gradientshapeok="t" o:connecttype="rect"/>
        </v:shapetype>
        <v:shape id="_x0000_s2086" type="#_x0000_t202" style="position:absolute;margin-left:60.3pt;margin-top:76.5pt;width:110.9pt;height:16.1pt;z-index:-51184;mso-position-horizontal-relative:page;mso-position-vertical-relative:page" filled="f" stroked="f">
          <v:textbox inset="0,0,0,0">
            <w:txbxContent>
              <w:p w:rsidR="001A6C42" w:rsidRDefault="00546FDE">
                <w:pPr>
                  <w:spacing w:before="14"/>
                  <w:ind w:left="20"/>
                  <w:rPr>
                    <w:sz w:val="25"/>
                  </w:rPr>
                </w:pPr>
                <w:r>
                  <w:rPr>
                    <w:sz w:val="25"/>
                  </w:rPr>
                  <w:t>24 Periódico Oficial</w:t>
                </w:r>
              </w:p>
            </w:txbxContent>
          </v:textbox>
          <w10:wrap anchorx="page" anchory="page"/>
        </v:shape>
      </w:pict>
    </w:r>
    <w:r>
      <w:pict>
        <v:shape id="_x0000_s2085" type="#_x0000_t202" style="position:absolute;margin-left:369.5pt;margin-top:76.5pt;width:164pt;height:16.1pt;z-index:-51160;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084" style="position:absolute;z-index:-51136;mso-position-horizontal-relative:page;mso-position-vertical-relative:page" from="61.3pt,90.65pt" to="532.45pt,90.65pt" strokeweight=".84pt">
          <w10:wrap anchorx="page" anchory="page"/>
        </v:line>
      </w:pict>
    </w:r>
    <w:r>
      <w:pict>
        <v:shapetype id="_x0000_t202" coordsize="21600,21600" o:spt="202" path="m,l,21600r21600,l21600,xe">
          <v:stroke joinstyle="miter"/>
          <v:path gradientshapeok="t" o:connecttype="rect"/>
        </v:shapetype>
        <v:shape id="_x0000_s2083" type="#_x0000_t202" style="position:absolute;margin-left:60.3pt;margin-top:76.5pt;width:163.85pt;height:16.1pt;z-index:-51112;mso-position-horizontal-relative:page;mso-position-vertical-relative:page" filled="f" stroked="f">
          <v:textbox inset="0,0,0,0">
            <w:txbxContent>
              <w:p w:rsidR="001A6C42" w:rsidRDefault="00546FDE">
                <w:pPr>
                  <w:spacing w:before="14"/>
                  <w:ind w:left="20"/>
                  <w:rPr>
                    <w:sz w:val="25"/>
                  </w:rPr>
                </w:pPr>
                <w:r>
                  <w:rPr>
                    <w:sz w:val="25"/>
                  </w:rPr>
                  <w:t xml:space="preserve">Sábado 11 de Junio de </w:t>
                </w:r>
                <w:r>
                  <w:rPr>
                    <w:sz w:val="25"/>
                  </w:rPr>
                  <w:t>2016</w:t>
                </w:r>
              </w:p>
            </w:txbxContent>
          </v:textbox>
          <w10:wrap anchorx="page" anchory="page"/>
        </v:shape>
      </w:pict>
    </w:r>
    <w:r>
      <w:pict>
        <v:shape id="_x0000_s2082" type="#_x0000_t202" style="position:absolute;margin-left:422.4pt;margin-top:76.5pt;width:111.1pt;height:16.1pt;z-index:-51088;mso-position-horizontal-relative:page;mso-position-vertical-relative:page" filled="f" stroked="f">
          <v:textbox inset="0,0,0,0">
            <w:txbxContent>
              <w:p w:rsidR="001A6C42" w:rsidRDefault="00546FDE">
                <w:pPr>
                  <w:spacing w:before="14"/>
                  <w:ind w:left="20"/>
                  <w:rPr>
                    <w:sz w:val="25"/>
                  </w:rPr>
                </w:pPr>
                <w:r>
                  <w:rPr>
                    <w:sz w:val="25"/>
                  </w:rPr>
                  <w:t>Periódico Oficial 25</w:t>
                </w:r>
              </w:p>
            </w:txbxContent>
          </v:textbox>
          <w10:wrap anchorx="page" anchory="page"/>
        </v:shape>
      </w:pic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081" style="position:absolute;z-index:-51064;mso-position-horizontal-relative:page;mso-position-vertical-relative:page" from="61.3pt,90.65pt" to="532.55pt,90.65pt" strokeweight=".84pt">
          <w10:wrap anchorx="page" anchory="page"/>
        </v:line>
      </w:pict>
    </w:r>
    <w:r>
      <w:pict>
        <v:shapetype id="_x0000_t202" coordsize="21600,21600" o:spt="202" path="m,l,21600r21600,l21600,xe">
          <v:stroke joinstyle="miter"/>
          <v:path gradientshapeok="t" o:connecttype="rect"/>
        </v:shapetype>
        <v:shape id="_x0000_s2080" type="#_x0000_t202" style="position:absolute;margin-left:60.3pt;margin-top:76.5pt;width:110.9pt;height:16.1pt;z-index:-51040;mso-position-horizontal-relative:page;mso-position-vertical-relative:page" filled="f" stroked="f">
          <v:textbox inset="0,0,0,0">
            <w:txbxContent>
              <w:p w:rsidR="001A6C42" w:rsidRDefault="00546FDE">
                <w:pPr>
                  <w:spacing w:before="14"/>
                  <w:ind w:left="20"/>
                  <w:rPr>
                    <w:sz w:val="25"/>
                  </w:rPr>
                </w:pPr>
                <w:r>
                  <w:rPr>
                    <w:sz w:val="25"/>
                  </w:rPr>
                  <w:t>26 Periódico Oficial</w:t>
                </w:r>
              </w:p>
            </w:txbxContent>
          </v:textbox>
          <w10:wrap anchorx="page" anchory="page"/>
        </v:shape>
      </w:pict>
    </w:r>
    <w:r>
      <w:pict>
        <v:shape id="_x0000_s2079" type="#_x0000_t202" style="position:absolute;margin-left:369.5pt;margin-top:76.5pt;width:164pt;height:16.1pt;z-index:-51016;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078" style="position:absolute;z-index:-50992;mso-position-horizontal-relative:page;mso-position-vertical-relative:page" from="61.3pt,90.65pt" to="532.45pt,90.65pt" strokeweight=".84pt">
          <w10:wrap anchorx="page" anchory="page"/>
        </v:line>
      </w:pict>
    </w:r>
    <w:r>
      <w:pict>
        <v:shapetype id="_x0000_t202" coordsize="21600,21600" o:spt="202" path="m,l,21600r21600,l21600,xe">
          <v:stroke joinstyle="miter"/>
          <v:path gradientshapeok="t" o:connecttype="rect"/>
        </v:shapetype>
        <v:shape id="_x0000_s2077" type="#_x0000_t202" style="position:absolute;margin-left:60.3pt;margin-top:76.5pt;width:163.85pt;height:16.1pt;z-index:-50968;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r>
      <w:pict>
        <v:shape id="_x0000_s2076" type="#_x0000_t202" style="position:absolute;margin-left:422.4pt;margin-top:76.5pt;width:111.1pt;height:16.1pt;z-index:-50944;mso-position-horizontal-relative:page;mso-position-vertical-relative:page" filled="f" stroked="f">
          <v:textbox inset="0,0,0,0">
            <w:txbxContent>
              <w:p w:rsidR="001A6C42" w:rsidRDefault="00546FDE">
                <w:pPr>
                  <w:spacing w:before="14"/>
                  <w:ind w:left="20"/>
                  <w:rPr>
                    <w:sz w:val="25"/>
                  </w:rPr>
                </w:pPr>
                <w:r>
                  <w:rPr>
                    <w:sz w:val="25"/>
                  </w:rPr>
                  <w:t>Periódico Oficial 27</w:t>
                </w:r>
              </w:p>
            </w:txbxContent>
          </v:textbox>
          <w10:wrap anchorx="page" anchory="page"/>
        </v:shape>
      </w:pic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075" style="position:absolute;z-index:-50920;mso-position-horizontal-relative:page;mso-position-vertical-relative:page" from="61.3pt,90.65pt" to="532.55pt,90.65pt" strokeweight=".84pt">
          <w10:wrap anchorx="page" anchory="page"/>
        </v:line>
      </w:pict>
    </w:r>
    <w:r>
      <w:pict>
        <v:shapetype id="_x0000_t202" coordsize="21600,21600" o:spt="202" path="m,l,21600r21600,l21600,xe">
          <v:stroke joinstyle="miter"/>
          <v:path gradientshapeok="t" o:connecttype="rect"/>
        </v:shapetype>
        <v:shape id="_x0000_s2074" type="#_x0000_t202" style="position:absolute;margin-left:60.3pt;margin-top:76.5pt;width:110.9pt;height:16.1pt;z-index:-50896;mso-position-horizontal-relative:page;mso-position-vertical-relative:page" filled="f" stroked="f">
          <v:textbox inset="0,0,0,0">
            <w:txbxContent>
              <w:p w:rsidR="001A6C42" w:rsidRDefault="00546FDE">
                <w:pPr>
                  <w:spacing w:before="14"/>
                  <w:ind w:left="20"/>
                  <w:rPr>
                    <w:sz w:val="25"/>
                  </w:rPr>
                </w:pPr>
                <w:r>
                  <w:rPr>
                    <w:sz w:val="25"/>
                  </w:rPr>
                  <w:t>28 Periódico Oficial</w:t>
                </w:r>
              </w:p>
            </w:txbxContent>
          </v:textbox>
          <w10:wrap anchorx="page" anchory="page"/>
        </v:shape>
      </w:pict>
    </w:r>
    <w:r>
      <w:pict>
        <v:shape id="_x0000_s2073" type="#_x0000_t202" style="position:absolute;margin-left:369.5pt;margin-top:76.5pt;width:164pt;height:16.1pt;z-index:-50872;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072" style="position:absolute;z-index:-50848;mso-position-horizontal-relative:page;mso-position-vertical-relative:page" from="61.3pt,90.65pt" to="532.45pt,90.65pt" strokeweight=".84pt">
          <w10:wrap anchorx="page" anchory="page"/>
        </v:line>
      </w:pict>
    </w:r>
    <w:r>
      <w:pict>
        <v:shapetype id="_x0000_t202" coordsize="21600,21600" o:spt="202" path="m,l,21600r21600,l21600,xe">
          <v:stroke joinstyle="miter"/>
          <v:path gradientshapeok="t" o:connecttype="rect"/>
        </v:shapetype>
        <v:shape id="_x0000_s2071" type="#_x0000_t202" style="position:absolute;margin-left:60.3pt;margin-top:76.5pt;width:163.85pt;height:16.1pt;z-index:-50824;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r>
      <w:pict>
        <v:shape id="_x0000_s2070" type="#_x0000_t202" style="position:absolute;margin-left:422.4pt;margin-top:76.5pt;width:111.1pt;height:16.1pt;z-index:-50800;mso-position-horizontal-relative:page;mso-position-vertical-relative:page" filled="f" stroked="f">
          <v:textbox inset="0,0,0,0">
            <w:txbxContent>
              <w:p w:rsidR="001A6C42" w:rsidRDefault="00546FDE">
                <w:pPr>
                  <w:spacing w:before="14"/>
                  <w:ind w:left="20"/>
                  <w:rPr>
                    <w:sz w:val="25"/>
                  </w:rPr>
                </w:pPr>
                <w:r>
                  <w:rPr>
                    <w:sz w:val="25"/>
                  </w:rPr>
                  <w:t>Periódico Oficial 29</w:t>
                </w:r>
              </w:p>
            </w:txbxContent>
          </v:textbox>
          <w10:wrap anchorx="page" anchory="page"/>
        </v:shape>
      </w:pic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069" style="position:absolute;z-index:-50776;mso-position-horizontal-relative:page;mso-position-vertical-relative:page" from="61.3pt,90.65pt" to="532.55pt,90.65pt" strokeweight=".84pt">
          <w10:wrap anchorx="page" anchory="page"/>
        </v:line>
      </w:pict>
    </w:r>
    <w:r>
      <w:pict>
        <v:shapetype id="_x0000_t202" coordsize="21600,21600" o:spt="202" path="m,l,21600r21600,l21600,xe">
          <v:stroke joinstyle="miter"/>
          <v:path gradientshapeok="t" o:connecttype="rect"/>
        </v:shapetype>
        <v:shape id="_x0000_s2068" type="#_x0000_t202" style="position:absolute;margin-left:60.3pt;margin-top:76.5pt;width:110.9pt;height:16.1pt;z-index:-50752;mso-position-horizontal-relative:page;mso-position-vertical-relative:page" filled="f" stroked="f">
          <v:textbox inset="0,0,0,0">
            <w:txbxContent>
              <w:p w:rsidR="001A6C42" w:rsidRDefault="00546FDE">
                <w:pPr>
                  <w:spacing w:before="14"/>
                  <w:ind w:left="20"/>
                  <w:rPr>
                    <w:sz w:val="25"/>
                  </w:rPr>
                </w:pPr>
                <w:r>
                  <w:rPr>
                    <w:sz w:val="25"/>
                  </w:rPr>
                  <w:t>30 Periódico Oficial</w:t>
                </w:r>
              </w:p>
            </w:txbxContent>
          </v:textbox>
          <w10:wrap anchorx="page" anchory="page"/>
        </v:shape>
      </w:pict>
    </w:r>
    <w:r>
      <w:pict>
        <v:shape id="_x0000_s2067" type="#_x0000_t202" style="position:absolute;margin-left:369.5pt;margin-top:76.5pt;width:164pt;height:16.1pt;z-index:-50728;mso-position-horizontal-relative:page;mso-position-vertical-relative:page" filled="f" stroked="f">
          <v:textbox inset="0,0,0,0">
            <w:txbxContent>
              <w:p w:rsidR="001A6C42" w:rsidRDefault="00546FDE">
                <w:pPr>
                  <w:spacing w:before="14"/>
                  <w:ind w:left="20"/>
                  <w:rPr>
                    <w:sz w:val="25"/>
                  </w:rPr>
                </w:pPr>
                <w:r>
                  <w:rPr>
                    <w:sz w:val="25"/>
                  </w:rPr>
                  <w:t>Sábado 11 de Junio d</w:t>
                </w:r>
                <w:r>
                  <w:rPr>
                    <w:sz w:val="25"/>
                  </w:rPr>
                  <w:t>e 2016</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147" style="position:absolute;z-index:-52648;mso-position-horizontal-relative:page;mso-position-vertical-relative:page" from="61.3pt,90.65pt" to="532.55pt,90.65pt" strokeweight=".84pt">
          <w10:wrap anchorx="page" anchory="page"/>
        </v:line>
      </w:pict>
    </w:r>
    <w:r>
      <w:pict>
        <v:shapetype id="_x0000_t202" coordsize="21600,21600" o:spt="202" path="m,l,21600r21600,l21600,xe">
          <v:stroke joinstyle="miter"/>
          <v:path gradientshapeok="t" o:connecttype="rect"/>
        </v:shapetype>
        <v:shape id="_x0000_s2146" type="#_x0000_t202" style="position:absolute;margin-left:60.3pt;margin-top:76.5pt;width:103.85pt;height:16.1pt;z-index:-52624;mso-position-horizontal-relative:page;mso-position-vertical-relative:page" filled="f" stroked="f">
          <v:textbox inset="0,0,0,0">
            <w:txbxContent>
              <w:p w:rsidR="001A6C42" w:rsidRDefault="00546FDE">
                <w:pPr>
                  <w:spacing w:before="14"/>
                  <w:ind w:left="20"/>
                  <w:rPr>
                    <w:sz w:val="25"/>
                  </w:rPr>
                </w:pPr>
                <w:r>
                  <w:rPr>
                    <w:sz w:val="25"/>
                  </w:rPr>
                  <w:t>4 Periódico Oficial</w:t>
                </w:r>
              </w:p>
            </w:txbxContent>
          </v:textbox>
          <w10:wrap anchorx="page" anchory="page"/>
        </v:shape>
      </w:pict>
    </w:r>
    <w:r>
      <w:pict>
        <v:shape id="_x0000_s2145" type="#_x0000_t202" style="position:absolute;margin-left:369.5pt;margin-top:76.5pt;width:164pt;height:16.1pt;z-index:-52600;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066" style="position:absolute;z-index:-50704;mso-position-horizontal-relative:page;mso-position-vertical-relative:page" from="61.3pt,90.65pt" to="532.45pt,90.65pt" strokeweight=".84pt">
          <w10:wrap anchorx="page" anchory="page"/>
        </v:line>
      </w:pict>
    </w:r>
    <w:r>
      <w:pict>
        <v:shapetype id="_x0000_t202" coordsize="21600,21600" o:spt="202" path="m,l,21600r21600,l21600,xe">
          <v:stroke joinstyle="miter"/>
          <v:path gradientshapeok="t" o:connecttype="rect"/>
        </v:shapetype>
        <v:shape id="_x0000_s2065" type="#_x0000_t202" style="position:absolute;margin-left:60.3pt;margin-top:76.5pt;width:163.85pt;height:16.1pt;z-index:-50680;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r>
      <w:pict>
        <v:shape id="_x0000_s2064" type="#_x0000_t202" style="position:absolute;margin-left:422.4pt;margin-top:76.5pt;width:111.1pt;height:16.1pt;z-index:-50656;mso-position-horizontal-relative:page;mso-position-vertical-relative:page" filled="f" stroked="f">
          <v:textbox inset="0,0,0,0">
            <w:txbxContent>
              <w:p w:rsidR="001A6C42" w:rsidRDefault="00546FDE">
                <w:pPr>
                  <w:spacing w:before="14"/>
                  <w:ind w:left="20"/>
                  <w:rPr>
                    <w:sz w:val="25"/>
                  </w:rPr>
                </w:pPr>
                <w:r>
                  <w:rPr>
                    <w:sz w:val="25"/>
                  </w:rPr>
                  <w:t>Periódico Oficial 31</w:t>
                </w:r>
              </w:p>
            </w:txbxContent>
          </v:textbox>
          <w10:wrap anchorx="page" anchory="page"/>
        </v:shape>
      </w:pic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063" style="position:absolute;z-index:-50632;mso-position-horizontal-relative:page;mso-position-vertical-relative:page" from="61.3pt,90.65pt" to="532.55pt,90.65pt" strokeweight=".84pt">
          <w10:wrap anchorx="page" anchory="page"/>
        </v:line>
      </w:pict>
    </w:r>
    <w:r>
      <w:pict>
        <v:shapetype id="_x0000_t202" coordsize="21600,21600" o:spt="202" path="m,l,21600r21600,l21600,xe">
          <v:stroke joinstyle="miter"/>
          <v:path gradientshapeok="t" o:connecttype="rect"/>
        </v:shapetype>
        <v:shape id="_x0000_s2062" type="#_x0000_t202" style="position:absolute;margin-left:60.3pt;margin-top:76.5pt;width:110.9pt;height:16.1pt;z-index:-50608;mso-position-horizontal-relative:page;mso-position-vertical-relative:page" filled="f" stroked="f">
          <v:textbox inset="0,0,0,0">
            <w:txbxContent>
              <w:p w:rsidR="001A6C42" w:rsidRDefault="00546FDE">
                <w:pPr>
                  <w:spacing w:before="14"/>
                  <w:ind w:left="20"/>
                  <w:rPr>
                    <w:sz w:val="25"/>
                  </w:rPr>
                </w:pPr>
                <w:r>
                  <w:rPr>
                    <w:sz w:val="25"/>
                  </w:rPr>
                  <w:t>32 Periódico Oficial</w:t>
                </w:r>
              </w:p>
            </w:txbxContent>
          </v:textbox>
          <w10:wrap anchorx="page" anchory="page"/>
        </v:shape>
      </w:pict>
    </w:r>
    <w:r>
      <w:pict>
        <v:shape id="_x0000_s2061" type="#_x0000_t202" style="position:absolute;margin-left:369.5pt;margin-top:76.5pt;width:164pt;height:16.1pt;z-index:-50584;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060" style="position:absolute;z-index:-50560;mso-position-horizontal-relative:page;mso-position-vertical-relative:page" from="61.3pt,90.65pt" to="532.45pt,90.65pt" strokeweight=".84pt">
          <w10:wrap anchorx="page" anchory="page"/>
        </v:line>
      </w:pict>
    </w:r>
    <w:r>
      <w:pict>
        <v:shapetype id="_x0000_t202" coordsize="21600,21600" o:spt="202" path="m,l,21600r21600,l21600,xe">
          <v:stroke joinstyle="miter"/>
          <v:path gradientshapeok="t" o:connecttype="rect"/>
        </v:shapetype>
        <v:shape id="_x0000_s2059" type="#_x0000_t202" style="position:absolute;margin-left:60.3pt;margin-top:76.5pt;width:163.85pt;height:16.1pt;z-index:-50536;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r>
      <w:pict>
        <v:shape id="_x0000_s2058" type="#_x0000_t202" style="position:absolute;margin-left:422.4pt;margin-top:76.5pt;width:111.1pt;height:16.1pt;z-index:-50512;mso-position-horizontal-relative:page;mso-position-vertical-relative:page" filled="f" stroked="f">
          <v:textbox inset="0,0,0,0">
            <w:txbxContent>
              <w:p w:rsidR="001A6C42" w:rsidRDefault="00546FDE">
                <w:pPr>
                  <w:spacing w:before="14"/>
                  <w:ind w:left="20"/>
                  <w:rPr>
                    <w:sz w:val="25"/>
                  </w:rPr>
                </w:pPr>
                <w:r>
                  <w:rPr>
                    <w:sz w:val="25"/>
                  </w:rPr>
                  <w:t>Periódico Oficial 33</w:t>
                </w:r>
              </w:p>
            </w:txbxContent>
          </v:textbox>
          <w10:wrap anchorx="page" anchory="page"/>
        </v:shape>
      </w:pic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057" style="position:absolute;z-index:-50488;mso-position-horizontal-relative:page;mso-position-vertical-relative:page" from="61.3pt,90.65pt" to="532.55pt,90.65pt" strokeweight=".84pt">
          <w10:wrap anchorx="page" anchory="page"/>
        </v:line>
      </w:pict>
    </w:r>
    <w:r>
      <w:pict>
        <v:shapetype id="_x0000_t202" coordsize="21600,21600" o:spt="202" path="m,l,21600r21600,l21600,xe">
          <v:stroke joinstyle="miter"/>
          <v:path gradientshapeok="t" o:connecttype="rect"/>
        </v:shapetype>
        <v:shape id="_x0000_s2056" type="#_x0000_t202" style="position:absolute;margin-left:60.3pt;margin-top:76.5pt;width:110.9pt;height:16.1pt;z-index:-50464;mso-position-horizontal-relative:page;mso-position-vertical-relative:page" filled="f" stroked="f">
          <v:textbox inset="0,0,0,0">
            <w:txbxContent>
              <w:p w:rsidR="001A6C42" w:rsidRDefault="00546FDE">
                <w:pPr>
                  <w:spacing w:before="14"/>
                  <w:ind w:left="20"/>
                  <w:rPr>
                    <w:sz w:val="25"/>
                  </w:rPr>
                </w:pPr>
                <w:r>
                  <w:rPr>
                    <w:sz w:val="25"/>
                  </w:rPr>
                  <w:t>34 Periódico Oficial</w:t>
                </w:r>
              </w:p>
            </w:txbxContent>
          </v:textbox>
          <w10:wrap anchorx="page" anchory="page"/>
        </v:shape>
      </w:pict>
    </w:r>
    <w:r>
      <w:pict>
        <v:shape id="_x0000_s2055" type="#_x0000_t202" style="position:absolute;margin-left:369.5pt;margin-top:76.5pt;width:164pt;height:16.1pt;z-index:-50440;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054" style="position:absolute;z-index:-50416;mso-position-horizontal-relative:page;mso-position-vertical-relative:page" from="61.3pt,90.65pt" to="532.45pt,90.65pt" strokeweight=".84pt">
          <w10:wrap anchorx="page" anchory="page"/>
        </v:line>
      </w:pict>
    </w:r>
    <w:r>
      <w:pict>
        <v:shapetype id="_x0000_t202" coordsize="21600,21600" o:spt="202" path="m,l,21600r21600,l21600,xe">
          <v:stroke joinstyle="miter"/>
          <v:path gradientshapeok="t" o:connecttype="rect"/>
        </v:shapetype>
        <v:shape id="_x0000_s2053" type="#_x0000_t202" style="position:absolute;margin-left:60.3pt;margin-top:76.5pt;width:163.85pt;height:16.1pt;z-index:-50392;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r>
      <w:pict>
        <v:shape id="_x0000_s2052" type="#_x0000_t202" style="position:absolute;margin-left:422.4pt;margin-top:76.5pt;width:111.1pt;height:16.1pt;z-index:-50368;mso-position-horizontal-relative:page;mso-position-vertical-relative:page" filled="f" stroked="f">
          <v:textbox inset="0,0,0,0">
            <w:txbxContent>
              <w:p w:rsidR="001A6C42" w:rsidRDefault="00546FDE">
                <w:pPr>
                  <w:spacing w:before="14"/>
                  <w:ind w:left="20"/>
                  <w:rPr>
                    <w:sz w:val="25"/>
                  </w:rPr>
                </w:pPr>
                <w:r>
                  <w:rPr>
                    <w:sz w:val="25"/>
                  </w:rPr>
                  <w:t>Periódico Oficial 35</w:t>
                </w:r>
              </w:p>
            </w:txbxContent>
          </v:textbox>
          <w10:wrap anchorx="page" anchory="page"/>
        </v:shape>
      </w:pic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051" style="position:absolute;z-index:-50344;mso-position-horizontal-relative:page;mso-position-vertical-relative:page" from="61.3pt,90.65pt" to="532.55pt,90.65pt" strokeweight=".84pt">
          <w10:wrap anchorx="page" anchory="page"/>
        </v:line>
      </w:pict>
    </w:r>
    <w:r>
      <w:pict>
        <v:shapetype id="_x0000_t202" coordsize="21600,21600" o:spt="202" path="m,l,21600r21600,l21600,xe">
          <v:stroke joinstyle="miter"/>
          <v:path gradientshapeok="t" o:connecttype="rect"/>
        </v:shapetype>
        <v:shape id="_x0000_s2050" type="#_x0000_t202" style="position:absolute;margin-left:60.3pt;margin-top:76.5pt;width:110.9pt;height:16.1pt;z-index:-50320;mso-position-horizontal-relative:page;mso-position-vertical-relative:page" filled="f" stroked="f">
          <v:textbox inset="0,0,0,0">
            <w:txbxContent>
              <w:p w:rsidR="001A6C42" w:rsidRDefault="00546FDE">
                <w:pPr>
                  <w:spacing w:before="14"/>
                  <w:ind w:left="20"/>
                  <w:rPr>
                    <w:sz w:val="25"/>
                  </w:rPr>
                </w:pPr>
                <w:r>
                  <w:rPr>
                    <w:sz w:val="25"/>
                  </w:rPr>
                  <w:t>36 Periódico Oficial</w:t>
                </w:r>
              </w:p>
            </w:txbxContent>
          </v:textbox>
          <w10:wrap anchorx="page" anchory="page"/>
        </v:shape>
      </w:pict>
    </w:r>
    <w:r>
      <w:pict>
        <v:shape id="_x0000_s2049" type="#_x0000_t202" style="position:absolute;margin-left:369.5pt;margin-top:76.5pt;width:164pt;height:16.1pt;z-index:-50296;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144" style="position:absolute;z-index:-52576;mso-position-horizontal-relative:page;mso-position-vertical-relative:page" from="61.3pt,90.65pt" to="532.45pt,90.65pt" strokeweight=".84pt">
          <w10:wrap anchorx="page" anchory="page"/>
        </v:line>
      </w:pict>
    </w:r>
    <w:r>
      <w:pict>
        <v:shapetype id="_x0000_t202" coordsize="21600,21600" o:spt="202" path="m,l,21600r21600,l21600,xe">
          <v:stroke joinstyle="miter"/>
          <v:path gradientshapeok="t" o:connecttype="rect"/>
        </v:shapetype>
        <v:shape id="_x0000_s2143" type="#_x0000_t202" style="position:absolute;margin-left:60.3pt;margin-top:76.5pt;width:163.85pt;height:16.1pt;z-index:-52552;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r>
      <w:pict>
        <v:shape id="_x0000_s2142" type="#_x0000_t202" style="position:absolute;margin-left:429.5pt;margin-top:76.5pt;width:104pt;height:16.1pt;z-index:-52528;mso-position-horizontal-relative:page;mso-position-vertical-relative:page" filled="f" stroked="f">
          <v:textbox inset="0,0,0,0">
            <w:txbxContent>
              <w:p w:rsidR="001A6C42" w:rsidRDefault="00546FDE">
                <w:pPr>
                  <w:spacing w:before="14"/>
                  <w:ind w:left="20"/>
                  <w:rPr>
                    <w:sz w:val="25"/>
                  </w:rPr>
                </w:pPr>
                <w:r>
                  <w:rPr>
                    <w:sz w:val="25"/>
                  </w:rPr>
                  <w:t>Periódico Oficial 5</w:t>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141" style="position:absolute;z-index:-52504;mso-position-horizontal-relative:page;mso-position-vertical-relative:page" from="61.3pt,90.65pt" to="532.55pt,90.65pt" strokeweight=".84pt">
          <w10:wrap anchorx="page" anchory="page"/>
        </v:line>
      </w:pict>
    </w:r>
    <w:r>
      <w:pict>
        <v:shapetype id="_x0000_t202" coordsize="21600,21600" o:spt="202" path="m,l,21600r21600,l21600,xe">
          <v:stroke joinstyle="miter"/>
          <v:path gradientshapeok="t" o:connecttype="rect"/>
        </v:shapetype>
        <v:shape id="_x0000_s2140" type="#_x0000_t202" style="position:absolute;margin-left:60.3pt;margin-top:76.5pt;width:103.85pt;height:16.1pt;z-index:-52480;mso-position-horizontal-relative:page;mso-position-vertical-relative:page" filled="f" stroked="f">
          <v:textbox inset="0,0,0,0">
            <w:txbxContent>
              <w:p w:rsidR="001A6C42" w:rsidRDefault="00546FDE">
                <w:pPr>
                  <w:spacing w:before="14"/>
                  <w:ind w:left="20"/>
                  <w:rPr>
                    <w:sz w:val="25"/>
                  </w:rPr>
                </w:pPr>
                <w:r>
                  <w:rPr>
                    <w:sz w:val="25"/>
                  </w:rPr>
                  <w:t>6 Periódico Oficial</w:t>
                </w:r>
              </w:p>
            </w:txbxContent>
          </v:textbox>
          <w10:wrap anchorx="page" anchory="page"/>
        </v:shape>
      </w:pict>
    </w:r>
    <w:r>
      <w:pict>
        <v:shape id="_x0000_s2139" type="#_x0000_t202" style="position:absolute;margin-left:369.5pt;margin-top:76.5pt;width:164pt;height:16.1pt;z-index:-52456;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138" style="position:absolute;z-index:-52432;mso-position-horizontal-relative:page;mso-position-vertical-relative:page" from="61.3pt,90.65pt" to="532.45pt,90.65pt" strokeweight=".84pt">
          <w10:wrap anchorx="page" anchory="page"/>
        </v:line>
      </w:pict>
    </w:r>
    <w:r>
      <w:pict>
        <v:shapetype id="_x0000_t202" coordsize="21600,21600" o:spt="202" path="m,l,21600r21600,l21600,xe">
          <v:stroke joinstyle="miter"/>
          <v:path gradientshapeok="t" o:connecttype="rect"/>
        </v:shapetype>
        <v:shape id="_x0000_s2137" type="#_x0000_t202" style="position:absolute;margin-left:60.3pt;margin-top:76.5pt;width:163.85pt;height:16.1pt;z-index:-52408;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r>
      <w:pict>
        <v:shape id="_x0000_s2136" type="#_x0000_t202" style="position:absolute;margin-left:429.5pt;margin-top:76.5pt;width:104pt;height:16.1pt;z-index:-52384;mso-position-horizontal-relative:page;mso-position-vertical-relative:page" filled="f" stroked="f">
          <v:textbox inset="0,0,0,0">
            <w:txbxContent>
              <w:p w:rsidR="001A6C42" w:rsidRDefault="00546FDE">
                <w:pPr>
                  <w:spacing w:before="14"/>
                  <w:ind w:left="20"/>
                  <w:rPr>
                    <w:sz w:val="25"/>
                  </w:rPr>
                </w:pPr>
                <w:r>
                  <w:rPr>
                    <w:sz w:val="25"/>
                  </w:rPr>
                  <w:t>Periódico Oficial 7</w:t>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135" style="position:absolute;z-index:-52360;mso-position-horizontal-relative:page;mso-position-vertical-relative:page" from="61.3pt,90.65pt" to="532.55pt,90.65pt" strokeweight=".84pt">
          <w10:wrap anchorx="page" anchory="page"/>
        </v:line>
      </w:pict>
    </w:r>
    <w:r>
      <w:pict>
        <v:shapetype id="_x0000_t202" coordsize="21600,21600" o:spt="202" path="m,l,21600r21600,l21600,xe">
          <v:stroke joinstyle="miter"/>
          <v:path gradientshapeok="t" o:connecttype="rect"/>
        </v:shapetype>
        <v:shape id="_x0000_s2134" type="#_x0000_t202" style="position:absolute;margin-left:60.3pt;margin-top:76.5pt;width:103.85pt;height:16.1pt;z-index:-52336;mso-position-horizontal-relative:page;mso-position-vertical-relative:page" filled="f" stroked="f">
          <v:textbox inset="0,0,0,0">
            <w:txbxContent>
              <w:p w:rsidR="001A6C42" w:rsidRDefault="00546FDE">
                <w:pPr>
                  <w:spacing w:before="14"/>
                  <w:ind w:left="20"/>
                  <w:rPr>
                    <w:sz w:val="25"/>
                  </w:rPr>
                </w:pPr>
                <w:r>
                  <w:rPr>
                    <w:sz w:val="25"/>
                  </w:rPr>
                  <w:t>8 Periódico Oficial</w:t>
                </w:r>
              </w:p>
            </w:txbxContent>
          </v:textbox>
          <w10:wrap anchorx="page" anchory="page"/>
        </v:shape>
      </w:pict>
    </w:r>
    <w:r>
      <w:pict>
        <v:shape id="_x0000_s2133" type="#_x0000_t202" style="position:absolute;margin-left:369.5pt;margin-top:76.5pt;width:164pt;height:16.1pt;z-index:-52312;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132" style="position:absolute;z-index:-52288;mso-position-horizontal-relative:page;mso-position-vertical-relative:page" from="61.3pt,90.65pt" to="532.45pt,90.65pt" strokeweight=".84pt">
          <w10:wrap anchorx="page" anchory="page"/>
        </v:line>
      </w:pict>
    </w:r>
    <w:r>
      <w:pict>
        <v:shapetype id="_x0000_t202" coordsize="21600,21600" o:spt="202" path="m,l,21600r21600,l21600,xe">
          <v:stroke joinstyle="miter"/>
          <v:path gradientshapeok="t" o:connecttype="rect"/>
        </v:shapetype>
        <v:shape id="_x0000_s2131" type="#_x0000_t202" style="position:absolute;margin-left:60.3pt;margin-top:76.5pt;width:163.85pt;height:16.1pt;z-index:-52264;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r>
      <w:pict>
        <v:shape id="_x0000_s2130" type="#_x0000_t202" style="position:absolute;margin-left:429.5pt;margin-top:76.5pt;width:104pt;height:16.1pt;z-index:-52240;mso-position-horizontal-relative:page;mso-position-vertical-relative:page" filled="f" stroked="f">
          <v:textbox inset="0,0,0,0">
            <w:txbxContent>
              <w:p w:rsidR="001A6C42" w:rsidRDefault="00546FDE">
                <w:pPr>
                  <w:spacing w:before="14"/>
                  <w:ind w:left="20"/>
                  <w:rPr>
                    <w:sz w:val="25"/>
                  </w:rPr>
                </w:pPr>
                <w:r>
                  <w:rPr>
                    <w:sz w:val="25"/>
                  </w:rPr>
                  <w:t>Periódico Oficial 9</w:t>
                </w:r>
              </w:p>
            </w:txbxContent>
          </v:textbox>
          <w10:wrap anchorx="page" anchory="page"/>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42" w:rsidRDefault="00546FDE">
    <w:pPr>
      <w:pStyle w:val="Textoindependiente"/>
      <w:spacing w:line="14" w:lineRule="auto"/>
      <w:rPr>
        <w:sz w:val="20"/>
      </w:rPr>
    </w:pPr>
    <w:r>
      <w:pict>
        <v:line id="_x0000_s2129" style="position:absolute;z-index:-52216;mso-position-horizontal-relative:page;mso-position-vertical-relative:page" from="61.3pt,90.65pt" to="532.55pt,90.65pt" strokeweight=".84pt">
          <w10:wrap anchorx="page" anchory="page"/>
        </v:line>
      </w:pict>
    </w:r>
    <w:r>
      <w:pict>
        <v:shapetype id="_x0000_t202" coordsize="21600,21600" o:spt="202" path="m,l,21600r21600,l21600,xe">
          <v:stroke joinstyle="miter"/>
          <v:path gradientshapeok="t" o:connecttype="rect"/>
        </v:shapetype>
        <v:shape id="_x0000_s2128" type="#_x0000_t202" style="position:absolute;margin-left:60.3pt;margin-top:76.5pt;width:110.9pt;height:16.1pt;z-index:-52192;mso-position-horizontal-relative:page;mso-position-vertical-relative:page" filled="f" stroked="f">
          <v:textbox inset="0,0,0,0">
            <w:txbxContent>
              <w:p w:rsidR="001A6C42" w:rsidRDefault="00546FDE">
                <w:pPr>
                  <w:spacing w:before="14"/>
                  <w:ind w:left="20"/>
                  <w:rPr>
                    <w:sz w:val="25"/>
                  </w:rPr>
                </w:pPr>
                <w:r>
                  <w:rPr>
                    <w:sz w:val="25"/>
                  </w:rPr>
                  <w:t>10 Periódico Oficial</w:t>
                </w:r>
              </w:p>
            </w:txbxContent>
          </v:textbox>
          <w10:wrap anchorx="page" anchory="page"/>
        </v:shape>
      </w:pict>
    </w:r>
    <w:r>
      <w:pict>
        <v:shape id="_x0000_s2127" type="#_x0000_t202" style="position:absolute;margin-left:369.5pt;margin-top:76.5pt;width:164pt;height:16.1pt;z-index:-52168;mso-position-horizontal-relative:page;mso-position-vertical-relative:page" filled="f" stroked="f">
          <v:textbox inset="0,0,0,0">
            <w:txbxContent>
              <w:p w:rsidR="001A6C42" w:rsidRDefault="00546FDE">
                <w:pPr>
                  <w:spacing w:before="14"/>
                  <w:ind w:left="20"/>
                  <w:rPr>
                    <w:sz w:val="25"/>
                  </w:rPr>
                </w:pPr>
                <w:r>
                  <w:rPr>
                    <w:sz w:val="25"/>
                  </w:rPr>
                  <w:t>Sábado 11 de Junio de 2016</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757BA"/>
    <w:multiLevelType w:val="hybridMultilevel"/>
    <w:tmpl w:val="90EE9E78"/>
    <w:lvl w:ilvl="0" w:tplc="FE22FE6A">
      <w:start w:val="1"/>
      <w:numFmt w:val="upperRoman"/>
      <w:lvlText w:val="%1."/>
      <w:lvlJc w:val="left"/>
      <w:pPr>
        <w:ind w:left="541" w:hanging="351"/>
        <w:jc w:val="left"/>
      </w:pPr>
      <w:rPr>
        <w:rFonts w:ascii="Arial" w:eastAsia="Arial" w:hAnsi="Arial" w:cs="Arial" w:hint="default"/>
        <w:spacing w:val="0"/>
        <w:w w:val="101"/>
        <w:sz w:val="23"/>
        <w:szCs w:val="23"/>
      </w:rPr>
    </w:lvl>
    <w:lvl w:ilvl="1" w:tplc="D0086D08">
      <w:numFmt w:val="bullet"/>
      <w:lvlText w:val="•"/>
      <w:lvlJc w:val="left"/>
      <w:pPr>
        <w:ind w:left="1456" w:hanging="351"/>
      </w:pPr>
      <w:rPr>
        <w:rFonts w:hint="default"/>
      </w:rPr>
    </w:lvl>
    <w:lvl w:ilvl="2" w:tplc="4EF69970">
      <w:numFmt w:val="bullet"/>
      <w:lvlText w:val="•"/>
      <w:lvlJc w:val="left"/>
      <w:pPr>
        <w:ind w:left="2372" w:hanging="351"/>
      </w:pPr>
      <w:rPr>
        <w:rFonts w:hint="default"/>
      </w:rPr>
    </w:lvl>
    <w:lvl w:ilvl="3" w:tplc="C2303E32">
      <w:numFmt w:val="bullet"/>
      <w:lvlText w:val="•"/>
      <w:lvlJc w:val="left"/>
      <w:pPr>
        <w:ind w:left="3288" w:hanging="351"/>
      </w:pPr>
      <w:rPr>
        <w:rFonts w:hint="default"/>
      </w:rPr>
    </w:lvl>
    <w:lvl w:ilvl="4" w:tplc="714AAC1C">
      <w:numFmt w:val="bullet"/>
      <w:lvlText w:val="•"/>
      <w:lvlJc w:val="left"/>
      <w:pPr>
        <w:ind w:left="4204" w:hanging="351"/>
      </w:pPr>
      <w:rPr>
        <w:rFonts w:hint="default"/>
      </w:rPr>
    </w:lvl>
    <w:lvl w:ilvl="5" w:tplc="40BE1EAE">
      <w:numFmt w:val="bullet"/>
      <w:lvlText w:val="•"/>
      <w:lvlJc w:val="left"/>
      <w:pPr>
        <w:ind w:left="5120" w:hanging="351"/>
      </w:pPr>
      <w:rPr>
        <w:rFonts w:hint="default"/>
      </w:rPr>
    </w:lvl>
    <w:lvl w:ilvl="6" w:tplc="7EE6CEDE">
      <w:numFmt w:val="bullet"/>
      <w:lvlText w:val="•"/>
      <w:lvlJc w:val="left"/>
      <w:pPr>
        <w:ind w:left="6036" w:hanging="351"/>
      </w:pPr>
      <w:rPr>
        <w:rFonts w:hint="default"/>
      </w:rPr>
    </w:lvl>
    <w:lvl w:ilvl="7" w:tplc="9B4AF752">
      <w:numFmt w:val="bullet"/>
      <w:lvlText w:val="•"/>
      <w:lvlJc w:val="left"/>
      <w:pPr>
        <w:ind w:left="6952" w:hanging="351"/>
      </w:pPr>
      <w:rPr>
        <w:rFonts w:hint="default"/>
      </w:rPr>
    </w:lvl>
    <w:lvl w:ilvl="8" w:tplc="BE36A412">
      <w:numFmt w:val="bullet"/>
      <w:lvlText w:val="•"/>
      <w:lvlJc w:val="left"/>
      <w:pPr>
        <w:ind w:left="7868" w:hanging="351"/>
      </w:pPr>
      <w:rPr>
        <w:rFonts w:hint="default"/>
      </w:rPr>
    </w:lvl>
  </w:abstractNum>
  <w:abstractNum w:abstractNumId="1" w15:restartNumberingAfterBreak="0">
    <w:nsid w:val="0C3804C9"/>
    <w:multiLevelType w:val="hybridMultilevel"/>
    <w:tmpl w:val="9A369B66"/>
    <w:lvl w:ilvl="0" w:tplc="2F68F1AE">
      <w:start w:val="1"/>
      <w:numFmt w:val="upperRoman"/>
      <w:lvlText w:val="%1."/>
      <w:lvlJc w:val="left"/>
      <w:pPr>
        <w:ind w:left="956" w:hanging="766"/>
        <w:jc w:val="left"/>
      </w:pPr>
      <w:rPr>
        <w:rFonts w:ascii="Arial" w:eastAsia="Arial" w:hAnsi="Arial" w:cs="Arial" w:hint="default"/>
        <w:spacing w:val="0"/>
        <w:w w:val="101"/>
        <w:sz w:val="23"/>
        <w:szCs w:val="23"/>
      </w:rPr>
    </w:lvl>
    <w:lvl w:ilvl="1" w:tplc="49686FE0">
      <w:numFmt w:val="bullet"/>
      <w:lvlText w:val="•"/>
      <w:lvlJc w:val="left"/>
      <w:pPr>
        <w:ind w:left="1834" w:hanging="766"/>
      </w:pPr>
      <w:rPr>
        <w:rFonts w:hint="default"/>
      </w:rPr>
    </w:lvl>
    <w:lvl w:ilvl="2" w:tplc="581229D0">
      <w:numFmt w:val="bullet"/>
      <w:lvlText w:val="•"/>
      <w:lvlJc w:val="left"/>
      <w:pPr>
        <w:ind w:left="2708" w:hanging="766"/>
      </w:pPr>
      <w:rPr>
        <w:rFonts w:hint="default"/>
      </w:rPr>
    </w:lvl>
    <w:lvl w:ilvl="3" w:tplc="744890C4">
      <w:numFmt w:val="bullet"/>
      <w:lvlText w:val="•"/>
      <w:lvlJc w:val="left"/>
      <w:pPr>
        <w:ind w:left="3582" w:hanging="766"/>
      </w:pPr>
      <w:rPr>
        <w:rFonts w:hint="default"/>
      </w:rPr>
    </w:lvl>
    <w:lvl w:ilvl="4" w:tplc="4226028A">
      <w:numFmt w:val="bullet"/>
      <w:lvlText w:val="•"/>
      <w:lvlJc w:val="left"/>
      <w:pPr>
        <w:ind w:left="4456" w:hanging="766"/>
      </w:pPr>
      <w:rPr>
        <w:rFonts w:hint="default"/>
      </w:rPr>
    </w:lvl>
    <w:lvl w:ilvl="5" w:tplc="A02E8E2C">
      <w:numFmt w:val="bullet"/>
      <w:lvlText w:val="•"/>
      <w:lvlJc w:val="left"/>
      <w:pPr>
        <w:ind w:left="5330" w:hanging="766"/>
      </w:pPr>
      <w:rPr>
        <w:rFonts w:hint="default"/>
      </w:rPr>
    </w:lvl>
    <w:lvl w:ilvl="6" w:tplc="9154C7DA">
      <w:numFmt w:val="bullet"/>
      <w:lvlText w:val="•"/>
      <w:lvlJc w:val="left"/>
      <w:pPr>
        <w:ind w:left="6204" w:hanging="766"/>
      </w:pPr>
      <w:rPr>
        <w:rFonts w:hint="default"/>
      </w:rPr>
    </w:lvl>
    <w:lvl w:ilvl="7" w:tplc="6E949D5A">
      <w:numFmt w:val="bullet"/>
      <w:lvlText w:val="•"/>
      <w:lvlJc w:val="left"/>
      <w:pPr>
        <w:ind w:left="7078" w:hanging="766"/>
      </w:pPr>
      <w:rPr>
        <w:rFonts w:hint="default"/>
      </w:rPr>
    </w:lvl>
    <w:lvl w:ilvl="8" w:tplc="F55C8A40">
      <w:numFmt w:val="bullet"/>
      <w:lvlText w:val="•"/>
      <w:lvlJc w:val="left"/>
      <w:pPr>
        <w:ind w:left="7952" w:hanging="766"/>
      </w:pPr>
      <w:rPr>
        <w:rFonts w:hint="default"/>
      </w:rPr>
    </w:lvl>
  </w:abstractNum>
  <w:abstractNum w:abstractNumId="2" w15:restartNumberingAfterBreak="0">
    <w:nsid w:val="0CFF47DD"/>
    <w:multiLevelType w:val="hybridMultilevel"/>
    <w:tmpl w:val="3CE0B70E"/>
    <w:lvl w:ilvl="0" w:tplc="18C6D66C">
      <w:start w:val="1"/>
      <w:numFmt w:val="upperRoman"/>
      <w:lvlText w:val="%1."/>
      <w:lvlJc w:val="left"/>
      <w:pPr>
        <w:ind w:left="678" w:hanging="488"/>
        <w:jc w:val="left"/>
      </w:pPr>
      <w:rPr>
        <w:rFonts w:ascii="Arial" w:eastAsia="Arial" w:hAnsi="Arial" w:cs="Arial" w:hint="default"/>
        <w:spacing w:val="0"/>
        <w:w w:val="101"/>
        <w:sz w:val="23"/>
        <w:szCs w:val="23"/>
      </w:rPr>
    </w:lvl>
    <w:lvl w:ilvl="1" w:tplc="A714599C">
      <w:numFmt w:val="bullet"/>
      <w:lvlText w:val="•"/>
      <w:lvlJc w:val="left"/>
      <w:pPr>
        <w:ind w:left="1582" w:hanging="488"/>
      </w:pPr>
      <w:rPr>
        <w:rFonts w:hint="default"/>
      </w:rPr>
    </w:lvl>
    <w:lvl w:ilvl="2" w:tplc="0C823F96">
      <w:numFmt w:val="bullet"/>
      <w:lvlText w:val="•"/>
      <w:lvlJc w:val="left"/>
      <w:pPr>
        <w:ind w:left="2484" w:hanging="488"/>
      </w:pPr>
      <w:rPr>
        <w:rFonts w:hint="default"/>
      </w:rPr>
    </w:lvl>
    <w:lvl w:ilvl="3" w:tplc="C8480FCC">
      <w:numFmt w:val="bullet"/>
      <w:lvlText w:val="•"/>
      <w:lvlJc w:val="left"/>
      <w:pPr>
        <w:ind w:left="3386" w:hanging="488"/>
      </w:pPr>
      <w:rPr>
        <w:rFonts w:hint="default"/>
      </w:rPr>
    </w:lvl>
    <w:lvl w:ilvl="4" w:tplc="8B780C18">
      <w:numFmt w:val="bullet"/>
      <w:lvlText w:val="•"/>
      <w:lvlJc w:val="left"/>
      <w:pPr>
        <w:ind w:left="4288" w:hanging="488"/>
      </w:pPr>
      <w:rPr>
        <w:rFonts w:hint="default"/>
      </w:rPr>
    </w:lvl>
    <w:lvl w:ilvl="5" w:tplc="79FAFB22">
      <w:numFmt w:val="bullet"/>
      <w:lvlText w:val="•"/>
      <w:lvlJc w:val="left"/>
      <w:pPr>
        <w:ind w:left="5190" w:hanging="488"/>
      </w:pPr>
      <w:rPr>
        <w:rFonts w:hint="default"/>
      </w:rPr>
    </w:lvl>
    <w:lvl w:ilvl="6" w:tplc="D93C4E86">
      <w:numFmt w:val="bullet"/>
      <w:lvlText w:val="•"/>
      <w:lvlJc w:val="left"/>
      <w:pPr>
        <w:ind w:left="6092" w:hanging="488"/>
      </w:pPr>
      <w:rPr>
        <w:rFonts w:hint="default"/>
      </w:rPr>
    </w:lvl>
    <w:lvl w:ilvl="7" w:tplc="FB3CD696">
      <w:numFmt w:val="bullet"/>
      <w:lvlText w:val="•"/>
      <w:lvlJc w:val="left"/>
      <w:pPr>
        <w:ind w:left="6994" w:hanging="488"/>
      </w:pPr>
      <w:rPr>
        <w:rFonts w:hint="default"/>
      </w:rPr>
    </w:lvl>
    <w:lvl w:ilvl="8" w:tplc="B6709646">
      <w:numFmt w:val="bullet"/>
      <w:lvlText w:val="•"/>
      <w:lvlJc w:val="left"/>
      <w:pPr>
        <w:ind w:left="7896" w:hanging="488"/>
      </w:pPr>
      <w:rPr>
        <w:rFonts w:hint="default"/>
      </w:rPr>
    </w:lvl>
  </w:abstractNum>
  <w:abstractNum w:abstractNumId="3" w15:restartNumberingAfterBreak="0">
    <w:nsid w:val="150A5032"/>
    <w:multiLevelType w:val="hybridMultilevel"/>
    <w:tmpl w:val="8C24CC92"/>
    <w:lvl w:ilvl="0" w:tplc="9DBCAB8A">
      <w:start w:val="1"/>
      <w:numFmt w:val="upperRoman"/>
      <w:lvlText w:val="%1."/>
      <w:lvlJc w:val="left"/>
      <w:pPr>
        <w:ind w:left="815" w:hanging="624"/>
        <w:jc w:val="left"/>
      </w:pPr>
      <w:rPr>
        <w:rFonts w:ascii="Arial" w:eastAsia="Arial" w:hAnsi="Arial" w:cs="Arial" w:hint="default"/>
        <w:spacing w:val="0"/>
        <w:w w:val="101"/>
        <w:sz w:val="23"/>
        <w:szCs w:val="23"/>
      </w:rPr>
    </w:lvl>
    <w:lvl w:ilvl="1" w:tplc="54EC5952">
      <w:numFmt w:val="bullet"/>
      <w:lvlText w:val="•"/>
      <w:lvlJc w:val="left"/>
      <w:pPr>
        <w:ind w:left="1708" w:hanging="624"/>
      </w:pPr>
      <w:rPr>
        <w:rFonts w:hint="default"/>
      </w:rPr>
    </w:lvl>
    <w:lvl w:ilvl="2" w:tplc="3560F8A0">
      <w:numFmt w:val="bullet"/>
      <w:lvlText w:val="•"/>
      <w:lvlJc w:val="left"/>
      <w:pPr>
        <w:ind w:left="2596" w:hanging="624"/>
      </w:pPr>
      <w:rPr>
        <w:rFonts w:hint="default"/>
      </w:rPr>
    </w:lvl>
    <w:lvl w:ilvl="3" w:tplc="CEF2C348">
      <w:numFmt w:val="bullet"/>
      <w:lvlText w:val="•"/>
      <w:lvlJc w:val="left"/>
      <w:pPr>
        <w:ind w:left="3484" w:hanging="624"/>
      </w:pPr>
      <w:rPr>
        <w:rFonts w:hint="default"/>
      </w:rPr>
    </w:lvl>
    <w:lvl w:ilvl="4" w:tplc="50A2DD50">
      <w:numFmt w:val="bullet"/>
      <w:lvlText w:val="•"/>
      <w:lvlJc w:val="left"/>
      <w:pPr>
        <w:ind w:left="4372" w:hanging="624"/>
      </w:pPr>
      <w:rPr>
        <w:rFonts w:hint="default"/>
      </w:rPr>
    </w:lvl>
    <w:lvl w:ilvl="5" w:tplc="BEAAF19E">
      <w:numFmt w:val="bullet"/>
      <w:lvlText w:val="•"/>
      <w:lvlJc w:val="left"/>
      <w:pPr>
        <w:ind w:left="5260" w:hanging="624"/>
      </w:pPr>
      <w:rPr>
        <w:rFonts w:hint="default"/>
      </w:rPr>
    </w:lvl>
    <w:lvl w:ilvl="6" w:tplc="E1609DBC">
      <w:numFmt w:val="bullet"/>
      <w:lvlText w:val="•"/>
      <w:lvlJc w:val="left"/>
      <w:pPr>
        <w:ind w:left="6148" w:hanging="624"/>
      </w:pPr>
      <w:rPr>
        <w:rFonts w:hint="default"/>
      </w:rPr>
    </w:lvl>
    <w:lvl w:ilvl="7" w:tplc="DA28CE8C">
      <w:numFmt w:val="bullet"/>
      <w:lvlText w:val="•"/>
      <w:lvlJc w:val="left"/>
      <w:pPr>
        <w:ind w:left="7036" w:hanging="624"/>
      </w:pPr>
      <w:rPr>
        <w:rFonts w:hint="default"/>
      </w:rPr>
    </w:lvl>
    <w:lvl w:ilvl="8" w:tplc="47607CF6">
      <w:numFmt w:val="bullet"/>
      <w:lvlText w:val="•"/>
      <w:lvlJc w:val="left"/>
      <w:pPr>
        <w:ind w:left="7924" w:hanging="624"/>
      </w:pPr>
      <w:rPr>
        <w:rFonts w:hint="default"/>
      </w:rPr>
    </w:lvl>
  </w:abstractNum>
  <w:abstractNum w:abstractNumId="4" w15:restartNumberingAfterBreak="0">
    <w:nsid w:val="18A53133"/>
    <w:multiLevelType w:val="hybridMultilevel"/>
    <w:tmpl w:val="64E06134"/>
    <w:lvl w:ilvl="0" w:tplc="69EC0E7A">
      <w:start w:val="2"/>
      <w:numFmt w:val="upperRoman"/>
      <w:lvlText w:val="%1."/>
      <w:lvlJc w:val="left"/>
      <w:pPr>
        <w:ind w:left="678" w:hanging="552"/>
        <w:jc w:val="left"/>
      </w:pPr>
      <w:rPr>
        <w:rFonts w:ascii="Arial" w:eastAsia="Arial" w:hAnsi="Arial" w:cs="Arial" w:hint="default"/>
        <w:spacing w:val="-1"/>
        <w:w w:val="101"/>
        <w:sz w:val="23"/>
        <w:szCs w:val="23"/>
      </w:rPr>
    </w:lvl>
    <w:lvl w:ilvl="1" w:tplc="E42CFEC2">
      <w:numFmt w:val="bullet"/>
      <w:lvlText w:val="•"/>
      <w:lvlJc w:val="left"/>
      <w:pPr>
        <w:ind w:left="1582" w:hanging="552"/>
      </w:pPr>
      <w:rPr>
        <w:rFonts w:hint="default"/>
      </w:rPr>
    </w:lvl>
    <w:lvl w:ilvl="2" w:tplc="23A0343C">
      <w:numFmt w:val="bullet"/>
      <w:lvlText w:val="•"/>
      <w:lvlJc w:val="left"/>
      <w:pPr>
        <w:ind w:left="2484" w:hanging="552"/>
      </w:pPr>
      <w:rPr>
        <w:rFonts w:hint="default"/>
      </w:rPr>
    </w:lvl>
    <w:lvl w:ilvl="3" w:tplc="32262F8E">
      <w:numFmt w:val="bullet"/>
      <w:lvlText w:val="•"/>
      <w:lvlJc w:val="left"/>
      <w:pPr>
        <w:ind w:left="3386" w:hanging="552"/>
      </w:pPr>
      <w:rPr>
        <w:rFonts w:hint="default"/>
      </w:rPr>
    </w:lvl>
    <w:lvl w:ilvl="4" w:tplc="C86C7D18">
      <w:numFmt w:val="bullet"/>
      <w:lvlText w:val="•"/>
      <w:lvlJc w:val="left"/>
      <w:pPr>
        <w:ind w:left="4288" w:hanging="552"/>
      </w:pPr>
      <w:rPr>
        <w:rFonts w:hint="default"/>
      </w:rPr>
    </w:lvl>
    <w:lvl w:ilvl="5" w:tplc="6F4C3990">
      <w:numFmt w:val="bullet"/>
      <w:lvlText w:val="•"/>
      <w:lvlJc w:val="left"/>
      <w:pPr>
        <w:ind w:left="5190" w:hanging="552"/>
      </w:pPr>
      <w:rPr>
        <w:rFonts w:hint="default"/>
      </w:rPr>
    </w:lvl>
    <w:lvl w:ilvl="6" w:tplc="DCB6E6A6">
      <w:numFmt w:val="bullet"/>
      <w:lvlText w:val="•"/>
      <w:lvlJc w:val="left"/>
      <w:pPr>
        <w:ind w:left="6092" w:hanging="552"/>
      </w:pPr>
      <w:rPr>
        <w:rFonts w:hint="default"/>
      </w:rPr>
    </w:lvl>
    <w:lvl w:ilvl="7" w:tplc="08BA035C">
      <w:numFmt w:val="bullet"/>
      <w:lvlText w:val="•"/>
      <w:lvlJc w:val="left"/>
      <w:pPr>
        <w:ind w:left="6994" w:hanging="552"/>
      </w:pPr>
      <w:rPr>
        <w:rFonts w:hint="default"/>
      </w:rPr>
    </w:lvl>
    <w:lvl w:ilvl="8" w:tplc="61A69850">
      <w:numFmt w:val="bullet"/>
      <w:lvlText w:val="•"/>
      <w:lvlJc w:val="left"/>
      <w:pPr>
        <w:ind w:left="7896" w:hanging="552"/>
      </w:pPr>
      <w:rPr>
        <w:rFonts w:hint="default"/>
      </w:rPr>
    </w:lvl>
  </w:abstractNum>
  <w:abstractNum w:abstractNumId="5" w15:restartNumberingAfterBreak="0">
    <w:nsid w:val="1A920755"/>
    <w:multiLevelType w:val="hybridMultilevel"/>
    <w:tmpl w:val="0E6C82EA"/>
    <w:lvl w:ilvl="0" w:tplc="A938389A">
      <w:start w:val="1"/>
      <w:numFmt w:val="upperRoman"/>
      <w:lvlText w:val="%1."/>
      <w:lvlJc w:val="left"/>
      <w:pPr>
        <w:ind w:left="541" w:hanging="351"/>
        <w:jc w:val="left"/>
      </w:pPr>
      <w:rPr>
        <w:rFonts w:ascii="Arial" w:eastAsia="Arial" w:hAnsi="Arial" w:cs="Arial" w:hint="default"/>
        <w:spacing w:val="0"/>
        <w:w w:val="101"/>
        <w:sz w:val="23"/>
        <w:szCs w:val="23"/>
      </w:rPr>
    </w:lvl>
    <w:lvl w:ilvl="1" w:tplc="EA50B052">
      <w:numFmt w:val="bullet"/>
      <w:lvlText w:val="•"/>
      <w:lvlJc w:val="left"/>
      <w:pPr>
        <w:ind w:left="1456" w:hanging="351"/>
      </w:pPr>
      <w:rPr>
        <w:rFonts w:hint="default"/>
      </w:rPr>
    </w:lvl>
    <w:lvl w:ilvl="2" w:tplc="BD6C5D42">
      <w:numFmt w:val="bullet"/>
      <w:lvlText w:val="•"/>
      <w:lvlJc w:val="left"/>
      <w:pPr>
        <w:ind w:left="2372" w:hanging="351"/>
      </w:pPr>
      <w:rPr>
        <w:rFonts w:hint="default"/>
      </w:rPr>
    </w:lvl>
    <w:lvl w:ilvl="3" w:tplc="4790F334">
      <w:numFmt w:val="bullet"/>
      <w:lvlText w:val="•"/>
      <w:lvlJc w:val="left"/>
      <w:pPr>
        <w:ind w:left="3288" w:hanging="351"/>
      </w:pPr>
      <w:rPr>
        <w:rFonts w:hint="default"/>
      </w:rPr>
    </w:lvl>
    <w:lvl w:ilvl="4" w:tplc="CE542096">
      <w:numFmt w:val="bullet"/>
      <w:lvlText w:val="•"/>
      <w:lvlJc w:val="left"/>
      <w:pPr>
        <w:ind w:left="4204" w:hanging="351"/>
      </w:pPr>
      <w:rPr>
        <w:rFonts w:hint="default"/>
      </w:rPr>
    </w:lvl>
    <w:lvl w:ilvl="5" w:tplc="A05EC226">
      <w:numFmt w:val="bullet"/>
      <w:lvlText w:val="•"/>
      <w:lvlJc w:val="left"/>
      <w:pPr>
        <w:ind w:left="5120" w:hanging="351"/>
      </w:pPr>
      <w:rPr>
        <w:rFonts w:hint="default"/>
      </w:rPr>
    </w:lvl>
    <w:lvl w:ilvl="6" w:tplc="CEA2940A">
      <w:numFmt w:val="bullet"/>
      <w:lvlText w:val="•"/>
      <w:lvlJc w:val="left"/>
      <w:pPr>
        <w:ind w:left="6036" w:hanging="351"/>
      </w:pPr>
      <w:rPr>
        <w:rFonts w:hint="default"/>
      </w:rPr>
    </w:lvl>
    <w:lvl w:ilvl="7" w:tplc="CDE09CC4">
      <w:numFmt w:val="bullet"/>
      <w:lvlText w:val="•"/>
      <w:lvlJc w:val="left"/>
      <w:pPr>
        <w:ind w:left="6952" w:hanging="351"/>
      </w:pPr>
      <w:rPr>
        <w:rFonts w:hint="default"/>
      </w:rPr>
    </w:lvl>
    <w:lvl w:ilvl="8" w:tplc="89948CEC">
      <w:numFmt w:val="bullet"/>
      <w:lvlText w:val="•"/>
      <w:lvlJc w:val="left"/>
      <w:pPr>
        <w:ind w:left="7868" w:hanging="351"/>
      </w:pPr>
      <w:rPr>
        <w:rFonts w:hint="default"/>
      </w:rPr>
    </w:lvl>
  </w:abstractNum>
  <w:abstractNum w:abstractNumId="6" w15:restartNumberingAfterBreak="0">
    <w:nsid w:val="1D8D7122"/>
    <w:multiLevelType w:val="hybridMultilevel"/>
    <w:tmpl w:val="0A3C12F4"/>
    <w:lvl w:ilvl="0" w:tplc="812047E8">
      <w:start w:val="1"/>
      <w:numFmt w:val="upperRoman"/>
      <w:lvlText w:val="%1."/>
      <w:lvlJc w:val="left"/>
      <w:pPr>
        <w:ind w:left="678" w:hanging="488"/>
        <w:jc w:val="left"/>
      </w:pPr>
      <w:rPr>
        <w:rFonts w:ascii="Arial" w:eastAsia="Arial" w:hAnsi="Arial" w:cs="Arial" w:hint="default"/>
        <w:spacing w:val="0"/>
        <w:w w:val="101"/>
        <w:sz w:val="23"/>
        <w:szCs w:val="23"/>
      </w:rPr>
    </w:lvl>
    <w:lvl w:ilvl="1" w:tplc="DB12DB5E">
      <w:numFmt w:val="bullet"/>
      <w:lvlText w:val="•"/>
      <w:lvlJc w:val="left"/>
      <w:pPr>
        <w:ind w:left="1582" w:hanging="488"/>
      </w:pPr>
      <w:rPr>
        <w:rFonts w:hint="default"/>
      </w:rPr>
    </w:lvl>
    <w:lvl w:ilvl="2" w:tplc="1EDE9B30">
      <w:numFmt w:val="bullet"/>
      <w:lvlText w:val="•"/>
      <w:lvlJc w:val="left"/>
      <w:pPr>
        <w:ind w:left="2484" w:hanging="488"/>
      </w:pPr>
      <w:rPr>
        <w:rFonts w:hint="default"/>
      </w:rPr>
    </w:lvl>
    <w:lvl w:ilvl="3" w:tplc="1AF6CB2E">
      <w:numFmt w:val="bullet"/>
      <w:lvlText w:val="•"/>
      <w:lvlJc w:val="left"/>
      <w:pPr>
        <w:ind w:left="3386" w:hanging="488"/>
      </w:pPr>
      <w:rPr>
        <w:rFonts w:hint="default"/>
      </w:rPr>
    </w:lvl>
    <w:lvl w:ilvl="4" w:tplc="5E348CE6">
      <w:numFmt w:val="bullet"/>
      <w:lvlText w:val="•"/>
      <w:lvlJc w:val="left"/>
      <w:pPr>
        <w:ind w:left="4288" w:hanging="488"/>
      </w:pPr>
      <w:rPr>
        <w:rFonts w:hint="default"/>
      </w:rPr>
    </w:lvl>
    <w:lvl w:ilvl="5" w:tplc="D4BCDC9C">
      <w:numFmt w:val="bullet"/>
      <w:lvlText w:val="•"/>
      <w:lvlJc w:val="left"/>
      <w:pPr>
        <w:ind w:left="5190" w:hanging="488"/>
      </w:pPr>
      <w:rPr>
        <w:rFonts w:hint="default"/>
      </w:rPr>
    </w:lvl>
    <w:lvl w:ilvl="6" w:tplc="E3B424DC">
      <w:numFmt w:val="bullet"/>
      <w:lvlText w:val="•"/>
      <w:lvlJc w:val="left"/>
      <w:pPr>
        <w:ind w:left="6092" w:hanging="488"/>
      </w:pPr>
      <w:rPr>
        <w:rFonts w:hint="default"/>
      </w:rPr>
    </w:lvl>
    <w:lvl w:ilvl="7" w:tplc="52FE70D0">
      <w:numFmt w:val="bullet"/>
      <w:lvlText w:val="•"/>
      <w:lvlJc w:val="left"/>
      <w:pPr>
        <w:ind w:left="6994" w:hanging="488"/>
      </w:pPr>
      <w:rPr>
        <w:rFonts w:hint="default"/>
      </w:rPr>
    </w:lvl>
    <w:lvl w:ilvl="8" w:tplc="64A22BE0">
      <w:numFmt w:val="bullet"/>
      <w:lvlText w:val="•"/>
      <w:lvlJc w:val="left"/>
      <w:pPr>
        <w:ind w:left="7896" w:hanging="488"/>
      </w:pPr>
      <w:rPr>
        <w:rFonts w:hint="default"/>
      </w:rPr>
    </w:lvl>
  </w:abstractNum>
  <w:abstractNum w:abstractNumId="7" w15:restartNumberingAfterBreak="0">
    <w:nsid w:val="21FF717A"/>
    <w:multiLevelType w:val="hybridMultilevel"/>
    <w:tmpl w:val="260AB0F8"/>
    <w:lvl w:ilvl="0" w:tplc="949A85CE">
      <w:start w:val="1"/>
      <w:numFmt w:val="upperRoman"/>
      <w:lvlText w:val="%1."/>
      <w:lvlJc w:val="left"/>
      <w:pPr>
        <w:ind w:left="678" w:hanging="624"/>
        <w:jc w:val="right"/>
      </w:pPr>
      <w:rPr>
        <w:rFonts w:ascii="Arial" w:eastAsia="Arial" w:hAnsi="Arial" w:cs="Arial" w:hint="default"/>
        <w:spacing w:val="0"/>
        <w:w w:val="101"/>
        <w:sz w:val="23"/>
        <w:szCs w:val="23"/>
      </w:rPr>
    </w:lvl>
    <w:lvl w:ilvl="1" w:tplc="9DD80310">
      <w:numFmt w:val="bullet"/>
      <w:lvlText w:val="•"/>
      <w:lvlJc w:val="left"/>
      <w:pPr>
        <w:ind w:left="1582" w:hanging="624"/>
      </w:pPr>
      <w:rPr>
        <w:rFonts w:hint="default"/>
      </w:rPr>
    </w:lvl>
    <w:lvl w:ilvl="2" w:tplc="D7E8588C">
      <w:numFmt w:val="bullet"/>
      <w:lvlText w:val="•"/>
      <w:lvlJc w:val="left"/>
      <w:pPr>
        <w:ind w:left="2484" w:hanging="624"/>
      </w:pPr>
      <w:rPr>
        <w:rFonts w:hint="default"/>
      </w:rPr>
    </w:lvl>
    <w:lvl w:ilvl="3" w:tplc="59FEBBDC">
      <w:numFmt w:val="bullet"/>
      <w:lvlText w:val="•"/>
      <w:lvlJc w:val="left"/>
      <w:pPr>
        <w:ind w:left="3386" w:hanging="624"/>
      </w:pPr>
      <w:rPr>
        <w:rFonts w:hint="default"/>
      </w:rPr>
    </w:lvl>
    <w:lvl w:ilvl="4" w:tplc="6C743518">
      <w:numFmt w:val="bullet"/>
      <w:lvlText w:val="•"/>
      <w:lvlJc w:val="left"/>
      <w:pPr>
        <w:ind w:left="4288" w:hanging="624"/>
      </w:pPr>
      <w:rPr>
        <w:rFonts w:hint="default"/>
      </w:rPr>
    </w:lvl>
    <w:lvl w:ilvl="5" w:tplc="35649826">
      <w:numFmt w:val="bullet"/>
      <w:lvlText w:val="•"/>
      <w:lvlJc w:val="left"/>
      <w:pPr>
        <w:ind w:left="5190" w:hanging="624"/>
      </w:pPr>
      <w:rPr>
        <w:rFonts w:hint="default"/>
      </w:rPr>
    </w:lvl>
    <w:lvl w:ilvl="6" w:tplc="91145682">
      <w:numFmt w:val="bullet"/>
      <w:lvlText w:val="•"/>
      <w:lvlJc w:val="left"/>
      <w:pPr>
        <w:ind w:left="6092" w:hanging="624"/>
      </w:pPr>
      <w:rPr>
        <w:rFonts w:hint="default"/>
      </w:rPr>
    </w:lvl>
    <w:lvl w:ilvl="7" w:tplc="3AAAF378">
      <w:numFmt w:val="bullet"/>
      <w:lvlText w:val="•"/>
      <w:lvlJc w:val="left"/>
      <w:pPr>
        <w:ind w:left="6994" w:hanging="624"/>
      </w:pPr>
      <w:rPr>
        <w:rFonts w:hint="default"/>
      </w:rPr>
    </w:lvl>
    <w:lvl w:ilvl="8" w:tplc="D696E5EA">
      <w:numFmt w:val="bullet"/>
      <w:lvlText w:val="•"/>
      <w:lvlJc w:val="left"/>
      <w:pPr>
        <w:ind w:left="7896" w:hanging="624"/>
      </w:pPr>
      <w:rPr>
        <w:rFonts w:hint="default"/>
      </w:rPr>
    </w:lvl>
  </w:abstractNum>
  <w:abstractNum w:abstractNumId="8" w15:restartNumberingAfterBreak="0">
    <w:nsid w:val="231049AD"/>
    <w:multiLevelType w:val="hybridMultilevel"/>
    <w:tmpl w:val="4E128D22"/>
    <w:lvl w:ilvl="0" w:tplc="F7A2C8E4">
      <w:start w:val="1"/>
      <w:numFmt w:val="upperRoman"/>
      <w:lvlText w:val="%1."/>
      <w:lvlJc w:val="left"/>
      <w:pPr>
        <w:ind w:left="541" w:hanging="351"/>
        <w:jc w:val="left"/>
      </w:pPr>
      <w:rPr>
        <w:rFonts w:ascii="Arial" w:eastAsia="Arial" w:hAnsi="Arial" w:cs="Arial" w:hint="default"/>
        <w:spacing w:val="0"/>
        <w:w w:val="101"/>
        <w:sz w:val="23"/>
        <w:szCs w:val="23"/>
      </w:rPr>
    </w:lvl>
    <w:lvl w:ilvl="1" w:tplc="453222AC">
      <w:numFmt w:val="bullet"/>
      <w:lvlText w:val="•"/>
      <w:lvlJc w:val="left"/>
      <w:pPr>
        <w:ind w:left="1456" w:hanging="351"/>
      </w:pPr>
      <w:rPr>
        <w:rFonts w:hint="default"/>
      </w:rPr>
    </w:lvl>
    <w:lvl w:ilvl="2" w:tplc="8B0A5F88">
      <w:numFmt w:val="bullet"/>
      <w:lvlText w:val="•"/>
      <w:lvlJc w:val="left"/>
      <w:pPr>
        <w:ind w:left="2372" w:hanging="351"/>
      </w:pPr>
      <w:rPr>
        <w:rFonts w:hint="default"/>
      </w:rPr>
    </w:lvl>
    <w:lvl w:ilvl="3" w:tplc="460C9748">
      <w:numFmt w:val="bullet"/>
      <w:lvlText w:val="•"/>
      <w:lvlJc w:val="left"/>
      <w:pPr>
        <w:ind w:left="3288" w:hanging="351"/>
      </w:pPr>
      <w:rPr>
        <w:rFonts w:hint="default"/>
      </w:rPr>
    </w:lvl>
    <w:lvl w:ilvl="4" w:tplc="162607D8">
      <w:numFmt w:val="bullet"/>
      <w:lvlText w:val="•"/>
      <w:lvlJc w:val="left"/>
      <w:pPr>
        <w:ind w:left="4204" w:hanging="351"/>
      </w:pPr>
      <w:rPr>
        <w:rFonts w:hint="default"/>
      </w:rPr>
    </w:lvl>
    <w:lvl w:ilvl="5" w:tplc="2328F9B4">
      <w:numFmt w:val="bullet"/>
      <w:lvlText w:val="•"/>
      <w:lvlJc w:val="left"/>
      <w:pPr>
        <w:ind w:left="5120" w:hanging="351"/>
      </w:pPr>
      <w:rPr>
        <w:rFonts w:hint="default"/>
      </w:rPr>
    </w:lvl>
    <w:lvl w:ilvl="6" w:tplc="1C820542">
      <w:numFmt w:val="bullet"/>
      <w:lvlText w:val="•"/>
      <w:lvlJc w:val="left"/>
      <w:pPr>
        <w:ind w:left="6036" w:hanging="351"/>
      </w:pPr>
      <w:rPr>
        <w:rFonts w:hint="default"/>
      </w:rPr>
    </w:lvl>
    <w:lvl w:ilvl="7" w:tplc="FC527846">
      <w:numFmt w:val="bullet"/>
      <w:lvlText w:val="•"/>
      <w:lvlJc w:val="left"/>
      <w:pPr>
        <w:ind w:left="6952" w:hanging="351"/>
      </w:pPr>
      <w:rPr>
        <w:rFonts w:hint="default"/>
      </w:rPr>
    </w:lvl>
    <w:lvl w:ilvl="8" w:tplc="AD925120">
      <w:numFmt w:val="bullet"/>
      <w:lvlText w:val="•"/>
      <w:lvlJc w:val="left"/>
      <w:pPr>
        <w:ind w:left="7868" w:hanging="351"/>
      </w:pPr>
      <w:rPr>
        <w:rFonts w:hint="default"/>
      </w:rPr>
    </w:lvl>
  </w:abstractNum>
  <w:abstractNum w:abstractNumId="9" w15:restartNumberingAfterBreak="0">
    <w:nsid w:val="2B546DD8"/>
    <w:multiLevelType w:val="hybridMultilevel"/>
    <w:tmpl w:val="7A8CE144"/>
    <w:lvl w:ilvl="0" w:tplc="94CCDF2C">
      <w:start w:val="1"/>
      <w:numFmt w:val="upperRoman"/>
      <w:lvlText w:val="%1."/>
      <w:lvlJc w:val="left"/>
      <w:pPr>
        <w:ind w:left="815" w:hanging="624"/>
        <w:jc w:val="left"/>
      </w:pPr>
      <w:rPr>
        <w:rFonts w:ascii="Arial" w:eastAsia="Arial" w:hAnsi="Arial" w:cs="Arial" w:hint="default"/>
        <w:spacing w:val="0"/>
        <w:w w:val="101"/>
        <w:sz w:val="23"/>
        <w:szCs w:val="23"/>
      </w:rPr>
    </w:lvl>
    <w:lvl w:ilvl="1" w:tplc="5B509B14">
      <w:numFmt w:val="bullet"/>
      <w:lvlText w:val="•"/>
      <w:lvlJc w:val="left"/>
      <w:pPr>
        <w:ind w:left="1708" w:hanging="624"/>
      </w:pPr>
      <w:rPr>
        <w:rFonts w:hint="default"/>
      </w:rPr>
    </w:lvl>
    <w:lvl w:ilvl="2" w:tplc="E0A834FA">
      <w:numFmt w:val="bullet"/>
      <w:lvlText w:val="•"/>
      <w:lvlJc w:val="left"/>
      <w:pPr>
        <w:ind w:left="2596" w:hanging="624"/>
      </w:pPr>
      <w:rPr>
        <w:rFonts w:hint="default"/>
      </w:rPr>
    </w:lvl>
    <w:lvl w:ilvl="3" w:tplc="DD30F8EE">
      <w:numFmt w:val="bullet"/>
      <w:lvlText w:val="•"/>
      <w:lvlJc w:val="left"/>
      <w:pPr>
        <w:ind w:left="3484" w:hanging="624"/>
      </w:pPr>
      <w:rPr>
        <w:rFonts w:hint="default"/>
      </w:rPr>
    </w:lvl>
    <w:lvl w:ilvl="4" w:tplc="70DAEE0E">
      <w:numFmt w:val="bullet"/>
      <w:lvlText w:val="•"/>
      <w:lvlJc w:val="left"/>
      <w:pPr>
        <w:ind w:left="4372" w:hanging="624"/>
      </w:pPr>
      <w:rPr>
        <w:rFonts w:hint="default"/>
      </w:rPr>
    </w:lvl>
    <w:lvl w:ilvl="5" w:tplc="5526F962">
      <w:numFmt w:val="bullet"/>
      <w:lvlText w:val="•"/>
      <w:lvlJc w:val="left"/>
      <w:pPr>
        <w:ind w:left="5260" w:hanging="624"/>
      </w:pPr>
      <w:rPr>
        <w:rFonts w:hint="default"/>
      </w:rPr>
    </w:lvl>
    <w:lvl w:ilvl="6" w:tplc="B93A771E">
      <w:numFmt w:val="bullet"/>
      <w:lvlText w:val="•"/>
      <w:lvlJc w:val="left"/>
      <w:pPr>
        <w:ind w:left="6148" w:hanging="624"/>
      </w:pPr>
      <w:rPr>
        <w:rFonts w:hint="default"/>
      </w:rPr>
    </w:lvl>
    <w:lvl w:ilvl="7" w:tplc="33245EDC">
      <w:numFmt w:val="bullet"/>
      <w:lvlText w:val="•"/>
      <w:lvlJc w:val="left"/>
      <w:pPr>
        <w:ind w:left="7036" w:hanging="624"/>
      </w:pPr>
      <w:rPr>
        <w:rFonts w:hint="default"/>
      </w:rPr>
    </w:lvl>
    <w:lvl w:ilvl="8" w:tplc="8758DCAC">
      <w:numFmt w:val="bullet"/>
      <w:lvlText w:val="•"/>
      <w:lvlJc w:val="left"/>
      <w:pPr>
        <w:ind w:left="7924" w:hanging="624"/>
      </w:pPr>
      <w:rPr>
        <w:rFonts w:hint="default"/>
      </w:rPr>
    </w:lvl>
  </w:abstractNum>
  <w:abstractNum w:abstractNumId="10" w15:restartNumberingAfterBreak="0">
    <w:nsid w:val="2BF05BD9"/>
    <w:multiLevelType w:val="hybridMultilevel"/>
    <w:tmpl w:val="ACB88C46"/>
    <w:lvl w:ilvl="0" w:tplc="DA4AF940">
      <w:start w:val="1"/>
      <w:numFmt w:val="upperLetter"/>
      <w:lvlText w:val="%1)"/>
      <w:lvlJc w:val="left"/>
      <w:pPr>
        <w:ind w:left="463" w:hanging="226"/>
        <w:jc w:val="left"/>
      </w:pPr>
      <w:rPr>
        <w:rFonts w:ascii="Arial" w:eastAsia="Arial" w:hAnsi="Arial" w:cs="Arial" w:hint="default"/>
        <w:spacing w:val="-12"/>
        <w:w w:val="90"/>
        <w:position w:val="-5"/>
        <w:sz w:val="13"/>
        <w:szCs w:val="13"/>
      </w:rPr>
    </w:lvl>
    <w:lvl w:ilvl="1" w:tplc="B0AE8A34">
      <w:numFmt w:val="bullet"/>
      <w:lvlText w:val="•"/>
      <w:lvlJc w:val="left"/>
      <w:pPr>
        <w:ind w:left="725" w:hanging="226"/>
      </w:pPr>
      <w:rPr>
        <w:rFonts w:hint="default"/>
      </w:rPr>
    </w:lvl>
    <w:lvl w:ilvl="2" w:tplc="98F2EBD8">
      <w:numFmt w:val="bullet"/>
      <w:lvlText w:val="•"/>
      <w:lvlJc w:val="left"/>
      <w:pPr>
        <w:ind w:left="991" w:hanging="226"/>
      </w:pPr>
      <w:rPr>
        <w:rFonts w:hint="default"/>
      </w:rPr>
    </w:lvl>
    <w:lvl w:ilvl="3" w:tplc="6F0EC9E4">
      <w:numFmt w:val="bullet"/>
      <w:lvlText w:val="•"/>
      <w:lvlJc w:val="left"/>
      <w:pPr>
        <w:ind w:left="1257" w:hanging="226"/>
      </w:pPr>
      <w:rPr>
        <w:rFonts w:hint="default"/>
      </w:rPr>
    </w:lvl>
    <w:lvl w:ilvl="4" w:tplc="ED321EB8">
      <w:numFmt w:val="bullet"/>
      <w:lvlText w:val="•"/>
      <w:lvlJc w:val="left"/>
      <w:pPr>
        <w:ind w:left="1522" w:hanging="226"/>
      </w:pPr>
      <w:rPr>
        <w:rFonts w:hint="default"/>
      </w:rPr>
    </w:lvl>
    <w:lvl w:ilvl="5" w:tplc="D708E2AE">
      <w:numFmt w:val="bullet"/>
      <w:lvlText w:val="•"/>
      <w:lvlJc w:val="left"/>
      <w:pPr>
        <w:ind w:left="1788" w:hanging="226"/>
      </w:pPr>
      <w:rPr>
        <w:rFonts w:hint="default"/>
      </w:rPr>
    </w:lvl>
    <w:lvl w:ilvl="6" w:tplc="E1FAB8B8">
      <w:numFmt w:val="bullet"/>
      <w:lvlText w:val="•"/>
      <w:lvlJc w:val="left"/>
      <w:pPr>
        <w:ind w:left="2054" w:hanging="226"/>
      </w:pPr>
      <w:rPr>
        <w:rFonts w:hint="default"/>
      </w:rPr>
    </w:lvl>
    <w:lvl w:ilvl="7" w:tplc="03065B06">
      <w:numFmt w:val="bullet"/>
      <w:lvlText w:val="•"/>
      <w:lvlJc w:val="left"/>
      <w:pPr>
        <w:ind w:left="2319" w:hanging="226"/>
      </w:pPr>
      <w:rPr>
        <w:rFonts w:hint="default"/>
      </w:rPr>
    </w:lvl>
    <w:lvl w:ilvl="8" w:tplc="5748F064">
      <w:numFmt w:val="bullet"/>
      <w:lvlText w:val="•"/>
      <w:lvlJc w:val="left"/>
      <w:pPr>
        <w:ind w:left="2585" w:hanging="226"/>
      </w:pPr>
      <w:rPr>
        <w:rFonts w:hint="default"/>
      </w:rPr>
    </w:lvl>
  </w:abstractNum>
  <w:abstractNum w:abstractNumId="11" w15:restartNumberingAfterBreak="0">
    <w:nsid w:val="2DFC4651"/>
    <w:multiLevelType w:val="hybridMultilevel"/>
    <w:tmpl w:val="9A428650"/>
    <w:lvl w:ilvl="0" w:tplc="25B04BFA">
      <w:start w:val="1"/>
      <w:numFmt w:val="upperRoman"/>
      <w:lvlText w:val="%1."/>
      <w:lvlJc w:val="left"/>
      <w:pPr>
        <w:ind w:left="678" w:hanging="552"/>
        <w:jc w:val="left"/>
      </w:pPr>
      <w:rPr>
        <w:rFonts w:ascii="Arial" w:eastAsia="Arial" w:hAnsi="Arial" w:cs="Arial" w:hint="default"/>
        <w:spacing w:val="-1"/>
        <w:w w:val="101"/>
        <w:sz w:val="23"/>
        <w:szCs w:val="23"/>
      </w:rPr>
    </w:lvl>
    <w:lvl w:ilvl="1" w:tplc="2416C93C">
      <w:numFmt w:val="bullet"/>
      <w:lvlText w:val="•"/>
      <w:lvlJc w:val="left"/>
      <w:pPr>
        <w:ind w:left="1582" w:hanging="552"/>
      </w:pPr>
      <w:rPr>
        <w:rFonts w:hint="default"/>
      </w:rPr>
    </w:lvl>
    <w:lvl w:ilvl="2" w:tplc="A4D62DE2">
      <w:numFmt w:val="bullet"/>
      <w:lvlText w:val="•"/>
      <w:lvlJc w:val="left"/>
      <w:pPr>
        <w:ind w:left="2484" w:hanging="552"/>
      </w:pPr>
      <w:rPr>
        <w:rFonts w:hint="default"/>
      </w:rPr>
    </w:lvl>
    <w:lvl w:ilvl="3" w:tplc="83864FC8">
      <w:numFmt w:val="bullet"/>
      <w:lvlText w:val="•"/>
      <w:lvlJc w:val="left"/>
      <w:pPr>
        <w:ind w:left="3386" w:hanging="552"/>
      </w:pPr>
      <w:rPr>
        <w:rFonts w:hint="default"/>
      </w:rPr>
    </w:lvl>
    <w:lvl w:ilvl="4" w:tplc="0F627170">
      <w:numFmt w:val="bullet"/>
      <w:lvlText w:val="•"/>
      <w:lvlJc w:val="left"/>
      <w:pPr>
        <w:ind w:left="4288" w:hanging="552"/>
      </w:pPr>
      <w:rPr>
        <w:rFonts w:hint="default"/>
      </w:rPr>
    </w:lvl>
    <w:lvl w:ilvl="5" w:tplc="3B42B2CA">
      <w:numFmt w:val="bullet"/>
      <w:lvlText w:val="•"/>
      <w:lvlJc w:val="left"/>
      <w:pPr>
        <w:ind w:left="5190" w:hanging="552"/>
      </w:pPr>
      <w:rPr>
        <w:rFonts w:hint="default"/>
      </w:rPr>
    </w:lvl>
    <w:lvl w:ilvl="6" w:tplc="A4362888">
      <w:numFmt w:val="bullet"/>
      <w:lvlText w:val="•"/>
      <w:lvlJc w:val="left"/>
      <w:pPr>
        <w:ind w:left="6092" w:hanging="552"/>
      </w:pPr>
      <w:rPr>
        <w:rFonts w:hint="default"/>
      </w:rPr>
    </w:lvl>
    <w:lvl w:ilvl="7" w:tplc="47C6C2EE">
      <w:numFmt w:val="bullet"/>
      <w:lvlText w:val="•"/>
      <w:lvlJc w:val="left"/>
      <w:pPr>
        <w:ind w:left="6994" w:hanging="552"/>
      </w:pPr>
      <w:rPr>
        <w:rFonts w:hint="default"/>
      </w:rPr>
    </w:lvl>
    <w:lvl w:ilvl="8" w:tplc="A49EAFA8">
      <w:numFmt w:val="bullet"/>
      <w:lvlText w:val="•"/>
      <w:lvlJc w:val="left"/>
      <w:pPr>
        <w:ind w:left="7896" w:hanging="552"/>
      </w:pPr>
      <w:rPr>
        <w:rFonts w:hint="default"/>
      </w:rPr>
    </w:lvl>
  </w:abstractNum>
  <w:abstractNum w:abstractNumId="12" w15:restartNumberingAfterBreak="0">
    <w:nsid w:val="2F8A057B"/>
    <w:multiLevelType w:val="hybridMultilevel"/>
    <w:tmpl w:val="FC7CC3E8"/>
    <w:lvl w:ilvl="0" w:tplc="4D923F32">
      <w:start w:val="1"/>
      <w:numFmt w:val="upperRoman"/>
      <w:lvlText w:val="%1."/>
      <w:lvlJc w:val="left"/>
      <w:pPr>
        <w:ind w:left="678" w:hanging="552"/>
        <w:jc w:val="left"/>
      </w:pPr>
      <w:rPr>
        <w:rFonts w:ascii="Arial" w:eastAsia="Arial" w:hAnsi="Arial" w:cs="Arial" w:hint="default"/>
        <w:spacing w:val="-1"/>
        <w:w w:val="101"/>
        <w:sz w:val="23"/>
        <w:szCs w:val="23"/>
      </w:rPr>
    </w:lvl>
    <w:lvl w:ilvl="1" w:tplc="C7CEAAD0">
      <w:numFmt w:val="bullet"/>
      <w:lvlText w:val="•"/>
      <w:lvlJc w:val="left"/>
      <w:pPr>
        <w:ind w:left="1582" w:hanging="552"/>
      </w:pPr>
      <w:rPr>
        <w:rFonts w:hint="default"/>
      </w:rPr>
    </w:lvl>
    <w:lvl w:ilvl="2" w:tplc="9C12D516">
      <w:numFmt w:val="bullet"/>
      <w:lvlText w:val="•"/>
      <w:lvlJc w:val="left"/>
      <w:pPr>
        <w:ind w:left="2484" w:hanging="552"/>
      </w:pPr>
      <w:rPr>
        <w:rFonts w:hint="default"/>
      </w:rPr>
    </w:lvl>
    <w:lvl w:ilvl="3" w:tplc="39444712">
      <w:numFmt w:val="bullet"/>
      <w:lvlText w:val="•"/>
      <w:lvlJc w:val="left"/>
      <w:pPr>
        <w:ind w:left="3386" w:hanging="552"/>
      </w:pPr>
      <w:rPr>
        <w:rFonts w:hint="default"/>
      </w:rPr>
    </w:lvl>
    <w:lvl w:ilvl="4" w:tplc="E65CF014">
      <w:numFmt w:val="bullet"/>
      <w:lvlText w:val="•"/>
      <w:lvlJc w:val="left"/>
      <w:pPr>
        <w:ind w:left="4288" w:hanging="552"/>
      </w:pPr>
      <w:rPr>
        <w:rFonts w:hint="default"/>
      </w:rPr>
    </w:lvl>
    <w:lvl w:ilvl="5" w:tplc="EA66E606">
      <w:numFmt w:val="bullet"/>
      <w:lvlText w:val="•"/>
      <w:lvlJc w:val="left"/>
      <w:pPr>
        <w:ind w:left="5190" w:hanging="552"/>
      </w:pPr>
      <w:rPr>
        <w:rFonts w:hint="default"/>
      </w:rPr>
    </w:lvl>
    <w:lvl w:ilvl="6" w:tplc="FE56F0D8">
      <w:numFmt w:val="bullet"/>
      <w:lvlText w:val="•"/>
      <w:lvlJc w:val="left"/>
      <w:pPr>
        <w:ind w:left="6092" w:hanging="552"/>
      </w:pPr>
      <w:rPr>
        <w:rFonts w:hint="default"/>
      </w:rPr>
    </w:lvl>
    <w:lvl w:ilvl="7" w:tplc="2CA06C54">
      <w:numFmt w:val="bullet"/>
      <w:lvlText w:val="•"/>
      <w:lvlJc w:val="left"/>
      <w:pPr>
        <w:ind w:left="6994" w:hanging="552"/>
      </w:pPr>
      <w:rPr>
        <w:rFonts w:hint="default"/>
      </w:rPr>
    </w:lvl>
    <w:lvl w:ilvl="8" w:tplc="39AC0F02">
      <w:numFmt w:val="bullet"/>
      <w:lvlText w:val="•"/>
      <w:lvlJc w:val="left"/>
      <w:pPr>
        <w:ind w:left="7896" w:hanging="552"/>
      </w:pPr>
      <w:rPr>
        <w:rFonts w:hint="default"/>
      </w:rPr>
    </w:lvl>
  </w:abstractNum>
  <w:abstractNum w:abstractNumId="13" w15:restartNumberingAfterBreak="0">
    <w:nsid w:val="30D46EDE"/>
    <w:multiLevelType w:val="hybridMultilevel"/>
    <w:tmpl w:val="0910F69A"/>
    <w:lvl w:ilvl="0" w:tplc="F7FC2402">
      <w:start w:val="1"/>
      <w:numFmt w:val="upperRoman"/>
      <w:lvlText w:val="%1."/>
      <w:lvlJc w:val="left"/>
      <w:pPr>
        <w:ind w:left="815" w:hanging="624"/>
        <w:jc w:val="left"/>
      </w:pPr>
      <w:rPr>
        <w:rFonts w:ascii="Arial" w:eastAsia="Arial" w:hAnsi="Arial" w:cs="Arial" w:hint="default"/>
        <w:spacing w:val="0"/>
        <w:w w:val="101"/>
        <w:sz w:val="23"/>
        <w:szCs w:val="23"/>
      </w:rPr>
    </w:lvl>
    <w:lvl w:ilvl="1" w:tplc="B19E8A80">
      <w:numFmt w:val="bullet"/>
      <w:lvlText w:val="•"/>
      <w:lvlJc w:val="left"/>
      <w:pPr>
        <w:ind w:left="1708" w:hanging="624"/>
      </w:pPr>
      <w:rPr>
        <w:rFonts w:hint="default"/>
      </w:rPr>
    </w:lvl>
    <w:lvl w:ilvl="2" w:tplc="DED676EC">
      <w:numFmt w:val="bullet"/>
      <w:lvlText w:val="•"/>
      <w:lvlJc w:val="left"/>
      <w:pPr>
        <w:ind w:left="2596" w:hanging="624"/>
      </w:pPr>
      <w:rPr>
        <w:rFonts w:hint="default"/>
      </w:rPr>
    </w:lvl>
    <w:lvl w:ilvl="3" w:tplc="B5F62C0A">
      <w:numFmt w:val="bullet"/>
      <w:lvlText w:val="•"/>
      <w:lvlJc w:val="left"/>
      <w:pPr>
        <w:ind w:left="3484" w:hanging="624"/>
      </w:pPr>
      <w:rPr>
        <w:rFonts w:hint="default"/>
      </w:rPr>
    </w:lvl>
    <w:lvl w:ilvl="4" w:tplc="D54EA7CC">
      <w:numFmt w:val="bullet"/>
      <w:lvlText w:val="•"/>
      <w:lvlJc w:val="left"/>
      <w:pPr>
        <w:ind w:left="4372" w:hanging="624"/>
      </w:pPr>
      <w:rPr>
        <w:rFonts w:hint="default"/>
      </w:rPr>
    </w:lvl>
    <w:lvl w:ilvl="5" w:tplc="D2382B5C">
      <w:numFmt w:val="bullet"/>
      <w:lvlText w:val="•"/>
      <w:lvlJc w:val="left"/>
      <w:pPr>
        <w:ind w:left="5260" w:hanging="624"/>
      </w:pPr>
      <w:rPr>
        <w:rFonts w:hint="default"/>
      </w:rPr>
    </w:lvl>
    <w:lvl w:ilvl="6" w:tplc="ACFCC66C">
      <w:numFmt w:val="bullet"/>
      <w:lvlText w:val="•"/>
      <w:lvlJc w:val="left"/>
      <w:pPr>
        <w:ind w:left="6148" w:hanging="624"/>
      </w:pPr>
      <w:rPr>
        <w:rFonts w:hint="default"/>
      </w:rPr>
    </w:lvl>
    <w:lvl w:ilvl="7" w:tplc="D7EE43A2">
      <w:numFmt w:val="bullet"/>
      <w:lvlText w:val="•"/>
      <w:lvlJc w:val="left"/>
      <w:pPr>
        <w:ind w:left="7036" w:hanging="624"/>
      </w:pPr>
      <w:rPr>
        <w:rFonts w:hint="default"/>
      </w:rPr>
    </w:lvl>
    <w:lvl w:ilvl="8" w:tplc="18EC8F5A">
      <w:numFmt w:val="bullet"/>
      <w:lvlText w:val="•"/>
      <w:lvlJc w:val="left"/>
      <w:pPr>
        <w:ind w:left="7924" w:hanging="624"/>
      </w:pPr>
      <w:rPr>
        <w:rFonts w:hint="default"/>
      </w:rPr>
    </w:lvl>
  </w:abstractNum>
  <w:abstractNum w:abstractNumId="14" w15:restartNumberingAfterBreak="0">
    <w:nsid w:val="3214616F"/>
    <w:multiLevelType w:val="hybridMultilevel"/>
    <w:tmpl w:val="588ECFB6"/>
    <w:lvl w:ilvl="0" w:tplc="221A9CA0">
      <w:start w:val="1"/>
      <w:numFmt w:val="upperRoman"/>
      <w:lvlText w:val="%1."/>
      <w:lvlJc w:val="left"/>
      <w:pPr>
        <w:ind w:left="815" w:hanging="624"/>
        <w:jc w:val="left"/>
      </w:pPr>
      <w:rPr>
        <w:rFonts w:ascii="Arial" w:eastAsia="Arial" w:hAnsi="Arial" w:cs="Arial" w:hint="default"/>
        <w:spacing w:val="0"/>
        <w:w w:val="101"/>
        <w:sz w:val="23"/>
        <w:szCs w:val="23"/>
      </w:rPr>
    </w:lvl>
    <w:lvl w:ilvl="1" w:tplc="3A042A64">
      <w:numFmt w:val="bullet"/>
      <w:lvlText w:val="•"/>
      <w:lvlJc w:val="left"/>
      <w:pPr>
        <w:ind w:left="1708" w:hanging="624"/>
      </w:pPr>
      <w:rPr>
        <w:rFonts w:hint="default"/>
      </w:rPr>
    </w:lvl>
    <w:lvl w:ilvl="2" w:tplc="9328EF6C">
      <w:numFmt w:val="bullet"/>
      <w:lvlText w:val="•"/>
      <w:lvlJc w:val="left"/>
      <w:pPr>
        <w:ind w:left="2596" w:hanging="624"/>
      </w:pPr>
      <w:rPr>
        <w:rFonts w:hint="default"/>
      </w:rPr>
    </w:lvl>
    <w:lvl w:ilvl="3" w:tplc="8FAADA5C">
      <w:numFmt w:val="bullet"/>
      <w:lvlText w:val="•"/>
      <w:lvlJc w:val="left"/>
      <w:pPr>
        <w:ind w:left="3484" w:hanging="624"/>
      </w:pPr>
      <w:rPr>
        <w:rFonts w:hint="default"/>
      </w:rPr>
    </w:lvl>
    <w:lvl w:ilvl="4" w:tplc="B316E742">
      <w:numFmt w:val="bullet"/>
      <w:lvlText w:val="•"/>
      <w:lvlJc w:val="left"/>
      <w:pPr>
        <w:ind w:left="4372" w:hanging="624"/>
      </w:pPr>
      <w:rPr>
        <w:rFonts w:hint="default"/>
      </w:rPr>
    </w:lvl>
    <w:lvl w:ilvl="5" w:tplc="62327C08">
      <w:numFmt w:val="bullet"/>
      <w:lvlText w:val="•"/>
      <w:lvlJc w:val="left"/>
      <w:pPr>
        <w:ind w:left="5260" w:hanging="624"/>
      </w:pPr>
      <w:rPr>
        <w:rFonts w:hint="default"/>
      </w:rPr>
    </w:lvl>
    <w:lvl w:ilvl="6" w:tplc="A0CAD4D0">
      <w:numFmt w:val="bullet"/>
      <w:lvlText w:val="•"/>
      <w:lvlJc w:val="left"/>
      <w:pPr>
        <w:ind w:left="6148" w:hanging="624"/>
      </w:pPr>
      <w:rPr>
        <w:rFonts w:hint="default"/>
      </w:rPr>
    </w:lvl>
    <w:lvl w:ilvl="7" w:tplc="D67613E0">
      <w:numFmt w:val="bullet"/>
      <w:lvlText w:val="•"/>
      <w:lvlJc w:val="left"/>
      <w:pPr>
        <w:ind w:left="7036" w:hanging="624"/>
      </w:pPr>
      <w:rPr>
        <w:rFonts w:hint="default"/>
      </w:rPr>
    </w:lvl>
    <w:lvl w:ilvl="8" w:tplc="D6F28DD0">
      <w:numFmt w:val="bullet"/>
      <w:lvlText w:val="•"/>
      <w:lvlJc w:val="left"/>
      <w:pPr>
        <w:ind w:left="7924" w:hanging="624"/>
      </w:pPr>
      <w:rPr>
        <w:rFonts w:hint="default"/>
      </w:rPr>
    </w:lvl>
  </w:abstractNum>
  <w:abstractNum w:abstractNumId="15" w15:restartNumberingAfterBreak="0">
    <w:nsid w:val="357D28CF"/>
    <w:multiLevelType w:val="hybridMultilevel"/>
    <w:tmpl w:val="9D66C0C0"/>
    <w:lvl w:ilvl="0" w:tplc="0804E0EE">
      <w:start w:val="1"/>
      <w:numFmt w:val="upperRoman"/>
      <w:lvlText w:val="%1."/>
      <w:lvlJc w:val="left"/>
      <w:pPr>
        <w:ind w:left="541" w:hanging="351"/>
        <w:jc w:val="left"/>
      </w:pPr>
      <w:rPr>
        <w:rFonts w:ascii="Arial" w:eastAsia="Arial" w:hAnsi="Arial" w:cs="Arial" w:hint="default"/>
        <w:spacing w:val="0"/>
        <w:w w:val="101"/>
        <w:sz w:val="23"/>
        <w:szCs w:val="23"/>
      </w:rPr>
    </w:lvl>
    <w:lvl w:ilvl="1" w:tplc="A67EAEA6">
      <w:numFmt w:val="bullet"/>
      <w:lvlText w:val="•"/>
      <w:lvlJc w:val="left"/>
      <w:pPr>
        <w:ind w:left="1456" w:hanging="351"/>
      </w:pPr>
      <w:rPr>
        <w:rFonts w:hint="default"/>
      </w:rPr>
    </w:lvl>
    <w:lvl w:ilvl="2" w:tplc="9C38A046">
      <w:numFmt w:val="bullet"/>
      <w:lvlText w:val="•"/>
      <w:lvlJc w:val="left"/>
      <w:pPr>
        <w:ind w:left="2372" w:hanging="351"/>
      </w:pPr>
      <w:rPr>
        <w:rFonts w:hint="default"/>
      </w:rPr>
    </w:lvl>
    <w:lvl w:ilvl="3" w:tplc="42B0AC48">
      <w:numFmt w:val="bullet"/>
      <w:lvlText w:val="•"/>
      <w:lvlJc w:val="left"/>
      <w:pPr>
        <w:ind w:left="3288" w:hanging="351"/>
      </w:pPr>
      <w:rPr>
        <w:rFonts w:hint="default"/>
      </w:rPr>
    </w:lvl>
    <w:lvl w:ilvl="4" w:tplc="C09EF808">
      <w:numFmt w:val="bullet"/>
      <w:lvlText w:val="•"/>
      <w:lvlJc w:val="left"/>
      <w:pPr>
        <w:ind w:left="4204" w:hanging="351"/>
      </w:pPr>
      <w:rPr>
        <w:rFonts w:hint="default"/>
      </w:rPr>
    </w:lvl>
    <w:lvl w:ilvl="5" w:tplc="EAA8C27A">
      <w:numFmt w:val="bullet"/>
      <w:lvlText w:val="•"/>
      <w:lvlJc w:val="left"/>
      <w:pPr>
        <w:ind w:left="5120" w:hanging="351"/>
      </w:pPr>
      <w:rPr>
        <w:rFonts w:hint="default"/>
      </w:rPr>
    </w:lvl>
    <w:lvl w:ilvl="6" w:tplc="7EECC4E2">
      <w:numFmt w:val="bullet"/>
      <w:lvlText w:val="•"/>
      <w:lvlJc w:val="left"/>
      <w:pPr>
        <w:ind w:left="6036" w:hanging="351"/>
      </w:pPr>
      <w:rPr>
        <w:rFonts w:hint="default"/>
      </w:rPr>
    </w:lvl>
    <w:lvl w:ilvl="7" w:tplc="929045BE">
      <w:numFmt w:val="bullet"/>
      <w:lvlText w:val="•"/>
      <w:lvlJc w:val="left"/>
      <w:pPr>
        <w:ind w:left="6952" w:hanging="351"/>
      </w:pPr>
      <w:rPr>
        <w:rFonts w:hint="default"/>
      </w:rPr>
    </w:lvl>
    <w:lvl w:ilvl="8" w:tplc="D65E8C9E">
      <w:numFmt w:val="bullet"/>
      <w:lvlText w:val="•"/>
      <w:lvlJc w:val="left"/>
      <w:pPr>
        <w:ind w:left="7868" w:hanging="351"/>
      </w:pPr>
      <w:rPr>
        <w:rFonts w:hint="default"/>
      </w:rPr>
    </w:lvl>
  </w:abstractNum>
  <w:abstractNum w:abstractNumId="16" w15:restartNumberingAfterBreak="0">
    <w:nsid w:val="39E13BAE"/>
    <w:multiLevelType w:val="hybridMultilevel"/>
    <w:tmpl w:val="60CCF54E"/>
    <w:lvl w:ilvl="0" w:tplc="6BF6232C">
      <w:start w:val="1"/>
      <w:numFmt w:val="upperLetter"/>
      <w:lvlText w:val="%1)"/>
      <w:lvlJc w:val="left"/>
      <w:pPr>
        <w:ind w:left="463" w:hanging="226"/>
        <w:jc w:val="left"/>
      </w:pPr>
      <w:rPr>
        <w:rFonts w:ascii="Arial" w:eastAsia="Arial" w:hAnsi="Arial" w:cs="Arial" w:hint="default"/>
        <w:spacing w:val="-12"/>
        <w:w w:val="90"/>
        <w:sz w:val="13"/>
        <w:szCs w:val="13"/>
      </w:rPr>
    </w:lvl>
    <w:lvl w:ilvl="1" w:tplc="BB78833E">
      <w:numFmt w:val="bullet"/>
      <w:lvlText w:val="•"/>
      <w:lvlJc w:val="left"/>
      <w:pPr>
        <w:ind w:left="725" w:hanging="226"/>
      </w:pPr>
      <w:rPr>
        <w:rFonts w:hint="default"/>
      </w:rPr>
    </w:lvl>
    <w:lvl w:ilvl="2" w:tplc="6D5CBD4A">
      <w:numFmt w:val="bullet"/>
      <w:lvlText w:val="•"/>
      <w:lvlJc w:val="left"/>
      <w:pPr>
        <w:ind w:left="991" w:hanging="226"/>
      </w:pPr>
      <w:rPr>
        <w:rFonts w:hint="default"/>
      </w:rPr>
    </w:lvl>
    <w:lvl w:ilvl="3" w:tplc="3648E1F4">
      <w:numFmt w:val="bullet"/>
      <w:lvlText w:val="•"/>
      <w:lvlJc w:val="left"/>
      <w:pPr>
        <w:ind w:left="1257" w:hanging="226"/>
      </w:pPr>
      <w:rPr>
        <w:rFonts w:hint="default"/>
      </w:rPr>
    </w:lvl>
    <w:lvl w:ilvl="4" w:tplc="D242B83E">
      <w:numFmt w:val="bullet"/>
      <w:lvlText w:val="•"/>
      <w:lvlJc w:val="left"/>
      <w:pPr>
        <w:ind w:left="1522" w:hanging="226"/>
      </w:pPr>
      <w:rPr>
        <w:rFonts w:hint="default"/>
      </w:rPr>
    </w:lvl>
    <w:lvl w:ilvl="5" w:tplc="AC689AC6">
      <w:numFmt w:val="bullet"/>
      <w:lvlText w:val="•"/>
      <w:lvlJc w:val="left"/>
      <w:pPr>
        <w:ind w:left="1788" w:hanging="226"/>
      </w:pPr>
      <w:rPr>
        <w:rFonts w:hint="default"/>
      </w:rPr>
    </w:lvl>
    <w:lvl w:ilvl="6" w:tplc="37B6B55E">
      <w:numFmt w:val="bullet"/>
      <w:lvlText w:val="•"/>
      <w:lvlJc w:val="left"/>
      <w:pPr>
        <w:ind w:left="2054" w:hanging="226"/>
      </w:pPr>
      <w:rPr>
        <w:rFonts w:hint="default"/>
      </w:rPr>
    </w:lvl>
    <w:lvl w:ilvl="7" w:tplc="62D4B36A">
      <w:numFmt w:val="bullet"/>
      <w:lvlText w:val="•"/>
      <w:lvlJc w:val="left"/>
      <w:pPr>
        <w:ind w:left="2319" w:hanging="226"/>
      </w:pPr>
      <w:rPr>
        <w:rFonts w:hint="default"/>
      </w:rPr>
    </w:lvl>
    <w:lvl w:ilvl="8" w:tplc="6C989700">
      <w:numFmt w:val="bullet"/>
      <w:lvlText w:val="•"/>
      <w:lvlJc w:val="left"/>
      <w:pPr>
        <w:ind w:left="2585" w:hanging="226"/>
      </w:pPr>
      <w:rPr>
        <w:rFonts w:hint="default"/>
      </w:rPr>
    </w:lvl>
  </w:abstractNum>
  <w:abstractNum w:abstractNumId="17" w15:restartNumberingAfterBreak="0">
    <w:nsid w:val="3F6C54CF"/>
    <w:multiLevelType w:val="hybridMultilevel"/>
    <w:tmpl w:val="87D45804"/>
    <w:lvl w:ilvl="0" w:tplc="128A99BC">
      <w:start w:val="1"/>
      <w:numFmt w:val="upperRoman"/>
      <w:lvlText w:val="%1."/>
      <w:lvlJc w:val="left"/>
      <w:pPr>
        <w:ind w:left="678" w:hanging="552"/>
        <w:jc w:val="left"/>
      </w:pPr>
      <w:rPr>
        <w:rFonts w:ascii="Arial" w:eastAsia="Arial" w:hAnsi="Arial" w:cs="Arial" w:hint="default"/>
        <w:spacing w:val="-1"/>
        <w:w w:val="101"/>
        <w:sz w:val="23"/>
        <w:szCs w:val="23"/>
      </w:rPr>
    </w:lvl>
    <w:lvl w:ilvl="1" w:tplc="6346EB4A">
      <w:numFmt w:val="bullet"/>
      <w:lvlText w:val="•"/>
      <w:lvlJc w:val="left"/>
      <w:pPr>
        <w:ind w:left="1582" w:hanging="552"/>
      </w:pPr>
      <w:rPr>
        <w:rFonts w:hint="default"/>
      </w:rPr>
    </w:lvl>
    <w:lvl w:ilvl="2" w:tplc="0AF0F1EE">
      <w:numFmt w:val="bullet"/>
      <w:lvlText w:val="•"/>
      <w:lvlJc w:val="left"/>
      <w:pPr>
        <w:ind w:left="2484" w:hanging="552"/>
      </w:pPr>
      <w:rPr>
        <w:rFonts w:hint="default"/>
      </w:rPr>
    </w:lvl>
    <w:lvl w:ilvl="3" w:tplc="DDACBAC6">
      <w:numFmt w:val="bullet"/>
      <w:lvlText w:val="•"/>
      <w:lvlJc w:val="left"/>
      <w:pPr>
        <w:ind w:left="3386" w:hanging="552"/>
      </w:pPr>
      <w:rPr>
        <w:rFonts w:hint="default"/>
      </w:rPr>
    </w:lvl>
    <w:lvl w:ilvl="4" w:tplc="C61216EA">
      <w:numFmt w:val="bullet"/>
      <w:lvlText w:val="•"/>
      <w:lvlJc w:val="left"/>
      <w:pPr>
        <w:ind w:left="4288" w:hanging="552"/>
      </w:pPr>
      <w:rPr>
        <w:rFonts w:hint="default"/>
      </w:rPr>
    </w:lvl>
    <w:lvl w:ilvl="5" w:tplc="9110AA02">
      <w:numFmt w:val="bullet"/>
      <w:lvlText w:val="•"/>
      <w:lvlJc w:val="left"/>
      <w:pPr>
        <w:ind w:left="5190" w:hanging="552"/>
      </w:pPr>
      <w:rPr>
        <w:rFonts w:hint="default"/>
      </w:rPr>
    </w:lvl>
    <w:lvl w:ilvl="6" w:tplc="BBE6F410">
      <w:numFmt w:val="bullet"/>
      <w:lvlText w:val="•"/>
      <w:lvlJc w:val="left"/>
      <w:pPr>
        <w:ind w:left="6092" w:hanging="552"/>
      </w:pPr>
      <w:rPr>
        <w:rFonts w:hint="default"/>
      </w:rPr>
    </w:lvl>
    <w:lvl w:ilvl="7" w:tplc="C6505CEA">
      <w:numFmt w:val="bullet"/>
      <w:lvlText w:val="•"/>
      <w:lvlJc w:val="left"/>
      <w:pPr>
        <w:ind w:left="6994" w:hanging="552"/>
      </w:pPr>
      <w:rPr>
        <w:rFonts w:hint="default"/>
      </w:rPr>
    </w:lvl>
    <w:lvl w:ilvl="8" w:tplc="EA764372">
      <w:numFmt w:val="bullet"/>
      <w:lvlText w:val="•"/>
      <w:lvlJc w:val="left"/>
      <w:pPr>
        <w:ind w:left="7896" w:hanging="552"/>
      </w:pPr>
      <w:rPr>
        <w:rFonts w:hint="default"/>
      </w:rPr>
    </w:lvl>
  </w:abstractNum>
  <w:abstractNum w:abstractNumId="18" w15:restartNumberingAfterBreak="0">
    <w:nsid w:val="411A4B12"/>
    <w:multiLevelType w:val="hybridMultilevel"/>
    <w:tmpl w:val="56E02522"/>
    <w:lvl w:ilvl="0" w:tplc="CFFEF6A0">
      <w:start w:val="1"/>
      <w:numFmt w:val="upperRoman"/>
      <w:lvlText w:val="%1."/>
      <w:lvlJc w:val="left"/>
      <w:pPr>
        <w:ind w:left="815" w:hanging="624"/>
        <w:jc w:val="left"/>
      </w:pPr>
      <w:rPr>
        <w:rFonts w:ascii="Arial" w:eastAsia="Arial" w:hAnsi="Arial" w:cs="Arial" w:hint="default"/>
        <w:spacing w:val="0"/>
        <w:w w:val="101"/>
        <w:sz w:val="23"/>
        <w:szCs w:val="23"/>
      </w:rPr>
    </w:lvl>
    <w:lvl w:ilvl="1" w:tplc="E39EC6AA">
      <w:numFmt w:val="bullet"/>
      <w:lvlText w:val="•"/>
      <w:lvlJc w:val="left"/>
      <w:pPr>
        <w:ind w:left="1708" w:hanging="624"/>
      </w:pPr>
      <w:rPr>
        <w:rFonts w:hint="default"/>
      </w:rPr>
    </w:lvl>
    <w:lvl w:ilvl="2" w:tplc="EE7CD276">
      <w:numFmt w:val="bullet"/>
      <w:lvlText w:val="•"/>
      <w:lvlJc w:val="left"/>
      <w:pPr>
        <w:ind w:left="2596" w:hanging="624"/>
      </w:pPr>
      <w:rPr>
        <w:rFonts w:hint="default"/>
      </w:rPr>
    </w:lvl>
    <w:lvl w:ilvl="3" w:tplc="813A074E">
      <w:numFmt w:val="bullet"/>
      <w:lvlText w:val="•"/>
      <w:lvlJc w:val="left"/>
      <w:pPr>
        <w:ind w:left="3484" w:hanging="624"/>
      </w:pPr>
      <w:rPr>
        <w:rFonts w:hint="default"/>
      </w:rPr>
    </w:lvl>
    <w:lvl w:ilvl="4" w:tplc="9F4E07AA">
      <w:numFmt w:val="bullet"/>
      <w:lvlText w:val="•"/>
      <w:lvlJc w:val="left"/>
      <w:pPr>
        <w:ind w:left="4372" w:hanging="624"/>
      </w:pPr>
      <w:rPr>
        <w:rFonts w:hint="default"/>
      </w:rPr>
    </w:lvl>
    <w:lvl w:ilvl="5" w:tplc="5B70361A">
      <w:numFmt w:val="bullet"/>
      <w:lvlText w:val="•"/>
      <w:lvlJc w:val="left"/>
      <w:pPr>
        <w:ind w:left="5260" w:hanging="624"/>
      </w:pPr>
      <w:rPr>
        <w:rFonts w:hint="default"/>
      </w:rPr>
    </w:lvl>
    <w:lvl w:ilvl="6" w:tplc="D0FAB5BC">
      <w:numFmt w:val="bullet"/>
      <w:lvlText w:val="•"/>
      <w:lvlJc w:val="left"/>
      <w:pPr>
        <w:ind w:left="6148" w:hanging="624"/>
      </w:pPr>
      <w:rPr>
        <w:rFonts w:hint="default"/>
      </w:rPr>
    </w:lvl>
    <w:lvl w:ilvl="7" w:tplc="8DA8D9F4">
      <w:numFmt w:val="bullet"/>
      <w:lvlText w:val="•"/>
      <w:lvlJc w:val="left"/>
      <w:pPr>
        <w:ind w:left="7036" w:hanging="624"/>
      </w:pPr>
      <w:rPr>
        <w:rFonts w:hint="default"/>
      </w:rPr>
    </w:lvl>
    <w:lvl w:ilvl="8" w:tplc="0BBC816E">
      <w:numFmt w:val="bullet"/>
      <w:lvlText w:val="•"/>
      <w:lvlJc w:val="left"/>
      <w:pPr>
        <w:ind w:left="7924" w:hanging="624"/>
      </w:pPr>
      <w:rPr>
        <w:rFonts w:hint="default"/>
      </w:rPr>
    </w:lvl>
  </w:abstractNum>
  <w:abstractNum w:abstractNumId="19" w15:restartNumberingAfterBreak="0">
    <w:nsid w:val="4554665C"/>
    <w:multiLevelType w:val="hybridMultilevel"/>
    <w:tmpl w:val="62AAB28A"/>
    <w:lvl w:ilvl="0" w:tplc="047A3C94">
      <w:start w:val="1"/>
      <w:numFmt w:val="upperRoman"/>
      <w:lvlText w:val="%1."/>
      <w:lvlJc w:val="left"/>
      <w:pPr>
        <w:ind w:left="815" w:hanging="689"/>
        <w:jc w:val="left"/>
      </w:pPr>
      <w:rPr>
        <w:rFonts w:ascii="Arial" w:eastAsia="Arial" w:hAnsi="Arial" w:cs="Arial" w:hint="default"/>
        <w:spacing w:val="-1"/>
        <w:w w:val="101"/>
        <w:sz w:val="23"/>
        <w:szCs w:val="23"/>
      </w:rPr>
    </w:lvl>
    <w:lvl w:ilvl="1" w:tplc="69D44944">
      <w:numFmt w:val="bullet"/>
      <w:lvlText w:val="•"/>
      <w:lvlJc w:val="left"/>
      <w:pPr>
        <w:ind w:left="1708" w:hanging="689"/>
      </w:pPr>
      <w:rPr>
        <w:rFonts w:hint="default"/>
      </w:rPr>
    </w:lvl>
    <w:lvl w:ilvl="2" w:tplc="418E49FC">
      <w:numFmt w:val="bullet"/>
      <w:lvlText w:val="•"/>
      <w:lvlJc w:val="left"/>
      <w:pPr>
        <w:ind w:left="2596" w:hanging="689"/>
      </w:pPr>
      <w:rPr>
        <w:rFonts w:hint="default"/>
      </w:rPr>
    </w:lvl>
    <w:lvl w:ilvl="3" w:tplc="9D461C4A">
      <w:numFmt w:val="bullet"/>
      <w:lvlText w:val="•"/>
      <w:lvlJc w:val="left"/>
      <w:pPr>
        <w:ind w:left="3484" w:hanging="689"/>
      </w:pPr>
      <w:rPr>
        <w:rFonts w:hint="default"/>
      </w:rPr>
    </w:lvl>
    <w:lvl w:ilvl="4" w:tplc="AD4E1886">
      <w:numFmt w:val="bullet"/>
      <w:lvlText w:val="•"/>
      <w:lvlJc w:val="left"/>
      <w:pPr>
        <w:ind w:left="4372" w:hanging="689"/>
      </w:pPr>
      <w:rPr>
        <w:rFonts w:hint="default"/>
      </w:rPr>
    </w:lvl>
    <w:lvl w:ilvl="5" w:tplc="289E7DB0">
      <w:numFmt w:val="bullet"/>
      <w:lvlText w:val="•"/>
      <w:lvlJc w:val="left"/>
      <w:pPr>
        <w:ind w:left="5260" w:hanging="689"/>
      </w:pPr>
      <w:rPr>
        <w:rFonts w:hint="default"/>
      </w:rPr>
    </w:lvl>
    <w:lvl w:ilvl="6" w:tplc="3EF82426">
      <w:numFmt w:val="bullet"/>
      <w:lvlText w:val="•"/>
      <w:lvlJc w:val="left"/>
      <w:pPr>
        <w:ind w:left="6148" w:hanging="689"/>
      </w:pPr>
      <w:rPr>
        <w:rFonts w:hint="default"/>
      </w:rPr>
    </w:lvl>
    <w:lvl w:ilvl="7" w:tplc="3752AB7A">
      <w:numFmt w:val="bullet"/>
      <w:lvlText w:val="•"/>
      <w:lvlJc w:val="left"/>
      <w:pPr>
        <w:ind w:left="7036" w:hanging="689"/>
      </w:pPr>
      <w:rPr>
        <w:rFonts w:hint="default"/>
      </w:rPr>
    </w:lvl>
    <w:lvl w:ilvl="8" w:tplc="0CB25D0E">
      <w:numFmt w:val="bullet"/>
      <w:lvlText w:val="•"/>
      <w:lvlJc w:val="left"/>
      <w:pPr>
        <w:ind w:left="7924" w:hanging="689"/>
      </w:pPr>
      <w:rPr>
        <w:rFonts w:hint="default"/>
      </w:rPr>
    </w:lvl>
  </w:abstractNum>
  <w:abstractNum w:abstractNumId="20" w15:restartNumberingAfterBreak="0">
    <w:nsid w:val="4A375B0A"/>
    <w:multiLevelType w:val="hybridMultilevel"/>
    <w:tmpl w:val="D28A9D30"/>
    <w:lvl w:ilvl="0" w:tplc="E2D83172">
      <w:start w:val="1"/>
      <w:numFmt w:val="upperRoman"/>
      <w:lvlText w:val="%1."/>
      <w:lvlJc w:val="left"/>
      <w:pPr>
        <w:ind w:left="1093" w:hanging="396"/>
        <w:jc w:val="left"/>
      </w:pPr>
      <w:rPr>
        <w:rFonts w:ascii="Arial" w:eastAsia="Arial" w:hAnsi="Arial" w:cs="Arial" w:hint="default"/>
        <w:spacing w:val="-1"/>
        <w:w w:val="101"/>
        <w:sz w:val="23"/>
        <w:szCs w:val="23"/>
      </w:rPr>
    </w:lvl>
    <w:lvl w:ilvl="1" w:tplc="3F5AD838">
      <w:numFmt w:val="bullet"/>
      <w:lvlText w:val="•"/>
      <w:lvlJc w:val="left"/>
      <w:pPr>
        <w:ind w:left="1960" w:hanging="396"/>
      </w:pPr>
      <w:rPr>
        <w:rFonts w:hint="default"/>
      </w:rPr>
    </w:lvl>
    <w:lvl w:ilvl="2" w:tplc="948A1392">
      <w:numFmt w:val="bullet"/>
      <w:lvlText w:val="•"/>
      <w:lvlJc w:val="left"/>
      <w:pPr>
        <w:ind w:left="2820" w:hanging="396"/>
      </w:pPr>
      <w:rPr>
        <w:rFonts w:hint="default"/>
      </w:rPr>
    </w:lvl>
    <w:lvl w:ilvl="3" w:tplc="0B88C572">
      <w:numFmt w:val="bullet"/>
      <w:lvlText w:val="•"/>
      <w:lvlJc w:val="left"/>
      <w:pPr>
        <w:ind w:left="3680" w:hanging="396"/>
      </w:pPr>
      <w:rPr>
        <w:rFonts w:hint="default"/>
      </w:rPr>
    </w:lvl>
    <w:lvl w:ilvl="4" w:tplc="556A28A8">
      <w:numFmt w:val="bullet"/>
      <w:lvlText w:val="•"/>
      <w:lvlJc w:val="left"/>
      <w:pPr>
        <w:ind w:left="4540" w:hanging="396"/>
      </w:pPr>
      <w:rPr>
        <w:rFonts w:hint="default"/>
      </w:rPr>
    </w:lvl>
    <w:lvl w:ilvl="5" w:tplc="3054586C">
      <w:numFmt w:val="bullet"/>
      <w:lvlText w:val="•"/>
      <w:lvlJc w:val="left"/>
      <w:pPr>
        <w:ind w:left="5400" w:hanging="396"/>
      </w:pPr>
      <w:rPr>
        <w:rFonts w:hint="default"/>
      </w:rPr>
    </w:lvl>
    <w:lvl w:ilvl="6" w:tplc="94B46A66">
      <w:numFmt w:val="bullet"/>
      <w:lvlText w:val="•"/>
      <w:lvlJc w:val="left"/>
      <w:pPr>
        <w:ind w:left="6260" w:hanging="396"/>
      </w:pPr>
      <w:rPr>
        <w:rFonts w:hint="default"/>
      </w:rPr>
    </w:lvl>
    <w:lvl w:ilvl="7" w:tplc="227688FC">
      <w:numFmt w:val="bullet"/>
      <w:lvlText w:val="•"/>
      <w:lvlJc w:val="left"/>
      <w:pPr>
        <w:ind w:left="7120" w:hanging="396"/>
      </w:pPr>
      <w:rPr>
        <w:rFonts w:hint="default"/>
      </w:rPr>
    </w:lvl>
    <w:lvl w:ilvl="8" w:tplc="CD68C052">
      <w:numFmt w:val="bullet"/>
      <w:lvlText w:val="•"/>
      <w:lvlJc w:val="left"/>
      <w:pPr>
        <w:ind w:left="7980" w:hanging="396"/>
      </w:pPr>
      <w:rPr>
        <w:rFonts w:hint="default"/>
      </w:rPr>
    </w:lvl>
  </w:abstractNum>
  <w:abstractNum w:abstractNumId="21" w15:restartNumberingAfterBreak="0">
    <w:nsid w:val="4FB76135"/>
    <w:multiLevelType w:val="hybridMultilevel"/>
    <w:tmpl w:val="D9DEC70E"/>
    <w:lvl w:ilvl="0" w:tplc="DD5CD2C8">
      <w:start w:val="1"/>
      <w:numFmt w:val="upperRoman"/>
      <w:lvlText w:val="%1."/>
      <w:lvlJc w:val="left"/>
      <w:pPr>
        <w:ind w:left="678" w:hanging="552"/>
        <w:jc w:val="left"/>
      </w:pPr>
      <w:rPr>
        <w:rFonts w:ascii="Arial" w:eastAsia="Arial" w:hAnsi="Arial" w:cs="Arial" w:hint="default"/>
        <w:spacing w:val="-1"/>
        <w:w w:val="101"/>
        <w:sz w:val="23"/>
        <w:szCs w:val="23"/>
      </w:rPr>
    </w:lvl>
    <w:lvl w:ilvl="1" w:tplc="BD68D528">
      <w:numFmt w:val="bullet"/>
      <w:lvlText w:val="•"/>
      <w:lvlJc w:val="left"/>
      <w:pPr>
        <w:ind w:left="1582" w:hanging="552"/>
      </w:pPr>
      <w:rPr>
        <w:rFonts w:hint="default"/>
      </w:rPr>
    </w:lvl>
    <w:lvl w:ilvl="2" w:tplc="EC066684">
      <w:numFmt w:val="bullet"/>
      <w:lvlText w:val="•"/>
      <w:lvlJc w:val="left"/>
      <w:pPr>
        <w:ind w:left="2484" w:hanging="552"/>
      </w:pPr>
      <w:rPr>
        <w:rFonts w:hint="default"/>
      </w:rPr>
    </w:lvl>
    <w:lvl w:ilvl="3" w:tplc="60FABB76">
      <w:numFmt w:val="bullet"/>
      <w:lvlText w:val="•"/>
      <w:lvlJc w:val="left"/>
      <w:pPr>
        <w:ind w:left="3386" w:hanging="552"/>
      </w:pPr>
      <w:rPr>
        <w:rFonts w:hint="default"/>
      </w:rPr>
    </w:lvl>
    <w:lvl w:ilvl="4" w:tplc="46CC54F2">
      <w:numFmt w:val="bullet"/>
      <w:lvlText w:val="•"/>
      <w:lvlJc w:val="left"/>
      <w:pPr>
        <w:ind w:left="4288" w:hanging="552"/>
      </w:pPr>
      <w:rPr>
        <w:rFonts w:hint="default"/>
      </w:rPr>
    </w:lvl>
    <w:lvl w:ilvl="5" w:tplc="23C811B2">
      <w:numFmt w:val="bullet"/>
      <w:lvlText w:val="•"/>
      <w:lvlJc w:val="left"/>
      <w:pPr>
        <w:ind w:left="5190" w:hanging="552"/>
      </w:pPr>
      <w:rPr>
        <w:rFonts w:hint="default"/>
      </w:rPr>
    </w:lvl>
    <w:lvl w:ilvl="6" w:tplc="1C462916">
      <w:numFmt w:val="bullet"/>
      <w:lvlText w:val="•"/>
      <w:lvlJc w:val="left"/>
      <w:pPr>
        <w:ind w:left="6092" w:hanging="552"/>
      </w:pPr>
      <w:rPr>
        <w:rFonts w:hint="default"/>
      </w:rPr>
    </w:lvl>
    <w:lvl w:ilvl="7" w:tplc="84FC3FB2">
      <w:numFmt w:val="bullet"/>
      <w:lvlText w:val="•"/>
      <w:lvlJc w:val="left"/>
      <w:pPr>
        <w:ind w:left="6994" w:hanging="552"/>
      </w:pPr>
      <w:rPr>
        <w:rFonts w:hint="default"/>
      </w:rPr>
    </w:lvl>
    <w:lvl w:ilvl="8" w:tplc="F47CD1A6">
      <w:numFmt w:val="bullet"/>
      <w:lvlText w:val="•"/>
      <w:lvlJc w:val="left"/>
      <w:pPr>
        <w:ind w:left="7896" w:hanging="552"/>
      </w:pPr>
      <w:rPr>
        <w:rFonts w:hint="default"/>
      </w:rPr>
    </w:lvl>
  </w:abstractNum>
  <w:abstractNum w:abstractNumId="22" w15:restartNumberingAfterBreak="0">
    <w:nsid w:val="4FE66E73"/>
    <w:multiLevelType w:val="hybridMultilevel"/>
    <w:tmpl w:val="F1B082F8"/>
    <w:lvl w:ilvl="0" w:tplc="CF1E423A">
      <w:start w:val="1"/>
      <w:numFmt w:val="upperRoman"/>
      <w:lvlText w:val="%1."/>
      <w:lvlJc w:val="left"/>
      <w:pPr>
        <w:ind w:left="678" w:hanging="488"/>
        <w:jc w:val="left"/>
      </w:pPr>
      <w:rPr>
        <w:rFonts w:ascii="Arial" w:eastAsia="Arial" w:hAnsi="Arial" w:cs="Arial" w:hint="default"/>
        <w:spacing w:val="0"/>
        <w:w w:val="101"/>
        <w:sz w:val="23"/>
        <w:szCs w:val="23"/>
      </w:rPr>
    </w:lvl>
    <w:lvl w:ilvl="1" w:tplc="02FE369E">
      <w:numFmt w:val="bullet"/>
      <w:lvlText w:val="•"/>
      <w:lvlJc w:val="left"/>
      <w:pPr>
        <w:ind w:left="1582" w:hanging="488"/>
      </w:pPr>
      <w:rPr>
        <w:rFonts w:hint="default"/>
      </w:rPr>
    </w:lvl>
    <w:lvl w:ilvl="2" w:tplc="D2BAC552">
      <w:numFmt w:val="bullet"/>
      <w:lvlText w:val="•"/>
      <w:lvlJc w:val="left"/>
      <w:pPr>
        <w:ind w:left="2484" w:hanging="488"/>
      </w:pPr>
      <w:rPr>
        <w:rFonts w:hint="default"/>
      </w:rPr>
    </w:lvl>
    <w:lvl w:ilvl="3" w:tplc="7FF4535A">
      <w:numFmt w:val="bullet"/>
      <w:lvlText w:val="•"/>
      <w:lvlJc w:val="left"/>
      <w:pPr>
        <w:ind w:left="3386" w:hanging="488"/>
      </w:pPr>
      <w:rPr>
        <w:rFonts w:hint="default"/>
      </w:rPr>
    </w:lvl>
    <w:lvl w:ilvl="4" w:tplc="2F28693A">
      <w:numFmt w:val="bullet"/>
      <w:lvlText w:val="•"/>
      <w:lvlJc w:val="left"/>
      <w:pPr>
        <w:ind w:left="4288" w:hanging="488"/>
      </w:pPr>
      <w:rPr>
        <w:rFonts w:hint="default"/>
      </w:rPr>
    </w:lvl>
    <w:lvl w:ilvl="5" w:tplc="5972CE22">
      <w:numFmt w:val="bullet"/>
      <w:lvlText w:val="•"/>
      <w:lvlJc w:val="left"/>
      <w:pPr>
        <w:ind w:left="5190" w:hanging="488"/>
      </w:pPr>
      <w:rPr>
        <w:rFonts w:hint="default"/>
      </w:rPr>
    </w:lvl>
    <w:lvl w:ilvl="6" w:tplc="68E0EE5E">
      <w:numFmt w:val="bullet"/>
      <w:lvlText w:val="•"/>
      <w:lvlJc w:val="left"/>
      <w:pPr>
        <w:ind w:left="6092" w:hanging="488"/>
      </w:pPr>
      <w:rPr>
        <w:rFonts w:hint="default"/>
      </w:rPr>
    </w:lvl>
    <w:lvl w:ilvl="7" w:tplc="1594422E">
      <w:numFmt w:val="bullet"/>
      <w:lvlText w:val="•"/>
      <w:lvlJc w:val="left"/>
      <w:pPr>
        <w:ind w:left="6994" w:hanging="488"/>
      </w:pPr>
      <w:rPr>
        <w:rFonts w:hint="default"/>
      </w:rPr>
    </w:lvl>
    <w:lvl w:ilvl="8" w:tplc="32F8C958">
      <w:numFmt w:val="bullet"/>
      <w:lvlText w:val="•"/>
      <w:lvlJc w:val="left"/>
      <w:pPr>
        <w:ind w:left="7896" w:hanging="488"/>
      </w:pPr>
      <w:rPr>
        <w:rFonts w:hint="default"/>
      </w:rPr>
    </w:lvl>
  </w:abstractNum>
  <w:abstractNum w:abstractNumId="23" w15:restartNumberingAfterBreak="0">
    <w:nsid w:val="50E77C18"/>
    <w:multiLevelType w:val="hybridMultilevel"/>
    <w:tmpl w:val="DFD483FC"/>
    <w:lvl w:ilvl="0" w:tplc="DA3E3B02">
      <w:start w:val="1"/>
      <w:numFmt w:val="upperRoman"/>
      <w:lvlText w:val="%1."/>
      <w:lvlJc w:val="left"/>
      <w:pPr>
        <w:ind w:left="815" w:hanging="624"/>
        <w:jc w:val="left"/>
      </w:pPr>
      <w:rPr>
        <w:rFonts w:ascii="Arial" w:eastAsia="Arial" w:hAnsi="Arial" w:cs="Arial" w:hint="default"/>
        <w:spacing w:val="0"/>
        <w:w w:val="101"/>
        <w:sz w:val="23"/>
        <w:szCs w:val="23"/>
      </w:rPr>
    </w:lvl>
    <w:lvl w:ilvl="1" w:tplc="38523416">
      <w:numFmt w:val="bullet"/>
      <w:lvlText w:val="•"/>
      <w:lvlJc w:val="left"/>
      <w:pPr>
        <w:ind w:left="1708" w:hanging="624"/>
      </w:pPr>
      <w:rPr>
        <w:rFonts w:hint="default"/>
      </w:rPr>
    </w:lvl>
    <w:lvl w:ilvl="2" w:tplc="A9D60C38">
      <w:numFmt w:val="bullet"/>
      <w:lvlText w:val="•"/>
      <w:lvlJc w:val="left"/>
      <w:pPr>
        <w:ind w:left="2596" w:hanging="624"/>
      </w:pPr>
      <w:rPr>
        <w:rFonts w:hint="default"/>
      </w:rPr>
    </w:lvl>
    <w:lvl w:ilvl="3" w:tplc="FF064CBE">
      <w:numFmt w:val="bullet"/>
      <w:lvlText w:val="•"/>
      <w:lvlJc w:val="left"/>
      <w:pPr>
        <w:ind w:left="3484" w:hanging="624"/>
      </w:pPr>
      <w:rPr>
        <w:rFonts w:hint="default"/>
      </w:rPr>
    </w:lvl>
    <w:lvl w:ilvl="4" w:tplc="878EC4A8">
      <w:numFmt w:val="bullet"/>
      <w:lvlText w:val="•"/>
      <w:lvlJc w:val="left"/>
      <w:pPr>
        <w:ind w:left="4372" w:hanging="624"/>
      </w:pPr>
      <w:rPr>
        <w:rFonts w:hint="default"/>
      </w:rPr>
    </w:lvl>
    <w:lvl w:ilvl="5" w:tplc="18C8135A">
      <w:numFmt w:val="bullet"/>
      <w:lvlText w:val="•"/>
      <w:lvlJc w:val="left"/>
      <w:pPr>
        <w:ind w:left="5260" w:hanging="624"/>
      </w:pPr>
      <w:rPr>
        <w:rFonts w:hint="default"/>
      </w:rPr>
    </w:lvl>
    <w:lvl w:ilvl="6" w:tplc="BDA61B78">
      <w:numFmt w:val="bullet"/>
      <w:lvlText w:val="•"/>
      <w:lvlJc w:val="left"/>
      <w:pPr>
        <w:ind w:left="6148" w:hanging="624"/>
      </w:pPr>
      <w:rPr>
        <w:rFonts w:hint="default"/>
      </w:rPr>
    </w:lvl>
    <w:lvl w:ilvl="7" w:tplc="232A784E">
      <w:numFmt w:val="bullet"/>
      <w:lvlText w:val="•"/>
      <w:lvlJc w:val="left"/>
      <w:pPr>
        <w:ind w:left="7036" w:hanging="624"/>
      </w:pPr>
      <w:rPr>
        <w:rFonts w:hint="default"/>
      </w:rPr>
    </w:lvl>
    <w:lvl w:ilvl="8" w:tplc="E4B2FD04">
      <w:numFmt w:val="bullet"/>
      <w:lvlText w:val="•"/>
      <w:lvlJc w:val="left"/>
      <w:pPr>
        <w:ind w:left="7924" w:hanging="624"/>
      </w:pPr>
      <w:rPr>
        <w:rFonts w:hint="default"/>
      </w:rPr>
    </w:lvl>
  </w:abstractNum>
  <w:abstractNum w:abstractNumId="24" w15:restartNumberingAfterBreak="0">
    <w:nsid w:val="5AF235C5"/>
    <w:multiLevelType w:val="hybridMultilevel"/>
    <w:tmpl w:val="0E0413CA"/>
    <w:lvl w:ilvl="0" w:tplc="ACF00902">
      <w:start w:val="1"/>
      <w:numFmt w:val="upperRoman"/>
      <w:lvlText w:val="%1."/>
      <w:lvlJc w:val="left"/>
      <w:pPr>
        <w:ind w:left="678" w:hanging="488"/>
        <w:jc w:val="left"/>
      </w:pPr>
      <w:rPr>
        <w:rFonts w:ascii="Arial" w:eastAsia="Arial" w:hAnsi="Arial" w:cs="Arial" w:hint="default"/>
        <w:spacing w:val="0"/>
        <w:w w:val="101"/>
        <w:sz w:val="23"/>
        <w:szCs w:val="23"/>
      </w:rPr>
    </w:lvl>
    <w:lvl w:ilvl="1" w:tplc="CF70821C">
      <w:numFmt w:val="bullet"/>
      <w:lvlText w:val="•"/>
      <w:lvlJc w:val="left"/>
      <w:pPr>
        <w:ind w:left="1582" w:hanging="488"/>
      </w:pPr>
      <w:rPr>
        <w:rFonts w:hint="default"/>
      </w:rPr>
    </w:lvl>
    <w:lvl w:ilvl="2" w:tplc="E0861E36">
      <w:numFmt w:val="bullet"/>
      <w:lvlText w:val="•"/>
      <w:lvlJc w:val="left"/>
      <w:pPr>
        <w:ind w:left="2484" w:hanging="488"/>
      </w:pPr>
      <w:rPr>
        <w:rFonts w:hint="default"/>
      </w:rPr>
    </w:lvl>
    <w:lvl w:ilvl="3" w:tplc="4008E2F2">
      <w:numFmt w:val="bullet"/>
      <w:lvlText w:val="•"/>
      <w:lvlJc w:val="left"/>
      <w:pPr>
        <w:ind w:left="3386" w:hanging="488"/>
      </w:pPr>
      <w:rPr>
        <w:rFonts w:hint="default"/>
      </w:rPr>
    </w:lvl>
    <w:lvl w:ilvl="4" w:tplc="11E4D4E2">
      <w:numFmt w:val="bullet"/>
      <w:lvlText w:val="•"/>
      <w:lvlJc w:val="left"/>
      <w:pPr>
        <w:ind w:left="4288" w:hanging="488"/>
      </w:pPr>
      <w:rPr>
        <w:rFonts w:hint="default"/>
      </w:rPr>
    </w:lvl>
    <w:lvl w:ilvl="5" w:tplc="67408C5C">
      <w:numFmt w:val="bullet"/>
      <w:lvlText w:val="•"/>
      <w:lvlJc w:val="left"/>
      <w:pPr>
        <w:ind w:left="5190" w:hanging="488"/>
      </w:pPr>
      <w:rPr>
        <w:rFonts w:hint="default"/>
      </w:rPr>
    </w:lvl>
    <w:lvl w:ilvl="6" w:tplc="4CDC11CE">
      <w:numFmt w:val="bullet"/>
      <w:lvlText w:val="•"/>
      <w:lvlJc w:val="left"/>
      <w:pPr>
        <w:ind w:left="6092" w:hanging="488"/>
      </w:pPr>
      <w:rPr>
        <w:rFonts w:hint="default"/>
      </w:rPr>
    </w:lvl>
    <w:lvl w:ilvl="7" w:tplc="4A4CDA0C">
      <w:numFmt w:val="bullet"/>
      <w:lvlText w:val="•"/>
      <w:lvlJc w:val="left"/>
      <w:pPr>
        <w:ind w:left="6994" w:hanging="488"/>
      </w:pPr>
      <w:rPr>
        <w:rFonts w:hint="default"/>
      </w:rPr>
    </w:lvl>
    <w:lvl w:ilvl="8" w:tplc="AB6AAE02">
      <w:numFmt w:val="bullet"/>
      <w:lvlText w:val="•"/>
      <w:lvlJc w:val="left"/>
      <w:pPr>
        <w:ind w:left="7896" w:hanging="488"/>
      </w:pPr>
      <w:rPr>
        <w:rFonts w:hint="default"/>
      </w:rPr>
    </w:lvl>
  </w:abstractNum>
  <w:abstractNum w:abstractNumId="25" w15:restartNumberingAfterBreak="0">
    <w:nsid w:val="5C957E71"/>
    <w:multiLevelType w:val="hybridMultilevel"/>
    <w:tmpl w:val="FB6CEAB8"/>
    <w:lvl w:ilvl="0" w:tplc="26E478EC">
      <w:start w:val="8"/>
      <w:numFmt w:val="upperLetter"/>
      <w:lvlText w:val="%1."/>
      <w:lvlJc w:val="left"/>
      <w:pPr>
        <w:ind w:left="126" w:hanging="322"/>
        <w:jc w:val="left"/>
      </w:pPr>
      <w:rPr>
        <w:rFonts w:ascii="Arial" w:eastAsia="Arial" w:hAnsi="Arial" w:cs="Arial" w:hint="default"/>
        <w:spacing w:val="-1"/>
        <w:w w:val="101"/>
        <w:sz w:val="23"/>
        <w:szCs w:val="23"/>
      </w:rPr>
    </w:lvl>
    <w:lvl w:ilvl="1" w:tplc="7576A3B8">
      <w:numFmt w:val="bullet"/>
      <w:lvlText w:val="•"/>
      <w:lvlJc w:val="left"/>
      <w:pPr>
        <w:ind w:left="1078" w:hanging="322"/>
      </w:pPr>
      <w:rPr>
        <w:rFonts w:hint="default"/>
      </w:rPr>
    </w:lvl>
    <w:lvl w:ilvl="2" w:tplc="3EC43C80">
      <w:numFmt w:val="bullet"/>
      <w:lvlText w:val="•"/>
      <w:lvlJc w:val="left"/>
      <w:pPr>
        <w:ind w:left="2036" w:hanging="322"/>
      </w:pPr>
      <w:rPr>
        <w:rFonts w:hint="default"/>
      </w:rPr>
    </w:lvl>
    <w:lvl w:ilvl="3" w:tplc="44C22EDA">
      <w:numFmt w:val="bullet"/>
      <w:lvlText w:val="•"/>
      <w:lvlJc w:val="left"/>
      <w:pPr>
        <w:ind w:left="2994" w:hanging="322"/>
      </w:pPr>
      <w:rPr>
        <w:rFonts w:hint="default"/>
      </w:rPr>
    </w:lvl>
    <w:lvl w:ilvl="4" w:tplc="AD762456">
      <w:numFmt w:val="bullet"/>
      <w:lvlText w:val="•"/>
      <w:lvlJc w:val="left"/>
      <w:pPr>
        <w:ind w:left="3952" w:hanging="322"/>
      </w:pPr>
      <w:rPr>
        <w:rFonts w:hint="default"/>
      </w:rPr>
    </w:lvl>
    <w:lvl w:ilvl="5" w:tplc="434E95D2">
      <w:numFmt w:val="bullet"/>
      <w:lvlText w:val="•"/>
      <w:lvlJc w:val="left"/>
      <w:pPr>
        <w:ind w:left="4910" w:hanging="322"/>
      </w:pPr>
      <w:rPr>
        <w:rFonts w:hint="default"/>
      </w:rPr>
    </w:lvl>
    <w:lvl w:ilvl="6" w:tplc="2D80FBCC">
      <w:numFmt w:val="bullet"/>
      <w:lvlText w:val="•"/>
      <w:lvlJc w:val="left"/>
      <w:pPr>
        <w:ind w:left="5868" w:hanging="322"/>
      </w:pPr>
      <w:rPr>
        <w:rFonts w:hint="default"/>
      </w:rPr>
    </w:lvl>
    <w:lvl w:ilvl="7" w:tplc="43DCAA9A">
      <w:numFmt w:val="bullet"/>
      <w:lvlText w:val="•"/>
      <w:lvlJc w:val="left"/>
      <w:pPr>
        <w:ind w:left="6826" w:hanging="322"/>
      </w:pPr>
      <w:rPr>
        <w:rFonts w:hint="default"/>
      </w:rPr>
    </w:lvl>
    <w:lvl w:ilvl="8" w:tplc="51466EA2">
      <w:numFmt w:val="bullet"/>
      <w:lvlText w:val="•"/>
      <w:lvlJc w:val="left"/>
      <w:pPr>
        <w:ind w:left="7784" w:hanging="322"/>
      </w:pPr>
      <w:rPr>
        <w:rFonts w:hint="default"/>
      </w:rPr>
    </w:lvl>
  </w:abstractNum>
  <w:abstractNum w:abstractNumId="26" w15:restartNumberingAfterBreak="0">
    <w:nsid w:val="68D33097"/>
    <w:multiLevelType w:val="hybridMultilevel"/>
    <w:tmpl w:val="ADD43850"/>
    <w:lvl w:ilvl="0" w:tplc="B3789DAA">
      <w:start w:val="1"/>
      <w:numFmt w:val="upperRoman"/>
      <w:lvlText w:val="%1."/>
      <w:lvlJc w:val="left"/>
      <w:pPr>
        <w:ind w:left="541" w:hanging="351"/>
        <w:jc w:val="left"/>
      </w:pPr>
      <w:rPr>
        <w:rFonts w:ascii="Arial" w:eastAsia="Arial" w:hAnsi="Arial" w:cs="Arial" w:hint="default"/>
        <w:spacing w:val="0"/>
        <w:w w:val="101"/>
        <w:sz w:val="23"/>
        <w:szCs w:val="23"/>
      </w:rPr>
    </w:lvl>
    <w:lvl w:ilvl="1" w:tplc="09ECEDFE">
      <w:numFmt w:val="bullet"/>
      <w:lvlText w:val="•"/>
      <w:lvlJc w:val="left"/>
      <w:pPr>
        <w:ind w:left="1456" w:hanging="351"/>
      </w:pPr>
      <w:rPr>
        <w:rFonts w:hint="default"/>
      </w:rPr>
    </w:lvl>
    <w:lvl w:ilvl="2" w:tplc="B292FA5C">
      <w:numFmt w:val="bullet"/>
      <w:lvlText w:val="•"/>
      <w:lvlJc w:val="left"/>
      <w:pPr>
        <w:ind w:left="2372" w:hanging="351"/>
      </w:pPr>
      <w:rPr>
        <w:rFonts w:hint="default"/>
      </w:rPr>
    </w:lvl>
    <w:lvl w:ilvl="3" w:tplc="5DB09A1C">
      <w:numFmt w:val="bullet"/>
      <w:lvlText w:val="•"/>
      <w:lvlJc w:val="left"/>
      <w:pPr>
        <w:ind w:left="3288" w:hanging="351"/>
      </w:pPr>
      <w:rPr>
        <w:rFonts w:hint="default"/>
      </w:rPr>
    </w:lvl>
    <w:lvl w:ilvl="4" w:tplc="C01EC72C">
      <w:numFmt w:val="bullet"/>
      <w:lvlText w:val="•"/>
      <w:lvlJc w:val="left"/>
      <w:pPr>
        <w:ind w:left="4204" w:hanging="351"/>
      </w:pPr>
      <w:rPr>
        <w:rFonts w:hint="default"/>
      </w:rPr>
    </w:lvl>
    <w:lvl w:ilvl="5" w:tplc="7DEA02A6">
      <w:numFmt w:val="bullet"/>
      <w:lvlText w:val="•"/>
      <w:lvlJc w:val="left"/>
      <w:pPr>
        <w:ind w:left="5120" w:hanging="351"/>
      </w:pPr>
      <w:rPr>
        <w:rFonts w:hint="default"/>
      </w:rPr>
    </w:lvl>
    <w:lvl w:ilvl="6" w:tplc="F1D04C50">
      <w:numFmt w:val="bullet"/>
      <w:lvlText w:val="•"/>
      <w:lvlJc w:val="left"/>
      <w:pPr>
        <w:ind w:left="6036" w:hanging="351"/>
      </w:pPr>
      <w:rPr>
        <w:rFonts w:hint="default"/>
      </w:rPr>
    </w:lvl>
    <w:lvl w:ilvl="7" w:tplc="30FEC5D8">
      <w:numFmt w:val="bullet"/>
      <w:lvlText w:val="•"/>
      <w:lvlJc w:val="left"/>
      <w:pPr>
        <w:ind w:left="6952" w:hanging="351"/>
      </w:pPr>
      <w:rPr>
        <w:rFonts w:hint="default"/>
      </w:rPr>
    </w:lvl>
    <w:lvl w:ilvl="8" w:tplc="66E4AC1E">
      <w:numFmt w:val="bullet"/>
      <w:lvlText w:val="•"/>
      <w:lvlJc w:val="left"/>
      <w:pPr>
        <w:ind w:left="7868" w:hanging="351"/>
      </w:pPr>
      <w:rPr>
        <w:rFonts w:hint="default"/>
      </w:rPr>
    </w:lvl>
  </w:abstractNum>
  <w:abstractNum w:abstractNumId="27" w15:restartNumberingAfterBreak="0">
    <w:nsid w:val="68D73B6F"/>
    <w:multiLevelType w:val="hybridMultilevel"/>
    <w:tmpl w:val="B6BA6B40"/>
    <w:lvl w:ilvl="0" w:tplc="DB840F2C">
      <w:start w:val="1"/>
      <w:numFmt w:val="upperRoman"/>
      <w:lvlText w:val="%1."/>
      <w:lvlJc w:val="left"/>
      <w:pPr>
        <w:ind w:left="815" w:hanging="624"/>
        <w:jc w:val="left"/>
      </w:pPr>
      <w:rPr>
        <w:rFonts w:ascii="Arial" w:eastAsia="Arial" w:hAnsi="Arial" w:cs="Arial" w:hint="default"/>
        <w:spacing w:val="0"/>
        <w:w w:val="101"/>
        <w:sz w:val="23"/>
        <w:szCs w:val="23"/>
      </w:rPr>
    </w:lvl>
    <w:lvl w:ilvl="1" w:tplc="8272EA7A">
      <w:numFmt w:val="bullet"/>
      <w:lvlText w:val="•"/>
      <w:lvlJc w:val="left"/>
      <w:pPr>
        <w:ind w:left="1708" w:hanging="624"/>
      </w:pPr>
      <w:rPr>
        <w:rFonts w:hint="default"/>
      </w:rPr>
    </w:lvl>
    <w:lvl w:ilvl="2" w:tplc="D9C638B4">
      <w:numFmt w:val="bullet"/>
      <w:lvlText w:val="•"/>
      <w:lvlJc w:val="left"/>
      <w:pPr>
        <w:ind w:left="2596" w:hanging="624"/>
      </w:pPr>
      <w:rPr>
        <w:rFonts w:hint="default"/>
      </w:rPr>
    </w:lvl>
    <w:lvl w:ilvl="3" w:tplc="C014439C">
      <w:numFmt w:val="bullet"/>
      <w:lvlText w:val="•"/>
      <w:lvlJc w:val="left"/>
      <w:pPr>
        <w:ind w:left="3484" w:hanging="624"/>
      </w:pPr>
      <w:rPr>
        <w:rFonts w:hint="default"/>
      </w:rPr>
    </w:lvl>
    <w:lvl w:ilvl="4" w:tplc="24E82D6A">
      <w:numFmt w:val="bullet"/>
      <w:lvlText w:val="•"/>
      <w:lvlJc w:val="left"/>
      <w:pPr>
        <w:ind w:left="4372" w:hanging="624"/>
      </w:pPr>
      <w:rPr>
        <w:rFonts w:hint="default"/>
      </w:rPr>
    </w:lvl>
    <w:lvl w:ilvl="5" w:tplc="9D020732">
      <w:numFmt w:val="bullet"/>
      <w:lvlText w:val="•"/>
      <w:lvlJc w:val="left"/>
      <w:pPr>
        <w:ind w:left="5260" w:hanging="624"/>
      </w:pPr>
      <w:rPr>
        <w:rFonts w:hint="default"/>
      </w:rPr>
    </w:lvl>
    <w:lvl w:ilvl="6" w:tplc="73B67278">
      <w:numFmt w:val="bullet"/>
      <w:lvlText w:val="•"/>
      <w:lvlJc w:val="left"/>
      <w:pPr>
        <w:ind w:left="6148" w:hanging="624"/>
      </w:pPr>
      <w:rPr>
        <w:rFonts w:hint="default"/>
      </w:rPr>
    </w:lvl>
    <w:lvl w:ilvl="7" w:tplc="0A6C281E">
      <w:numFmt w:val="bullet"/>
      <w:lvlText w:val="•"/>
      <w:lvlJc w:val="left"/>
      <w:pPr>
        <w:ind w:left="7036" w:hanging="624"/>
      </w:pPr>
      <w:rPr>
        <w:rFonts w:hint="default"/>
      </w:rPr>
    </w:lvl>
    <w:lvl w:ilvl="8" w:tplc="6A8C0E02">
      <w:numFmt w:val="bullet"/>
      <w:lvlText w:val="•"/>
      <w:lvlJc w:val="left"/>
      <w:pPr>
        <w:ind w:left="7924" w:hanging="624"/>
      </w:pPr>
      <w:rPr>
        <w:rFonts w:hint="default"/>
      </w:rPr>
    </w:lvl>
  </w:abstractNum>
  <w:abstractNum w:abstractNumId="28" w15:restartNumberingAfterBreak="0">
    <w:nsid w:val="69F248A0"/>
    <w:multiLevelType w:val="hybridMultilevel"/>
    <w:tmpl w:val="A6988888"/>
    <w:lvl w:ilvl="0" w:tplc="29A85AA6">
      <w:start w:val="1"/>
      <w:numFmt w:val="upperRoman"/>
      <w:lvlText w:val="%1."/>
      <w:lvlJc w:val="left"/>
      <w:pPr>
        <w:ind w:left="815" w:hanging="624"/>
        <w:jc w:val="left"/>
      </w:pPr>
      <w:rPr>
        <w:rFonts w:ascii="Arial" w:eastAsia="Arial" w:hAnsi="Arial" w:cs="Arial" w:hint="default"/>
        <w:spacing w:val="0"/>
        <w:w w:val="101"/>
        <w:sz w:val="23"/>
        <w:szCs w:val="23"/>
      </w:rPr>
    </w:lvl>
    <w:lvl w:ilvl="1" w:tplc="07D23F54">
      <w:numFmt w:val="bullet"/>
      <w:lvlText w:val="•"/>
      <w:lvlJc w:val="left"/>
      <w:pPr>
        <w:ind w:left="1708" w:hanging="624"/>
      </w:pPr>
      <w:rPr>
        <w:rFonts w:hint="default"/>
      </w:rPr>
    </w:lvl>
    <w:lvl w:ilvl="2" w:tplc="E5568F3A">
      <w:numFmt w:val="bullet"/>
      <w:lvlText w:val="•"/>
      <w:lvlJc w:val="left"/>
      <w:pPr>
        <w:ind w:left="2596" w:hanging="624"/>
      </w:pPr>
      <w:rPr>
        <w:rFonts w:hint="default"/>
      </w:rPr>
    </w:lvl>
    <w:lvl w:ilvl="3" w:tplc="2676F00C">
      <w:numFmt w:val="bullet"/>
      <w:lvlText w:val="•"/>
      <w:lvlJc w:val="left"/>
      <w:pPr>
        <w:ind w:left="3484" w:hanging="624"/>
      </w:pPr>
      <w:rPr>
        <w:rFonts w:hint="default"/>
      </w:rPr>
    </w:lvl>
    <w:lvl w:ilvl="4" w:tplc="9D707ADA">
      <w:numFmt w:val="bullet"/>
      <w:lvlText w:val="•"/>
      <w:lvlJc w:val="left"/>
      <w:pPr>
        <w:ind w:left="4372" w:hanging="624"/>
      </w:pPr>
      <w:rPr>
        <w:rFonts w:hint="default"/>
      </w:rPr>
    </w:lvl>
    <w:lvl w:ilvl="5" w:tplc="90F453E2">
      <w:numFmt w:val="bullet"/>
      <w:lvlText w:val="•"/>
      <w:lvlJc w:val="left"/>
      <w:pPr>
        <w:ind w:left="5260" w:hanging="624"/>
      </w:pPr>
      <w:rPr>
        <w:rFonts w:hint="default"/>
      </w:rPr>
    </w:lvl>
    <w:lvl w:ilvl="6" w:tplc="5866B5CE">
      <w:numFmt w:val="bullet"/>
      <w:lvlText w:val="•"/>
      <w:lvlJc w:val="left"/>
      <w:pPr>
        <w:ind w:left="6148" w:hanging="624"/>
      </w:pPr>
      <w:rPr>
        <w:rFonts w:hint="default"/>
      </w:rPr>
    </w:lvl>
    <w:lvl w:ilvl="7" w:tplc="38709B1A">
      <w:numFmt w:val="bullet"/>
      <w:lvlText w:val="•"/>
      <w:lvlJc w:val="left"/>
      <w:pPr>
        <w:ind w:left="7036" w:hanging="624"/>
      </w:pPr>
      <w:rPr>
        <w:rFonts w:hint="default"/>
      </w:rPr>
    </w:lvl>
    <w:lvl w:ilvl="8" w:tplc="E5720264">
      <w:numFmt w:val="bullet"/>
      <w:lvlText w:val="•"/>
      <w:lvlJc w:val="left"/>
      <w:pPr>
        <w:ind w:left="7924" w:hanging="624"/>
      </w:pPr>
      <w:rPr>
        <w:rFonts w:hint="default"/>
      </w:rPr>
    </w:lvl>
  </w:abstractNum>
  <w:abstractNum w:abstractNumId="29" w15:restartNumberingAfterBreak="0">
    <w:nsid w:val="6B696514"/>
    <w:multiLevelType w:val="hybridMultilevel"/>
    <w:tmpl w:val="06FC6FC0"/>
    <w:lvl w:ilvl="0" w:tplc="AB148A3E">
      <w:start w:val="1"/>
      <w:numFmt w:val="upperRoman"/>
      <w:lvlText w:val="%1."/>
      <w:lvlJc w:val="left"/>
      <w:pPr>
        <w:ind w:left="678" w:hanging="552"/>
        <w:jc w:val="left"/>
      </w:pPr>
      <w:rPr>
        <w:rFonts w:ascii="Arial" w:eastAsia="Arial" w:hAnsi="Arial" w:cs="Arial" w:hint="default"/>
        <w:spacing w:val="-1"/>
        <w:w w:val="101"/>
        <w:sz w:val="23"/>
        <w:szCs w:val="23"/>
      </w:rPr>
    </w:lvl>
    <w:lvl w:ilvl="1" w:tplc="17B4BB9E">
      <w:numFmt w:val="bullet"/>
      <w:lvlText w:val="•"/>
      <w:lvlJc w:val="left"/>
      <w:pPr>
        <w:ind w:left="1582" w:hanging="552"/>
      </w:pPr>
      <w:rPr>
        <w:rFonts w:hint="default"/>
      </w:rPr>
    </w:lvl>
    <w:lvl w:ilvl="2" w:tplc="1E981A5E">
      <w:numFmt w:val="bullet"/>
      <w:lvlText w:val="•"/>
      <w:lvlJc w:val="left"/>
      <w:pPr>
        <w:ind w:left="2484" w:hanging="552"/>
      </w:pPr>
      <w:rPr>
        <w:rFonts w:hint="default"/>
      </w:rPr>
    </w:lvl>
    <w:lvl w:ilvl="3" w:tplc="CC102FE6">
      <w:numFmt w:val="bullet"/>
      <w:lvlText w:val="•"/>
      <w:lvlJc w:val="left"/>
      <w:pPr>
        <w:ind w:left="3386" w:hanging="552"/>
      </w:pPr>
      <w:rPr>
        <w:rFonts w:hint="default"/>
      </w:rPr>
    </w:lvl>
    <w:lvl w:ilvl="4" w:tplc="155A66B4">
      <w:numFmt w:val="bullet"/>
      <w:lvlText w:val="•"/>
      <w:lvlJc w:val="left"/>
      <w:pPr>
        <w:ind w:left="4288" w:hanging="552"/>
      </w:pPr>
      <w:rPr>
        <w:rFonts w:hint="default"/>
      </w:rPr>
    </w:lvl>
    <w:lvl w:ilvl="5" w:tplc="976C7E2E">
      <w:numFmt w:val="bullet"/>
      <w:lvlText w:val="•"/>
      <w:lvlJc w:val="left"/>
      <w:pPr>
        <w:ind w:left="5190" w:hanging="552"/>
      </w:pPr>
      <w:rPr>
        <w:rFonts w:hint="default"/>
      </w:rPr>
    </w:lvl>
    <w:lvl w:ilvl="6" w:tplc="0A34CF50">
      <w:numFmt w:val="bullet"/>
      <w:lvlText w:val="•"/>
      <w:lvlJc w:val="left"/>
      <w:pPr>
        <w:ind w:left="6092" w:hanging="552"/>
      </w:pPr>
      <w:rPr>
        <w:rFonts w:hint="default"/>
      </w:rPr>
    </w:lvl>
    <w:lvl w:ilvl="7" w:tplc="C952F308">
      <w:numFmt w:val="bullet"/>
      <w:lvlText w:val="•"/>
      <w:lvlJc w:val="left"/>
      <w:pPr>
        <w:ind w:left="6994" w:hanging="552"/>
      </w:pPr>
      <w:rPr>
        <w:rFonts w:hint="default"/>
      </w:rPr>
    </w:lvl>
    <w:lvl w:ilvl="8" w:tplc="271EF15E">
      <w:numFmt w:val="bullet"/>
      <w:lvlText w:val="•"/>
      <w:lvlJc w:val="left"/>
      <w:pPr>
        <w:ind w:left="7896" w:hanging="552"/>
      </w:pPr>
      <w:rPr>
        <w:rFonts w:hint="default"/>
      </w:rPr>
    </w:lvl>
  </w:abstractNum>
  <w:abstractNum w:abstractNumId="30" w15:restartNumberingAfterBreak="0">
    <w:nsid w:val="6C1C2E04"/>
    <w:multiLevelType w:val="hybridMultilevel"/>
    <w:tmpl w:val="F36C3E6C"/>
    <w:lvl w:ilvl="0" w:tplc="3A1A8068">
      <w:start w:val="1"/>
      <w:numFmt w:val="upperRoman"/>
      <w:lvlText w:val="%1."/>
      <w:lvlJc w:val="left"/>
      <w:pPr>
        <w:ind w:left="541" w:hanging="351"/>
        <w:jc w:val="left"/>
      </w:pPr>
      <w:rPr>
        <w:rFonts w:ascii="Arial" w:eastAsia="Arial" w:hAnsi="Arial" w:cs="Arial" w:hint="default"/>
        <w:spacing w:val="0"/>
        <w:w w:val="101"/>
        <w:sz w:val="23"/>
        <w:szCs w:val="23"/>
      </w:rPr>
    </w:lvl>
    <w:lvl w:ilvl="1" w:tplc="867E39F2">
      <w:numFmt w:val="bullet"/>
      <w:lvlText w:val="•"/>
      <w:lvlJc w:val="left"/>
      <w:pPr>
        <w:ind w:left="1456" w:hanging="351"/>
      </w:pPr>
      <w:rPr>
        <w:rFonts w:hint="default"/>
      </w:rPr>
    </w:lvl>
    <w:lvl w:ilvl="2" w:tplc="6F10369E">
      <w:numFmt w:val="bullet"/>
      <w:lvlText w:val="•"/>
      <w:lvlJc w:val="left"/>
      <w:pPr>
        <w:ind w:left="2372" w:hanging="351"/>
      </w:pPr>
      <w:rPr>
        <w:rFonts w:hint="default"/>
      </w:rPr>
    </w:lvl>
    <w:lvl w:ilvl="3" w:tplc="97C29AA4">
      <w:numFmt w:val="bullet"/>
      <w:lvlText w:val="•"/>
      <w:lvlJc w:val="left"/>
      <w:pPr>
        <w:ind w:left="3288" w:hanging="351"/>
      </w:pPr>
      <w:rPr>
        <w:rFonts w:hint="default"/>
      </w:rPr>
    </w:lvl>
    <w:lvl w:ilvl="4" w:tplc="213C59EA">
      <w:numFmt w:val="bullet"/>
      <w:lvlText w:val="•"/>
      <w:lvlJc w:val="left"/>
      <w:pPr>
        <w:ind w:left="4204" w:hanging="351"/>
      </w:pPr>
      <w:rPr>
        <w:rFonts w:hint="default"/>
      </w:rPr>
    </w:lvl>
    <w:lvl w:ilvl="5" w:tplc="E70EB31E">
      <w:numFmt w:val="bullet"/>
      <w:lvlText w:val="•"/>
      <w:lvlJc w:val="left"/>
      <w:pPr>
        <w:ind w:left="5120" w:hanging="351"/>
      </w:pPr>
      <w:rPr>
        <w:rFonts w:hint="default"/>
      </w:rPr>
    </w:lvl>
    <w:lvl w:ilvl="6" w:tplc="3C10AEE8">
      <w:numFmt w:val="bullet"/>
      <w:lvlText w:val="•"/>
      <w:lvlJc w:val="left"/>
      <w:pPr>
        <w:ind w:left="6036" w:hanging="351"/>
      </w:pPr>
      <w:rPr>
        <w:rFonts w:hint="default"/>
      </w:rPr>
    </w:lvl>
    <w:lvl w:ilvl="7" w:tplc="A37EC42A">
      <w:numFmt w:val="bullet"/>
      <w:lvlText w:val="•"/>
      <w:lvlJc w:val="left"/>
      <w:pPr>
        <w:ind w:left="6952" w:hanging="351"/>
      </w:pPr>
      <w:rPr>
        <w:rFonts w:hint="default"/>
      </w:rPr>
    </w:lvl>
    <w:lvl w:ilvl="8" w:tplc="FB1E349E">
      <w:numFmt w:val="bullet"/>
      <w:lvlText w:val="•"/>
      <w:lvlJc w:val="left"/>
      <w:pPr>
        <w:ind w:left="7868" w:hanging="351"/>
      </w:pPr>
      <w:rPr>
        <w:rFonts w:hint="default"/>
      </w:rPr>
    </w:lvl>
  </w:abstractNum>
  <w:abstractNum w:abstractNumId="31" w15:restartNumberingAfterBreak="0">
    <w:nsid w:val="6D48412B"/>
    <w:multiLevelType w:val="hybridMultilevel"/>
    <w:tmpl w:val="9176F7F0"/>
    <w:lvl w:ilvl="0" w:tplc="7C5C68D0">
      <w:start w:val="1"/>
      <w:numFmt w:val="upperRoman"/>
      <w:lvlText w:val="%1."/>
      <w:lvlJc w:val="left"/>
      <w:pPr>
        <w:ind w:left="815" w:hanging="624"/>
        <w:jc w:val="left"/>
      </w:pPr>
      <w:rPr>
        <w:rFonts w:ascii="Arial" w:eastAsia="Arial" w:hAnsi="Arial" w:cs="Arial" w:hint="default"/>
        <w:spacing w:val="0"/>
        <w:w w:val="101"/>
        <w:sz w:val="23"/>
        <w:szCs w:val="23"/>
      </w:rPr>
    </w:lvl>
    <w:lvl w:ilvl="1" w:tplc="4E209F44">
      <w:numFmt w:val="bullet"/>
      <w:lvlText w:val="•"/>
      <w:lvlJc w:val="left"/>
      <w:pPr>
        <w:ind w:left="1708" w:hanging="624"/>
      </w:pPr>
      <w:rPr>
        <w:rFonts w:hint="default"/>
      </w:rPr>
    </w:lvl>
    <w:lvl w:ilvl="2" w:tplc="5C50C864">
      <w:numFmt w:val="bullet"/>
      <w:lvlText w:val="•"/>
      <w:lvlJc w:val="left"/>
      <w:pPr>
        <w:ind w:left="2596" w:hanging="624"/>
      </w:pPr>
      <w:rPr>
        <w:rFonts w:hint="default"/>
      </w:rPr>
    </w:lvl>
    <w:lvl w:ilvl="3" w:tplc="60BA56AC">
      <w:numFmt w:val="bullet"/>
      <w:lvlText w:val="•"/>
      <w:lvlJc w:val="left"/>
      <w:pPr>
        <w:ind w:left="3484" w:hanging="624"/>
      </w:pPr>
      <w:rPr>
        <w:rFonts w:hint="default"/>
      </w:rPr>
    </w:lvl>
    <w:lvl w:ilvl="4" w:tplc="832ED9DA">
      <w:numFmt w:val="bullet"/>
      <w:lvlText w:val="•"/>
      <w:lvlJc w:val="left"/>
      <w:pPr>
        <w:ind w:left="4372" w:hanging="624"/>
      </w:pPr>
      <w:rPr>
        <w:rFonts w:hint="default"/>
      </w:rPr>
    </w:lvl>
    <w:lvl w:ilvl="5" w:tplc="FA7631FA">
      <w:numFmt w:val="bullet"/>
      <w:lvlText w:val="•"/>
      <w:lvlJc w:val="left"/>
      <w:pPr>
        <w:ind w:left="5260" w:hanging="624"/>
      </w:pPr>
      <w:rPr>
        <w:rFonts w:hint="default"/>
      </w:rPr>
    </w:lvl>
    <w:lvl w:ilvl="6" w:tplc="997E01C6">
      <w:numFmt w:val="bullet"/>
      <w:lvlText w:val="•"/>
      <w:lvlJc w:val="left"/>
      <w:pPr>
        <w:ind w:left="6148" w:hanging="624"/>
      </w:pPr>
      <w:rPr>
        <w:rFonts w:hint="default"/>
      </w:rPr>
    </w:lvl>
    <w:lvl w:ilvl="7" w:tplc="620247C8">
      <w:numFmt w:val="bullet"/>
      <w:lvlText w:val="•"/>
      <w:lvlJc w:val="left"/>
      <w:pPr>
        <w:ind w:left="7036" w:hanging="624"/>
      </w:pPr>
      <w:rPr>
        <w:rFonts w:hint="default"/>
      </w:rPr>
    </w:lvl>
    <w:lvl w:ilvl="8" w:tplc="28FA7DAA">
      <w:numFmt w:val="bullet"/>
      <w:lvlText w:val="•"/>
      <w:lvlJc w:val="left"/>
      <w:pPr>
        <w:ind w:left="7924" w:hanging="624"/>
      </w:pPr>
      <w:rPr>
        <w:rFonts w:hint="default"/>
      </w:rPr>
    </w:lvl>
  </w:abstractNum>
  <w:abstractNum w:abstractNumId="32" w15:restartNumberingAfterBreak="0">
    <w:nsid w:val="6DE06DF6"/>
    <w:multiLevelType w:val="hybridMultilevel"/>
    <w:tmpl w:val="AC76C996"/>
    <w:lvl w:ilvl="0" w:tplc="0BFE6172">
      <w:start w:val="1"/>
      <w:numFmt w:val="upperRoman"/>
      <w:lvlText w:val="%1."/>
      <w:lvlJc w:val="left"/>
      <w:pPr>
        <w:ind w:left="541" w:hanging="351"/>
        <w:jc w:val="left"/>
      </w:pPr>
      <w:rPr>
        <w:rFonts w:ascii="Arial" w:eastAsia="Arial" w:hAnsi="Arial" w:cs="Arial" w:hint="default"/>
        <w:spacing w:val="0"/>
        <w:w w:val="101"/>
        <w:sz w:val="23"/>
        <w:szCs w:val="23"/>
      </w:rPr>
    </w:lvl>
    <w:lvl w:ilvl="1" w:tplc="EE189768">
      <w:numFmt w:val="bullet"/>
      <w:lvlText w:val="•"/>
      <w:lvlJc w:val="left"/>
      <w:pPr>
        <w:ind w:left="1456" w:hanging="351"/>
      </w:pPr>
      <w:rPr>
        <w:rFonts w:hint="default"/>
      </w:rPr>
    </w:lvl>
    <w:lvl w:ilvl="2" w:tplc="05ECAFEA">
      <w:numFmt w:val="bullet"/>
      <w:lvlText w:val="•"/>
      <w:lvlJc w:val="left"/>
      <w:pPr>
        <w:ind w:left="2372" w:hanging="351"/>
      </w:pPr>
      <w:rPr>
        <w:rFonts w:hint="default"/>
      </w:rPr>
    </w:lvl>
    <w:lvl w:ilvl="3" w:tplc="0F1C1352">
      <w:numFmt w:val="bullet"/>
      <w:lvlText w:val="•"/>
      <w:lvlJc w:val="left"/>
      <w:pPr>
        <w:ind w:left="3288" w:hanging="351"/>
      </w:pPr>
      <w:rPr>
        <w:rFonts w:hint="default"/>
      </w:rPr>
    </w:lvl>
    <w:lvl w:ilvl="4" w:tplc="904AE158">
      <w:numFmt w:val="bullet"/>
      <w:lvlText w:val="•"/>
      <w:lvlJc w:val="left"/>
      <w:pPr>
        <w:ind w:left="4204" w:hanging="351"/>
      </w:pPr>
      <w:rPr>
        <w:rFonts w:hint="default"/>
      </w:rPr>
    </w:lvl>
    <w:lvl w:ilvl="5" w:tplc="7B5ACE90">
      <w:numFmt w:val="bullet"/>
      <w:lvlText w:val="•"/>
      <w:lvlJc w:val="left"/>
      <w:pPr>
        <w:ind w:left="5120" w:hanging="351"/>
      </w:pPr>
      <w:rPr>
        <w:rFonts w:hint="default"/>
      </w:rPr>
    </w:lvl>
    <w:lvl w:ilvl="6" w:tplc="03B0B2A0">
      <w:numFmt w:val="bullet"/>
      <w:lvlText w:val="•"/>
      <w:lvlJc w:val="left"/>
      <w:pPr>
        <w:ind w:left="6036" w:hanging="351"/>
      </w:pPr>
      <w:rPr>
        <w:rFonts w:hint="default"/>
      </w:rPr>
    </w:lvl>
    <w:lvl w:ilvl="7" w:tplc="1E7A9D40">
      <w:numFmt w:val="bullet"/>
      <w:lvlText w:val="•"/>
      <w:lvlJc w:val="left"/>
      <w:pPr>
        <w:ind w:left="6952" w:hanging="351"/>
      </w:pPr>
      <w:rPr>
        <w:rFonts w:hint="default"/>
      </w:rPr>
    </w:lvl>
    <w:lvl w:ilvl="8" w:tplc="49BE942E">
      <w:numFmt w:val="bullet"/>
      <w:lvlText w:val="•"/>
      <w:lvlJc w:val="left"/>
      <w:pPr>
        <w:ind w:left="7868" w:hanging="351"/>
      </w:pPr>
      <w:rPr>
        <w:rFonts w:hint="default"/>
      </w:rPr>
    </w:lvl>
  </w:abstractNum>
  <w:abstractNum w:abstractNumId="33" w15:restartNumberingAfterBreak="0">
    <w:nsid w:val="714E0175"/>
    <w:multiLevelType w:val="hybridMultilevel"/>
    <w:tmpl w:val="431E5398"/>
    <w:lvl w:ilvl="0" w:tplc="6310C0F6">
      <w:start w:val="1"/>
      <w:numFmt w:val="upperRoman"/>
      <w:lvlText w:val="%1."/>
      <w:lvlJc w:val="left"/>
      <w:pPr>
        <w:ind w:left="541" w:hanging="351"/>
        <w:jc w:val="left"/>
      </w:pPr>
      <w:rPr>
        <w:rFonts w:ascii="Arial" w:eastAsia="Arial" w:hAnsi="Arial" w:cs="Arial" w:hint="default"/>
        <w:spacing w:val="0"/>
        <w:w w:val="101"/>
        <w:sz w:val="23"/>
        <w:szCs w:val="23"/>
      </w:rPr>
    </w:lvl>
    <w:lvl w:ilvl="1" w:tplc="1A22CF5A">
      <w:numFmt w:val="bullet"/>
      <w:lvlText w:val="•"/>
      <w:lvlJc w:val="left"/>
      <w:pPr>
        <w:ind w:left="1456" w:hanging="351"/>
      </w:pPr>
      <w:rPr>
        <w:rFonts w:hint="default"/>
      </w:rPr>
    </w:lvl>
    <w:lvl w:ilvl="2" w:tplc="692E9112">
      <w:numFmt w:val="bullet"/>
      <w:lvlText w:val="•"/>
      <w:lvlJc w:val="left"/>
      <w:pPr>
        <w:ind w:left="2372" w:hanging="351"/>
      </w:pPr>
      <w:rPr>
        <w:rFonts w:hint="default"/>
      </w:rPr>
    </w:lvl>
    <w:lvl w:ilvl="3" w:tplc="CD00F54E">
      <w:numFmt w:val="bullet"/>
      <w:lvlText w:val="•"/>
      <w:lvlJc w:val="left"/>
      <w:pPr>
        <w:ind w:left="3288" w:hanging="351"/>
      </w:pPr>
      <w:rPr>
        <w:rFonts w:hint="default"/>
      </w:rPr>
    </w:lvl>
    <w:lvl w:ilvl="4" w:tplc="515CAAC0">
      <w:numFmt w:val="bullet"/>
      <w:lvlText w:val="•"/>
      <w:lvlJc w:val="left"/>
      <w:pPr>
        <w:ind w:left="4204" w:hanging="351"/>
      </w:pPr>
      <w:rPr>
        <w:rFonts w:hint="default"/>
      </w:rPr>
    </w:lvl>
    <w:lvl w:ilvl="5" w:tplc="F1260724">
      <w:numFmt w:val="bullet"/>
      <w:lvlText w:val="•"/>
      <w:lvlJc w:val="left"/>
      <w:pPr>
        <w:ind w:left="5120" w:hanging="351"/>
      </w:pPr>
      <w:rPr>
        <w:rFonts w:hint="default"/>
      </w:rPr>
    </w:lvl>
    <w:lvl w:ilvl="6" w:tplc="2B02743A">
      <w:numFmt w:val="bullet"/>
      <w:lvlText w:val="•"/>
      <w:lvlJc w:val="left"/>
      <w:pPr>
        <w:ind w:left="6036" w:hanging="351"/>
      </w:pPr>
      <w:rPr>
        <w:rFonts w:hint="default"/>
      </w:rPr>
    </w:lvl>
    <w:lvl w:ilvl="7" w:tplc="7248BE50">
      <w:numFmt w:val="bullet"/>
      <w:lvlText w:val="•"/>
      <w:lvlJc w:val="left"/>
      <w:pPr>
        <w:ind w:left="6952" w:hanging="351"/>
      </w:pPr>
      <w:rPr>
        <w:rFonts w:hint="default"/>
      </w:rPr>
    </w:lvl>
    <w:lvl w:ilvl="8" w:tplc="889EBC06">
      <w:numFmt w:val="bullet"/>
      <w:lvlText w:val="•"/>
      <w:lvlJc w:val="left"/>
      <w:pPr>
        <w:ind w:left="7868" w:hanging="351"/>
      </w:pPr>
      <w:rPr>
        <w:rFonts w:hint="default"/>
      </w:rPr>
    </w:lvl>
  </w:abstractNum>
  <w:abstractNum w:abstractNumId="34" w15:restartNumberingAfterBreak="0">
    <w:nsid w:val="71EC3482"/>
    <w:multiLevelType w:val="hybridMultilevel"/>
    <w:tmpl w:val="3E4C4BC4"/>
    <w:lvl w:ilvl="0" w:tplc="0A281AD2">
      <w:start w:val="1"/>
      <w:numFmt w:val="upperLetter"/>
      <w:lvlText w:val="%1)"/>
      <w:lvlJc w:val="left"/>
      <w:pPr>
        <w:ind w:left="463" w:hanging="226"/>
        <w:jc w:val="left"/>
      </w:pPr>
      <w:rPr>
        <w:rFonts w:ascii="Arial" w:eastAsia="Arial" w:hAnsi="Arial" w:cs="Arial" w:hint="default"/>
        <w:spacing w:val="-12"/>
        <w:w w:val="90"/>
        <w:sz w:val="13"/>
        <w:szCs w:val="13"/>
      </w:rPr>
    </w:lvl>
    <w:lvl w:ilvl="1" w:tplc="36E2EB54">
      <w:numFmt w:val="bullet"/>
      <w:lvlText w:val="•"/>
      <w:lvlJc w:val="left"/>
      <w:pPr>
        <w:ind w:left="725" w:hanging="226"/>
      </w:pPr>
      <w:rPr>
        <w:rFonts w:hint="default"/>
      </w:rPr>
    </w:lvl>
    <w:lvl w:ilvl="2" w:tplc="99DE851E">
      <w:numFmt w:val="bullet"/>
      <w:lvlText w:val="•"/>
      <w:lvlJc w:val="left"/>
      <w:pPr>
        <w:ind w:left="991" w:hanging="226"/>
      </w:pPr>
      <w:rPr>
        <w:rFonts w:hint="default"/>
      </w:rPr>
    </w:lvl>
    <w:lvl w:ilvl="3" w:tplc="3DC41CB8">
      <w:numFmt w:val="bullet"/>
      <w:lvlText w:val="•"/>
      <w:lvlJc w:val="left"/>
      <w:pPr>
        <w:ind w:left="1257" w:hanging="226"/>
      </w:pPr>
      <w:rPr>
        <w:rFonts w:hint="default"/>
      </w:rPr>
    </w:lvl>
    <w:lvl w:ilvl="4" w:tplc="18303F80">
      <w:numFmt w:val="bullet"/>
      <w:lvlText w:val="•"/>
      <w:lvlJc w:val="left"/>
      <w:pPr>
        <w:ind w:left="1522" w:hanging="226"/>
      </w:pPr>
      <w:rPr>
        <w:rFonts w:hint="default"/>
      </w:rPr>
    </w:lvl>
    <w:lvl w:ilvl="5" w:tplc="85465EF2">
      <w:numFmt w:val="bullet"/>
      <w:lvlText w:val="•"/>
      <w:lvlJc w:val="left"/>
      <w:pPr>
        <w:ind w:left="1788" w:hanging="226"/>
      </w:pPr>
      <w:rPr>
        <w:rFonts w:hint="default"/>
      </w:rPr>
    </w:lvl>
    <w:lvl w:ilvl="6" w:tplc="FBD491F6">
      <w:numFmt w:val="bullet"/>
      <w:lvlText w:val="•"/>
      <w:lvlJc w:val="left"/>
      <w:pPr>
        <w:ind w:left="2054" w:hanging="226"/>
      </w:pPr>
      <w:rPr>
        <w:rFonts w:hint="default"/>
      </w:rPr>
    </w:lvl>
    <w:lvl w:ilvl="7" w:tplc="FA5EAE8A">
      <w:numFmt w:val="bullet"/>
      <w:lvlText w:val="•"/>
      <w:lvlJc w:val="left"/>
      <w:pPr>
        <w:ind w:left="2319" w:hanging="226"/>
      </w:pPr>
      <w:rPr>
        <w:rFonts w:hint="default"/>
      </w:rPr>
    </w:lvl>
    <w:lvl w:ilvl="8" w:tplc="6826029E">
      <w:numFmt w:val="bullet"/>
      <w:lvlText w:val="•"/>
      <w:lvlJc w:val="left"/>
      <w:pPr>
        <w:ind w:left="2585" w:hanging="226"/>
      </w:pPr>
      <w:rPr>
        <w:rFonts w:hint="default"/>
      </w:rPr>
    </w:lvl>
  </w:abstractNum>
  <w:abstractNum w:abstractNumId="35" w15:restartNumberingAfterBreak="0">
    <w:nsid w:val="733A55F2"/>
    <w:multiLevelType w:val="hybridMultilevel"/>
    <w:tmpl w:val="C26E7056"/>
    <w:lvl w:ilvl="0" w:tplc="0EC29486">
      <w:start w:val="1"/>
      <w:numFmt w:val="upperRoman"/>
      <w:lvlText w:val="%1."/>
      <w:lvlJc w:val="left"/>
      <w:pPr>
        <w:ind w:left="678" w:hanging="478"/>
        <w:jc w:val="left"/>
      </w:pPr>
      <w:rPr>
        <w:rFonts w:ascii="Arial" w:eastAsia="Arial" w:hAnsi="Arial" w:cs="Arial" w:hint="default"/>
        <w:spacing w:val="-1"/>
        <w:w w:val="101"/>
        <w:sz w:val="23"/>
        <w:szCs w:val="23"/>
      </w:rPr>
    </w:lvl>
    <w:lvl w:ilvl="1" w:tplc="6960E0AA">
      <w:numFmt w:val="bullet"/>
      <w:lvlText w:val="•"/>
      <w:lvlJc w:val="left"/>
      <w:pPr>
        <w:ind w:left="1582" w:hanging="478"/>
      </w:pPr>
      <w:rPr>
        <w:rFonts w:hint="default"/>
      </w:rPr>
    </w:lvl>
    <w:lvl w:ilvl="2" w:tplc="6B36674C">
      <w:numFmt w:val="bullet"/>
      <w:lvlText w:val="•"/>
      <w:lvlJc w:val="left"/>
      <w:pPr>
        <w:ind w:left="2484" w:hanging="478"/>
      </w:pPr>
      <w:rPr>
        <w:rFonts w:hint="default"/>
      </w:rPr>
    </w:lvl>
    <w:lvl w:ilvl="3" w:tplc="500E9170">
      <w:numFmt w:val="bullet"/>
      <w:lvlText w:val="•"/>
      <w:lvlJc w:val="left"/>
      <w:pPr>
        <w:ind w:left="3386" w:hanging="478"/>
      </w:pPr>
      <w:rPr>
        <w:rFonts w:hint="default"/>
      </w:rPr>
    </w:lvl>
    <w:lvl w:ilvl="4" w:tplc="EDA6A4BA">
      <w:numFmt w:val="bullet"/>
      <w:lvlText w:val="•"/>
      <w:lvlJc w:val="left"/>
      <w:pPr>
        <w:ind w:left="4288" w:hanging="478"/>
      </w:pPr>
      <w:rPr>
        <w:rFonts w:hint="default"/>
      </w:rPr>
    </w:lvl>
    <w:lvl w:ilvl="5" w:tplc="1988D8A0">
      <w:numFmt w:val="bullet"/>
      <w:lvlText w:val="•"/>
      <w:lvlJc w:val="left"/>
      <w:pPr>
        <w:ind w:left="5190" w:hanging="478"/>
      </w:pPr>
      <w:rPr>
        <w:rFonts w:hint="default"/>
      </w:rPr>
    </w:lvl>
    <w:lvl w:ilvl="6" w:tplc="FA42816E">
      <w:numFmt w:val="bullet"/>
      <w:lvlText w:val="•"/>
      <w:lvlJc w:val="left"/>
      <w:pPr>
        <w:ind w:left="6092" w:hanging="478"/>
      </w:pPr>
      <w:rPr>
        <w:rFonts w:hint="default"/>
      </w:rPr>
    </w:lvl>
    <w:lvl w:ilvl="7" w:tplc="F2FC315A">
      <w:numFmt w:val="bullet"/>
      <w:lvlText w:val="•"/>
      <w:lvlJc w:val="left"/>
      <w:pPr>
        <w:ind w:left="6994" w:hanging="478"/>
      </w:pPr>
      <w:rPr>
        <w:rFonts w:hint="default"/>
      </w:rPr>
    </w:lvl>
    <w:lvl w:ilvl="8" w:tplc="9D507B74">
      <w:numFmt w:val="bullet"/>
      <w:lvlText w:val="•"/>
      <w:lvlJc w:val="left"/>
      <w:pPr>
        <w:ind w:left="7896" w:hanging="478"/>
      </w:pPr>
      <w:rPr>
        <w:rFonts w:hint="default"/>
      </w:rPr>
    </w:lvl>
  </w:abstractNum>
  <w:abstractNum w:abstractNumId="36" w15:restartNumberingAfterBreak="0">
    <w:nsid w:val="74B93514"/>
    <w:multiLevelType w:val="hybridMultilevel"/>
    <w:tmpl w:val="D85CD614"/>
    <w:lvl w:ilvl="0" w:tplc="5C00FB56">
      <w:start w:val="1"/>
      <w:numFmt w:val="upperRoman"/>
      <w:lvlText w:val="%1."/>
      <w:lvlJc w:val="left"/>
      <w:pPr>
        <w:ind w:left="815" w:hanging="624"/>
        <w:jc w:val="left"/>
      </w:pPr>
      <w:rPr>
        <w:rFonts w:ascii="Arial" w:eastAsia="Arial" w:hAnsi="Arial" w:cs="Arial" w:hint="default"/>
        <w:spacing w:val="0"/>
        <w:w w:val="101"/>
        <w:sz w:val="23"/>
        <w:szCs w:val="23"/>
      </w:rPr>
    </w:lvl>
    <w:lvl w:ilvl="1" w:tplc="D64CAC2C">
      <w:numFmt w:val="bullet"/>
      <w:lvlText w:val="•"/>
      <w:lvlJc w:val="left"/>
      <w:pPr>
        <w:ind w:left="1708" w:hanging="624"/>
      </w:pPr>
      <w:rPr>
        <w:rFonts w:hint="default"/>
      </w:rPr>
    </w:lvl>
    <w:lvl w:ilvl="2" w:tplc="9712F530">
      <w:numFmt w:val="bullet"/>
      <w:lvlText w:val="•"/>
      <w:lvlJc w:val="left"/>
      <w:pPr>
        <w:ind w:left="2596" w:hanging="624"/>
      </w:pPr>
      <w:rPr>
        <w:rFonts w:hint="default"/>
      </w:rPr>
    </w:lvl>
    <w:lvl w:ilvl="3" w:tplc="DEB43A8E">
      <w:numFmt w:val="bullet"/>
      <w:lvlText w:val="•"/>
      <w:lvlJc w:val="left"/>
      <w:pPr>
        <w:ind w:left="3484" w:hanging="624"/>
      </w:pPr>
      <w:rPr>
        <w:rFonts w:hint="default"/>
      </w:rPr>
    </w:lvl>
    <w:lvl w:ilvl="4" w:tplc="AF2CE1EA">
      <w:numFmt w:val="bullet"/>
      <w:lvlText w:val="•"/>
      <w:lvlJc w:val="left"/>
      <w:pPr>
        <w:ind w:left="4372" w:hanging="624"/>
      </w:pPr>
      <w:rPr>
        <w:rFonts w:hint="default"/>
      </w:rPr>
    </w:lvl>
    <w:lvl w:ilvl="5" w:tplc="86CCE078">
      <w:numFmt w:val="bullet"/>
      <w:lvlText w:val="•"/>
      <w:lvlJc w:val="left"/>
      <w:pPr>
        <w:ind w:left="5260" w:hanging="624"/>
      </w:pPr>
      <w:rPr>
        <w:rFonts w:hint="default"/>
      </w:rPr>
    </w:lvl>
    <w:lvl w:ilvl="6" w:tplc="F35C9F02">
      <w:numFmt w:val="bullet"/>
      <w:lvlText w:val="•"/>
      <w:lvlJc w:val="left"/>
      <w:pPr>
        <w:ind w:left="6148" w:hanging="624"/>
      </w:pPr>
      <w:rPr>
        <w:rFonts w:hint="default"/>
      </w:rPr>
    </w:lvl>
    <w:lvl w:ilvl="7" w:tplc="BF128628">
      <w:numFmt w:val="bullet"/>
      <w:lvlText w:val="•"/>
      <w:lvlJc w:val="left"/>
      <w:pPr>
        <w:ind w:left="7036" w:hanging="624"/>
      </w:pPr>
      <w:rPr>
        <w:rFonts w:hint="default"/>
      </w:rPr>
    </w:lvl>
    <w:lvl w:ilvl="8" w:tplc="0EC28806">
      <w:numFmt w:val="bullet"/>
      <w:lvlText w:val="•"/>
      <w:lvlJc w:val="left"/>
      <w:pPr>
        <w:ind w:left="7924" w:hanging="624"/>
      </w:pPr>
      <w:rPr>
        <w:rFonts w:hint="default"/>
      </w:rPr>
    </w:lvl>
  </w:abstractNum>
  <w:abstractNum w:abstractNumId="37" w15:restartNumberingAfterBreak="0">
    <w:nsid w:val="79894F5C"/>
    <w:multiLevelType w:val="hybridMultilevel"/>
    <w:tmpl w:val="7F100A6A"/>
    <w:lvl w:ilvl="0" w:tplc="D41CC424">
      <w:start w:val="1"/>
      <w:numFmt w:val="upperRoman"/>
      <w:lvlText w:val="%1."/>
      <w:lvlJc w:val="left"/>
      <w:pPr>
        <w:ind w:left="541" w:hanging="351"/>
        <w:jc w:val="left"/>
      </w:pPr>
      <w:rPr>
        <w:rFonts w:ascii="Arial" w:eastAsia="Arial" w:hAnsi="Arial" w:cs="Arial" w:hint="default"/>
        <w:spacing w:val="0"/>
        <w:w w:val="101"/>
        <w:sz w:val="23"/>
        <w:szCs w:val="23"/>
      </w:rPr>
    </w:lvl>
    <w:lvl w:ilvl="1" w:tplc="2E1C715A">
      <w:numFmt w:val="bullet"/>
      <w:lvlText w:val="•"/>
      <w:lvlJc w:val="left"/>
      <w:pPr>
        <w:ind w:left="1456" w:hanging="351"/>
      </w:pPr>
      <w:rPr>
        <w:rFonts w:hint="default"/>
      </w:rPr>
    </w:lvl>
    <w:lvl w:ilvl="2" w:tplc="19ECF3B8">
      <w:numFmt w:val="bullet"/>
      <w:lvlText w:val="•"/>
      <w:lvlJc w:val="left"/>
      <w:pPr>
        <w:ind w:left="2372" w:hanging="351"/>
      </w:pPr>
      <w:rPr>
        <w:rFonts w:hint="default"/>
      </w:rPr>
    </w:lvl>
    <w:lvl w:ilvl="3" w:tplc="8A681974">
      <w:numFmt w:val="bullet"/>
      <w:lvlText w:val="•"/>
      <w:lvlJc w:val="left"/>
      <w:pPr>
        <w:ind w:left="3288" w:hanging="351"/>
      </w:pPr>
      <w:rPr>
        <w:rFonts w:hint="default"/>
      </w:rPr>
    </w:lvl>
    <w:lvl w:ilvl="4" w:tplc="B93CD972">
      <w:numFmt w:val="bullet"/>
      <w:lvlText w:val="•"/>
      <w:lvlJc w:val="left"/>
      <w:pPr>
        <w:ind w:left="4204" w:hanging="351"/>
      </w:pPr>
      <w:rPr>
        <w:rFonts w:hint="default"/>
      </w:rPr>
    </w:lvl>
    <w:lvl w:ilvl="5" w:tplc="847C2C80">
      <w:numFmt w:val="bullet"/>
      <w:lvlText w:val="•"/>
      <w:lvlJc w:val="left"/>
      <w:pPr>
        <w:ind w:left="5120" w:hanging="351"/>
      </w:pPr>
      <w:rPr>
        <w:rFonts w:hint="default"/>
      </w:rPr>
    </w:lvl>
    <w:lvl w:ilvl="6" w:tplc="95AC76C4">
      <w:numFmt w:val="bullet"/>
      <w:lvlText w:val="•"/>
      <w:lvlJc w:val="left"/>
      <w:pPr>
        <w:ind w:left="6036" w:hanging="351"/>
      </w:pPr>
      <w:rPr>
        <w:rFonts w:hint="default"/>
      </w:rPr>
    </w:lvl>
    <w:lvl w:ilvl="7" w:tplc="C382C764">
      <w:numFmt w:val="bullet"/>
      <w:lvlText w:val="•"/>
      <w:lvlJc w:val="left"/>
      <w:pPr>
        <w:ind w:left="6952" w:hanging="351"/>
      </w:pPr>
      <w:rPr>
        <w:rFonts w:hint="default"/>
      </w:rPr>
    </w:lvl>
    <w:lvl w:ilvl="8" w:tplc="CA3C148C">
      <w:numFmt w:val="bullet"/>
      <w:lvlText w:val="•"/>
      <w:lvlJc w:val="left"/>
      <w:pPr>
        <w:ind w:left="7868" w:hanging="351"/>
      </w:pPr>
      <w:rPr>
        <w:rFonts w:hint="default"/>
      </w:rPr>
    </w:lvl>
  </w:abstractNum>
  <w:abstractNum w:abstractNumId="38" w15:restartNumberingAfterBreak="0">
    <w:nsid w:val="7D573C94"/>
    <w:multiLevelType w:val="hybridMultilevel"/>
    <w:tmpl w:val="56AED956"/>
    <w:lvl w:ilvl="0" w:tplc="6F1E5DA0">
      <w:start w:val="1"/>
      <w:numFmt w:val="upperRoman"/>
      <w:lvlText w:val="%1."/>
      <w:lvlJc w:val="left"/>
      <w:pPr>
        <w:ind w:left="678" w:hanging="552"/>
        <w:jc w:val="left"/>
      </w:pPr>
      <w:rPr>
        <w:rFonts w:ascii="Arial" w:eastAsia="Arial" w:hAnsi="Arial" w:cs="Arial" w:hint="default"/>
        <w:spacing w:val="-1"/>
        <w:w w:val="101"/>
        <w:sz w:val="23"/>
        <w:szCs w:val="23"/>
      </w:rPr>
    </w:lvl>
    <w:lvl w:ilvl="1" w:tplc="3AE830F4">
      <w:numFmt w:val="bullet"/>
      <w:lvlText w:val="•"/>
      <w:lvlJc w:val="left"/>
      <w:pPr>
        <w:ind w:left="1582" w:hanging="552"/>
      </w:pPr>
      <w:rPr>
        <w:rFonts w:hint="default"/>
      </w:rPr>
    </w:lvl>
    <w:lvl w:ilvl="2" w:tplc="47D06D78">
      <w:numFmt w:val="bullet"/>
      <w:lvlText w:val="•"/>
      <w:lvlJc w:val="left"/>
      <w:pPr>
        <w:ind w:left="2484" w:hanging="552"/>
      </w:pPr>
      <w:rPr>
        <w:rFonts w:hint="default"/>
      </w:rPr>
    </w:lvl>
    <w:lvl w:ilvl="3" w:tplc="EF88D622">
      <w:numFmt w:val="bullet"/>
      <w:lvlText w:val="•"/>
      <w:lvlJc w:val="left"/>
      <w:pPr>
        <w:ind w:left="3386" w:hanging="552"/>
      </w:pPr>
      <w:rPr>
        <w:rFonts w:hint="default"/>
      </w:rPr>
    </w:lvl>
    <w:lvl w:ilvl="4" w:tplc="7F6E3248">
      <w:numFmt w:val="bullet"/>
      <w:lvlText w:val="•"/>
      <w:lvlJc w:val="left"/>
      <w:pPr>
        <w:ind w:left="4288" w:hanging="552"/>
      </w:pPr>
      <w:rPr>
        <w:rFonts w:hint="default"/>
      </w:rPr>
    </w:lvl>
    <w:lvl w:ilvl="5" w:tplc="7A463E0C">
      <w:numFmt w:val="bullet"/>
      <w:lvlText w:val="•"/>
      <w:lvlJc w:val="left"/>
      <w:pPr>
        <w:ind w:left="5190" w:hanging="552"/>
      </w:pPr>
      <w:rPr>
        <w:rFonts w:hint="default"/>
      </w:rPr>
    </w:lvl>
    <w:lvl w:ilvl="6" w:tplc="C78CF634">
      <w:numFmt w:val="bullet"/>
      <w:lvlText w:val="•"/>
      <w:lvlJc w:val="left"/>
      <w:pPr>
        <w:ind w:left="6092" w:hanging="552"/>
      </w:pPr>
      <w:rPr>
        <w:rFonts w:hint="default"/>
      </w:rPr>
    </w:lvl>
    <w:lvl w:ilvl="7" w:tplc="C4B04AA4">
      <w:numFmt w:val="bullet"/>
      <w:lvlText w:val="•"/>
      <w:lvlJc w:val="left"/>
      <w:pPr>
        <w:ind w:left="6994" w:hanging="552"/>
      </w:pPr>
      <w:rPr>
        <w:rFonts w:hint="default"/>
      </w:rPr>
    </w:lvl>
    <w:lvl w:ilvl="8" w:tplc="FD543584">
      <w:numFmt w:val="bullet"/>
      <w:lvlText w:val="•"/>
      <w:lvlJc w:val="left"/>
      <w:pPr>
        <w:ind w:left="7896" w:hanging="552"/>
      </w:pPr>
      <w:rPr>
        <w:rFonts w:hint="default"/>
      </w:rPr>
    </w:lvl>
  </w:abstractNum>
  <w:abstractNum w:abstractNumId="39" w15:restartNumberingAfterBreak="0">
    <w:nsid w:val="7F326AF0"/>
    <w:multiLevelType w:val="hybridMultilevel"/>
    <w:tmpl w:val="AA7E2B12"/>
    <w:lvl w:ilvl="0" w:tplc="9C8C1FF2">
      <w:start w:val="1"/>
      <w:numFmt w:val="upperRoman"/>
      <w:lvlText w:val="%1."/>
      <w:lvlJc w:val="left"/>
      <w:pPr>
        <w:ind w:left="815" w:hanging="624"/>
        <w:jc w:val="left"/>
      </w:pPr>
      <w:rPr>
        <w:rFonts w:ascii="Arial" w:eastAsia="Arial" w:hAnsi="Arial" w:cs="Arial" w:hint="default"/>
        <w:spacing w:val="0"/>
        <w:w w:val="101"/>
        <w:sz w:val="23"/>
        <w:szCs w:val="23"/>
      </w:rPr>
    </w:lvl>
    <w:lvl w:ilvl="1" w:tplc="073C0C56">
      <w:numFmt w:val="bullet"/>
      <w:lvlText w:val="•"/>
      <w:lvlJc w:val="left"/>
      <w:pPr>
        <w:ind w:left="1708" w:hanging="624"/>
      </w:pPr>
      <w:rPr>
        <w:rFonts w:hint="default"/>
      </w:rPr>
    </w:lvl>
    <w:lvl w:ilvl="2" w:tplc="8B9E8C66">
      <w:numFmt w:val="bullet"/>
      <w:lvlText w:val="•"/>
      <w:lvlJc w:val="left"/>
      <w:pPr>
        <w:ind w:left="2596" w:hanging="624"/>
      </w:pPr>
      <w:rPr>
        <w:rFonts w:hint="default"/>
      </w:rPr>
    </w:lvl>
    <w:lvl w:ilvl="3" w:tplc="A68A646A">
      <w:numFmt w:val="bullet"/>
      <w:lvlText w:val="•"/>
      <w:lvlJc w:val="left"/>
      <w:pPr>
        <w:ind w:left="3484" w:hanging="624"/>
      </w:pPr>
      <w:rPr>
        <w:rFonts w:hint="default"/>
      </w:rPr>
    </w:lvl>
    <w:lvl w:ilvl="4" w:tplc="CAFA7C04">
      <w:numFmt w:val="bullet"/>
      <w:lvlText w:val="•"/>
      <w:lvlJc w:val="left"/>
      <w:pPr>
        <w:ind w:left="4372" w:hanging="624"/>
      </w:pPr>
      <w:rPr>
        <w:rFonts w:hint="default"/>
      </w:rPr>
    </w:lvl>
    <w:lvl w:ilvl="5" w:tplc="00DC65A4">
      <w:numFmt w:val="bullet"/>
      <w:lvlText w:val="•"/>
      <w:lvlJc w:val="left"/>
      <w:pPr>
        <w:ind w:left="5260" w:hanging="624"/>
      </w:pPr>
      <w:rPr>
        <w:rFonts w:hint="default"/>
      </w:rPr>
    </w:lvl>
    <w:lvl w:ilvl="6" w:tplc="CFC2BBE2">
      <w:numFmt w:val="bullet"/>
      <w:lvlText w:val="•"/>
      <w:lvlJc w:val="left"/>
      <w:pPr>
        <w:ind w:left="6148" w:hanging="624"/>
      </w:pPr>
      <w:rPr>
        <w:rFonts w:hint="default"/>
      </w:rPr>
    </w:lvl>
    <w:lvl w:ilvl="7" w:tplc="62E0C97C">
      <w:numFmt w:val="bullet"/>
      <w:lvlText w:val="•"/>
      <w:lvlJc w:val="left"/>
      <w:pPr>
        <w:ind w:left="7036" w:hanging="624"/>
      </w:pPr>
      <w:rPr>
        <w:rFonts w:hint="default"/>
      </w:rPr>
    </w:lvl>
    <w:lvl w:ilvl="8" w:tplc="2542D986">
      <w:numFmt w:val="bullet"/>
      <w:lvlText w:val="•"/>
      <w:lvlJc w:val="left"/>
      <w:pPr>
        <w:ind w:left="7924" w:hanging="624"/>
      </w:pPr>
      <w:rPr>
        <w:rFonts w:hint="default"/>
      </w:rPr>
    </w:lvl>
  </w:abstractNum>
  <w:num w:numId="1">
    <w:abstractNumId w:val="16"/>
  </w:num>
  <w:num w:numId="2">
    <w:abstractNumId w:val="10"/>
  </w:num>
  <w:num w:numId="3">
    <w:abstractNumId w:val="34"/>
  </w:num>
  <w:num w:numId="4">
    <w:abstractNumId w:val="33"/>
  </w:num>
  <w:num w:numId="5">
    <w:abstractNumId w:val="30"/>
  </w:num>
  <w:num w:numId="6">
    <w:abstractNumId w:val="0"/>
  </w:num>
  <w:num w:numId="7">
    <w:abstractNumId w:val="29"/>
  </w:num>
  <w:num w:numId="8">
    <w:abstractNumId w:val="5"/>
  </w:num>
  <w:num w:numId="9">
    <w:abstractNumId w:val="28"/>
  </w:num>
  <w:num w:numId="10">
    <w:abstractNumId w:val="2"/>
  </w:num>
  <w:num w:numId="11">
    <w:abstractNumId w:val="13"/>
  </w:num>
  <w:num w:numId="12">
    <w:abstractNumId w:val="37"/>
  </w:num>
  <w:num w:numId="13">
    <w:abstractNumId w:val="17"/>
  </w:num>
  <w:num w:numId="14">
    <w:abstractNumId w:val="31"/>
  </w:num>
  <w:num w:numId="15">
    <w:abstractNumId w:val="18"/>
  </w:num>
  <w:num w:numId="16">
    <w:abstractNumId w:val="32"/>
  </w:num>
  <w:num w:numId="17">
    <w:abstractNumId w:val="1"/>
  </w:num>
  <w:num w:numId="18">
    <w:abstractNumId w:val="8"/>
  </w:num>
  <w:num w:numId="19">
    <w:abstractNumId w:val="23"/>
  </w:num>
  <w:num w:numId="20">
    <w:abstractNumId w:val="3"/>
  </w:num>
  <w:num w:numId="21">
    <w:abstractNumId w:val="9"/>
  </w:num>
  <w:num w:numId="22">
    <w:abstractNumId w:val="11"/>
  </w:num>
  <w:num w:numId="23">
    <w:abstractNumId w:val="7"/>
  </w:num>
  <w:num w:numId="24">
    <w:abstractNumId w:val="26"/>
  </w:num>
  <w:num w:numId="25">
    <w:abstractNumId w:val="21"/>
  </w:num>
  <w:num w:numId="26">
    <w:abstractNumId w:val="12"/>
  </w:num>
  <w:num w:numId="27">
    <w:abstractNumId w:val="39"/>
  </w:num>
  <w:num w:numId="28">
    <w:abstractNumId w:val="15"/>
  </w:num>
  <w:num w:numId="29">
    <w:abstractNumId w:val="38"/>
  </w:num>
  <w:num w:numId="30">
    <w:abstractNumId w:val="14"/>
  </w:num>
  <w:num w:numId="31">
    <w:abstractNumId w:val="36"/>
  </w:num>
  <w:num w:numId="32">
    <w:abstractNumId w:val="27"/>
  </w:num>
  <w:num w:numId="33">
    <w:abstractNumId w:val="35"/>
  </w:num>
  <w:num w:numId="34">
    <w:abstractNumId w:val="19"/>
  </w:num>
  <w:num w:numId="35">
    <w:abstractNumId w:val="6"/>
  </w:num>
  <w:num w:numId="36">
    <w:abstractNumId w:val="22"/>
  </w:num>
  <w:num w:numId="37">
    <w:abstractNumId w:val="24"/>
  </w:num>
  <w:num w:numId="38">
    <w:abstractNumId w:val="4"/>
  </w:num>
  <w:num w:numId="39">
    <w:abstractNumId w:val="25"/>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189"/>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1A6C42"/>
    <w:rsid w:val="001A6C42"/>
    <w:rsid w:val="00546F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89"/>
    <o:shapelayout v:ext="edit">
      <o:idmap v:ext="edit" data="1"/>
    </o:shapelayout>
  </w:shapeDefaults>
  <w:decimalSymbol w:val="."/>
  <w:listSeparator w:val=","/>
  <w15:docId w15:val="{4C8D41B4-4A34-4F8F-AD6E-85775F065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spacing w:before="1"/>
      <w:ind w:left="1191" w:right="816"/>
      <w:jc w:val="center"/>
      <w:outlineLvl w:val="0"/>
    </w:pPr>
    <w:rPr>
      <w:rFonts w:ascii="Trebuchet MS" w:eastAsia="Trebuchet MS" w:hAnsi="Trebuchet MS" w:cs="Trebuchet MS"/>
      <w:b/>
      <w:bCs/>
      <w:sz w:val="26"/>
      <w:szCs w:val="26"/>
    </w:rPr>
  </w:style>
  <w:style w:type="paragraph" w:styleId="Ttulo2">
    <w:name w:val="heading 2"/>
    <w:basedOn w:val="Normal"/>
    <w:uiPriority w:val="1"/>
    <w:qFormat/>
    <w:pPr>
      <w:ind w:left="1187" w:right="1172"/>
      <w:jc w:val="center"/>
      <w:outlineLvl w:val="1"/>
    </w:pPr>
    <w:rPr>
      <w:b/>
      <w:bCs/>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3"/>
      <w:szCs w:val="23"/>
    </w:rPr>
  </w:style>
  <w:style w:type="paragraph" w:styleId="Prrafodelista">
    <w:name w:val="List Paragraph"/>
    <w:basedOn w:val="Normal"/>
    <w:uiPriority w:val="1"/>
    <w:qFormat/>
    <w:pPr>
      <w:ind w:left="815" w:right="107" w:hanging="624"/>
      <w:jc w:val="both"/>
    </w:pPr>
  </w:style>
  <w:style w:type="paragraph" w:customStyle="1" w:styleId="TableParagraph">
    <w:name w:val="Table Paragraph"/>
    <w:basedOn w:val="Normal"/>
    <w:uiPriority w:val="1"/>
    <w:qFormat/>
    <w:pPr>
      <w:spacing w:before="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eader" Target="header15.xml"/><Relationship Id="rId21" Type="http://schemas.openxmlformats.org/officeDocument/2006/relationships/header" Target="header6.xml"/><Relationship Id="rId34" Type="http://schemas.openxmlformats.org/officeDocument/2006/relationships/image" Target="media/image16.png"/><Relationship Id="rId42" Type="http://schemas.openxmlformats.org/officeDocument/2006/relationships/header" Target="header17.xml"/><Relationship Id="rId47" Type="http://schemas.openxmlformats.org/officeDocument/2006/relationships/image" Target="media/image22.png"/><Relationship Id="rId50" Type="http://schemas.openxmlformats.org/officeDocument/2006/relationships/image" Target="media/image23.png"/><Relationship Id="rId55" Type="http://schemas.openxmlformats.org/officeDocument/2006/relationships/header" Target="header24.xml"/><Relationship Id="rId63" Type="http://schemas.openxmlformats.org/officeDocument/2006/relationships/header" Target="header28.xml"/><Relationship Id="rId68" Type="http://schemas.openxmlformats.org/officeDocument/2006/relationships/header" Target="header31.xm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eader" Target="header34.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image" Target="media/image21.png"/><Relationship Id="rId53" Type="http://schemas.openxmlformats.org/officeDocument/2006/relationships/header" Target="header23.xml"/><Relationship Id="rId58" Type="http://schemas.openxmlformats.org/officeDocument/2006/relationships/image" Target="media/image27.png"/><Relationship Id="rId66" Type="http://schemas.openxmlformats.org/officeDocument/2006/relationships/image" Target="media/image31.png"/><Relationship Id="rId74"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eader" Target="header21.xml"/><Relationship Id="rId57" Type="http://schemas.openxmlformats.org/officeDocument/2006/relationships/header" Target="header25.xml"/><Relationship Id="rId61" Type="http://schemas.openxmlformats.org/officeDocument/2006/relationships/header" Target="header27.xml"/><Relationship Id="rId10" Type="http://schemas.openxmlformats.org/officeDocument/2006/relationships/image" Target="media/image4.png"/><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header" Target="header29.xml"/><Relationship Id="rId73"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eader" Target="header9.xml"/><Relationship Id="rId30" Type="http://schemas.openxmlformats.org/officeDocument/2006/relationships/image" Target="media/image14.png"/><Relationship Id="rId35" Type="http://schemas.openxmlformats.org/officeDocument/2006/relationships/header" Target="header13.xml"/><Relationship Id="rId43" Type="http://schemas.openxmlformats.org/officeDocument/2006/relationships/image" Target="media/image20.png"/><Relationship Id="rId48" Type="http://schemas.openxmlformats.org/officeDocument/2006/relationships/header" Target="header20.xml"/><Relationship Id="rId56" Type="http://schemas.openxmlformats.org/officeDocument/2006/relationships/image" Target="media/image26.png"/><Relationship Id="rId64" Type="http://schemas.openxmlformats.org/officeDocument/2006/relationships/image" Target="media/image30.png"/><Relationship Id="rId69" Type="http://schemas.openxmlformats.org/officeDocument/2006/relationships/header" Target="header32.xml"/><Relationship Id="rId8" Type="http://schemas.openxmlformats.org/officeDocument/2006/relationships/image" Target="media/image2.png"/><Relationship Id="rId51" Type="http://schemas.openxmlformats.org/officeDocument/2006/relationships/header" Target="header22.xml"/><Relationship Id="rId72" Type="http://schemas.openxmlformats.org/officeDocument/2006/relationships/header" Target="header35.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image" Target="media/image18.png"/><Relationship Id="rId46" Type="http://schemas.openxmlformats.org/officeDocument/2006/relationships/header" Target="header19.xml"/><Relationship Id="rId59" Type="http://schemas.openxmlformats.org/officeDocument/2006/relationships/header" Target="header26.xml"/><Relationship Id="rId67" Type="http://schemas.openxmlformats.org/officeDocument/2006/relationships/header" Target="header30.xml"/><Relationship Id="rId20"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header" Target="header33.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36</Pages>
  <Words>11929</Words>
  <Characters>65613</Characters>
  <Application>Microsoft Office Word</Application>
  <DocSecurity>0</DocSecurity>
  <Lines>546</Lines>
  <Paragraphs>154</Paragraphs>
  <ScaleCrop>false</ScaleCrop>
  <Company/>
  <LinksUpToDate>false</LinksUpToDate>
  <CharactersWithSpaces>77388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 110616 (08)</dc:title>
  <dc:creator>yuri</dc:creator>
  <cp:lastModifiedBy>José Eduardo González Pacheco</cp:lastModifiedBy>
  <cp:revision>2</cp:revision>
  <dcterms:created xsi:type="dcterms:W3CDTF">2020-08-08T15:24:00Z</dcterms:created>
  <dcterms:modified xsi:type="dcterms:W3CDTF">2020-08-08T21:43:00Z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2016-06-24T00:00:00Z</vt:filetime>
  </property>
  <property fmtid="{D5CDD505-2E9C-101B-9397-08002B2CF9AE}" pid="3" name="Creator">
    <vt:lpwstr>PDFCreator Version 1.2.3</vt:lpwstr>
  </property>
  <property fmtid="{D5CDD505-2E9C-101B-9397-08002B2CF9AE}" pid="4" name="LastSaved">
    <vt:filetime>2020-08-08T00:00:00Z</vt:filetime>
  </property>
</Properties>
</file>