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04"/>
        <w:gridCol w:w="1898"/>
      </w:tblGrid>
      <w:tr w:rsidR="005316EF" w:rsidRPr="007F5CC7">
        <w:trPr>
          <w:trHeight w:hRule="exact" w:val="3320"/>
        </w:trPr>
        <w:tc>
          <w:tcPr>
            <w:tcW w:w="10402" w:type="dxa"/>
            <w:gridSpan w:val="2"/>
            <w:tcBorders>
              <w:bottom w:val="single" w:sz="4" w:space="0" w:color="000000"/>
            </w:tcBorders>
          </w:tcPr>
          <w:p w:rsidR="005316EF" w:rsidRPr="007F5CC7" w:rsidRDefault="005316EF">
            <w:pPr>
              <w:pStyle w:val="TableParagraph"/>
              <w:spacing w:before="10"/>
              <w:rPr>
                <w:rFonts w:ascii="Times New Roman"/>
                <w:sz w:val="5"/>
                <w:lang w:val="es-MX"/>
              </w:rPr>
            </w:pPr>
          </w:p>
          <w:p w:rsidR="005316EF" w:rsidRPr="007F5CC7" w:rsidRDefault="00D82F62">
            <w:pPr>
              <w:pStyle w:val="TableParagraph"/>
              <w:ind w:left="439"/>
              <w:rPr>
                <w:rFonts w:ascii="Times New Roman"/>
                <w:sz w:val="20"/>
                <w:lang w:val="es-MX"/>
              </w:rPr>
            </w:pPr>
            <w:r w:rsidRPr="007F5CC7">
              <w:rPr>
                <w:rFonts w:ascii="Times New Roman"/>
                <w:noProof/>
                <w:sz w:val="20"/>
                <w:lang w:val="es-MX" w:eastAsia="es-MX"/>
              </w:rPr>
              <w:drawing>
                <wp:inline distT="0" distB="0" distL="0" distR="0">
                  <wp:extent cx="6032966" cy="1638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32966" cy="1638300"/>
                          </a:xfrm>
                          <a:prstGeom prst="rect">
                            <a:avLst/>
                          </a:prstGeom>
                        </pic:spPr>
                      </pic:pic>
                    </a:graphicData>
                  </a:graphic>
                </wp:inline>
              </w:drawing>
            </w:r>
          </w:p>
          <w:p w:rsidR="005316EF" w:rsidRPr="007F5CC7" w:rsidRDefault="00D82F62">
            <w:pPr>
              <w:pStyle w:val="TableParagraph"/>
              <w:spacing w:before="2"/>
              <w:ind w:left="3265"/>
              <w:rPr>
                <w:sz w:val="24"/>
                <w:lang w:val="es-MX"/>
              </w:rPr>
            </w:pPr>
            <w:r w:rsidRPr="007F5CC7">
              <w:rPr>
                <w:sz w:val="24"/>
                <w:lang w:val="es-MX"/>
              </w:rPr>
              <w:t>Director: Lic. Vicberto Romero Mora</w:t>
            </w:r>
          </w:p>
          <w:p w:rsidR="005316EF" w:rsidRPr="007F5CC7" w:rsidRDefault="00D82F62">
            <w:pPr>
              <w:pStyle w:val="TableParagraph"/>
              <w:tabs>
                <w:tab w:val="left" w:pos="7685"/>
              </w:tabs>
              <w:ind w:left="1234"/>
              <w:rPr>
                <w:sz w:val="28"/>
                <w:lang w:val="es-MX"/>
              </w:rPr>
            </w:pPr>
            <w:r w:rsidRPr="007F5CC7">
              <w:rPr>
                <w:spacing w:val="-8"/>
                <w:sz w:val="28"/>
                <w:lang w:val="es-MX"/>
              </w:rPr>
              <w:t>Sección</w:t>
            </w:r>
            <w:r w:rsidRPr="007F5CC7">
              <w:rPr>
                <w:spacing w:val="-15"/>
                <w:sz w:val="28"/>
                <w:lang w:val="es-MX"/>
              </w:rPr>
              <w:t xml:space="preserve"> </w:t>
            </w:r>
            <w:r w:rsidRPr="007F5CC7">
              <w:rPr>
                <w:spacing w:val="-8"/>
                <w:sz w:val="28"/>
                <w:lang w:val="es-MX"/>
              </w:rPr>
              <w:t>Décima</w:t>
            </w:r>
            <w:r w:rsidRPr="007F5CC7">
              <w:rPr>
                <w:spacing w:val="-13"/>
                <w:sz w:val="28"/>
                <w:lang w:val="es-MX"/>
              </w:rPr>
              <w:t xml:space="preserve"> </w:t>
            </w:r>
            <w:r w:rsidRPr="007F5CC7">
              <w:rPr>
                <w:spacing w:val="-8"/>
                <w:sz w:val="28"/>
                <w:lang w:val="es-MX"/>
              </w:rPr>
              <w:t>Séptima</w:t>
            </w:r>
            <w:r w:rsidRPr="007F5CC7">
              <w:rPr>
                <w:spacing w:val="-8"/>
                <w:sz w:val="28"/>
                <w:lang w:val="es-MX"/>
              </w:rPr>
              <w:tab/>
            </w:r>
            <w:r w:rsidRPr="007F5CC7">
              <w:rPr>
                <w:spacing w:val="-7"/>
                <w:sz w:val="28"/>
                <w:lang w:val="es-MX"/>
              </w:rPr>
              <w:t>Tomo</w:t>
            </w:r>
            <w:r w:rsidRPr="007F5CC7">
              <w:rPr>
                <w:spacing w:val="-12"/>
                <w:sz w:val="28"/>
                <w:lang w:val="es-MX"/>
              </w:rPr>
              <w:t xml:space="preserve"> </w:t>
            </w:r>
            <w:r w:rsidRPr="007F5CC7">
              <w:rPr>
                <w:spacing w:val="-7"/>
                <w:sz w:val="28"/>
                <w:lang w:val="es-MX"/>
              </w:rPr>
              <w:t>CCI</w:t>
            </w:r>
          </w:p>
        </w:tc>
      </w:tr>
      <w:tr w:rsidR="005316EF" w:rsidRPr="007F5CC7">
        <w:trPr>
          <w:trHeight w:hRule="exact" w:val="655"/>
        </w:trPr>
        <w:tc>
          <w:tcPr>
            <w:tcW w:w="8504" w:type="dxa"/>
            <w:tcBorders>
              <w:top w:val="single" w:sz="4" w:space="0" w:color="000000"/>
              <w:bottom w:val="single" w:sz="4" w:space="0" w:color="000000"/>
              <w:right w:val="single" w:sz="4" w:space="0" w:color="000000"/>
            </w:tcBorders>
          </w:tcPr>
          <w:p w:rsidR="005316EF" w:rsidRPr="007F5CC7" w:rsidRDefault="00D82F62">
            <w:pPr>
              <w:pStyle w:val="TableParagraph"/>
              <w:spacing w:before="155"/>
              <w:ind w:left="1345"/>
              <w:rPr>
                <w:sz w:val="28"/>
                <w:lang w:val="es-MX"/>
              </w:rPr>
            </w:pPr>
            <w:r w:rsidRPr="007F5CC7">
              <w:rPr>
                <w:sz w:val="28"/>
                <w:lang w:val="es-MX"/>
              </w:rPr>
              <w:t>Tepic, Nayarit; 23 de Diciembre de   2017</w:t>
            </w:r>
          </w:p>
        </w:tc>
        <w:tc>
          <w:tcPr>
            <w:tcW w:w="1898" w:type="dxa"/>
            <w:tcBorders>
              <w:top w:val="single" w:sz="4" w:space="0" w:color="000000"/>
              <w:left w:val="single" w:sz="4" w:space="0" w:color="000000"/>
              <w:bottom w:val="single" w:sz="4" w:space="0" w:color="000000"/>
            </w:tcBorders>
          </w:tcPr>
          <w:p w:rsidR="005316EF" w:rsidRPr="007F5CC7" w:rsidRDefault="00D82F62">
            <w:pPr>
              <w:pStyle w:val="TableParagraph"/>
              <w:spacing w:line="316" w:lineRule="exact"/>
              <w:ind w:left="64"/>
              <w:rPr>
                <w:sz w:val="28"/>
                <w:lang w:val="es-MX"/>
              </w:rPr>
            </w:pPr>
            <w:r w:rsidRPr="007F5CC7">
              <w:rPr>
                <w:sz w:val="28"/>
                <w:lang w:val="es-MX"/>
              </w:rPr>
              <w:t>Número: 125</w:t>
            </w:r>
          </w:p>
          <w:p w:rsidR="005316EF" w:rsidRPr="007F5CC7" w:rsidRDefault="00D82F62">
            <w:pPr>
              <w:pStyle w:val="TableParagraph"/>
              <w:tabs>
                <w:tab w:val="left" w:pos="1233"/>
              </w:tabs>
              <w:ind w:left="64"/>
              <w:rPr>
                <w:sz w:val="28"/>
                <w:lang w:val="es-MX"/>
              </w:rPr>
            </w:pPr>
            <w:r w:rsidRPr="007F5CC7">
              <w:rPr>
                <w:sz w:val="28"/>
                <w:lang w:val="es-MX"/>
              </w:rPr>
              <w:t>Tiraje:</w:t>
            </w:r>
            <w:r w:rsidRPr="007F5CC7">
              <w:rPr>
                <w:sz w:val="28"/>
                <w:lang w:val="es-MX"/>
              </w:rPr>
              <w:tab/>
              <w:t>050</w:t>
            </w:r>
          </w:p>
        </w:tc>
      </w:tr>
      <w:tr w:rsidR="005316EF" w:rsidRPr="007F5CC7">
        <w:trPr>
          <w:trHeight w:hRule="exact" w:val="10314"/>
        </w:trPr>
        <w:tc>
          <w:tcPr>
            <w:tcW w:w="10402" w:type="dxa"/>
            <w:gridSpan w:val="2"/>
            <w:tcBorders>
              <w:top w:val="single" w:sz="4" w:space="0" w:color="000000"/>
            </w:tcBorders>
          </w:tcPr>
          <w:p w:rsidR="005316EF" w:rsidRPr="007F5CC7" w:rsidRDefault="00D82F62">
            <w:pPr>
              <w:pStyle w:val="TableParagraph"/>
              <w:spacing w:line="356" w:lineRule="exact"/>
              <w:ind w:left="639" w:right="639"/>
              <w:jc w:val="center"/>
              <w:rPr>
                <w:b/>
                <w:sz w:val="32"/>
                <w:lang w:val="es-MX"/>
              </w:rPr>
            </w:pPr>
            <w:r w:rsidRPr="007F5CC7">
              <w:rPr>
                <w:b/>
                <w:sz w:val="32"/>
                <w:lang w:val="es-MX"/>
              </w:rPr>
              <w:t>SUMARIO</w:t>
            </w:r>
          </w:p>
          <w:p w:rsidR="005316EF" w:rsidRPr="007F5CC7" w:rsidRDefault="005316EF">
            <w:pPr>
              <w:pStyle w:val="TableParagraph"/>
              <w:rPr>
                <w:rFonts w:ascii="Times New Roman"/>
                <w:sz w:val="36"/>
                <w:lang w:val="es-MX"/>
              </w:rPr>
            </w:pPr>
          </w:p>
          <w:p w:rsidR="005316EF" w:rsidRPr="007F5CC7" w:rsidRDefault="005316EF">
            <w:pPr>
              <w:pStyle w:val="TableParagraph"/>
              <w:rPr>
                <w:rFonts w:ascii="Times New Roman"/>
                <w:sz w:val="36"/>
                <w:lang w:val="es-MX"/>
              </w:rPr>
            </w:pPr>
          </w:p>
          <w:p w:rsidR="005316EF" w:rsidRPr="007F5CC7" w:rsidRDefault="005316EF">
            <w:pPr>
              <w:pStyle w:val="TableParagraph"/>
              <w:rPr>
                <w:rFonts w:ascii="Times New Roman"/>
                <w:sz w:val="36"/>
                <w:lang w:val="es-MX"/>
              </w:rPr>
            </w:pPr>
          </w:p>
          <w:p w:rsidR="005316EF" w:rsidRPr="007F5CC7" w:rsidRDefault="005316EF">
            <w:pPr>
              <w:pStyle w:val="TableParagraph"/>
              <w:rPr>
                <w:rFonts w:ascii="Times New Roman"/>
                <w:sz w:val="36"/>
                <w:lang w:val="es-MX"/>
              </w:rPr>
            </w:pPr>
          </w:p>
          <w:p w:rsidR="005316EF" w:rsidRPr="007F5CC7" w:rsidRDefault="005316EF">
            <w:pPr>
              <w:pStyle w:val="TableParagraph"/>
              <w:rPr>
                <w:rFonts w:ascii="Times New Roman"/>
                <w:sz w:val="36"/>
                <w:lang w:val="es-MX"/>
              </w:rPr>
            </w:pPr>
          </w:p>
          <w:p w:rsidR="005316EF" w:rsidRPr="007F5CC7" w:rsidRDefault="005316EF">
            <w:pPr>
              <w:pStyle w:val="TableParagraph"/>
              <w:rPr>
                <w:rFonts w:ascii="Times New Roman"/>
                <w:sz w:val="36"/>
                <w:lang w:val="es-MX"/>
              </w:rPr>
            </w:pPr>
          </w:p>
          <w:p w:rsidR="005316EF" w:rsidRPr="007F5CC7" w:rsidRDefault="005316EF">
            <w:pPr>
              <w:pStyle w:val="TableParagraph"/>
              <w:rPr>
                <w:rFonts w:ascii="Times New Roman"/>
                <w:sz w:val="36"/>
                <w:lang w:val="es-MX"/>
              </w:rPr>
            </w:pPr>
          </w:p>
          <w:p w:rsidR="005316EF" w:rsidRPr="007F5CC7" w:rsidRDefault="005316EF">
            <w:pPr>
              <w:pStyle w:val="TableParagraph"/>
              <w:rPr>
                <w:rFonts w:ascii="Times New Roman"/>
                <w:sz w:val="36"/>
                <w:lang w:val="es-MX"/>
              </w:rPr>
            </w:pPr>
          </w:p>
          <w:p w:rsidR="005316EF" w:rsidRPr="007F5CC7" w:rsidRDefault="005316EF">
            <w:pPr>
              <w:pStyle w:val="TableParagraph"/>
              <w:spacing w:before="3"/>
              <w:rPr>
                <w:rFonts w:ascii="Times New Roman"/>
                <w:sz w:val="52"/>
                <w:lang w:val="es-MX"/>
              </w:rPr>
            </w:pPr>
          </w:p>
          <w:p w:rsidR="005316EF" w:rsidRPr="007F5CC7" w:rsidRDefault="00D82F62">
            <w:pPr>
              <w:pStyle w:val="TableParagraph"/>
              <w:spacing w:line="362" w:lineRule="auto"/>
              <w:ind w:left="644" w:right="639"/>
              <w:jc w:val="center"/>
              <w:rPr>
                <w:b/>
                <w:sz w:val="28"/>
                <w:lang w:val="es-MX"/>
              </w:rPr>
            </w:pPr>
            <w:r w:rsidRPr="007F5CC7">
              <w:rPr>
                <w:b/>
                <w:sz w:val="28"/>
                <w:lang w:val="es-MX"/>
              </w:rPr>
              <w:t>LEY DE INGRESOS PARA LA MUNICIPALIDAD DE TEPIC, NAYARIT; PARA EL EJERCICIO FISCAL 2018</w:t>
            </w:r>
          </w:p>
        </w:tc>
      </w:tr>
    </w:tbl>
    <w:p w:rsidR="005316EF" w:rsidRPr="007F5CC7" w:rsidRDefault="00D82F62">
      <w:pPr>
        <w:rPr>
          <w:sz w:val="2"/>
          <w:szCs w:val="2"/>
          <w:lang w:val="es-MX"/>
        </w:rPr>
      </w:pPr>
      <w:r w:rsidRPr="007F5CC7">
        <w:rPr>
          <w:noProof/>
          <w:lang w:val="es-MX" w:eastAsia="es-MX"/>
        </w:rPr>
        <w:drawing>
          <wp:anchor distT="0" distB="0" distL="0" distR="0" simplePos="0" relativeHeight="267967391"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026051" cy="5148262"/>
                    </a:xfrm>
                    <a:prstGeom prst="rect">
                      <a:avLst/>
                    </a:prstGeom>
                  </pic:spPr>
                </pic:pic>
              </a:graphicData>
            </a:graphic>
          </wp:anchor>
        </w:drawing>
      </w:r>
    </w:p>
    <w:p w:rsidR="005316EF" w:rsidRPr="007F5CC7" w:rsidRDefault="005316EF">
      <w:pPr>
        <w:rPr>
          <w:sz w:val="2"/>
          <w:szCs w:val="2"/>
          <w:lang w:val="es-MX"/>
        </w:rPr>
        <w:sectPr w:rsidR="005316EF" w:rsidRPr="007F5CC7">
          <w:type w:val="continuous"/>
          <w:pgSz w:w="12250" w:h="15850"/>
          <w:pgMar w:top="740" w:right="760" w:bottom="280" w:left="780" w:header="720" w:footer="720" w:gutter="0"/>
          <w:cols w:space="720"/>
        </w:sectPr>
      </w:pPr>
    </w:p>
    <w:p w:rsidR="005316EF" w:rsidRPr="007F5CC7" w:rsidRDefault="00D82F62">
      <w:pPr>
        <w:spacing w:before="182"/>
        <w:ind w:left="967" w:right="968"/>
        <w:jc w:val="center"/>
        <w:rPr>
          <w:lang w:val="es-MX"/>
        </w:rPr>
      </w:pPr>
      <w:r w:rsidRPr="007F5CC7">
        <w:rPr>
          <w:lang w:val="es-MX"/>
        </w:rPr>
        <w:lastRenderedPageBreak/>
        <w:t>Al margen un Sello con el Escudo Nacional que dice: Estados Unidos Mexicanos.- Poder Legislativo.- Nayarit.</w:t>
      </w:r>
    </w:p>
    <w:p w:rsidR="005316EF" w:rsidRPr="007F5CC7" w:rsidRDefault="005316EF">
      <w:pPr>
        <w:pStyle w:val="Textoindependiente"/>
        <w:rPr>
          <w:sz w:val="21"/>
          <w:lang w:val="es-MX"/>
        </w:rPr>
      </w:pPr>
    </w:p>
    <w:p w:rsidR="005316EF" w:rsidRPr="007F5CC7" w:rsidRDefault="00D82F62">
      <w:pPr>
        <w:ind w:left="889" w:right="968"/>
        <w:jc w:val="center"/>
        <w:rPr>
          <w:b/>
          <w:i/>
          <w:sz w:val="16"/>
          <w:lang w:val="es-MX"/>
        </w:rPr>
      </w:pPr>
      <w:r w:rsidRPr="007F5CC7">
        <w:rPr>
          <w:b/>
          <w:i/>
          <w:sz w:val="16"/>
          <w:lang w:val="es-MX"/>
        </w:rPr>
        <w:t>“Centenario del Estado de Nayarit 1917-2017”</w:t>
      </w:r>
    </w:p>
    <w:p w:rsidR="005316EF" w:rsidRPr="007F5CC7" w:rsidRDefault="005316EF">
      <w:pPr>
        <w:pStyle w:val="Textoindependiente"/>
        <w:spacing w:before="9"/>
        <w:rPr>
          <w:b/>
          <w:i/>
          <w:lang w:val="es-MX"/>
        </w:rPr>
      </w:pPr>
    </w:p>
    <w:p w:rsidR="005316EF" w:rsidRPr="007F5CC7" w:rsidRDefault="00D82F62">
      <w:pPr>
        <w:pStyle w:val="Prrafodelista"/>
        <w:numPr>
          <w:ilvl w:val="1"/>
          <w:numId w:val="102"/>
        </w:numPr>
        <w:tabs>
          <w:tab w:val="left" w:pos="695"/>
        </w:tabs>
        <w:ind w:right="124" w:firstLine="0"/>
        <w:jc w:val="both"/>
        <w:rPr>
          <w:sz w:val="24"/>
          <w:lang w:val="es-MX"/>
        </w:rPr>
      </w:pPr>
      <w:r w:rsidRPr="007F5CC7">
        <w:rPr>
          <w:b/>
          <w:sz w:val="24"/>
          <w:lang w:val="es-MX"/>
        </w:rPr>
        <w:t xml:space="preserve">ANTONIO ECHEVARRÍA GARCÍA, </w:t>
      </w:r>
      <w:r w:rsidRPr="007F5CC7">
        <w:rPr>
          <w:sz w:val="24"/>
          <w:lang w:val="es-MX"/>
        </w:rPr>
        <w:t>Gobernador Constitucional del Estado Libre y Soberano de Nayarit, a los habitantes del mismo,</w:t>
      </w:r>
      <w:r w:rsidRPr="007F5CC7">
        <w:rPr>
          <w:spacing w:val="-26"/>
          <w:sz w:val="24"/>
          <w:lang w:val="es-MX"/>
        </w:rPr>
        <w:t xml:space="preserve"> </w:t>
      </w:r>
      <w:r w:rsidRPr="007F5CC7">
        <w:rPr>
          <w:sz w:val="24"/>
          <w:lang w:val="es-MX"/>
        </w:rPr>
        <w:t>sabed:</w:t>
      </w:r>
    </w:p>
    <w:p w:rsidR="005316EF" w:rsidRPr="007F5CC7" w:rsidRDefault="005316EF">
      <w:pPr>
        <w:pStyle w:val="Textoindependiente"/>
        <w:spacing w:before="11"/>
        <w:rPr>
          <w:sz w:val="23"/>
          <w:lang w:val="es-MX"/>
        </w:rPr>
      </w:pPr>
    </w:p>
    <w:p w:rsidR="005316EF" w:rsidRPr="007F5CC7" w:rsidRDefault="00D82F62">
      <w:pPr>
        <w:pStyle w:val="Textoindependiente"/>
        <w:ind w:left="120"/>
        <w:jc w:val="both"/>
        <w:rPr>
          <w:lang w:val="es-MX"/>
        </w:rPr>
      </w:pPr>
      <w:r w:rsidRPr="007F5CC7">
        <w:rPr>
          <w:noProof/>
          <w:lang w:val="es-MX" w:eastAsia="es-MX"/>
        </w:rPr>
        <w:drawing>
          <wp:anchor distT="0" distB="0" distL="0" distR="0" simplePos="0" relativeHeight="267967415" behindDoc="1" locked="0" layoutInCell="1" allowOverlap="1">
            <wp:simplePos x="0" y="0"/>
            <wp:positionH relativeFrom="page">
              <wp:posOffset>1355424</wp:posOffset>
            </wp:positionH>
            <wp:positionV relativeFrom="paragraph">
              <wp:posOffset>165174</wp:posOffset>
            </wp:positionV>
            <wp:extent cx="5022642" cy="514477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022642" cy="5144770"/>
                    </a:xfrm>
                    <a:prstGeom prst="rect">
                      <a:avLst/>
                    </a:prstGeom>
                  </pic:spPr>
                </pic:pic>
              </a:graphicData>
            </a:graphic>
          </wp:anchor>
        </w:drawing>
      </w:r>
      <w:r w:rsidRPr="007F5CC7">
        <w:rPr>
          <w:lang w:val="es-MX"/>
        </w:rPr>
        <w:t>Que el H. Congreso Local, se ha servido dirigirme para su promulgación, el siguiente:</w:t>
      </w:r>
    </w:p>
    <w:p w:rsidR="005316EF" w:rsidRPr="007F5CC7" w:rsidRDefault="005316EF">
      <w:pPr>
        <w:pStyle w:val="Textoindependiente"/>
        <w:rPr>
          <w:sz w:val="26"/>
          <w:lang w:val="es-MX"/>
        </w:rPr>
      </w:pPr>
    </w:p>
    <w:p w:rsidR="005316EF" w:rsidRPr="007F5CC7" w:rsidRDefault="005316EF">
      <w:pPr>
        <w:pStyle w:val="Textoindependiente"/>
        <w:rPr>
          <w:sz w:val="22"/>
          <w:lang w:val="es-MX"/>
        </w:rPr>
      </w:pPr>
    </w:p>
    <w:p w:rsidR="005316EF" w:rsidRPr="007F5CC7" w:rsidRDefault="00D82F62">
      <w:pPr>
        <w:pStyle w:val="Ttulo1"/>
        <w:ind w:right="965"/>
        <w:rPr>
          <w:lang w:val="es-MX"/>
        </w:rPr>
      </w:pPr>
      <w:r w:rsidRPr="007F5CC7">
        <w:rPr>
          <w:lang w:val="es-MX"/>
        </w:rPr>
        <w:t>DECRETO</w:t>
      </w:r>
    </w:p>
    <w:p w:rsidR="005316EF" w:rsidRPr="007F5CC7" w:rsidRDefault="005316EF">
      <w:pPr>
        <w:pStyle w:val="Textoindependiente"/>
        <w:spacing w:before="3"/>
        <w:rPr>
          <w:b/>
          <w:lang w:val="es-MX"/>
        </w:rPr>
      </w:pPr>
    </w:p>
    <w:p w:rsidR="005316EF" w:rsidRPr="007F5CC7" w:rsidRDefault="00D82F62">
      <w:pPr>
        <w:spacing w:before="1"/>
        <w:ind w:left="967" w:right="965"/>
        <w:jc w:val="center"/>
        <w:rPr>
          <w:i/>
          <w:sz w:val="28"/>
          <w:lang w:val="es-MX"/>
        </w:rPr>
      </w:pPr>
      <w:r w:rsidRPr="007F5CC7">
        <w:rPr>
          <w:i/>
          <w:sz w:val="28"/>
          <w:lang w:val="es-MX"/>
        </w:rPr>
        <w:t xml:space="preserve">El Congreso del Estado Libre y Soberano de Nayarit </w:t>
      </w:r>
      <w:r w:rsidRPr="007F5CC7">
        <w:rPr>
          <w:i/>
          <w:sz w:val="28"/>
          <w:lang w:val="es-MX"/>
        </w:rPr>
        <w:t>representado por su XXXII Legislatura, decreta:</w:t>
      </w:r>
    </w:p>
    <w:p w:rsidR="005316EF" w:rsidRPr="007F5CC7" w:rsidRDefault="005316EF">
      <w:pPr>
        <w:pStyle w:val="Textoindependiente"/>
        <w:spacing w:before="9"/>
        <w:rPr>
          <w:i/>
          <w:sz w:val="27"/>
          <w:lang w:val="es-MX"/>
        </w:rPr>
      </w:pPr>
    </w:p>
    <w:p w:rsidR="005316EF" w:rsidRPr="007F5CC7" w:rsidRDefault="00D82F62">
      <w:pPr>
        <w:pStyle w:val="Ttulo1"/>
        <w:spacing w:before="1" w:line="360" w:lineRule="auto"/>
        <w:ind w:left="2324" w:right="2321"/>
        <w:rPr>
          <w:lang w:val="es-MX"/>
        </w:rPr>
      </w:pPr>
      <w:r w:rsidRPr="007F5CC7">
        <w:rPr>
          <w:lang w:val="es-MX"/>
        </w:rPr>
        <w:t>LEY DE INGRESOS PARA LA MUNICIPALIDAD DE TEPIC, NAYARIT;</w:t>
      </w:r>
    </w:p>
    <w:p w:rsidR="005316EF" w:rsidRPr="007F5CC7" w:rsidRDefault="00D82F62">
      <w:pPr>
        <w:spacing w:before="2"/>
        <w:ind w:left="967" w:right="967"/>
        <w:jc w:val="center"/>
        <w:rPr>
          <w:b/>
          <w:sz w:val="24"/>
          <w:lang w:val="es-MX"/>
        </w:rPr>
      </w:pPr>
      <w:r w:rsidRPr="007F5CC7">
        <w:rPr>
          <w:b/>
          <w:sz w:val="24"/>
          <w:lang w:val="es-MX"/>
        </w:rPr>
        <w:t>PARA EL EJERCICIO FISCAL 2018</w:t>
      </w:r>
    </w:p>
    <w:p w:rsidR="005316EF" w:rsidRPr="007F5CC7" w:rsidRDefault="005316EF">
      <w:pPr>
        <w:pStyle w:val="Textoindependiente"/>
        <w:spacing w:before="10"/>
        <w:rPr>
          <w:b/>
          <w:sz w:val="23"/>
          <w:lang w:val="es-MX"/>
        </w:rPr>
      </w:pPr>
    </w:p>
    <w:p w:rsidR="005316EF" w:rsidRPr="007F5CC7" w:rsidRDefault="00D82F62">
      <w:pPr>
        <w:ind w:left="3094" w:right="3095" w:firstLine="6"/>
        <w:jc w:val="center"/>
        <w:rPr>
          <w:b/>
          <w:sz w:val="24"/>
          <w:lang w:val="es-MX"/>
        </w:rPr>
      </w:pPr>
      <w:r w:rsidRPr="007F5CC7">
        <w:rPr>
          <w:b/>
          <w:sz w:val="24"/>
          <w:lang w:val="es-MX"/>
        </w:rPr>
        <w:t>TÍTULO PRIMERO DISPOSICIONES PRELIMINARES</w:t>
      </w:r>
    </w:p>
    <w:p w:rsidR="005316EF" w:rsidRPr="007F5CC7" w:rsidRDefault="005316EF">
      <w:pPr>
        <w:pStyle w:val="Textoindependiente"/>
        <w:spacing w:before="11"/>
        <w:rPr>
          <w:b/>
          <w:sz w:val="23"/>
          <w:lang w:val="es-MX"/>
        </w:rPr>
      </w:pPr>
    </w:p>
    <w:p w:rsidR="005316EF" w:rsidRPr="007F5CC7" w:rsidRDefault="00D82F62">
      <w:pPr>
        <w:ind w:left="967" w:right="963"/>
        <w:jc w:val="center"/>
        <w:rPr>
          <w:b/>
          <w:sz w:val="24"/>
          <w:lang w:val="es-MX"/>
        </w:rPr>
      </w:pPr>
      <w:r w:rsidRPr="007F5CC7">
        <w:rPr>
          <w:b/>
          <w:sz w:val="24"/>
          <w:lang w:val="es-MX"/>
        </w:rPr>
        <w:t>Capítulo Único</w:t>
      </w:r>
    </w:p>
    <w:p w:rsidR="005316EF" w:rsidRPr="007F5CC7" w:rsidRDefault="005316EF">
      <w:pPr>
        <w:pStyle w:val="Textoindependiente"/>
        <w:spacing w:before="10"/>
        <w:rPr>
          <w:b/>
          <w:sz w:val="35"/>
          <w:lang w:val="es-MX"/>
        </w:rPr>
      </w:pPr>
    </w:p>
    <w:p w:rsidR="005316EF" w:rsidRPr="007F5CC7" w:rsidRDefault="00D82F62">
      <w:pPr>
        <w:pStyle w:val="Textoindependiente"/>
        <w:ind w:left="120" w:right="117"/>
        <w:jc w:val="both"/>
        <w:rPr>
          <w:lang w:val="es-MX"/>
        </w:rPr>
      </w:pPr>
      <w:r w:rsidRPr="007F5CC7">
        <w:rPr>
          <w:b/>
          <w:lang w:val="es-MX"/>
        </w:rPr>
        <w:t xml:space="preserve">Artículo 1.- </w:t>
      </w:r>
      <w:r w:rsidRPr="007F5CC7">
        <w:rPr>
          <w:lang w:val="es-MX"/>
        </w:rPr>
        <w:t>De conformidad con lo dispuesto en los artículo</w:t>
      </w:r>
      <w:r w:rsidRPr="007F5CC7">
        <w:rPr>
          <w:lang w:val="es-MX"/>
        </w:rPr>
        <w:t>s 115 fracción IV de la Constitución Política de los Estados Unidos M</w:t>
      </w:r>
      <w:bookmarkStart w:id="0" w:name="_GoBack"/>
      <w:bookmarkEnd w:id="0"/>
      <w:r w:rsidRPr="007F5CC7">
        <w:rPr>
          <w:lang w:val="es-MX"/>
        </w:rPr>
        <w:t>exicanos; 111 y 115 de la Constitución Política del Estado Libre y Soberano de Nayarit; el artículo 61 fracción I de la Ley General de Contabilidad Gubernamental; el artículo 18 de la Ley</w:t>
      </w:r>
      <w:r w:rsidRPr="007F5CC7">
        <w:rPr>
          <w:lang w:val="es-MX"/>
        </w:rPr>
        <w:t xml:space="preserve"> de Disciplina Financiera de las Entidades Federativas y Municipios y el artículo 4 de la Ley de Hacienda Municipal del Estado de Nayarit; la Hacienda Pública del Municipio de Tepic, Nayarit; durante el ejercicio fiscal 2018, percibirá los ingresos por con</w:t>
      </w:r>
      <w:r w:rsidRPr="007F5CC7">
        <w:rPr>
          <w:lang w:val="es-MX"/>
        </w:rPr>
        <w:t>ceptos de impuestos, contribuciones de mejoras, derechos, productos, aprovechamientos, participaciones y fondos de aportaciones e ingresos extraordinarios conforme a las bases, cuotas, tasas y tarifas que en esta Ley se establecen.</w:t>
      </w:r>
    </w:p>
    <w:p w:rsidR="005316EF" w:rsidRPr="007F5CC7" w:rsidRDefault="005316EF">
      <w:pPr>
        <w:pStyle w:val="Textoindependiente"/>
        <w:spacing w:before="11"/>
        <w:rPr>
          <w:sz w:val="23"/>
          <w:lang w:val="es-MX"/>
        </w:rPr>
      </w:pPr>
    </w:p>
    <w:p w:rsidR="005316EF" w:rsidRPr="007F5CC7" w:rsidRDefault="00D82F62">
      <w:pPr>
        <w:pStyle w:val="Textoindependiente"/>
        <w:ind w:left="120" w:right="122"/>
        <w:jc w:val="both"/>
        <w:rPr>
          <w:lang w:val="es-MX"/>
        </w:rPr>
      </w:pPr>
      <w:r w:rsidRPr="007F5CC7">
        <w:rPr>
          <w:lang w:val="es-MX"/>
        </w:rPr>
        <w:t>La estimación de ingresos para el ejercicio del año 2018 para el Municipio de Tepic, Nayarit; se conformará de la siguiente manera:</w:t>
      </w:r>
    </w:p>
    <w:p w:rsidR="005316EF" w:rsidRPr="007F5CC7" w:rsidRDefault="005316EF">
      <w:pPr>
        <w:pStyle w:val="Textoindependiente"/>
        <w:spacing w:before="3" w:after="1"/>
        <w:rPr>
          <w:lang w:val="es-MX"/>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1"/>
        <w:gridCol w:w="2552"/>
      </w:tblGrid>
      <w:tr w:rsidR="005316EF" w:rsidRPr="007F5CC7">
        <w:trPr>
          <w:trHeight w:hRule="exact" w:val="360"/>
        </w:trPr>
        <w:tc>
          <w:tcPr>
            <w:tcW w:w="7031" w:type="dxa"/>
            <w:tcBorders>
              <w:left w:val="single" w:sz="8" w:space="0" w:color="000000"/>
              <w:bottom w:val="single" w:sz="8" w:space="0" w:color="000000"/>
              <w:right w:val="single" w:sz="8" w:space="0" w:color="000000"/>
            </w:tcBorders>
          </w:tcPr>
          <w:p w:rsidR="005316EF" w:rsidRPr="007F5CC7" w:rsidRDefault="00D82F62">
            <w:pPr>
              <w:pStyle w:val="TableParagraph"/>
              <w:spacing w:before="43"/>
              <w:ind w:left="1835"/>
              <w:rPr>
                <w:b/>
                <w:lang w:val="es-MX"/>
              </w:rPr>
            </w:pPr>
            <w:r w:rsidRPr="007F5CC7">
              <w:rPr>
                <w:b/>
                <w:lang w:val="es-MX"/>
              </w:rPr>
              <w:t>MUNICIPIO DE TEPIC, NAYARIT</w:t>
            </w:r>
          </w:p>
        </w:tc>
        <w:tc>
          <w:tcPr>
            <w:tcW w:w="2552" w:type="dxa"/>
            <w:vMerge w:val="restart"/>
            <w:tcBorders>
              <w:left w:val="single" w:sz="8" w:space="0" w:color="000000"/>
              <w:right w:val="single" w:sz="8" w:space="0" w:color="000000"/>
            </w:tcBorders>
          </w:tcPr>
          <w:p w:rsidR="005316EF" w:rsidRPr="007F5CC7" w:rsidRDefault="00D82F62">
            <w:pPr>
              <w:pStyle w:val="TableParagraph"/>
              <w:spacing w:before="98"/>
              <w:ind w:left="609" w:right="595" w:firstLine="74"/>
              <w:rPr>
                <w:b/>
                <w:lang w:val="es-MX"/>
              </w:rPr>
            </w:pPr>
            <w:r w:rsidRPr="007F5CC7">
              <w:rPr>
                <w:b/>
                <w:lang w:val="es-MX"/>
              </w:rPr>
              <w:t>INGRESOS ESTIMADOS</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55"/>
              <w:rPr>
                <w:b/>
                <w:lang w:val="es-MX"/>
              </w:rPr>
            </w:pPr>
            <w:r w:rsidRPr="007F5CC7">
              <w:rPr>
                <w:b/>
                <w:lang w:val="es-MX"/>
              </w:rPr>
              <w:t>LEY DE INGRESOS PARA EL EJERCICIO FISCAL 2018</w:t>
            </w:r>
          </w:p>
        </w:tc>
        <w:tc>
          <w:tcPr>
            <w:tcW w:w="2552" w:type="dxa"/>
            <w:vMerge/>
            <w:tcBorders>
              <w:left w:val="single" w:sz="8" w:space="0" w:color="000000"/>
              <w:bottom w:val="single" w:sz="8" w:space="0" w:color="000000"/>
              <w:right w:val="single" w:sz="8" w:space="0" w:color="000000"/>
            </w:tcBorders>
          </w:tcPr>
          <w:p w:rsidR="005316EF" w:rsidRPr="007F5CC7" w:rsidRDefault="005316EF">
            <w:pPr>
              <w:rPr>
                <w:lang w:val="es-MX"/>
              </w:rPr>
            </w:pP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b/>
                <w:lang w:val="es-MX"/>
              </w:rPr>
            </w:pPr>
            <w:r w:rsidRPr="007F5CC7">
              <w:rPr>
                <w:b/>
                <w:u w:val="thick"/>
                <w:lang w:val="es-MX"/>
              </w:rPr>
              <w:t>Ingresos Propios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right="57"/>
              <w:jc w:val="right"/>
              <w:rPr>
                <w:b/>
                <w:lang w:val="es-MX"/>
              </w:rPr>
            </w:pPr>
            <w:r w:rsidRPr="007F5CC7">
              <w:rPr>
                <w:b/>
                <w:lang w:val="es-MX"/>
              </w:rPr>
              <w:t>510,221,502.52</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b/>
                <w:lang w:val="es-MX"/>
              </w:rPr>
            </w:pPr>
            <w:r w:rsidRPr="007F5CC7">
              <w:rPr>
                <w:b/>
                <w:u w:val="thick"/>
                <w:lang w:val="es-MX"/>
              </w:rPr>
              <w:t xml:space="preserve">1. </w:t>
            </w:r>
            <w:r w:rsidRPr="007F5CC7">
              <w:rPr>
                <w:b/>
                <w:spacing w:val="56"/>
                <w:u w:val="thick"/>
                <w:lang w:val="es-MX"/>
              </w:rPr>
              <w:t xml:space="preserve"> </w:t>
            </w:r>
            <w:r w:rsidRPr="007F5CC7">
              <w:rPr>
                <w:b/>
                <w:u w:val="thick"/>
                <w:lang w:val="es-MX"/>
              </w:rPr>
              <w:t>Impuestos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right="57"/>
              <w:jc w:val="right"/>
              <w:rPr>
                <w:b/>
                <w:lang w:val="es-MX"/>
              </w:rPr>
            </w:pPr>
            <w:r w:rsidRPr="007F5CC7">
              <w:rPr>
                <w:b/>
                <w:lang w:val="es-MX"/>
              </w:rPr>
              <w:t>127,169,096.10</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71"/>
              <w:rPr>
                <w:b/>
                <w:lang w:val="es-MX"/>
              </w:rPr>
            </w:pPr>
            <w:r w:rsidRPr="007F5CC7">
              <w:rPr>
                <w:b/>
                <w:lang w:val="es-MX"/>
              </w:rPr>
              <w:t>Impuesto sobre el patrimonio</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right="57"/>
              <w:jc w:val="right"/>
              <w:rPr>
                <w:b/>
                <w:lang w:val="es-MX"/>
              </w:rPr>
            </w:pPr>
            <w:r w:rsidRPr="007F5CC7">
              <w:rPr>
                <w:b/>
                <w:lang w:val="es-MX"/>
              </w:rPr>
              <w:t>127,169,096.10</w:t>
            </w:r>
          </w:p>
        </w:tc>
      </w:tr>
      <w:tr w:rsidR="005316EF" w:rsidRPr="007F5CC7">
        <w:trPr>
          <w:trHeight w:hRule="exact" w:val="368"/>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6"/>
              <w:ind w:left="60"/>
              <w:rPr>
                <w:lang w:val="es-MX"/>
              </w:rPr>
            </w:pPr>
            <w:r w:rsidRPr="007F5CC7">
              <w:rPr>
                <w:lang w:val="es-MX"/>
              </w:rPr>
              <w:t>Impuesto Predial</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6"/>
              <w:ind w:right="57"/>
              <w:jc w:val="right"/>
              <w:rPr>
                <w:lang w:val="es-MX"/>
              </w:rPr>
            </w:pPr>
            <w:r w:rsidRPr="007F5CC7">
              <w:rPr>
                <w:lang w:val="es-MX"/>
              </w:rPr>
              <w:t>69,054,757.22</w:t>
            </w:r>
          </w:p>
        </w:tc>
      </w:tr>
      <w:tr w:rsidR="005316EF" w:rsidRPr="007F5CC7">
        <w:trPr>
          <w:trHeight w:hRule="exact" w:val="310"/>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7"/>
              <w:ind w:left="60"/>
              <w:rPr>
                <w:lang w:val="es-MX"/>
              </w:rPr>
            </w:pPr>
            <w:r w:rsidRPr="007F5CC7">
              <w:rPr>
                <w:lang w:val="es-MX"/>
              </w:rPr>
              <w:t>Impuesto Sobre Adquisiciones de Bienes Inmuebles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7"/>
              <w:ind w:right="57"/>
              <w:jc w:val="right"/>
              <w:rPr>
                <w:lang w:val="es-MX"/>
              </w:rPr>
            </w:pPr>
            <w:r w:rsidRPr="007F5CC7">
              <w:rPr>
                <w:lang w:val="es-MX"/>
              </w:rPr>
              <w:t>58,114,338.88</w:t>
            </w:r>
          </w:p>
        </w:tc>
      </w:tr>
    </w:tbl>
    <w:p w:rsidR="005316EF" w:rsidRPr="007F5CC7" w:rsidRDefault="005316EF">
      <w:pPr>
        <w:jc w:val="right"/>
        <w:rPr>
          <w:lang w:val="es-MX"/>
        </w:rPr>
        <w:sectPr w:rsidR="005316EF" w:rsidRPr="007F5CC7">
          <w:headerReference w:type="even" r:id="rId10"/>
          <w:headerReference w:type="default" r:id="rId11"/>
          <w:pgSz w:w="12250" w:h="15850"/>
          <w:pgMar w:top="1000" w:right="1140" w:bottom="280" w:left="1140" w:header="728" w:footer="0" w:gutter="0"/>
          <w:pgNumType w:start="2"/>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67439"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1"/>
        <w:gridCol w:w="2552"/>
      </w:tblGrid>
      <w:tr w:rsidR="005316EF" w:rsidRPr="007F5CC7">
        <w:trPr>
          <w:trHeight w:hRule="exact" w:val="360"/>
        </w:trPr>
        <w:tc>
          <w:tcPr>
            <w:tcW w:w="7031" w:type="dxa"/>
            <w:tcBorders>
              <w:left w:val="single" w:sz="8" w:space="0" w:color="000000"/>
              <w:bottom w:val="single" w:sz="8" w:space="0" w:color="000000"/>
              <w:right w:val="single" w:sz="8" w:space="0" w:color="000000"/>
            </w:tcBorders>
          </w:tcPr>
          <w:p w:rsidR="005316EF" w:rsidRPr="007F5CC7" w:rsidRDefault="00D82F62">
            <w:pPr>
              <w:pStyle w:val="TableParagraph"/>
              <w:spacing w:before="43"/>
              <w:ind w:left="1835"/>
              <w:rPr>
                <w:b/>
                <w:lang w:val="es-MX"/>
              </w:rPr>
            </w:pPr>
            <w:r w:rsidRPr="007F5CC7">
              <w:rPr>
                <w:b/>
                <w:lang w:val="es-MX"/>
              </w:rPr>
              <w:t>MUNICIPIO DE TEPIC, NAYARIT</w:t>
            </w:r>
          </w:p>
        </w:tc>
        <w:tc>
          <w:tcPr>
            <w:tcW w:w="2552" w:type="dxa"/>
            <w:vMerge w:val="restart"/>
            <w:tcBorders>
              <w:left w:val="single" w:sz="8" w:space="0" w:color="000000"/>
              <w:right w:val="single" w:sz="8" w:space="0" w:color="000000"/>
            </w:tcBorders>
          </w:tcPr>
          <w:p w:rsidR="005316EF" w:rsidRPr="007F5CC7" w:rsidRDefault="00D82F62">
            <w:pPr>
              <w:pStyle w:val="TableParagraph"/>
              <w:spacing w:before="98"/>
              <w:ind w:left="609" w:right="595" w:firstLine="74"/>
              <w:rPr>
                <w:b/>
                <w:lang w:val="es-MX"/>
              </w:rPr>
            </w:pPr>
            <w:r w:rsidRPr="007F5CC7">
              <w:rPr>
                <w:b/>
                <w:lang w:val="es-MX"/>
              </w:rPr>
              <w:t>INGRESOS ESTIMADOS</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55"/>
              <w:rPr>
                <w:b/>
                <w:lang w:val="es-MX"/>
              </w:rPr>
            </w:pPr>
            <w:r w:rsidRPr="007F5CC7">
              <w:rPr>
                <w:b/>
                <w:lang w:val="es-MX"/>
              </w:rPr>
              <w:t>LEY DE INGRESOS PARA EL EJERCICIO FISCAL 2018</w:t>
            </w:r>
          </w:p>
        </w:tc>
        <w:tc>
          <w:tcPr>
            <w:tcW w:w="2552" w:type="dxa"/>
            <w:vMerge/>
            <w:tcBorders>
              <w:left w:val="single" w:sz="8" w:space="0" w:color="000000"/>
              <w:bottom w:val="single" w:sz="8" w:space="0" w:color="000000"/>
              <w:right w:val="single" w:sz="8" w:space="0" w:color="000000"/>
            </w:tcBorders>
          </w:tcPr>
          <w:p w:rsidR="005316EF" w:rsidRPr="007F5CC7" w:rsidRDefault="005316EF">
            <w:pPr>
              <w:rPr>
                <w:lang w:val="es-MX"/>
              </w:rPr>
            </w:pPr>
          </w:p>
        </w:tc>
      </w:tr>
      <w:tr w:rsidR="005316EF" w:rsidRPr="007F5CC7">
        <w:trPr>
          <w:trHeight w:hRule="exact" w:val="48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03"/>
              <w:ind w:left="60"/>
              <w:rPr>
                <w:b/>
                <w:lang w:val="es-MX"/>
              </w:rPr>
            </w:pPr>
            <w:r w:rsidRPr="007F5CC7">
              <w:rPr>
                <w:b/>
                <w:u w:val="thick"/>
                <w:lang w:val="es-MX"/>
              </w:rPr>
              <w:t>2. Contribuciones de mejoras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03"/>
              <w:ind w:right="58"/>
              <w:jc w:val="right"/>
              <w:rPr>
                <w:b/>
                <w:lang w:val="es-MX"/>
              </w:rPr>
            </w:pPr>
            <w:r w:rsidRPr="007F5CC7">
              <w:rPr>
                <w:b/>
                <w:lang w:val="es-MX"/>
              </w:rPr>
              <w:t>840,000.00</w:t>
            </w:r>
          </w:p>
        </w:tc>
      </w:tr>
      <w:tr w:rsidR="005316EF" w:rsidRPr="007F5CC7">
        <w:trPr>
          <w:trHeight w:hRule="exact" w:val="636"/>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80"/>
              <w:ind w:left="60"/>
              <w:rPr>
                <w:lang w:val="es-MX"/>
              </w:rPr>
            </w:pPr>
            <w:r w:rsidRPr="007F5CC7">
              <w:rPr>
                <w:lang w:val="es-MX"/>
              </w:rPr>
              <w:t>Contribuciones de mejoras por obras públicas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80"/>
              <w:ind w:right="58"/>
              <w:jc w:val="right"/>
              <w:rPr>
                <w:lang w:val="es-MX"/>
              </w:rPr>
            </w:pPr>
            <w:r w:rsidRPr="007F5CC7">
              <w:rPr>
                <w:lang w:val="es-MX"/>
              </w:rPr>
              <w:t>840,000.00</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1"/>
              <w:ind w:left="60"/>
              <w:rPr>
                <w:b/>
                <w:lang w:val="es-MX"/>
              </w:rPr>
            </w:pPr>
            <w:r w:rsidRPr="007F5CC7">
              <w:rPr>
                <w:b/>
                <w:u w:val="thick"/>
                <w:lang w:val="es-MX"/>
              </w:rPr>
              <w:t>3. Derechos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1"/>
              <w:ind w:right="57"/>
              <w:jc w:val="right"/>
              <w:rPr>
                <w:b/>
                <w:lang w:val="es-MX"/>
              </w:rPr>
            </w:pPr>
            <w:r w:rsidRPr="007F5CC7">
              <w:rPr>
                <w:b/>
                <w:lang w:val="es-MX"/>
              </w:rPr>
              <w:t>120,122,009.48</w:t>
            </w:r>
          </w:p>
        </w:tc>
      </w:tr>
      <w:tr w:rsidR="005316EF" w:rsidRPr="007F5CC7">
        <w:trPr>
          <w:trHeight w:hRule="exact" w:val="979"/>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5316EF">
            <w:pPr>
              <w:pStyle w:val="TableParagraph"/>
              <w:spacing w:before="4"/>
              <w:rPr>
                <w:rFonts w:ascii="Times New Roman"/>
                <w:sz w:val="19"/>
                <w:lang w:val="es-MX"/>
              </w:rPr>
            </w:pPr>
          </w:p>
          <w:p w:rsidR="005316EF" w:rsidRPr="007F5CC7" w:rsidRDefault="00D82F62">
            <w:pPr>
              <w:pStyle w:val="TableParagraph"/>
              <w:ind w:left="60" w:right="317"/>
              <w:rPr>
                <w:b/>
                <w:lang w:val="es-MX"/>
              </w:rPr>
            </w:pPr>
            <w:r w:rsidRPr="007F5CC7">
              <w:rPr>
                <w:b/>
                <w:lang w:val="es-MX"/>
              </w:rPr>
              <w:t>Derechos por el uso, goce, aprovechamientos o explotación de bienes de dominio público.</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5316EF">
            <w:pPr>
              <w:pStyle w:val="TableParagraph"/>
              <w:spacing w:before="5"/>
              <w:rPr>
                <w:rFonts w:ascii="Times New Roman"/>
                <w:sz w:val="30"/>
                <w:lang w:val="es-MX"/>
              </w:rPr>
            </w:pPr>
          </w:p>
          <w:p w:rsidR="005316EF" w:rsidRPr="007F5CC7" w:rsidRDefault="00D82F62">
            <w:pPr>
              <w:pStyle w:val="TableParagraph"/>
              <w:ind w:right="57"/>
              <w:jc w:val="right"/>
              <w:rPr>
                <w:b/>
                <w:lang w:val="es-MX"/>
              </w:rPr>
            </w:pPr>
            <w:r w:rsidRPr="007F5CC7">
              <w:rPr>
                <w:b/>
                <w:lang w:val="es-MX"/>
              </w:rPr>
              <w:t>15,565,474.52</w:t>
            </w:r>
          </w:p>
        </w:tc>
      </w:tr>
      <w:tr w:rsidR="005316EF" w:rsidRPr="007F5CC7">
        <w:trPr>
          <w:trHeight w:hRule="exact" w:val="922"/>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97"/>
              <w:ind w:left="60" w:right="389"/>
              <w:rPr>
                <w:lang w:val="es-MX"/>
              </w:rPr>
            </w:pPr>
            <w:r w:rsidRPr="007F5CC7">
              <w:rPr>
                <w:lang w:val="es-MX"/>
              </w:rPr>
              <w:t>Comerciantes Ambulantes de Bienes y Servicios, Establecidos que usen la Vía Pública</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5316EF">
            <w:pPr>
              <w:pStyle w:val="TableParagraph"/>
              <w:rPr>
                <w:rFonts w:ascii="Times New Roman"/>
                <w:sz w:val="28"/>
                <w:lang w:val="es-MX"/>
              </w:rPr>
            </w:pPr>
          </w:p>
          <w:p w:rsidR="005316EF" w:rsidRPr="007F5CC7" w:rsidRDefault="00D82F62">
            <w:pPr>
              <w:pStyle w:val="TableParagraph"/>
              <w:ind w:right="57"/>
              <w:jc w:val="right"/>
              <w:rPr>
                <w:lang w:val="es-MX"/>
              </w:rPr>
            </w:pPr>
            <w:r w:rsidRPr="007F5CC7">
              <w:rPr>
                <w:lang w:val="es-MX"/>
              </w:rPr>
              <w:t>3,826,622.10</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lang w:val="es-MX"/>
              </w:rPr>
            </w:pPr>
            <w:r w:rsidRPr="007F5CC7">
              <w:rPr>
                <w:lang w:val="es-MX"/>
              </w:rPr>
              <w:t>Panteones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1"/>
              <w:ind w:right="57"/>
              <w:jc w:val="right"/>
              <w:rPr>
                <w:b/>
                <w:lang w:val="es-MX"/>
              </w:rPr>
            </w:pPr>
            <w:r w:rsidRPr="007F5CC7">
              <w:rPr>
                <w:b/>
                <w:lang w:val="es-MX"/>
              </w:rPr>
              <w:t>1,681,629.33</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lang w:val="es-MX"/>
              </w:rPr>
            </w:pPr>
            <w:r w:rsidRPr="007F5CC7">
              <w:rPr>
                <w:lang w:val="es-MX"/>
              </w:rPr>
              <w:t>Rastro Municipal</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1"/>
              <w:ind w:right="57"/>
              <w:jc w:val="right"/>
              <w:rPr>
                <w:b/>
                <w:lang w:val="es-MX"/>
              </w:rPr>
            </w:pPr>
            <w:r w:rsidRPr="007F5CC7">
              <w:rPr>
                <w:b/>
                <w:lang w:val="es-MX"/>
              </w:rPr>
              <w:t>7,377,876.03</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lang w:val="es-MX"/>
              </w:rPr>
            </w:pPr>
            <w:r w:rsidRPr="007F5CC7">
              <w:rPr>
                <w:lang w:val="es-MX"/>
              </w:rPr>
              <w:t>Mercados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1"/>
              <w:ind w:right="57"/>
              <w:jc w:val="right"/>
              <w:rPr>
                <w:b/>
                <w:lang w:val="es-MX"/>
              </w:rPr>
            </w:pPr>
            <w:r w:rsidRPr="007F5CC7">
              <w:rPr>
                <w:b/>
                <w:lang w:val="es-MX"/>
              </w:rPr>
              <w:t>2,679,347.06</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1"/>
              <w:ind w:left="60"/>
              <w:rPr>
                <w:b/>
                <w:lang w:val="es-MX"/>
              </w:rPr>
            </w:pPr>
            <w:r w:rsidRPr="007F5CC7">
              <w:rPr>
                <w:b/>
                <w:lang w:val="es-MX"/>
              </w:rPr>
              <w:t>Derecho por Prestación de Servicios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1"/>
              <w:ind w:right="57"/>
              <w:jc w:val="right"/>
              <w:rPr>
                <w:b/>
                <w:lang w:val="es-MX"/>
              </w:rPr>
            </w:pPr>
            <w:r w:rsidRPr="007F5CC7">
              <w:rPr>
                <w:b/>
                <w:lang w:val="es-MX"/>
              </w:rPr>
              <w:t>104,556,534.96</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lang w:val="es-MX"/>
              </w:rPr>
            </w:pPr>
            <w:r w:rsidRPr="007F5CC7">
              <w:rPr>
                <w:lang w:val="es-MX"/>
              </w:rPr>
              <w:t>Registro Civil</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right="57"/>
              <w:jc w:val="right"/>
              <w:rPr>
                <w:lang w:val="es-MX"/>
              </w:rPr>
            </w:pPr>
            <w:r w:rsidRPr="007F5CC7">
              <w:rPr>
                <w:lang w:val="es-MX"/>
              </w:rPr>
              <w:t>6,347,095.47</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left="60"/>
              <w:rPr>
                <w:lang w:val="es-MX"/>
              </w:rPr>
            </w:pPr>
            <w:r w:rsidRPr="007F5CC7">
              <w:rPr>
                <w:lang w:val="es-MX"/>
              </w:rPr>
              <w:t>Catastro</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right="57"/>
              <w:jc w:val="right"/>
              <w:rPr>
                <w:lang w:val="es-MX"/>
              </w:rPr>
            </w:pPr>
            <w:r w:rsidRPr="007F5CC7">
              <w:rPr>
                <w:lang w:val="es-MX"/>
              </w:rPr>
              <w:t>16,032,020.60</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left="60"/>
              <w:rPr>
                <w:lang w:val="es-MX"/>
              </w:rPr>
            </w:pPr>
            <w:r w:rsidRPr="007F5CC7">
              <w:rPr>
                <w:lang w:val="es-MX"/>
              </w:rPr>
              <w:t>Seguridad Pública</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right="57"/>
              <w:jc w:val="right"/>
              <w:rPr>
                <w:lang w:val="es-MX"/>
              </w:rPr>
            </w:pPr>
            <w:r w:rsidRPr="007F5CC7">
              <w:rPr>
                <w:lang w:val="es-MX"/>
              </w:rPr>
              <w:t>17,178,360.00</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6"/>
              <w:ind w:left="60"/>
              <w:rPr>
                <w:lang w:val="es-MX"/>
              </w:rPr>
            </w:pPr>
            <w:r w:rsidRPr="007F5CC7">
              <w:rPr>
                <w:lang w:val="es-MX"/>
              </w:rPr>
              <w:t>Desarrollo Urbano</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6"/>
              <w:ind w:right="57"/>
              <w:jc w:val="right"/>
              <w:rPr>
                <w:lang w:val="es-MX"/>
              </w:rPr>
            </w:pPr>
            <w:r w:rsidRPr="007F5CC7">
              <w:rPr>
                <w:lang w:val="es-MX"/>
              </w:rPr>
              <w:t>5,667,794.96</w:t>
            </w:r>
          </w:p>
        </w:tc>
      </w:tr>
      <w:tr w:rsidR="005316EF" w:rsidRPr="007F5CC7">
        <w:trPr>
          <w:trHeight w:hRule="exact" w:val="936"/>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204"/>
              <w:ind w:left="60" w:right="267"/>
              <w:rPr>
                <w:lang w:val="es-MX"/>
              </w:rPr>
            </w:pPr>
            <w:r w:rsidRPr="007F5CC7">
              <w:rPr>
                <w:lang w:val="es-MX"/>
              </w:rPr>
              <w:t>Licencias, Permisos, Autorizaciones y Anuencias en General para la Urbanización, Construcción y Otros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5316EF">
            <w:pPr>
              <w:pStyle w:val="TableParagraph"/>
              <w:spacing w:before="9"/>
              <w:rPr>
                <w:rFonts w:ascii="Times New Roman"/>
                <w:sz w:val="28"/>
                <w:lang w:val="es-MX"/>
              </w:rPr>
            </w:pPr>
          </w:p>
          <w:p w:rsidR="005316EF" w:rsidRPr="007F5CC7" w:rsidRDefault="00D82F62">
            <w:pPr>
              <w:pStyle w:val="TableParagraph"/>
              <w:ind w:right="57"/>
              <w:jc w:val="right"/>
              <w:rPr>
                <w:lang w:val="es-MX"/>
              </w:rPr>
            </w:pPr>
            <w:r w:rsidRPr="007F5CC7">
              <w:rPr>
                <w:lang w:val="es-MX"/>
              </w:rPr>
              <w:t>16,532,770.90</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lang w:val="es-MX"/>
              </w:rPr>
            </w:pPr>
            <w:r w:rsidRPr="007F5CC7">
              <w:rPr>
                <w:lang w:val="es-MX"/>
              </w:rPr>
              <w:t>Licencias de Uso de Suelo</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right="57"/>
              <w:jc w:val="right"/>
              <w:rPr>
                <w:lang w:val="es-MX"/>
              </w:rPr>
            </w:pPr>
            <w:r w:rsidRPr="007F5CC7">
              <w:rPr>
                <w:lang w:val="es-MX"/>
              </w:rPr>
              <w:t>1,891,597.43</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lang w:val="es-MX"/>
              </w:rPr>
            </w:pPr>
            <w:r w:rsidRPr="007F5CC7">
              <w:rPr>
                <w:lang w:val="es-MX"/>
              </w:rPr>
              <w:t>Colocación de Anuncios o Publicidad</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right="57"/>
              <w:jc w:val="right"/>
              <w:rPr>
                <w:lang w:val="es-MX"/>
              </w:rPr>
            </w:pPr>
            <w:r w:rsidRPr="007F5CC7">
              <w:rPr>
                <w:lang w:val="es-MX"/>
              </w:rPr>
              <w:t>3,051,863.01</w:t>
            </w:r>
          </w:p>
        </w:tc>
      </w:tr>
      <w:tr w:rsidR="005316EF" w:rsidRPr="007F5CC7">
        <w:trPr>
          <w:trHeight w:hRule="exact" w:val="636"/>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80"/>
              <w:ind w:left="60"/>
              <w:rPr>
                <w:lang w:val="es-MX"/>
              </w:rPr>
            </w:pPr>
            <w:r w:rsidRPr="007F5CC7">
              <w:rPr>
                <w:lang w:val="es-MX"/>
              </w:rPr>
              <w:t>Permisos, licencias y registros en el Ramo de Alcoholes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80"/>
              <w:ind w:right="57"/>
              <w:jc w:val="right"/>
              <w:rPr>
                <w:lang w:val="es-MX"/>
              </w:rPr>
            </w:pPr>
            <w:r w:rsidRPr="007F5CC7">
              <w:rPr>
                <w:lang w:val="es-MX"/>
              </w:rPr>
              <w:t>20,444,690.00</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lang w:val="es-MX"/>
              </w:rPr>
            </w:pPr>
            <w:r w:rsidRPr="007F5CC7">
              <w:rPr>
                <w:lang w:val="es-MX"/>
              </w:rPr>
              <w:t>Aseo Público</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right="58"/>
              <w:jc w:val="right"/>
              <w:rPr>
                <w:lang w:val="es-MX"/>
              </w:rPr>
            </w:pPr>
            <w:r w:rsidRPr="007F5CC7">
              <w:rPr>
                <w:lang w:val="es-MX"/>
              </w:rPr>
              <w:t>932,403.15</w:t>
            </w:r>
          </w:p>
        </w:tc>
      </w:tr>
      <w:tr w:rsidR="005316EF" w:rsidRPr="007F5CC7">
        <w:trPr>
          <w:trHeight w:hRule="exact" w:val="363"/>
        </w:trPr>
        <w:tc>
          <w:tcPr>
            <w:tcW w:w="7031" w:type="dxa"/>
            <w:tcBorders>
              <w:top w:val="single" w:sz="8" w:space="0" w:color="000000"/>
              <w:left w:val="single" w:sz="8" w:space="0" w:color="000000"/>
              <w:bottom w:val="single" w:sz="6" w:space="0" w:color="000000"/>
              <w:right w:val="single" w:sz="8" w:space="0" w:color="000000"/>
            </w:tcBorders>
          </w:tcPr>
          <w:p w:rsidR="005316EF" w:rsidRPr="007F5CC7" w:rsidRDefault="00D82F62">
            <w:pPr>
              <w:pStyle w:val="TableParagraph"/>
              <w:spacing w:before="44"/>
              <w:ind w:left="60"/>
              <w:rPr>
                <w:lang w:val="es-MX"/>
              </w:rPr>
            </w:pPr>
            <w:r w:rsidRPr="007F5CC7">
              <w:rPr>
                <w:lang w:val="es-MX"/>
              </w:rPr>
              <w:t>Acceso a la Información</w:t>
            </w:r>
          </w:p>
        </w:tc>
        <w:tc>
          <w:tcPr>
            <w:tcW w:w="2552" w:type="dxa"/>
            <w:tcBorders>
              <w:top w:val="single" w:sz="8" w:space="0" w:color="000000"/>
              <w:left w:val="single" w:sz="8" w:space="0" w:color="000000"/>
              <w:bottom w:val="single" w:sz="6" w:space="0" w:color="000000"/>
              <w:right w:val="single" w:sz="8" w:space="0" w:color="000000"/>
            </w:tcBorders>
          </w:tcPr>
          <w:p w:rsidR="005316EF" w:rsidRPr="007F5CC7" w:rsidRDefault="00D82F62">
            <w:pPr>
              <w:pStyle w:val="TableParagraph"/>
              <w:spacing w:before="44"/>
              <w:ind w:right="58"/>
              <w:jc w:val="right"/>
              <w:rPr>
                <w:lang w:val="es-MX"/>
              </w:rPr>
            </w:pPr>
            <w:r w:rsidRPr="007F5CC7">
              <w:rPr>
                <w:lang w:val="es-MX"/>
              </w:rPr>
              <w:t>1,682.50</w:t>
            </w:r>
          </w:p>
        </w:tc>
      </w:tr>
      <w:tr w:rsidR="005316EF" w:rsidRPr="007F5CC7">
        <w:trPr>
          <w:trHeight w:hRule="exact" w:val="631"/>
        </w:trPr>
        <w:tc>
          <w:tcPr>
            <w:tcW w:w="7031" w:type="dxa"/>
            <w:tcBorders>
              <w:top w:val="single" w:sz="6" w:space="0" w:color="000000"/>
              <w:left w:val="single" w:sz="8" w:space="0" w:color="000000"/>
              <w:bottom w:val="single" w:sz="8" w:space="0" w:color="000000"/>
              <w:right w:val="single" w:sz="8" w:space="0" w:color="000000"/>
            </w:tcBorders>
          </w:tcPr>
          <w:p w:rsidR="005316EF" w:rsidRPr="007F5CC7" w:rsidRDefault="00D82F62">
            <w:pPr>
              <w:pStyle w:val="TableParagraph"/>
              <w:spacing w:before="177"/>
              <w:ind w:left="60"/>
              <w:rPr>
                <w:lang w:val="es-MX"/>
              </w:rPr>
            </w:pPr>
            <w:r w:rsidRPr="007F5CC7">
              <w:rPr>
                <w:lang w:val="es-MX"/>
              </w:rPr>
              <w:t>Constancias, Certificaciones y Legalizaciones</w:t>
            </w:r>
          </w:p>
        </w:tc>
        <w:tc>
          <w:tcPr>
            <w:tcW w:w="2552" w:type="dxa"/>
            <w:tcBorders>
              <w:top w:val="single" w:sz="6" w:space="0" w:color="000000"/>
              <w:left w:val="single" w:sz="8" w:space="0" w:color="000000"/>
              <w:bottom w:val="single" w:sz="8" w:space="0" w:color="000000"/>
              <w:right w:val="single" w:sz="8" w:space="0" w:color="000000"/>
            </w:tcBorders>
          </w:tcPr>
          <w:p w:rsidR="005316EF" w:rsidRPr="007F5CC7" w:rsidRDefault="00D82F62">
            <w:pPr>
              <w:pStyle w:val="TableParagraph"/>
              <w:spacing w:before="177"/>
              <w:ind w:right="57"/>
              <w:jc w:val="right"/>
              <w:rPr>
                <w:lang w:val="es-MX"/>
              </w:rPr>
            </w:pPr>
            <w:r w:rsidRPr="007F5CC7">
              <w:rPr>
                <w:lang w:val="es-MX"/>
              </w:rPr>
              <w:t>15,597,748.72</w:t>
            </w:r>
          </w:p>
        </w:tc>
      </w:tr>
      <w:tr w:rsidR="005316EF" w:rsidRPr="007F5CC7">
        <w:trPr>
          <w:trHeight w:hRule="exact" w:val="636"/>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80"/>
              <w:ind w:left="60"/>
              <w:rPr>
                <w:lang w:val="es-MX"/>
              </w:rPr>
            </w:pPr>
            <w:r w:rsidRPr="007F5CC7">
              <w:rPr>
                <w:lang w:val="es-MX"/>
              </w:rPr>
              <w:t>Comercio Temporal en Terreno Propiedad del Fundo Municipal</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80"/>
              <w:ind w:right="59"/>
              <w:jc w:val="right"/>
              <w:rPr>
                <w:lang w:val="es-MX"/>
              </w:rPr>
            </w:pPr>
            <w:r w:rsidRPr="007F5CC7">
              <w:rPr>
                <w:lang w:val="es-MX"/>
              </w:rPr>
              <w:t>4.00</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lang w:val="es-MX"/>
              </w:rPr>
            </w:pPr>
            <w:r w:rsidRPr="007F5CC7">
              <w:rPr>
                <w:lang w:val="es-MX"/>
              </w:rPr>
              <w:t>Parques y Jardines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right="58"/>
              <w:jc w:val="right"/>
              <w:rPr>
                <w:lang w:val="es-MX"/>
              </w:rPr>
            </w:pPr>
            <w:r w:rsidRPr="007F5CC7">
              <w:rPr>
                <w:lang w:val="es-MX"/>
              </w:rPr>
              <w:t>7,880.00</w:t>
            </w:r>
          </w:p>
        </w:tc>
      </w:tr>
      <w:tr w:rsidR="005316EF" w:rsidRPr="007F5CC7">
        <w:trPr>
          <w:trHeight w:hRule="exact" w:val="636"/>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80"/>
              <w:ind w:left="60"/>
              <w:rPr>
                <w:lang w:val="es-MX"/>
              </w:rPr>
            </w:pPr>
            <w:r w:rsidRPr="007F5CC7">
              <w:rPr>
                <w:lang w:val="es-MX"/>
              </w:rPr>
              <w:t>Estacionamiento Exclusivo en la Vía Pública</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80"/>
              <w:ind w:right="58"/>
              <w:jc w:val="right"/>
              <w:rPr>
                <w:lang w:val="es-MX"/>
              </w:rPr>
            </w:pPr>
            <w:r w:rsidRPr="007F5CC7">
              <w:rPr>
                <w:lang w:val="es-MX"/>
              </w:rPr>
              <w:t>870,624.22</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1"/>
              <w:ind w:left="60"/>
              <w:rPr>
                <w:b/>
                <w:lang w:val="es-MX"/>
              </w:rPr>
            </w:pPr>
            <w:r w:rsidRPr="007F5CC7">
              <w:rPr>
                <w:b/>
                <w:lang w:val="es-MX"/>
              </w:rPr>
              <w:t>Otros Derechos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1"/>
              <w:ind w:right="58"/>
              <w:jc w:val="right"/>
              <w:rPr>
                <w:b/>
                <w:lang w:val="es-MX"/>
              </w:rPr>
            </w:pPr>
            <w:r w:rsidRPr="007F5CC7">
              <w:rPr>
                <w:b/>
                <w:lang w:val="es-MX"/>
              </w:rPr>
              <w:t>340,002.93</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lang w:val="es-MX"/>
              </w:rPr>
            </w:pPr>
            <w:r w:rsidRPr="007F5CC7">
              <w:rPr>
                <w:lang w:val="es-MX"/>
              </w:rPr>
              <w:t>Registro al Padrón</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right="59"/>
              <w:jc w:val="right"/>
              <w:rPr>
                <w:lang w:val="es-MX"/>
              </w:rPr>
            </w:pPr>
            <w:r w:rsidRPr="007F5CC7">
              <w:rPr>
                <w:lang w:val="es-MX"/>
              </w:rPr>
              <w:t>340,002.93</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1"/>
              <w:ind w:left="60"/>
              <w:rPr>
                <w:b/>
                <w:lang w:val="es-MX"/>
              </w:rPr>
            </w:pPr>
            <w:r w:rsidRPr="007F5CC7">
              <w:rPr>
                <w:b/>
                <w:lang w:val="es-MX"/>
              </w:rPr>
              <w:t>SIAPA Tepic</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1"/>
              <w:ind w:right="57"/>
              <w:jc w:val="right"/>
              <w:rPr>
                <w:b/>
                <w:lang w:val="es-MX"/>
              </w:rPr>
            </w:pPr>
            <w:r w:rsidRPr="007F5CC7">
              <w:rPr>
                <w:b/>
                <w:lang w:val="es-MX"/>
              </w:rPr>
              <w:t>235,226,152.60</w:t>
            </w:r>
          </w:p>
        </w:tc>
      </w:tr>
    </w:tbl>
    <w:p w:rsidR="005316EF" w:rsidRPr="007F5CC7" w:rsidRDefault="005316EF">
      <w:pPr>
        <w:jc w:val="right"/>
        <w:rPr>
          <w:lang w:val="es-MX"/>
        </w:rPr>
        <w:sectPr w:rsidR="005316EF" w:rsidRPr="007F5CC7">
          <w:pgSz w:w="12250" w:h="15850"/>
          <w:pgMar w:top="1000" w:right="1140" w:bottom="280" w:left="1140" w:header="728" w:footer="0" w:gutter="0"/>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67463" behindDoc="1" locked="0" layoutInCell="1" allowOverlap="1">
            <wp:simplePos x="0" y="0"/>
            <wp:positionH relativeFrom="page">
              <wp:posOffset>1355424</wp:posOffset>
            </wp:positionH>
            <wp:positionV relativeFrom="page">
              <wp:posOffset>2227706</wp:posOffset>
            </wp:positionV>
            <wp:extent cx="5026051" cy="514826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1"/>
        <w:gridCol w:w="2552"/>
      </w:tblGrid>
      <w:tr w:rsidR="005316EF" w:rsidRPr="007F5CC7">
        <w:trPr>
          <w:trHeight w:hRule="exact" w:val="360"/>
        </w:trPr>
        <w:tc>
          <w:tcPr>
            <w:tcW w:w="7031" w:type="dxa"/>
            <w:tcBorders>
              <w:left w:val="single" w:sz="8" w:space="0" w:color="000000"/>
              <w:bottom w:val="single" w:sz="8" w:space="0" w:color="000000"/>
              <w:right w:val="single" w:sz="8" w:space="0" w:color="000000"/>
            </w:tcBorders>
          </w:tcPr>
          <w:p w:rsidR="005316EF" w:rsidRPr="007F5CC7" w:rsidRDefault="00D82F62">
            <w:pPr>
              <w:pStyle w:val="TableParagraph"/>
              <w:spacing w:before="43"/>
              <w:ind w:left="1835"/>
              <w:rPr>
                <w:b/>
                <w:lang w:val="es-MX"/>
              </w:rPr>
            </w:pPr>
            <w:r w:rsidRPr="007F5CC7">
              <w:rPr>
                <w:b/>
                <w:lang w:val="es-MX"/>
              </w:rPr>
              <w:t>MUNICIPIO DE TEPIC, NAYARIT</w:t>
            </w:r>
          </w:p>
        </w:tc>
        <w:tc>
          <w:tcPr>
            <w:tcW w:w="2552" w:type="dxa"/>
            <w:vMerge w:val="restart"/>
            <w:tcBorders>
              <w:left w:val="single" w:sz="8" w:space="0" w:color="000000"/>
              <w:right w:val="single" w:sz="8" w:space="0" w:color="000000"/>
            </w:tcBorders>
          </w:tcPr>
          <w:p w:rsidR="005316EF" w:rsidRPr="007F5CC7" w:rsidRDefault="00D82F62">
            <w:pPr>
              <w:pStyle w:val="TableParagraph"/>
              <w:spacing w:before="98"/>
              <w:ind w:left="609" w:right="595" w:firstLine="74"/>
              <w:rPr>
                <w:b/>
                <w:lang w:val="es-MX"/>
              </w:rPr>
            </w:pPr>
            <w:r w:rsidRPr="007F5CC7">
              <w:rPr>
                <w:b/>
                <w:lang w:val="es-MX"/>
              </w:rPr>
              <w:t>INGRESOS ESTIMADOS</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55"/>
              <w:rPr>
                <w:b/>
                <w:lang w:val="es-MX"/>
              </w:rPr>
            </w:pPr>
            <w:r w:rsidRPr="007F5CC7">
              <w:rPr>
                <w:b/>
                <w:lang w:val="es-MX"/>
              </w:rPr>
              <w:t>LEY DE INGRESOS PARA EL EJERCICIO FISCAL 2018</w:t>
            </w:r>
          </w:p>
        </w:tc>
        <w:tc>
          <w:tcPr>
            <w:tcW w:w="2552" w:type="dxa"/>
            <w:vMerge/>
            <w:tcBorders>
              <w:left w:val="single" w:sz="8" w:space="0" w:color="000000"/>
              <w:bottom w:val="single" w:sz="8" w:space="0" w:color="000000"/>
              <w:right w:val="single" w:sz="8" w:space="0" w:color="000000"/>
            </w:tcBorders>
          </w:tcPr>
          <w:p w:rsidR="005316EF" w:rsidRPr="007F5CC7" w:rsidRDefault="005316EF">
            <w:pPr>
              <w:rPr>
                <w:lang w:val="es-MX"/>
              </w:rPr>
            </w:pP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b/>
                <w:lang w:val="es-MX"/>
              </w:rPr>
            </w:pPr>
            <w:r w:rsidRPr="007F5CC7">
              <w:rPr>
                <w:b/>
                <w:u w:val="thick"/>
                <w:lang w:val="es-MX"/>
              </w:rPr>
              <w:t>4.</w:t>
            </w:r>
            <w:r w:rsidRPr="007F5CC7">
              <w:rPr>
                <w:b/>
                <w:spacing w:val="55"/>
                <w:u w:val="thick"/>
                <w:lang w:val="es-MX"/>
              </w:rPr>
              <w:t xml:space="preserve"> </w:t>
            </w:r>
            <w:r w:rsidRPr="007F5CC7">
              <w:rPr>
                <w:b/>
                <w:u w:val="thick"/>
                <w:lang w:val="es-MX"/>
              </w:rPr>
              <w:t>Productos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right="57"/>
              <w:jc w:val="right"/>
              <w:rPr>
                <w:b/>
                <w:lang w:val="es-MX"/>
              </w:rPr>
            </w:pPr>
            <w:r w:rsidRPr="007F5CC7">
              <w:rPr>
                <w:b/>
                <w:lang w:val="es-MX"/>
              </w:rPr>
              <w:t>1,396,421.62</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left="60"/>
              <w:rPr>
                <w:lang w:val="es-MX"/>
              </w:rPr>
            </w:pPr>
            <w:r w:rsidRPr="007F5CC7">
              <w:rPr>
                <w:lang w:val="es-MX"/>
              </w:rPr>
              <w:t>Productos de Tipo Corriente</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right="57"/>
              <w:jc w:val="right"/>
              <w:rPr>
                <w:b/>
                <w:lang w:val="es-MX"/>
              </w:rPr>
            </w:pPr>
            <w:r w:rsidRPr="007F5CC7">
              <w:rPr>
                <w:b/>
                <w:lang w:val="es-MX"/>
              </w:rPr>
              <w:t>1,396,421.62</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left="60"/>
              <w:rPr>
                <w:lang w:val="es-MX"/>
              </w:rPr>
            </w:pPr>
            <w:r w:rsidRPr="007F5CC7">
              <w:rPr>
                <w:lang w:val="es-MX"/>
              </w:rPr>
              <w:t>Productos financieros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right="57"/>
              <w:jc w:val="right"/>
              <w:rPr>
                <w:lang w:val="es-MX"/>
              </w:rPr>
            </w:pPr>
            <w:r w:rsidRPr="007F5CC7">
              <w:rPr>
                <w:lang w:val="es-MX"/>
              </w:rPr>
              <w:t>1,115,258.45</w:t>
            </w:r>
          </w:p>
        </w:tc>
      </w:tr>
      <w:tr w:rsidR="005316EF" w:rsidRPr="007F5CC7">
        <w:trPr>
          <w:trHeight w:hRule="exact" w:val="367"/>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left="60"/>
              <w:rPr>
                <w:lang w:val="es-MX"/>
              </w:rPr>
            </w:pPr>
            <w:r w:rsidRPr="007F5CC7">
              <w:rPr>
                <w:lang w:val="es-MX"/>
              </w:rPr>
              <w:t>Otros Productos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right="58"/>
              <w:jc w:val="right"/>
              <w:rPr>
                <w:lang w:val="es-MX"/>
              </w:rPr>
            </w:pPr>
            <w:r w:rsidRPr="007F5CC7">
              <w:rPr>
                <w:lang w:val="es-MX"/>
              </w:rPr>
              <w:t>281,163.17</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1"/>
              <w:ind w:left="60"/>
              <w:rPr>
                <w:b/>
                <w:lang w:val="es-MX"/>
              </w:rPr>
            </w:pPr>
            <w:r w:rsidRPr="007F5CC7">
              <w:rPr>
                <w:b/>
                <w:u w:val="thick"/>
                <w:lang w:val="es-MX"/>
              </w:rPr>
              <w:t>5. Aprovechamientos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1"/>
              <w:ind w:right="57"/>
              <w:jc w:val="right"/>
              <w:rPr>
                <w:b/>
                <w:lang w:val="es-MX"/>
              </w:rPr>
            </w:pPr>
            <w:r w:rsidRPr="007F5CC7">
              <w:rPr>
                <w:b/>
                <w:lang w:val="es-MX"/>
              </w:rPr>
              <w:t>25,127,819.79</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1"/>
              <w:ind w:left="60"/>
              <w:rPr>
                <w:b/>
                <w:lang w:val="es-MX"/>
              </w:rPr>
            </w:pPr>
            <w:r w:rsidRPr="007F5CC7">
              <w:rPr>
                <w:b/>
                <w:lang w:val="es-MX"/>
              </w:rPr>
              <w:t>Aprovechamientos de Tipo Corriente</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1"/>
              <w:ind w:right="57"/>
              <w:jc w:val="right"/>
              <w:rPr>
                <w:b/>
                <w:lang w:val="es-MX"/>
              </w:rPr>
            </w:pPr>
            <w:r w:rsidRPr="007F5CC7">
              <w:rPr>
                <w:b/>
                <w:lang w:val="es-MX"/>
              </w:rPr>
              <w:t>25,127,819.79</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lang w:val="es-MX"/>
              </w:rPr>
            </w:pPr>
            <w:r w:rsidRPr="007F5CC7">
              <w:rPr>
                <w:lang w:val="es-MX"/>
              </w:rPr>
              <w:t>Multas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right="57"/>
              <w:jc w:val="right"/>
              <w:rPr>
                <w:lang w:val="es-MX"/>
              </w:rPr>
            </w:pPr>
            <w:r w:rsidRPr="007F5CC7">
              <w:rPr>
                <w:lang w:val="es-MX"/>
              </w:rPr>
              <w:t>16,450,483.27</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lang w:val="es-MX"/>
              </w:rPr>
            </w:pPr>
            <w:r w:rsidRPr="007F5CC7">
              <w:rPr>
                <w:lang w:val="es-MX"/>
              </w:rPr>
              <w:t>Indemnizaciones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right="58"/>
              <w:jc w:val="right"/>
              <w:rPr>
                <w:lang w:val="es-MX"/>
              </w:rPr>
            </w:pPr>
            <w:r w:rsidRPr="007F5CC7">
              <w:rPr>
                <w:lang w:val="es-MX"/>
              </w:rPr>
              <w:t>131,001.00</w:t>
            </w:r>
          </w:p>
        </w:tc>
      </w:tr>
      <w:tr w:rsidR="005316EF" w:rsidRPr="007F5CC7">
        <w:trPr>
          <w:trHeight w:hRule="exact" w:val="530"/>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ind w:left="60" w:right="254"/>
              <w:rPr>
                <w:lang w:val="es-MX"/>
              </w:rPr>
            </w:pPr>
            <w:r w:rsidRPr="007F5CC7">
              <w:rPr>
                <w:lang w:val="es-MX"/>
              </w:rPr>
              <w:t>Aprovechamientos por Participaciones derivadas de la Aplicación de Leyes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27"/>
              <w:ind w:right="58"/>
              <w:jc w:val="right"/>
              <w:rPr>
                <w:lang w:val="es-MX"/>
              </w:rPr>
            </w:pPr>
            <w:r w:rsidRPr="007F5CC7">
              <w:rPr>
                <w:lang w:val="es-MX"/>
              </w:rPr>
              <w:t>699,704.27</w:t>
            </w:r>
          </w:p>
        </w:tc>
      </w:tr>
      <w:tr w:rsidR="005316EF" w:rsidRPr="007F5CC7">
        <w:trPr>
          <w:trHeight w:hRule="exact" w:val="634"/>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77"/>
              <w:ind w:left="60"/>
              <w:rPr>
                <w:lang w:val="es-MX"/>
              </w:rPr>
            </w:pPr>
            <w:r w:rsidRPr="007F5CC7">
              <w:rPr>
                <w:lang w:val="es-MX"/>
              </w:rPr>
              <w:t>Aprovechamientos por Aportaciones y Cooperaciones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77"/>
              <w:ind w:right="59"/>
              <w:jc w:val="right"/>
              <w:rPr>
                <w:lang w:val="es-MX"/>
              </w:rPr>
            </w:pPr>
            <w:r w:rsidRPr="007F5CC7">
              <w:rPr>
                <w:lang w:val="es-MX"/>
              </w:rPr>
              <w:t>1.00</w:t>
            </w:r>
          </w:p>
        </w:tc>
      </w:tr>
      <w:tr w:rsidR="005316EF" w:rsidRPr="007F5CC7">
        <w:trPr>
          <w:trHeight w:hRule="exact" w:val="530"/>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27"/>
              <w:ind w:left="60"/>
              <w:rPr>
                <w:lang w:val="es-MX"/>
              </w:rPr>
            </w:pPr>
            <w:r w:rsidRPr="007F5CC7">
              <w:rPr>
                <w:lang w:val="es-MX"/>
              </w:rPr>
              <w:t>Accesorios de Aprovechamientos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27"/>
              <w:ind w:right="57"/>
              <w:jc w:val="right"/>
              <w:rPr>
                <w:lang w:val="es-MX"/>
              </w:rPr>
            </w:pPr>
            <w:r w:rsidRPr="007F5CC7">
              <w:rPr>
                <w:lang w:val="es-MX"/>
              </w:rPr>
              <w:t>2,644,764.26</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left="60"/>
              <w:rPr>
                <w:lang w:val="es-MX"/>
              </w:rPr>
            </w:pPr>
            <w:r w:rsidRPr="007F5CC7">
              <w:rPr>
                <w:lang w:val="es-MX"/>
              </w:rPr>
              <w:t>Otros aprovechamientos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right="57"/>
              <w:jc w:val="right"/>
              <w:rPr>
                <w:lang w:val="es-MX"/>
              </w:rPr>
            </w:pPr>
            <w:r w:rsidRPr="007F5CC7">
              <w:rPr>
                <w:lang w:val="es-MX"/>
              </w:rPr>
              <w:t>5,201,865.99</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b/>
                <w:lang w:val="es-MX"/>
              </w:rPr>
            </w:pPr>
            <w:r w:rsidRPr="007F5CC7">
              <w:rPr>
                <w:b/>
                <w:u w:val="thick"/>
                <w:lang w:val="es-MX"/>
              </w:rPr>
              <w:t>6. Participaciones y Aportaciones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right="58"/>
              <w:jc w:val="right"/>
              <w:rPr>
                <w:b/>
                <w:lang w:val="es-MX"/>
              </w:rPr>
            </w:pPr>
            <w:r w:rsidRPr="007F5CC7">
              <w:rPr>
                <w:b/>
                <w:lang w:val="es-MX"/>
              </w:rPr>
              <w:t>1,116,058,079.43</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b/>
                <w:lang w:val="es-MX"/>
              </w:rPr>
            </w:pPr>
            <w:r w:rsidRPr="007F5CC7">
              <w:rPr>
                <w:b/>
                <w:lang w:val="es-MX"/>
              </w:rPr>
              <w:t>Participaciones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right="57"/>
              <w:jc w:val="right"/>
              <w:rPr>
                <w:b/>
                <w:lang w:val="es-MX"/>
              </w:rPr>
            </w:pPr>
            <w:r w:rsidRPr="007F5CC7">
              <w:rPr>
                <w:b/>
                <w:lang w:val="es-MX"/>
              </w:rPr>
              <w:t>790,371,717.86</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left="60"/>
              <w:rPr>
                <w:lang w:val="es-MX"/>
              </w:rPr>
            </w:pPr>
            <w:r w:rsidRPr="007F5CC7">
              <w:rPr>
                <w:lang w:val="es-MX"/>
              </w:rPr>
              <w:t>Fondo General de Participaciones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right="57"/>
              <w:jc w:val="right"/>
              <w:rPr>
                <w:lang w:val="es-MX"/>
              </w:rPr>
            </w:pPr>
            <w:r w:rsidRPr="007F5CC7">
              <w:rPr>
                <w:lang w:val="es-MX"/>
              </w:rPr>
              <w:t>444,521,414.00</w:t>
            </w:r>
          </w:p>
        </w:tc>
      </w:tr>
      <w:tr w:rsidR="005316EF" w:rsidRPr="007F5CC7">
        <w:trPr>
          <w:trHeight w:hRule="exact" w:val="367"/>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left="60"/>
              <w:rPr>
                <w:lang w:val="es-MX"/>
              </w:rPr>
            </w:pPr>
            <w:r w:rsidRPr="007F5CC7">
              <w:rPr>
                <w:lang w:val="es-MX"/>
              </w:rPr>
              <w:t>Fondo de Fomento Municipal</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right="57"/>
              <w:jc w:val="right"/>
              <w:rPr>
                <w:lang w:val="es-MX"/>
              </w:rPr>
            </w:pPr>
            <w:r w:rsidRPr="007F5CC7">
              <w:rPr>
                <w:lang w:val="es-MX"/>
              </w:rPr>
              <w:t>181,920,027.00</w:t>
            </w:r>
          </w:p>
        </w:tc>
      </w:tr>
      <w:tr w:rsidR="005316EF" w:rsidRPr="007F5CC7">
        <w:trPr>
          <w:trHeight w:hRule="exact" w:val="60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63"/>
              <w:ind w:left="60"/>
              <w:rPr>
                <w:lang w:val="es-MX"/>
              </w:rPr>
            </w:pPr>
            <w:r w:rsidRPr="007F5CC7">
              <w:rPr>
                <w:lang w:val="es-MX"/>
              </w:rPr>
              <w:t>Impuesto Especial Sobre Producción y Servicios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63"/>
              <w:ind w:right="58"/>
              <w:jc w:val="right"/>
              <w:rPr>
                <w:lang w:val="es-MX"/>
              </w:rPr>
            </w:pPr>
            <w:r w:rsidRPr="007F5CC7">
              <w:rPr>
                <w:lang w:val="es-MX"/>
              </w:rPr>
              <w:t>71,781.00</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lang w:val="es-MX"/>
              </w:rPr>
            </w:pPr>
            <w:r w:rsidRPr="007F5CC7">
              <w:rPr>
                <w:lang w:val="es-MX"/>
              </w:rPr>
              <w:t>Impuesto Sobre Automóviles Nuevos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right="57"/>
              <w:jc w:val="right"/>
              <w:rPr>
                <w:lang w:val="es-MX"/>
              </w:rPr>
            </w:pPr>
            <w:r w:rsidRPr="007F5CC7">
              <w:rPr>
                <w:lang w:val="es-MX"/>
              </w:rPr>
              <w:t>1,851,490.00</w:t>
            </w:r>
          </w:p>
        </w:tc>
      </w:tr>
      <w:tr w:rsidR="005316EF" w:rsidRPr="007F5CC7">
        <w:trPr>
          <w:trHeight w:hRule="exact" w:val="662"/>
        </w:trPr>
        <w:tc>
          <w:tcPr>
            <w:tcW w:w="7031" w:type="dxa"/>
            <w:tcBorders>
              <w:top w:val="single" w:sz="8" w:space="0" w:color="000000"/>
              <w:left w:val="single" w:sz="8" w:space="0" w:color="000000"/>
              <w:bottom w:val="single" w:sz="6" w:space="0" w:color="000000"/>
              <w:right w:val="single" w:sz="8" w:space="0" w:color="000000"/>
            </w:tcBorders>
          </w:tcPr>
          <w:p w:rsidR="005316EF" w:rsidRPr="007F5CC7" w:rsidRDefault="00D82F62">
            <w:pPr>
              <w:pStyle w:val="TableParagraph"/>
              <w:spacing w:before="194"/>
              <w:ind w:left="60"/>
              <w:rPr>
                <w:lang w:val="es-MX"/>
              </w:rPr>
            </w:pPr>
            <w:r w:rsidRPr="007F5CC7">
              <w:rPr>
                <w:lang w:val="es-MX"/>
              </w:rPr>
              <w:t>Impuesto Sobre Tenencia y Uso de Vehículos</w:t>
            </w:r>
          </w:p>
        </w:tc>
        <w:tc>
          <w:tcPr>
            <w:tcW w:w="2552" w:type="dxa"/>
            <w:tcBorders>
              <w:top w:val="single" w:sz="8" w:space="0" w:color="000000"/>
              <w:left w:val="single" w:sz="8" w:space="0" w:color="000000"/>
              <w:bottom w:val="single" w:sz="6" w:space="0" w:color="000000"/>
              <w:right w:val="single" w:sz="8" w:space="0" w:color="000000"/>
            </w:tcBorders>
          </w:tcPr>
          <w:p w:rsidR="005316EF" w:rsidRPr="007F5CC7" w:rsidRDefault="00D82F62">
            <w:pPr>
              <w:pStyle w:val="TableParagraph"/>
              <w:spacing w:before="194"/>
              <w:ind w:right="57"/>
              <w:jc w:val="right"/>
              <w:rPr>
                <w:lang w:val="es-MX"/>
              </w:rPr>
            </w:pPr>
            <w:r w:rsidRPr="007F5CC7">
              <w:rPr>
                <w:lang w:val="es-MX"/>
              </w:rPr>
              <w:t>10,947,966.86</w:t>
            </w:r>
          </w:p>
        </w:tc>
      </w:tr>
      <w:tr w:rsidR="005316EF" w:rsidRPr="007F5CC7">
        <w:trPr>
          <w:trHeight w:hRule="exact" w:val="602"/>
        </w:trPr>
        <w:tc>
          <w:tcPr>
            <w:tcW w:w="7031" w:type="dxa"/>
            <w:tcBorders>
              <w:top w:val="single" w:sz="6" w:space="0" w:color="000000"/>
              <w:left w:val="single" w:sz="8" w:space="0" w:color="000000"/>
              <w:bottom w:val="single" w:sz="8" w:space="0" w:color="000000"/>
              <w:right w:val="single" w:sz="8" w:space="0" w:color="000000"/>
            </w:tcBorders>
          </w:tcPr>
          <w:p w:rsidR="005316EF" w:rsidRPr="007F5CC7" w:rsidRDefault="00D82F62">
            <w:pPr>
              <w:pStyle w:val="TableParagraph"/>
              <w:spacing w:before="163"/>
              <w:ind w:left="60"/>
              <w:rPr>
                <w:lang w:val="es-MX"/>
              </w:rPr>
            </w:pPr>
            <w:r w:rsidRPr="007F5CC7">
              <w:rPr>
                <w:lang w:val="es-MX"/>
              </w:rPr>
              <w:t>Fondo de Compensación del Impuesto s/A. Nuevos</w:t>
            </w:r>
          </w:p>
        </w:tc>
        <w:tc>
          <w:tcPr>
            <w:tcW w:w="2552" w:type="dxa"/>
            <w:tcBorders>
              <w:top w:val="single" w:sz="6" w:space="0" w:color="000000"/>
              <w:left w:val="single" w:sz="8" w:space="0" w:color="000000"/>
              <w:bottom w:val="single" w:sz="8" w:space="0" w:color="000000"/>
              <w:right w:val="single" w:sz="8" w:space="0" w:color="000000"/>
            </w:tcBorders>
          </w:tcPr>
          <w:p w:rsidR="005316EF" w:rsidRPr="007F5CC7" w:rsidRDefault="00D82F62">
            <w:pPr>
              <w:pStyle w:val="TableParagraph"/>
              <w:spacing w:before="163"/>
              <w:ind w:right="58"/>
              <w:jc w:val="right"/>
              <w:rPr>
                <w:lang w:val="es-MX"/>
              </w:rPr>
            </w:pPr>
            <w:r w:rsidRPr="007F5CC7">
              <w:rPr>
                <w:lang w:val="es-MX"/>
              </w:rPr>
              <w:t>502,186.00</w:t>
            </w:r>
          </w:p>
        </w:tc>
      </w:tr>
      <w:tr w:rsidR="005316EF" w:rsidRPr="007F5CC7">
        <w:trPr>
          <w:trHeight w:hRule="exact" w:val="350"/>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36"/>
              <w:ind w:left="60"/>
              <w:rPr>
                <w:lang w:val="es-MX"/>
              </w:rPr>
            </w:pPr>
            <w:r w:rsidRPr="007F5CC7">
              <w:rPr>
                <w:lang w:val="es-MX"/>
              </w:rPr>
              <w:t>Fondo de Fiscalización</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36"/>
              <w:ind w:right="57"/>
              <w:jc w:val="right"/>
              <w:rPr>
                <w:lang w:val="es-MX"/>
              </w:rPr>
            </w:pPr>
            <w:r w:rsidRPr="007F5CC7">
              <w:rPr>
                <w:lang w:val="es-MX"/>
              </w:rPr>
              <w:t>31,487,017.00</w:t>
            </w:r>
          </w:p>
        </w:tc>
      </w:tr>
      <w:tr w:rsidR="005316EF" w:rsidRPr="007F5CC7">
        <w:trPr>
          <w:trHeight w:hRule="exact" w:val="349"/>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36"/>
              <w:ind w:left="60"/>
              <w:rPr>
                <w:lang w:val="es-MX"/>
              </w:rPr>
            </w:pPr>
            <w:r w:rsidRPr="007F5CC7">
              <w:rPr>
                <w:lang w:val="es-MX"/>
              </w:rPr>
              <w:t>Fondo de Compensación</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36"/>
              <w:ind w:right="57"/>
              <w:jc w:val="right"/>
              <w:rPr>
                <w:lang w:val="es-MX"/>
              </w:rPr>
            </w:pPr>
            <w:r w:rsidRPr="007F5CC7">
              <w:rPr>
                <w:lang w:val="es-MX"/>
              </w:rPr>
              <w:t>25,933,662.00</w:t>
            </w:r>
          </w:p>
        </w:tc>
      </w:tr>
      <w:tr w:rsidR="005316EF" w:rsidRPr="007F5CC7">
        <w:trPr>
          <w:trHeight w:hRule="exact" w:val="350"/>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38"/>
              <w:ind w:left="60"/>
              <w:rPr>
                <w:lang w:val="es-MX"/>
              </w:rPr>
            </w:pPr>
            <w:r w:rsidRPr="007F5CC7">
              <w:rPr>
                <w:lang w:val="es-MX"/>
              </w:rPr>
              <w:t>I.E.P.S. Gasolina y Diésel</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38"/>
              <w:ind w:right="57"/>
              <w:jc w:val="right"/>
              <w:rPr>
                <w:lang w:val="es-MX"/>
              </w:rPr>
            </w:pPr>
            <w:r w:rsidRPr="007F5CC7">
              <w:rPr>
                <w:lang w:val="es-MX"/>
              </w:rPr>
              <w:t>18,136,174.00</w:t>
            </w:r>
          </w:p>
        </w:tc>
      </w:tr>
      <w:tr w:rsidR="005316EF" w:rsidRPr="007F5CC7">
        <w:trPr>
          <w:trHeight w:hRule="exact" w:val="350"/>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38"/>
              <w:ind w:left="60"/>
              <w:rPr>
                <w:lang w:val="es-MX"/>
              </w:rPr>
            </w:pPr>
            <w:r w:rsidRPr="007F5CC7">
              <w:rPr>
                <w:lang w:val="es-MX"/>
              </w:rPr>
              <w:t>Fondo I.S.R.</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38"/>
              <w:ind w:right="57"/>
              <w:jc w:val="right"/>
              <w:rPr>
                <w:lang w:val="es-MX"/>
              </w:rPr>
            </w:pPr>
            <w:r w:rsidRPr="007F5CC7">
              <w:rPr>
                <w:lang w:val="es-MX"/>
              </w:rPr>
              <w:t>75,000,000.00</w:t>
            </w:r>
          </w:p>
        </w:tc>
      </w:tr>
      <w:tr w:rsidR="005316EF" w:rsidRPr="007F5CC7">
        <w:trPr>
          <w:trHeight w:hRule="exact" w:val="473"/>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96"/>
              <w:ind w:left="60"/>
              <w:rPr>
                <w:b/>
                <w:lang w:val="es-MX"/>
              </w:rPr>
            </w:pPr>
            <w:r w:rsidRPr="007F5CC7">
              <w:rPr>
                <w:b/>
                <w:lang w:val="es-MX"/>
              </w:rPr>
              <w:t>Aportaciones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96"/>
              <w:ind w:right="57"/>
              <w:jc w:val="right"/>
              <w:rPr>
                <w:b/>
                <w:lang w:val="es-MX"/>
              </w:rPr>
            </w:pPr>
            <w:r w:rsidRPr="007F5CC7">
              <w:rPr>
                <w:b/>
                <w:lang w:val="es-MX"/>
              </w:rPr>
              <w:t>325,686,361.57</w:t>
            </w:r>
          </w:p>
        </w:tc>
      </w:tr>
      <w:tr w:rsidR="005316EF" w:rsidRPr="007F5CC7">
        <w:trPr>
          <w:trHeight w:hRule="exact" w:val="936"/>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204"/>
              <w:ind w:left="60"/>
              <w:rPr>
                <w:lang w:val="es-MX"/>
              </w:rPr>
            </w:pPr>
            <w:r w:rsidRPr="007F5CC7">
              <w:rPr>
                <w:lang w:val="es-MX"/>
              </w:rPr>
              <w:t>Fondo III.- Fondo para la infraestructura Social Municipal y de las Demarcaciones territoriales del Distrito Federal</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5316EF">
            <w:pPr>
              <w:pStyle w:val="TableParagraph"/>
              <w:spacing w:before="6"/>
              <w:rPr>
                <w:rFonts w:ascii="Times New Roman"/>
                <w:sz w:val="28"/>
                <w:lang w:val="es-MX"/>
              </w:rPr>
            </w:pPr>
          </w:p>
          <w:p w:rsidR="005316EF" w:rsidRPr="007F5CC7" w:rsidRDefault="00D82F62">
            <w:pPr>
              <w:pStyle w:val="TableParagraph"/>
              <w:spacing w:before="1"/>
              <w:ind w:right="57"/>
              <w:jc w:val="right"/>
              <w:rPr>
                <w:lang w:val="es-MX"/>
              </w:rPr>
            </w:pPr>
            <w:r w:rsidRPr="007F5CC7">
              <w:rPr>
                <w:lang w:val="es-MX"/>
              </w:rPr>
              <w:t>65,594,996.88</w:t>
            </w:r>
          </w:p>
        </w:tc>
      </w:tr>
      <w:tr w:rsidR="005316EF" w:rsidRPr="007F5CC7">
        <w:trPr>
          <w:trHeight w:hRule="exact" w:val="120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5316EF">
            <w:pPr>
              <w:pStyle w:val="TableParagraph"/>
              <w:spacing w:before="4"/>
              <w:rPr>
                <w:rFonts w:ascii="Times New Roman"/>
                <w:sz w:val="29"/>
                <w:lang w:val="es-MX"/>
              </w:rPr>
            </w:pPr>
          </w:p>
          <w:p w:rsidR="005316EF" w:rsidRPr="007F5CC7" w:rsidRDefault="00D82F62">
            <w:pPr>
              <w:pStyle w:val="TableParagraph"/>
              <w:spacing w:before="1"/>
              <w:ind w:left="60"/>
              <w:rPr>
                <w:lang w:val="es-MX"/>
              </w:rPr>
            </w:pPr>
            <w:r w:rsidRPr="007F5CC7">
              <w:rPr>
                <w:lang w:val="es-MX"/>
              </w:rPr>
              <w:t>Fondo IV.- Fondo de aportación para el Fortalecimiento de los Municipios y de las Demarcaciones Territoriales del Distrito Federal.</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5316EF">
            <w:pPr>
              <w:pStyle w:val="TableParagraph"/>
              <w:rPr>
                <w:rFonts w:ascii="Times New Roman"/>
                <w:sz w:val="24"/>
                <w:lang w:val="es-MX"/>
              </w:rPr>
            </w:pPr>
          </w:p>
          <w:p w:rsidR="005316EF" w:rsidRPr="007F5CC7" w:rsidRDefault="00D82F62">
            <w:pPr>
              <w:pStyle w:val="TableParagraph"/>
              <w:spacing w:before="187"/>
              <w:ind w:right="57"/>
              <w:jc w:val="right"/>
              <w:rPr>
                <w:lang w:val="es-MX"/>
              </w:rPr>
            </w:pPr>
            <w:r w:rsidRPr="007F5CC7">
              <w:rPr>
                <w:lang w:val="es-MX"/>
              </w:rPr>
              <w:t>260,091,364.69</w:t>
            </w:r>
          </w:p>
        </w:tc>
      </w:tr>
    </w:tbl>
    <w:p w:rsidR="005316EF" w:rsidRPr="007F5CC7" w:rsidRDefault="005316EF">
      <w:pPr>
        <w:jc w:val="right"/>
        <w:rPr>
          <w:lang w:val="es-MX"/>
        </w:rPr>
        <w:sectPr w:rsidR="005316EF" w:rsidRPr="007F5CC7">
          <w:pgSz w:w="12250" w:h="15850"/>
          <w:pgMar w:top="1000" w:right="1140" w:bottom="280" w:left="1140" w:header="728" w:footer="0" w:gutter="0"/>
          <w:cols w:space="720"/>
        </w:sectPr>
      </w:pPr>
    </w:p>
    <w:p w:rsidR="005316EF" w:rsidRPr="007F5CC7" w:rsidRDefault="005316EF">
      <w:pPr>
        <w:pStyle w:val="Textoindependiente"/>
        <w:spacing w:before="1"/>
        <w:rPr>
          <w:rFonts w:ascii="Times New Roman"/>
          <w:sz w:val="16"/>
          <w:lang w:val="es-MX"/>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1"/>
        <w:gridCol w:w="2552"/>
      </w:tblGrid>
      <w:tr w:rsidR="005316EF" w:rsidRPr="007F5CC7">
        <w:trPr>
          <w:trHeight w:hRule="exact" w:val="360"/>
        </w:trPr>
        <w:tc>
          <w:tcPr>
            <w:tcW w:w="7031" w:type="dxa"/>
            <w:tcBorders>
              <w:left w:val="single" w:sz="8" w:space="0" w:color="000000"/>
              <w:bottom w:val="single" w:sz="8" w:space="0" w:color="000000"/>
              <w:right w:val="single" w:sz="8" w:space="0" w:color="000000"/>
            </w:tcBorders>
          </w:tcPr>
          <w:p w:rsidR="005316EF" w:rsidRPr="007F5CC7" w:rsidRDefault="00D82F62">
            <w:pPr>
              <w:pStyle w:val="TableParagraph"/>
              <w:spacing w:before="43"/>
              <w:ind w:left="1835"/>
              <w:rPr>
                <w:b/>
                <w:lang w:val="es-MX"/>
              </w:rPr>
            </w:pPr>
            <w:r w:rsidRPr="007F5CC7">
              <w:rPr>
                <w:b/>
                <w:lang w:val="es-MX"/>
              </w:rPr>
              <w:t>MUNICIPIO DE TEPIC, NAYARIT</w:t>
            </w:r>
          </w:p>
        </w:tc>
        <w:tc>
          <w:tcPr>
            <w:tcW w:w="2552" w:type="dxa"/>
            <w:vMerge w:val="restart"/>
            <w:tcBorders>
              <w:left w:val="single" w:sz="8" w:space="0" w:color="000000"/>
              <w:right w:val="single" w:sz="8" w:space="0" w:color="000000"/>
            </w:tcBorders>
          </w:tcPr>
          <w:p w:rsidR="005316EF" w:rsidRPr="007F5CC7" w:rsidRDefault="00D82F62">
            <w:pPr>
              <w:pStyle w:val="TableParagraph"/>
              <w:spacing w:before="98"/>
              <w:ind w:left="609" w:right="595" w:firstLine="74"/>
              <w:rPr>
                <w:b/>
                <w:lang w:val="es-MX"/>
              </w:rPr>
            </w:pPr>
            <w:r w:rsidRPr="007F5CC7">
              <w:rPr>
                <w:b/>
                <w:lang w:val="es-MX"/>
              </w:rPr>
              <w:t>INGRESOS ESTIMADOS</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55"/>
              <w:rPr>
                <w:b/>
                <w:lang w:val="es-MX"/>
              </w:rPr>
            </w:pPr>
            <w:r w:rsidRPr="007F5CC7">
              <w:rPr>
                <w:b/>
                <w:lang w:val="es-MX"/>
              </w:rPr>
              <w:t>LEY DE INGRESOS PARA EL EJERCICIO FISCAL 2018</w:t>
            </w:r>
          </w:p>
        </w:tc>
        <w:tc>
          <w:tcPr>
            <w:tcW w:w="2552" w:type="dxa"/>
            <w:vMerge/>
            <w:tcBorders>
              <w:left w:val="single" w:sz="8" w:space="0" w:color="000000"/>
              <w:bottom w:val="single" w:sz="8" w:space="0" w:color="000000"/>
              <w:right w:val="single" w:sz="8" w:space="0" w:color="000000"/>
            </w:tcBorders>
          </w:tcPr>
          <w:p w:rsidR="005316EF" w:rsidRPr="007F5CC7" w:rsidRDefault="005316EF">
            <w:pPr>
              <w:rPr>
                <w:lang w:val="es-MX"/>
              </w:rPr>
            </w:pP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left="60"/>
              <w:rPr>
                <w:b/>
                <w:lang w:val="es-MX"/>
              </w:rPr>
            </w:pPr>
            <w:r w:rsidRPr="007F5CC7">
              <w:rPr>
                <w:b/>
                <w:lang w:val="es-MX"/>
              </w:rPr>
              <w:t>Convenios</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3"/>
              <w:ind w:right="60"/>
              <w:jc w:val="right"/>
              <w:rPr>
                <w:b/>
                <w:lang w:val="es-MX"/>
              </w:rPr>
            </w:pPr>
            <w:r w:rsidRPr="007F5CC7">
              <w:rPr>
                <w:b/>
                <w:lang w:val="es-MX"/>
              </w:rPr>
              <w:t>3</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left="60"/>
              <w:rPr>
                <w:lang w:val="es-MX"/>
              </w:rPr>
            </w:pPr>
            <w:r w:rsidRPr="007F5CC7">
              <w:rPr>
                <w:lang w:val="es-MX"/>
              </w:rPr>
              <w:t>FORTASEG</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right="59"/>
              <w:jc w:val="right"/>
              <w:rPr>
                <w:lang w:val="es-MX"/>
              </w:rPr>
            </w:pPr>
            <w:r w:rsidRPr="007F5CC7">
              <w:rPr>
                <w:lang w:val="es-MX"/>
              </w:rPr>
              <w:t>1.00</w:t>
            </w:r>
          </w:p>
        </w:tc>
      </w:tr>
      <w:tr w:rsidR="005316EF" w:rsidRPr="007F5CC7">
        <w:trPr>
          <w:trHeight w:hRule="exact" w:val="365"/>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left="60"/>
              <w:rPr>
                <w:lang w:val="es-MX"/>
              </w:rPr>
            </w:pPr>
            <w:r w:rsidRPr="007F5CC7">
              <w:rPr>
                <w:lang w:val="es-MX"/>
              </w:rPr>
              <w:t>Refrendo para el Ramo 36</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right="59"/>
              <w:jc w:val="right"/>
              <w:rPr>
                <w:lang w:val="es-MX"/>
              </w:rPr>
            </w:pPr>
            <w:r w:rsidRPr="007F5CC7">
              <w:rPr>
                <w:lang w:val="es-MX"/>
              </w:rPr>
              <w:t>1.00</w:t>
            </w:r>
          </w:p>
        </w:tc>
      </w:tr>
      <w:tr w:rsidR="005316EF" w:rsidRPr="007F5CC7">
        <w:trPr>
          <w:trHeight w:hRule="exact" w:val="367"/>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left="60"/>
              <w:rPr>
                <w:lang w:val="es-MX"/>
              </w:rPr>
            </w:pPr>
            <w:r w:rsidRPr="007F5CC7">
              <w:rPr>
                <w:lang w:val="es-MX"/>
              </w:rPr>
              <w:t>Subsidios para el Desarrollo Social</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45"/>
              <w:ind w:right="59"/>
              <w:jc w:val="right"/>
              <w:rPr>
                <w:lang w:val="es-MX"/>
              </w:rPr>
            </w:pPr>
            <w:r w:rsidRPr="007F5CC7">
              <w:rPr>
                <w:lang w:val="es-MX"/>
              </w:rPr>
              <w:t>1.00</w:t>
            </w:r>
          </w:p>
        </w:tc>
      </w:tr>
      <w:tr w:rsidR="005316EF" w:rsidRPr="007F5CC7">
        <w:trPr>
          <w:trHeight w:hRule="exact" w:val="739"/>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01"/>
              <w:ind w:left="60" w:right="417"/>
              <w:rPr>
                <w:b/>
                <w:lang w:val="es-MX"/>
              </w:rPr>
            </w:pPr>
            <w:r w:rsidRPr="007F5CC7">
              <w:rPr>
                <w:b/>
                <w:lang w:val="es-MX"/>
              </w:rPr>
              <w:t>TRANSFERENCIAS INTERNAS Y ASIGNACIONES AL SECTOR PUBLICO</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5316EF">
            <w:pPr>
              <w:pStyle w:val="TableParagraph"/>
              <w:spacing w:before="9"/>
              <w:rPr>
                <w:rFonts w:ascii="Times New Roman"/>
                <w:sz w:val="19"/>
                <w:lang w:val="es-MX"/>
              </w:rPr>
            </w:pPr>
          </w:p>
          <w:p w:rsidR="005316EF" w:rsidRPr="007F5CC7" w:rsidRDefault="00D82F62">
            <w:pPr>
              <w:pStyle w:val="TableParagraph"/>
              <w:ind w:right="59"/>
              <w:jc w:val="right"/>
              <w:rPr>
                <w:b/>
                <w:lang w:val="es-MX"/>
              </w:rPr>
            </w:pPr>
            <w:r w:rsidRPr="007F5CC7">
              <w:rPr>
                <w:b/>
                <w:lang w:val="es-MX"/>
              </w:rPr>
              <w:t>1.00</w:t>
            </w:r>
          </w:p>
        </w:tc>
      </w:tr>
      <w:tr w:rsidR="005316EF" w:rsidRPr="007F5CC7">
        <w:trPr>
          <w:trHeight w:hRule="exact" w:val="634"/>
        </w:trPr>
        <w:tc>
          <w:tcPr>
            <w:tcW w:w="70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80"/>
              <w:ind w:left="60"/>
              <w:rPr>
                <w:lang w:val="es-MX"/>
              </w:rPr>
            </w:pPr>
            <w:r w:rsidRPr="007F5CC7">
              <w:rPr>
                <w:lang w:val="es-MX"/>
              </w:rPr>
              <w:t>TRANSFERENCIAS DE LIBRE DISPOSICION</w:t>
            </w:r>
          </w:p>
        </w:tc>
        <w:tc>
          <w:tcPr>
            <w:tcW w:w="2552"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before="180"/>
              <w:ind w:right="59"/>
              <w:jc w:val="right"/>
              <w:rPr>
                <w:lang w:val="es-MX"/>
              </w:rPr>
            </w:pPr>
            <w:r w:rsidRPr="007F5CC7">
              <w:rPr>
                <w:lang w:val="es-MX"/>
              </w:rPr>
              <w:t>1.00</w:t>
            </w:r>
          </w:p>
        </w:tc>
      </w:tr>
      <w:tr w:rsidR="005316EF" w:rsidRPr="007F5CC7">
        <w:trPr>
          <w:trHeight w:hRule="exact" w:val="667"/>
        </w:trPr>
        <w:tc>
          <w:tcPr>
            <w:tcW w:w="7031" w:type="dxa"/>
            <w:tcBorders>
              <w:top w:val="single" w:sz="8" w:space="0" w:color="000000"/>
              <w:left w:val="single" w:sz="8" w:space="0" w:color="000000"/>
              <w:bottom w:val="single" w:sz="8" w:space="0" w:color="000000"/>
              <w:right w:val="single" w:sz="32" w:space="0" w:color="FFFFFF"/>
            </w:tcBorders>
          </w:tcPr>
          <w:p w:rsidR="005316EF" w:rsidRPr="007F5CC7" w:rsidRDefault="00D82F62">
            <w:pPr>
              <w:pStyle w:val="TableParagraph"/>
              <w:spacing w:before="192"/>
              <w:ind w:left="60"/>
              <w:rPr>
                <w:b/>
                <w:lang w:val="es-MX"/>
              </w:rPr>
            </w:pPr>
            <w:r w:rsidRPr="007F5CC7">
              <w:rPr>
                <w:b/>
                <w:u w:val="thick"/>
                <w:lang w:val="es-MX"/>
              </w:rPr>
              <w:t>TOTAL DE INGRESOS DEL AYUNTAMIENTO</w:t>
            </w:r>
          </w:p>
        </w:tc>
        <w:tc>
          <w:tcPr>
            <w:tcW w:w="2552" w:type="dxa"/>
            <w:tcBorders>
              <w:top w:val="single" w:sz="8" w:space="0" w:color="000000"/>
              <w:left w:val="single" w:sz="32" w:space="0" w:color="FFFFFF"/>
              <w:bottom w:val="single" w:sz="8" w:space="0" w:color="000000"/>
              <w:right w:val="single" w:sz="8" w:space="0" w:color="000000"/>
            </w:tcBorders>
          </w:tcPr>
          <w:p w:rsidR="005316EF" w:rsidRPr="007F5CC7" w:rsidRDefault="00D82F62">
            <w:pPr>
              <w:pStyle w:val="TableParagraph"/>
              <w:spacing w:before="192"/>
              <w:ind w:right="58"/>
              <w:jc w:val="right"/>
              <w:rPr>
                <w:b/>
                <w:lang w:val="es-MX"/>
              </w:rPr>
            </w:pPr>
            <w:r w:rsidRPr="007F5CC7">
              <w:rPr>
                <w:b/>
                <w:lang w:val="es-MX"/>
              </w:rPr>
              <w:t>1,626,279,585.95</w:t>
            </w:r>
          </w:p>
        </w:tc>
      </w:tr>
    </w:tbl>
    <w:p w:rsidR="005316EF" w:rsidRPr="007F5CC7" w:rsidRDefault="005316EF">
      <w:pPr>
        <w:pStyle w:val="Textoindependiente"/>
        <w:spacing w:before="7"/>
        <w:rPr>
          <w:rFonts w:ascii="Times New Roman"/>
          <w:sz w:val="15"/>
          <w:lang w:val="es-MX"/>
        </w:rPr>
      </w:pPr>
    </w:p>
    <w:p w:rsidR="005316EF" w:rsidRPr="007F5CC7" w:rsidRDefault="00D82F62">
      <w:pPr>
        <w:pStyle w:val="Textoindependiente"/>
        <w:spacing w:before="92"/>
        <w:ind w:left="120"/>
        <w:rPr>
          <w:lang w:val="es-MX"/>
        </w:rPr>
      </w:pPr>
      <w:r w:rsidRPr="007F5CC7">
        <w:rPr>
          <w:lang w:val="es-MX"/>
        </w:rPr>
        <w:pict>
          <v:group id="_x0000_s2111" style="position:absolute;left:0;text-align:left;margin-left:63.5pt;margin-top:-105.15pt;width:438.75pt;height:405.1pt;z-index:-467968;mso-position-horizontal-relative:page" coordorigin="1270,-2103" coordsize="8775,8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3" type="#_x0000_t75" style="position:absolute;left:2135;top:-2103;width:7910;height:8102">
              <v:imagedata r:id="rId13" o:title=""/>
            </v:shape>
            <v:rect id="_x0000_s2112" style="position:absolute;left:1270;top:-396;width:7012;height:197" stroked="f"/>
            <w10:wrap anchorx="page"/>
          </v:group>
        </w:pict>
      </w:r>
      <w:r w:rsidRPr="007F5CC7">
        <w:rPr>
          <w:b/>
          <w:lang w:val="es-MX"/>
        </w:rPr>
        <w:t xml:space="preserve">Artículo 2.- </w:t>
      </w:r>
      <w:r w:rsidRPr="007F5CC7">
        <w:rPr>
          <w:lang w:val="es-MX"/>
        </w:rPr>
        <w:t>Para los efectos de esta Ley se establecen las siguientes definiciones:</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102"/>
        </w:numPr>
        <w:tabs>
          <w:tab w:val="left" w:pos="972"/>
          <w:tab w:val="left" w:pos="973"/>
        </w:tabs>
        <w:ind w:hanging="710"/>
        <w:rPr>
          <w:sz w:val="24"/>
          <w:lang w:val="es-MX"/>
        </w:rPr>
      </w:pPr>
      <w:r w:rsidRPr="007F5CC7">
        <w:rPr>
          <w:b/>
          <w:sz w:val="24"/>
          <w:lang w:val="es-MX"/>
        </w:rPr>
        <w:t xml:space="preserve">Adquirente: </w:t>
      </w:r>
      <w:r w:rsidRPr="007F5CC7">
        <w:rPr>
          <w:sz w:val="24"/>
          <w:lang w:val="es-MX"/>
        </w:rPr>
        <w:t>Es la persona que adquiere un Bien</w:t>
      </w:r>
      <w:r w:rsidRPr="007F5CC7">
        <w:rPr>
          <w:spacing w:val="-24"/>
          <w:sz w:val="24"/>
          <w:lang w:val="es-MX"/>
        </w:rPr>
        <w:t xml:space="preserve"> </w:t>
      </w:r>
      <w:r w:rsidRPr="007F5CC7">
        <w:rPr>
          <w:sz w:val="24"/>
          <w:lang w:val="es-MX"/>
        </w:rPr>
        <w:t>Inmueble.</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102"/>
        </w:numPr>
        <w:tabs>
          <w:tab w:val="left" w:pos="973"/>
        </w:tabs>
        <w:ind w:right="118" w:hanging="710"/>
        <w:jc w:val="both"/>
        <w:rPr>
          <w:sz w:val="24"/>
          <w:lang w:val="es-MX"/>
        </w:rPr>
      </w:pPr>
      <w:r w:rsidRPr="007F5CC7">
        <w:rPr>
          <w:b/>
          <w:sz w:val="24"/>
          <w:lang w:val="es-MX"/>
        </w:rPr>
        <w:t xml:space="preserve">Aguas residuales: </w:t>
      </w:r>
      <w:r w:rsidRPr="007F5CC7">
        <w:rPr>
          <w:sz w:val="24"/>
          <w:lang w:val="es-MX"/>
        </w:rPr>
        <w:t>Los líquidos de composición variada provenientes de las descargas de los usos industriales, comerciales, de servicios, agrícolas, pecuarios, domésticos, de tratamientos de aguas incluyendo fraccionamientos; y en general de cualquier uso, así como la mezcla</w:t>
      </w:r>
      <w:r w:rsidRPr="007F5CC7">
        <w:rPr>
          <w:sz w:val="24"/>
          <w:lang w:val="es-MX"/>
        </w:rPr>
        <w:t xml:space="preserve"> de</w:t>
      </w:r>
      <w:r w:rsidRPr="007F5CC7">
        <w:rPr>
          <w:spacing w:val="-18"/>
          <w:sz w:val="24"/>
          <w:lang w:val="es-MX"/>
        </w:rPr>
        <w:t xml:space="preserve"> </w:t>
      </w:r>
      <w:r w:rsidRPr="007F5CC7">
        <w:rPr>
          <w:sz w:val="24"/>
          <w:lang w:val="es-MX"/>
        </w:rPr>
        <w:t>ellas.</w:t>
      </w:r>
    </w:p>
    <w:p w:rsidR="005316EF" w:rsidRPr="007F5CC7" w:rsidRDefault="005316EF">
      <w:pPr>
        <w:pStyle w:val="Textoindependiente"/>
        <w:rPr>
          <w:lang w:val="es-MX"/>
        </w:rPr>
      </w:pPr>
    </w:p>
    <w:p w:rsidR="005316EF" w:rsidRPr="007F5CC7" w:rsidRDefault="00D82F62">
      <w:pPr>
        <w:pStyle w:val="Textoindependiente"/>
        <w:ind w:left="972" w:right="122"/>
        <w:jc w:val="both"/>
        <w:rPr>
          <w:lang w:val="es-MX"/>
        </w:rPr>
      </w:pPr>
      <w:r w:rsidRPr="007F5CC7">
        <w:rPr>
          <w:lang w:val="es-MX"/>
        </w:rPr>
        <w:t>Cuando el usuario no separe el agua pluvial de las residuales, (sanitaría) la totalidad de la descarga se considerará para los efectos de esta Ley como aguas residuales.</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102"/>
        </w:numPr>
        <w:tabs>
          <w:tab w:val="left" w:pos="973"/>
        </w:tabs>
        <w:ind w:right="112" w:hanging="710"/>
        <w:jc w:val="both"/>
        <w:rPr>
          <w:sz w:val="24"/>
          <w:lang w:val="es-MX"/>
        </w:rPr>
      </w:pPr>
      <w:r w:rsidRPr="007F5CC7">
        <w:rPr>
          <w:b/>
          <w:sz w:val="24"/>
          <w:lang w:val="es-MX"/>
        </w:rPr>
        <w:t xml:space="preserve">Anuncios audiovisuales: </w:t>
      </w:r>
      <w:r w:rsidRPr="007F5CC7">
        <w:rPr>
          <w:sz w:val="24"/>
          <w:lang w:val="es-MX"/>
        </w:rPr>
        <w:t>Transmisión sonora de mensajes publicitarios para</w:t>
      </w:r>
      <w:r w:rsidRPr="007F5CC7">
        <w:rPr>
          <w:sz w:val="24"/>
          <w:lang w:val="es-MX"/>
        </w:rPr>
        <w:t xml:space="preserve"> la promoción de productos y servicios, los cuales pueden realizarse a través de aeronaves, vehículos, equipos personales móviles y/o fijos en un establecimiento. El nivel máximo permisible de dichos anuncios están regulados por la NOM-081- SEMARNAT-1994</w:t>
      </w:r>
    </w:p>
    <w:p w:rsidR="005316EF" w:rsidRPr="007F5CC7" w:rsidRDefault="005316EF">
      <w:pPr>
        <w:pStyle w:val="Textoindependiente"/>
        <w:rPr>
          <w:lang w:val="es-MX"/>
        </w:rPr>
      </w:pPr>
    </w:p>
    <w:p w:rsidR="005316EF" w:rsidRPr="007F5CC7" w:rsidRDefault="00D82F62">
      <w:pPr>
        <w:pStyle w:val="Prrafodelista"/>
        <w:numPr>
          <w:ilvl w:val="2"/>
          <w:numId w:val="102"/>
        </w:numPr>
        <w:tabs>
          <w:tab w:val="left" w:pos="973"/>
        </w:tabs>
        <w:ind w:right="112" w:hanging="710"/>
        <w:jc w:val="both"/>
        <w:rPr>
          <w:sz w:val="24"/>
          <w:lang w:val="es-MX"/>
        </w:rPr>
      </w:pPr>
      <w:r w:rsidRPr="007F5CC7">
        <w:rPr>
          <w:b/>
          <w:sz w:val="24"/>
          <w:lang w:val="es-MX"/>
        </w:rPr>
        <w:t xml:space="preserve">Anuncios Sonoros: </w:t>
      </w:r>
      <w:r w:rsidRPr="007F5CC7">
        <w:rPr>
          <w:sz w:val="24"/>
          <w:lang w:val="es-MX"/>
        </w:rPr>
        <w:t>Transmisión sonora de mensajes publicitarios para la promoción de productos y servicios, los cuales pueden realizarse a través de aeronaves, vehículos, equipos personales móviles y/o fijos en un establecimiento. El nivel máximo permisible</w:t>
      </w:r>
      <w:r w:rsidRPr="007F5CC7">
        <w:rPr>
          <w:sz w:val="24"/>
          <w:lang w:val="es-MX"/>
        </w:rPr>
        <w:t xml:space="preserve"> de dichos anuncios están regulados por la NOM-081- SEMARNAT-1994</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102"/>
        </w:numPr>
        <w:tabs>
          <w:tab w:val="left" w:pos="973"/>
        </w:tabs>
        <w:ind w:right="118" w:hanging="710"/>
        <w:jc w:val="both"/>
        <w:rPr>
          <w:sz w:val="24"/>
          <w:lang w:val="es-MX"/>
        </w:rPr>
      </w:pPr>
      <w:r w:rsidRPr="007F5CC7">
        <w:rPr>
          <w:b/>
          <w:sz w:val="24"/>
          <w:lang w:val="es-MX"/>
        </w:rPr>
        <w:t xml:space="preserve">Carga de contaminantes: </w:t>
      </w:r>
      <w:r w:rsidRPr="007F5CC7">
        <w:rPr>
          <w:sz w:val="24"/>
          <w:lang w:val="es-MX"/>
        </w:rPr>
        <w:t>Cantidad de un contaminante expresado en unidades de masa por unidad de tiempo, aportada en una descarga de aguas</w:t>
      </w:r>
      <w:r w:rsidRPr="007F5CC7">
        <w:rPr>
          <w:spacing w:val="-34"/>
          <w:sz w:val="24"/>
          <w:lang w:val="es-MX"/>
        </w:rPr>
        <w:t xml:space="preserve"> </w:t>
      </w:r>
      <w:r w:rsidRPr="007F5CC7">
        <w:rPr>
          <w:sz w:val="24"/>
          <w:lang w:val="es-MX"/>
        </w:rPr>
        <w:t>residuales.</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102"/>
        </w:numPr>
        <w:tabs>
          <w:tab w:val="left" w:pos="973"/>
        </w:tabs>
        <w:ind w:right="113" w:hanging="710"/>
        <w:jc w:val="both"/>
        <w:rPr>
          <w:sz w:val="24"/>
          <w:lang w:val="es-MX"/>
        </w:rPr>
      </w:pPr>
      <w:r w:rsidRPr="007F5CC7">
        <w:rPr>
          <w:b/>
          <w:sz w:val="24"/>
          <w:lang w:val="es-MX"/>
        </w:rPr>
        <w:t xml:space="preserve">Condiciones particulares de descarga: </w:t>
      </w:r>
      <w:r w:rsidRPr="007F5CC7">
        <w:rPr>
          <w:sz w:val="24"/>
          <w:lang w:val="es-MX"/>
        </w:rPr>
        <w:t xml:space="preserve">El conjunto de parámetros físicos, químicos y biológicos y de sus niveles máximos permitidos en las descargas de agua residual, fijado por el SIAPA para un usuario o grupo de usuarios para un determinado uso, con el fin de preservar y controlar la calidad </w:t>
      </w:r>
      <w:r w:rsidRPr="007F5CC7">
        <w:rPr>
          <w:sz w:val="24"/>
          <w:lang w:val="es-MX"/>
        </w:rPr>
        <w:t>de las aguas conforme a las normas oficiales</w:t>
      </w:r>
      <w:r w:rsidRPr="007F5CC7">
        <w:rPr>
          <w:spacing w:val="-23"/>
          <w:sz w:val="24"/>
          <w:lang w:val="es-MX"/>
        </w:rPr>
        <w:t xml:space="preserve"> </w:t>
      </w:r>
      <w:r w:rsidRPr="007F5CC7">
        <w:rPr>
          <w:sz w:val="24"/>
          <w:lang w:val="es-MX"/>
        </w:rPr>
        <w:t>mexicanas.</w:t>
      </w:r>
    </w:p>
    <w:p w:rsidR="005316EF" w:rsidRPr="007F5CC7" w:rsidRDefault="005316EF">
      <w:pPr>
        <w:jc w:val="both"/>
        <w:rPr>
          <w:sz w:val="24"/>
          <w:lang w:val="es-MX"/>
        </w:rPr>
        <w:sectPr w:rsidR="005316EF" w:rsidRPr="007F5CC7">
          <w:pgSz w:w="12250" w:h="15850"/>
          <w:pgMar w:top="1000" w:right="1140" w:bottom="280" w:left="1140" w:header="728" w:footer="0" w:gutter="0"/>
          <w:cols w:space="720"/>
        </w:sectPr>
      </w:pPr>
    </w:p>
    <w:p w:rsidR="005316EF" w:rsidRPr="007F5CC7" w:rsidRDefault="00D82F62">
      <w:pPr>
        <w:pStyle w:val="Prrafodelista"/>
        <w:numPr>
          <w:ilvl w:val="2"/>
          <w:numId w:val="102"/>
        </w:numPr>
        <w:tabs>
          <w:tab w:val="left" w:pos="973"/>
        </w:tabs>
        <w:spacing w:before="180"/>
        <w:ind w:right="116" w:hanging="710"/>
        <w:jc w:val="both"/>
        <w:rPr>
          <w:sz w:val="24"/>
          <w:lang w:val="es-MX"/>
        </w:rPr>
      </w:pPr>
      <w:r w:rsidRPr="007F5CC7">
        <w:rPr>
          <w:b/>
          <w:sz w:val="24"/>
          <w:lang w:val="es-MX"/>
        </w:rPr>
        <w:lastRenderedPageBreak/>
        <w:t xml:space="preserve">Compatibilidad Ambiental: </w:t>
      </w:r>
      <w:r w:rsidRPr="007F5CC7">
        <w:rPr>
          <w:sz w:val="24"/>
          <w:lang w:val="es-MX"/>
        </w:rPr>
        <w:t>Documento técnico que se requiere para determinar si es factible o no, cualquier construcción que se realiza para comercio, servicio, explotación de recursos naturales no reservados a la federación o asentamientos humanos en base a características ambienta</w:t>
      </w:r>
      <w:r w:rsidRPr="007F5CC7">
        <w:rPr>
          <w:sz w:val="24"/>
          <w:lang w:val="es-MX"/>
        </w:rPr>
        <w:t>les técnicas, y también con los instrumentos de planeación y ordenamiento ecológico y territorial</w:t>
      </w:r>
      <w:r w:rsidRPr="007F5CC7">
        <w:rPr>
          <w:spacing w:val="-34"/>
          <w:sz w:val="24"/>
          <w:lang w:val="es-MX"/>
        </w:rPr>
        <w:t xml:space="preserve"> </w:t>
      </w:r>
      <w:r w:rsidRPr="007F5CC7">
        <w:rPr>
          <w:sz w:val="24"/>
          <w:lang w:val="es-MX"/>
        </w:rPr>
        <w:t>vigentes.</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973"/>
        </w:tabs>
        <w:ind w:right="112" w:hanging="710"/>
        <w:jc w:val="both"/>
        <w:rPr>
          <w:sz w:val="24"/>
          <w:lang w:val="es-MX"/>
        </w:rPr>
      </w:pPr>
      <w:r w:rsidRPr="007F5CC7">
        <w:rPr>
          <w:noProof/>
          <w:lang w:val="es-MX" w:eastAsia="es-MX"/>
        </w:rPr>
        <w:drawing>
          <wp:anchor distT="0" distB="0" distL="0" distR="0" simplePos="0" relativeHeight="267967511" behindDoc="1" locked="0" layoutInCell="1" allowOverlap="1">
            <wp:simplePos x="0" y="0"/>
            <wp:positionH relativeFrom="page">
              <wp:posOffset>1355424</wp:posOffset>
            </wp:positionH>
            <wp:positionV relativeFrom="paragraph">
              <wp:posOffset>415110</wp:posOffset>
            </wp:positionV>
            <wp:extent cx="5022642" cy="5144770"/>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5022642" cy="5144770"/>
                    </a:xfrm>
                    <a:prstGeom prst="rect">
                      <a:avLst/>
                    </a:prstGeom>
                  </pic:spPr>
                </pic:pic>
              </a:graphicData>
            </a:graphic>
          </wp:anchor>
        </w:drawing>
      </w:r>
      <w:r w:rsidRPr="007F5CC7">
        <w:rPr>
          <w:b/>
          <w:sz w:val="24"/>
          <w:lang w:val="es-MX"/>
        </w:rPr>
        <w:t xml:space="preserve">Contaminantes básicos: </w:t>
      </w:r>
      <w:r w:rsidRPr="007F5CC7">
        <w:rPr>
          <w:sz w:val="24"/>
          <w:lang w:val="es-MX"/>
        </w:rPr>
        <w:t>Son aquellos compuestos que se presentan en las descargas de aguas residuales y pueden ser removidos o estabilizados median</w:t>
      </w:r>
      <w:r w:rsidRPr="007F5CC7">
        <w:rPr>
          <w:sz w:val="24"/>
          <w:lang w:val="es-MX"/>
        </w:rPr>
        <w:t>te tratamientos convencionales. Se consideran las grasas y aceites de los sólidos suspendidos totales, la demanda bioquímica de oxigeno total los sólidos sediméntales al nitrógeno total y el fosforo</w:t>
      </w:r>
      <w:r w:rsidRPr="007F5CC7">
        <w:rPr>
          <w:spacing w:val="-24"/>
          <w:sz w:val="24"/>
          <w:lang w:val="es-MX"/>
        </w:rPr>
        <w:t xml:space="preserve"> </w:t>
      </w:r>
      <w:r w:rsidRPr="007F5CC7">
        <w:rPr>
          <w:sz w:val="24"/>
          <w:lang w:val="es-MX"/>
        </w:rPr>
        <w:t>total.</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973"/>
        </w:tabs>
        <w:ind w:right="120" w:hanging="710"/>
        <w:jc w:val="both"/>
        <w:rPr>
          <w:sz w:val="24"/>
          <w:lang w:val="es-MX"/>
        </w:rPr>
      </w:pPr>
      <w:r w:rsidRPr="007F5CC7">
        <w:rPr>
          <w:b/>
          <w:sz w:val="24"/>
          <w:lang w:val="es-MX"/>
        </w:rPr>
        <w:t xml:space="preserve">Contribuyente: </w:t>
      </w:r>
      <w:r w:rsidRPr="007F5CC7">
        <w:rPr>
          <w:sz w:val="24"/>
          <w:lang w:val="es-MX"/>
        </w:rPr>
        <w:t>Es la persona natural o jurídica a</w:t>
      </w:r>
      <w:r w:rsidRPr="007F5CC7">
        <w:rPr>
          <w:sz w:val="24"/>
          <w:lang w:val="es-MX"/>
        </w:rPr>
        <w:t xml:space="preserve"> quien la Ley impone la carga tributaria derivada del hecho</w:t>
      </w:r>
      <w:r w:rsidRPr="007F5CC7">
        <w:rPr>
          <w:spacing w:val="-21"/>
          <w:sz w:val="24"/>
          <w:lang w:val="es-MX"/>
        </w:rPr>
        <w:t xml:space="preserve"> </w:t>
      </w:r>
      <w:r w:rsidRPr="007F5CC7">
        <w:rPr>
          <w:sz w:val="24"/>
          <w:lang w:val="es-MX"/>
        </w:rPr>
        <w:t>imponible.</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973"/>
        </w:tabs>
        <w:ind w:right="120" w:hanging="710"/>
        <w:jc w:val="both"/>
        <w:rPr>
          <w:sz w:val="24"/>
          <w:lang w:val="es-MX"/>
        </w:rPr>
      </w:pPr>
      <w:r w:rsidRPr="007F5CC7">
        <w:rPr>
          <w:b/>
          <w:sz w:val="24"/>
          <w:lang w:val="es-MX"/>
        </w:rPr>
        <w:t xml:space="preserve">Descarga: </w:t>
      </w:r>
      <w:r w:rsidRPr="007F5CC7">
        <w:rPr>
          <w:sz w:val="24"/>
          <w:lang w:val="es-MX"/>
        </w:rPr>
        <w:t>La acción de verter aguas residuales al sistema de alcantarillado o drenaje.</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973"/>
        </w:tabs>
        <w:ind w:right="119" w:hanging="710"/>
        <w:jc w:val="both"/>
        <w:rPr>
          <w:sz w:val="24"/>
          <w:lang w:val="es-MX"/>
        </w:rPr>
      </w:pPr>
      <w:r w:rsidRPr="007F5CC7">
        <w:rPr>
          <w:b/>
          <w:sz w:val="24"/>
          <w:lang w:val="es-MX"/>
        </w:rPr>
        <w:t xml:space="preserve">Destinos: </w:t>
      </w:r>
      <w:r w:rsidRPr="007F5CC7">
        <w:rPr>
          <w:sz w:val="24"/>
          <w:lang w:val="es-MX"/>
        </w:rPr>
        <w:t>Los fines públicos a que se prevén dedicar determinadas zonas, áreas y predios de un c</w:t>
      </w:r>
      <w:r w:rsidRPr="007F5CC7">
        <w:rPr>
          <w:sz w:val="24"/>
          <w:lang w:val="es-MX"/>
        </w:rPr>
        <w:t>entro de</w:t>
      </w:r>
      <w:r w:rsidRPr="007F5CC7">
        <w:rPr>
          <w:spacing w:val="-19"/>
          <w:sz w:val="24"/>
          <w:lang w:val="es-MX"/>
        </w:rPr>
        <w:t xml:space="preserve"> </w:t>
      </w:r>
      <w:r w:rsidRPr="007F5CC7">
        <w:rPr>
          <w:sz w:val="24"/>
          <w:lang w:val="es-MX"/>
        </w:rPr>
        <w:t>población.</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973"/>
        </w:tabs>
        <w:ind w:right="113" w:hanging="710"/>
        <w:jc w:val="both"/>
        <w:rPr>
          <w:sz w:val="24"/>
          <w:lang w:val="es-MX"/>
        </w:rPr>
      </w:pPr>
      <w:r w:rsidRPr="007F5CC7">
        <w:rPr>
          <w:b/>
          <w:sz w:val="24"/>
          <w:lang w:val="es-MX"/>
        </w:rPr>
        <w:t xml:space="preserve">Dictamen de factibilidad ambiental; </w:t>
      </w:r>
      <w:r w:rsidRPr="007F5CC7">
        <w:rPr>
          <w:sz w:val="24"/>
          <w:lang w:val="es-MX"/>
        </w:rPr>
        <w:t>Dictamen técnico realizado con el fin de verificar que los negocios cumplan con la normatividad vigente en relación a las emisiones a la atmosfera, descargas de aguas residuales, ruido y vibraciones,</w:t>
      </w:r>
      <w:r w:rsidRPr="007F5CC7">
        <w:rPr>
          <w:sz w:val="24"/>
          <w:lang w:val="es-MX"/>
        </w:rPr>
        <w:t xml:space="preserve"> residuos sólidos y de manejo especial que generan a través de sus procesos o servicios.</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973"/>
        </w:tabs>
        <w:ind w:right="118" w:hanging="710"/>
        <w:jc w:val="both"/>
        <w:rPr>
          <w:sz w:val="24"/>
          <w:lang w:val="es-MX"/>
        </w:rPr>
      </w:pPr>
      <w:r w:rsidRPr="007F5CC7">
        <w:rPr>
          <w:b/>
          <w:sz w:val="24"/>
          <w:lang w:val="es-MX"/>
        </w:rPr>
        <w:t xml:space="preserve">Empresa constructora: </w:t>
      </w:r>
      <w:r w:rsidRPr="007F5CC7">
        <w:rPr>
          <w:sz w:val="24"/>
          <w:lang w:val="es-MX"/>
        </w:rPr>
        <w:t>Persona física o moral que fundamentalmente posee capacidad técnico-administrativa para desarrollar y controlar la realización de  obras y aplic</w:t>
      </w:r>
      <w:r w:rsidRPr="007F5CC7">
        <w:rPr>
          <w:sz w:val="24"/>
          <w:lang w:val="es-MX"/>
        </w:rPr>
        <w:t>ar procesos de</w:t>
      </w:r>
      <w:r w:rsidRPr="007F5CC7">
        <w:rPr>
          <w:spacing w:val="-16"/>
          <w:sz w:val="24"/>
          <w:lang w:val="es-MX"/>
        </w:rPr>
        <w:t xml:space="preserve"> </w:t>
      </w:r>
      <w:r w:rsidRPr="007F5CC7">
        <w:rPr>
          <w:sz w:val="24"/>
          <w:lang w:val="es-MX"/>
        </w:rPr>
        <w:t>construcción.</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973"/>
        </w:tabs>
        <w:ind w:right="117" w:hanging="710"/>
        <w:jc w:val="both"/>
        <w:rPr>
          <w:sz w:val="24"/>
          <w:lang w:val="es-MX"/>
        </w:rPr>
      </w:pPr>
      <w:r w:rsidRPr="007F5CC7">
        <w:rPr>
          <w:b/>
          <w:sz w:val="24"/>
          <w:lang w:val="es-MX"/>
        </w:rPr>
        <w:t xml:space="preserve">Empresa fraccionadora: </w:t>
      </w:r>
      <w:r w:rsidRPr="007F5CC7">
        <w:rPr>
          <w:sz w:val="24"/>
          <w:lang w:val="es-MX"/>
        </w:rPr>
        <w:t>Persona física moral, dedicada a la urbanización y división de lotes de terreno para la</w:t>
      </w:r>
      <w:r w:rsidRPr="007F5CC7">
        <w:rPr>
          <w:spacing w:val="-20"/>
          <w:sz w:val="24"/>
          <w:lang w:val="es-MX"/>
        </w:rPr>
        <w:t xml:space="preserve"> </w:t>
      </w:r>
      <w:r w:rsidRPr="007F5CC7">
        <w:rPr>
          <w:sz w:val="24"/>
          <w:lang w:val="es-MX"/>
        </w:rPr>
        <w:t>construcción.</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973"/>
        </w:tabs>
        <w:ind w:right="119" w:hanging="710"/>
        <w:jc w:val="both"/>
        <w:rPr>
          <w:sz w:val="24"/>
          <w:lang w:val="es-MX"/>
        </w:rPr>
      </w:pPr>
      <w:r w:rsidRPr="007F5CC7">
        <w:rPr>
          <w:b/>
          <w:sz w:val="24"/>
          <w:lang w:val="es-MX"/>
        </w:rPr>
        <w:t xml:space="preserve">Equipamiento: </w:t>
      </w:r>
      <w:r w:rsidRPr="007F5CC7">
        <w:rPr>
          <w:sz w:val="24"/>
          <w:lang w:val="es-MX"/>
        </w:rPr>
        <w:t>Toda la obra pública relativa a la construcción de edificios o inmuebles públicos, como escuelas, hospitales, comunitarios, parques y jardines, entre</w:t>
      </w:r>
      <w:r w:rsidRPr="007F5CC7">
        <w:rPr>
          <w:spacing w:val="-2"/>
          <w:sz w:val="24"/>
          <w:lang w:val="es-MX"/>
        </w:rPr>
        <w:t xml:space="preserve"> </w:t>
      </w:r>
      <w:r w:rsidRPr="007F5CC7">
        <w:rPr>
          <w:sz w:val="24"/>
          <w:lang w:val="es-MX"/>
        </w:rPr>
        <w:t>otros.</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972"/>
          <w:tab w:val="left" w:pos="973"/>
        </w:tabs>
        <w:ind w:hanging="710"/>
        <w:rPr>
          <w:sz w:val="24"/>
          <w:lang w:val="es-MX"/>
        </w:rPr>
      </w:pPr>
      <w:r w:rsidRPr="007F5CC7">
        <w:rPr>
          <w:b/>
          <w:sz w:val="24"/>
          <w:lang w:val="es-MX"/>
        </w:rPr>
        <w:t xml:space="preserve">Enajenante: </w:t>
      </w:r>
      <w:r w:rsidRPr="007F5CC7">
        <w:rPr>
          <w:sz w:val="24"/>
          <w:lang w:val="es-MX"/>
        </w:rPr>
        <w:t>Es la persona quien enajena o transmite sus</w:t>
      </w:r>
      <w:r w:rsidRPr="007F5CC7">
        <w:rPr>
          <w:spacing w:val="-27"/>
          <w:sz w:val="24"/>
          <w:lang w:val="es-MX"/>
        </w:rPr>
        <w:t xml:space="preserve"> </w:t>
      </w:r>
      <w:r w:rsidRPr="007F5CC7">
        <w:rPr>
          <w:sz w:val="24"/>
          <w:lang w:val="es-MX"/>
        </w:rPr>
        <w:t>Bienes.</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973"/>
        </w:tabs>
        <w:ind w:right="118" w:hanging="710"/>
        <w:jc w:val="both"/>
        <w:rPr>
          <w:sz w:val="24"/>
          <w:lang w:val="es-MX"/>
        </w:rPr>
      </w:pPr>
      <w:r w:rsidRPr="007F5CC7">
        <w:rPr>
          <w:b/>
          <w:sz w:val="24"/>
          <w:lang w:val="es-MX"/>
        </w:rPr>
        <w:t xml:space="preserve">Establecimiento: </w:t>
      </w:r>
      <w:r w:rsidRPr="007F5CC7">
        <w:rPr>
          <w:sz w:val="24"/>
          <w:lang w:val="es-MX"/>
        </w:rPr>
        <w:t>Toda unidad econ</w:t>
      </w:r>
      <w:r w:rsidRPr="007F5CC7">
        <w:rPr>
          <w:sz w:val="24"/>
          <w:lang w:val="es-MX"/>
        </w:rPr>
        <w:t>ómica instalada en un inmueble con domicilio permanente para la realización de actividades comerciales, industriales o de prestación de servicios y nomenclatura oficial proporcionada por la autoridad municipal.</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973"/>
        </w:tabs>
        <w:ind w:right="116" w:hanging="710"/>
        <w:jc w:val="both"/>
        <w:rPr>
          <w:sz w:val="24"/>
          <w:lang w:val="es-MX"/>
        </w:rPr>
      </w:pPr>
      <w:r w:rsidRPr="007F5CC7">
        <w:rPr>
          <w:b/>
          <w:sz w:val="24"/>
          <w:lang w:val="es-MX"/>
        </w:rPr>
        <w:t xml:space="preserve">Índice de incumplimiento: </w:t>
      </w:r>
      <w:r w:rsidRPr="007F5CC7">
        <w:rPr>
          <w:sz w:val="24"/>
          <w:lang w:val="es-MX"/>
        </w:rPr>
        <w:t xml:space="preserve">Cantidad de veces que la concentración de cada contaminante en las descargas residuales vertidas, rebasa los límites máximos permisibles establecidos  en la  Ley,  la  cual se  obtiene  de  la diferencia entre  </w:t>
      </w:r>
      <w:r w:rsidRPr="007F5CC7">
        <w:rPr>
          <w:spacing w:val="15"/>
          <w:sz w:val="24"/>
          <w:lang w:val="es-MX"/>
        </w:rPr>
        <w:t xml:space="preserve"> </w:t>
      </w:r>
      <w:r w:rsidRPr="007F5CC7">
        <w:rPr>
          <w:sz w:val="24"/>
          <w:lang w:val="es-MX"/>
        </w:rPr>
        <w:t>la</w:t>
      </w:r>
    </w:p>
    <w:p w:rsidR="005316EF" w:rsidRPr="007F5CC7" w:rsidRDefault="005316EF">
      <w:pPr>
        <w:jc w:val="both"/>
        <w:rPr>
          <w:sz w:val="24"/>
          <w:lang w:val="es-MX"/>
        </w:rPr>
        <w:sectPr w:rsidR="005316EF" w:rsidRPr="007F5CC7">
          <w:pgSz w:w="12250" w:h="15850"/>
          <w:pgMar w:top="1000" w:right="1140" w:bottom="280" w:left="1140" w:header="728" w:footer="0" w:gutter="0"/>
          <w:cols w:space="720"/>
        </w:sectPr>
      </w:pPr>
    </w:p>
    <w:p w:rsidR="005316EF" w:rsidRPr="007F5CC7" w:rsidRDefault="00D82F62">
      <w:pPr>
        <w:pStyle w:val="Textoindependiente"/>
        <w:spacing w:before="180"/>
        <w:ind w:left="972"/>
        <w:rPr>
          <w:lang w:val="es-MX"/>
        </w:rPr>
      </w:pPr>
      <w:r w:rsidRPr="007F5CC7">
        <w:rPr>
          <w:lang w:val="es-MX"/>
        </w:rPr>
        <w:lastRenderedPageBreak/>
        <w:t>concentración de contam</w:t>
      </w:r>
      <w:r w:rsidRPr="007F5CC7">
        <w:rPr>
          <w:lang w:val="es-MX"/>
        </w:rPr>
        <w:t>inantes de las descargas de agua residuales y la concentración establecida como límite máximo permisible, dividida por esta última.</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1040"/>
        </w:tabs>
        <w:ind w:right="118" w:hanging="710"/>
        <w:jc w:val="both"/>
        <w:rPr>
          <w:sz w:val="24"/>
          <w:lang w:val="es-MX"/>
        </w:rPr>
      </w:pPr>
      <w:r w:rsidRPr="007F5CC7">
        <w:rPr>
          <w:b/>
          <w:sz w:val="24"/>
          <w:lang w:val="es-MX"/>
        </w:rPr>
        <w:t xml:space="preserve">Infraestructura: </w:t>
      </w:r>
      <w:r w:rsidRPr="007F5CC7">
        <w:rPr>
          <w:sz w:val="24"/>
          <w:lang w:val="es-MX"/>
        </w:rPr>
        <w:t>Obra pública relativa a brindar servicios institucionales y/o comunicación, como redes de conducción de ag</w:t>
      </w:r>
      <w:r w:rsidRPr="007F5CC7">
        <w:rPr>
          <w:sz w:val="24"/>
          <w:lang w:val="es-MX"/>
        </w:rPr>
        <w:t>ua potable, eliminación de aguas residuales y/o pluviales, puentes, alcantarillas, pavimentaciones, redes, áreas, telecomunicaciones, entre</w:t>
      </w:r>
      <w:r w:rsidRPr="007F5CC7">
        <w:rPr>
          <w:spacing w:val="-16"/>
          <w:sz w:val="24"/>
          <w:lang w:val="es-MX"/>
        </w:rPr>
        <w:t xml:space="preserve"> </w:t>
      </w:r>
      <w:r w:rsidRPr="007F5CC7">
        <w:rPr>
          <w:sz w:val="24"/>
          <w:lang w:val="es-MX"/>
        </w:rPr>
        <w:t>otros.</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973"/>
        </w:tabs>
        <w:ind w:right="113" w:hanging="710"/>
        <w:jc w:val="both"/>
        <w:rPr>
          <w:sz w:val="24"/>
          <w:lang w:val="es-MX"/>
        </w:rPr>
      </w:pPr>
      <w:r w:rsidRPr="007F5CC7">
        <w:rPr>
          <w:noProof/>
          <w:lang w:val="es-MX" w:eastAsia="es-MX"/>
        </w:rPr>
        <w:drawing>
          <wp:anchor distT="0" distB="0" distL="0" distR="0" simplePos="0" relativeHeight="267967535" behindDoc="1" locked="0" layoutInCell="1" allowOverlap="1">
            <wp:simplePos x="0" y="0"/>
            <wp:positionH relativeFrom="page">
              <wp:posOffset>1355424</wp:posOffset>
            </wp:positionH>
            <wp:positionV relativeFrom="paragraph">
              <wp:posOffset>72845</wp:posOffset>
            </wp:positionV>
            <wp:extent cx="5022642" cy="5144769"/>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b/>
          <w:sz w:val="24"/>
          <w:lang w:val="es-MX"/>
        </w:rPr>
        <w:t xml:space="preserve">Licencia ambiental: </w:t>
      </w:r>
      <w:r w:rsidRPr="007F5CC7">
        <w:rPr>
          <w:sz w:val="24"/>
          <w:lang w:val="es-MX"/>
        </w:rPr>
        <w:t>Es un documento para el control y regularización del impacto ambiental de negocios o servicios que por sus procesos y actividades generan contaminación por ruido, partículas suspendidas, emisión de contaminantes a la atmosfera y descargas de aguas residual</w:t>
      </w:r>
      <w:r w:rsidRPr="007F5CC7">
        <w:rPr>
          <w:sz w:val="24"/>
          <w:lang w:val="es-MX"/>
        </w:rPr>
        <w:t>es al sistema del drenaje municipal con el fin de prevenir el desequilibrio ecológico del</w:t>
      </w:r>
      <w:r w:rsidRPr="007F5CC7">
        <w:rPr>
          <w:spacing w:val="-30"/>
          <w:sz w:val="24"/>
          <w:lang w:val="es-MX"/>
        </w:rPr>
        <w:t xml:space="preserve"> </w:t>
      </w:r>
      <w:r w:rsidRPr="007F5CC7">
        <w:rPr>
          <w:sz w:val="24"/>
          <w:lang w:val="es-MX"/>
        </w:rPr>
        <w:t>municipio.</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102"/>
        </w:numPr>
        <w:tabs>
          <w:tab w:val="left" w:pos="973"/>
        </w:tabs>
        <w:ind w:right="120" w:hanging="710"/>
        <w:jc w:val="both"/>
        <w:rPr>
          <w:sz w:val="24"/>
          <w:lang w:val="es-MX"/>
        </w:rPr>
      </w:pPr>
      <w:r w:rsidRPr="007F5CC7">
        <w:rPr>
          <w:b/>
          <w:sz w:val="24"/>
          <w:lang w:val="es-MX"/>
        </w:rPr>
        <w:t xml:space="preserve">Local o accesorio: </w:t>
      </w:r>
      <w:r w:rsidRPr="007F5CC7">
        <w:rPr>
          <w:sz w:val="24"/>
          <w:lang w:val="es-MX"/>
        </w:rPr>
        <w:t xml:space="preserve">Cada uno de los espacios abiertos o cerrados en que se divide el interior o exterior de los mercados, conforme su estructura original, </w:t>
      </w:r>
      <w:r w:rsidRPr="007F5CC7">
        <w:rPr>
          <w:sz w:val="24"/>
          <w:lang w:val="es-MX"/>
        </w:rPr>
        <w:t>para la realización de actividades comerciales, industriales o de prestación de</w:t>
      </w:r>
      <w:r w:rsidRPr="007F5CC7">
        <w:rPr>
          <w:spacing w:val="-32"/>
          <w:sz w:val="24"/>
          <w:lang w:val="es-MX"/>
        </w:rPr>
        <w:t xml:space="preserve"> </w:t>
      </w:r>
      <w:r w:rsidRPr="007F5CC7">
        <w:rPr>
          <w:sz w:val="24"/>
          <w:lang w:val="es-MX"/>
        </w:rPr>
        <w:t>servicios.</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102"/>
        </w:numPr>
        <w:tabs>
          <w:tab w:val="left" w:pos="973"/>
        </w:tabs>
        <w:ind w:right="119" w:hanging="710"/>
        <w:jc w:val="both"/>
        <w:rPr>
          <w:sz w:val="24"/>
          <w:lang w:val="es-MX"/>
        </w:rPr>
      </w:pPr>
      <w:r w:rsidRPr="007F5CC7">
        <w:rPr>
          <w:b/>
          <w:sz w:val="24"/>
          <w:lang w:val="es-MX"/>
        </w:rPr>
        <w:t xml:space="preserve">Licencia Municipal: </w:t>
      </w:r>
      <w:r w:rsidRPr="007F5CC7">
        <w:rPr>
          <w:sz w:val="24"/>
          <w:lang w:val="es-MX"/>
        </w:rPr>
        <w:t>Documento mediante el cual, el Ayuntamiento autoriza a una persona física y/o moral a desarrollar actividades comerciales, industriales, servici</w:t>
      </w:r>
      <w:r w:rsidRPr="007F5CC7">
        <w:rPr>
          <w:sz w:val="24"/>
          <w:lang w:val="es-MX"/>
        </w:rPr>
        <w:t>os, urbanización, construcción, edificación y uso de</w:t>
      </w:r>
      <w:r w:rsidRPr="007F5CC7">
        <w:rPr>
          <w:spacing w:val="-28"/>
          <w:sz w:val="24"/>
          <w:lang w:val="es-MX"/>
        </w:rPr>
        <w:t xml:space="preserve"> </w:t>
      </w:r>
      <w:r w:rsidRPr="007F5CC7">
        <w:rPr>
          <w:sz w:val="24"/>
          <w:lang w:val="es-MX"/>
        </w:rPr>
        <w:t>suelo.</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102"/>
        </w:numPr>
        <w:tabs>
          <w:tab w:val="left" w:pos="973"/>
        </w:tabs>
        <w:ind w:right="111" w:hanging="710"/>
        <w:jc w:val="both"/>
        <w:rPr>
          <w:sz w:val="24"/>
          <w:lang w:val="es-MX"/>
        </w:rPr>
      </w:pPr>
      <w:r w:rsidRPr="007F5CC7">
        <w:rPr>
          <w:b/>
          <w:sz w:val="24"/>
          <w:lang w:val="es-MX"/>
        </w:rPr>
        <w:t xml:space="preserve">Metales pesados y cianuros: </w:t>
      </w:r>
      <w:r w:rsidRPr="007F5CC7">
        <w:rPr>
          <w:sz w:val="24"/>
          <w:lang w:val="es-MX"/>
        </w:rPr>
        <w:t>Son aquellos elementos o compuestos que en concentraciones por encima de determinados límites, pueda producir efectos negativos para la salud, flora o fauna. Se consid</w:t>
      </w:r>
      <w:r w:rsidRPr="007F5CC7">
        <w:rPr>
          <w:sz w:val="24"/>
          <w:lang w:val="es-MX"/>
        </w:rPr>
        <w:t>era el arsénico, el cadmio, el cobre y cromo, el mercurio, el níquel, el plomo, zinc y los</w:t>
      </w:r>
      <w:r w:rsidRPr="007F5CC7">
        <w:rPr>
          <w:spacing w:val="-25"/>
          <w:sz w:val="24"/>
          <w:lang w:val="es-MX"/>
        </w:rPr>
        <w:t xml:space="preserve"> </w:t>
      </w:r>
      <w:r w:rsidRPr="007F5CC7">
        <w:rPr>
          <w:sz w:val="24"/>
          <w:lang w:val="es-MX"/>
        </w:rPr>
        <w:t>cianuros.</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102"/>
        </w:numPr>
        <w:tabs>
          <w:tab w:val="left" w:pos="973"/>
        </w:tabs>
        <w:ind w:right="120" w:hanging="710"/>
        <w:jc w:val="both"/>
        <w:rPr>
          <w:sz w:val="24"/>
          <w:lang w:val="es-MX"/>
        </w:rPr>
      </w:pPr>
      <w:r w:rsidRPr="007F5CC7">
        <w:rPr>
          <w:b/>
          <w:sz w:val="24"/>
          <w:lang w:val="es-MX"/>
        </w:rPr>
        <w:t xml:space="preserve">Opinión técnica: </w:t>
      </w:r>
      <w:r w:rsidRPr="007F5CC7">
        <w:rPr>
          <w:sz w:val="24"/>
          <w:lang w:val="es-MX"/>
        </w:rPr>
        <w:t>Estudio técnico que se elabora después de una verificación de campo de las condiciones del medio físico y social, y que sustenta el análi</w:t>
      </w:r>
      <w:r w:rsidRPr="007F5CC7">
        <w:rPr>
          <w:sz w:val="24"/>
          <w:lang w:val="es-MX"/>
        </w:rPr>
        <w:t>sis del contenido de las solicitudes ellas por</w:t>
      </w:r>
      <w:r w:rsidRPr="007F5CC7">
        <w:rPr>
          <w:spacing w:val="-19"/>
          <w:sz w:val="24"/>
          <w:lang w:val="es-MX"/>
        </w:rPr>
        <w:t xml:space="preserve"> </w:t>
      </w:r>
      <w:r w:rsidRPr="007F5CC7">
        <w:rPr>
          <w:sz w:val="24"/>
          <w:lang w:val="es-MX"/>
        </w:rPr>
        <w:t>particulares.</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102"/>
        </w:numPr>
        <w:tabs>
          <w:tab w:val="left" w:pos="973"/>
        </w:tabs>
        <w:ind w:right="111" w:hanging="710"/>
        <w:jc w:val="both"/>
        <w:rPr>
          <w:sz w:val="24"/>
          <w:lang w:val="es-MX"/>
        </w:rPr>
      </w:pPr>
      <w:r w:rsidRPr="007F5CC7">
        <w:rPr>
          <w:b/>
          <w:sz w:val="24"/>
          <w:lang w:val="es-MX"/>
        </w:rPr>
        <w:t xml:space="preserve">Padrón de Contribuyentes: </w:t>
      </w:r>
      <w:r w:rsidRPr="007F5CC7">
        <w:rPr>
          <w:sz w:val="24"/>
          <w:lang w:val="es-MX"/>
        </w:rPr>
        <w:t>Registro administrativo ordenado donde constan los contribuyentes del</w:t>
      </w:r>
      <w:r w:rsidRPr="007F5CC7">
        <w:rPr>
          <w:spacing w:val="-15"/>
          <w:sz w:val="24"/>
          <w:lang w:val="es-MX"/>
        </w:rPr>
        <w:t xml:space="preserve"> </w:t>
      </w:r>
      <w:r w:rsidRPr="007F5CC7">
        <w:rPr>
          <w:sz w:val="24"/>
          <w:lang w:val="es-MX"/>
        </w:rPr>
        <w:t>municipio.</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102"/>
        </w:numPr>
        <w:tabs>
          <w:tab w:val="left" w:pos="973"/>
        </w:tabs>
        <w:ind w:right="121" w:hanging="710"/>
        <w:jc w:val="both"/>
        <w:rPr>
          <w:sz w:val="24"/>
          <w:lang w:val="es-MX"/>
        </w:rPr>
      </w:pPr>
      <w:r w:rsidRPr="007F5CC7">
        <w:rPr>
          <w:b/>
          <w:sz w:val="24"/>
          <w:lang w:val="es-MX"/>
        </w:rPr>
        <w:t xml:space="preserve">Permiso: </w:t>
      </w:r>
      <w:r w:rsidRPr="007F5CC7">
        <w:rPr>
          <w:sz w:val="24"/>
          <w:lang w:val="es-MX"/>
        </w:rPr>
        <w:t>La autorización municipal para la realización de actividades comerciales, ind</w:t>
      </w:r>
      <w:r w:rsidRPr="007F5CC7">
        <w:rPr>
          <w:sz w:val="24"/>
          <w:lang w:val="es-MX"/>
        </w:rPr>
        <w:t>ustriales o de prestación de servicios, en una localización fija y por un tiempo determinado.</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102"/>
        </w:numPr>
        <w:tabs>
          <w:tab w:val="left" w:pos="1040"/>
        </w:tabs>
        <w:ind w:right="119" w:hanging="710"/>
        <w:jc w:val="both"/>
        <w:rPr>
          <w:sz w:val="24"/>
          <w:lang w:val="es-MX"/>
        </w:rPr>
      </w:pPr>
      <w:r w:rsidRPr="007F5CC7">
        <w:rPr>
          <w:b/>
          <w:sz w:val="24"/>
          <w:lang w:val="es-MX"/>
        </w:rPr>
        <w:t xml:space="preserve">Puesto: </w:t>
      </w:r>
      <w:r w:rsidRPr="007F5CC7">
        <w:rPr>
          <w:sz w:val="24"/>
          <w:lang w:val="es-MX"/>
        </w:rPr>
        <w:t>Toda instalación fija o semifija, permanente o eventual, en que se realicen actividades comerciales, industriales o de prestación de servicios y que no q</w:t>
      </w:r>
      <w:r w:rsidRPr="007F5CC7">
        <w:rPr>
          <w:sz w:val="24"/>
          <w:lang w:val="es-MX"/>
        </w:rPr>
        <w:t>uede comprendida en las definiciones</w:t>
      </w:r>
      <w:r w:rsidRPr="007F5CC7">
        <w:rPr>
          <w:spacing w:val="-22"/>
          <w:sz w:val="24"/>
          <w:lang w:val="es-MX"/>
        </w:rPr>
        <w:t xml:space="preserve"> </w:t>
      </w:r>
      <w:r w:rsidRPr="007F5CC7">
        <w:rPr>
          <w:sz w:val="24"/>
          <w:lang w:val="es-MX"/>
        </w:rPr>
        <w:t>anteriores.</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102"/>
        </w:numPr>
        <w:tabs>
          <w:tab w:val="left" w:pos="1114"/>
        </w:tabs>
        <w:ind w:right="111" w:hanging="710"/>
        <w:jc w:val="both"/>
        <w:rPr>
          <w:sz w:val="24"/>
          <w:lang w:val="es-MX"/>
        </w:rPr>
      </w:pPr>
      <w:r w:rsidRPr="007F5CC7">
        <w:rPr>
          <w:b/>
          <w:sz w:val="24"/>
          <w:lang w:val="es-MX"/>
        </w:rPr>
        <w:t xml:space="preserve">Permiso Temporal: </w:t>
      </w:r>
      <w:r w:rsidRPr="007F5CC7">
        <w:rPr>
          <w:sz w:val="24"/>
          <w:lang w:val="es-MX"/>
        </w:rPr>
        <w:t>La autorización para ejercer, el comercio ambulante (fijo, semifijo y móvil), no mayor a tres</w:t>
      </w:r>
      <w:r w:rsidRPr="007F5CC7">
        <w:rPr>
          <w:spacing w:val="-11"/>
          <w:sz w:val="24"/>
          <w:lang w:val="es-MX"/>
        </w:rPr>
        <w:t xml:space="preserve"> </w:t>
      </w:r>
      <w:r w:rsidRPr="007F5CC7">
        <w:rPr>
          <w:sz w:val="24"/>
          <w:lang w:val="es-MX"/>
        </w:rPr>
        <w:t>meses.</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102"/>
        </w:numPr>
        <w:tabs>
          <w:tab w:val="left" w:pos="973"/>
        </w:tabs>
        <w:ind w:right="113" w:hanging="710"/>
        <w:jc w:val="both"/>
        <w:rPr>
          <w:sz w:val="24"/>
          <w:lang w:val="es-MX"/>
        </w:rPr>
      </w:pPr>
      <w:r w:rsidRPr="007F5CC7">
        <w:rPr>
          <w:b/>
          <w:sz w:val="24"/>
          <w:lang w:val="es-MX"/>
        </w:rPr>
        <w:t xml:space="preserve">Predio Construido: </w:t>
      </w:r>
      <w:r w:rsidRPr="007F5CC7">
        <w:rPr>
          <w:sz w:val="24"/>
          <w:lang w:val="es-MX"/>
        </w:rPr>
        <w:t xml:space="preserve">Se entenderá como aquella construcción de un edificio o cualquier otra obra cubierta, para albergar personas. De igual forma, se entenderá como predio  construido el  que  contenga o presente  al  menos barda  </w:t>
      </w:r>
      <w:r w:rsidRPr="007F5CC7">
        <w:rPr>
          <w:spacing w:val="54"/>
          <w:sz w:val="24"/>
          <w:lang w:val="es-MX"/>
        </w:rPr>
        <w:t xml:space="preserve"> </w:t>
      </w:r>
      <w:r w:rsidRPr="007F5CC7">
        <w:rPr>
          <w:sz w:val="24"/>
          <w:lang w:val="es-MX"/>
        </w:rPr>
        <w:t>perimetral</w:t>
      </w:r>
    </w:p>
    <w:p w:rsidR="005316EF" w:rsidRPr="007F5CC7" w:rsidRDefault="005316EF">
      <w:pPr>
        <w:jc w:val="both"/>
        <w:rPr>
          <w:sz w:val="24"/>
          <w:lang w:val="es-MX"/>
        </w:rPr>
        <w:sectPr w:rsidR="005316EF" w:rsidRPr="007F5CC7">
          <w:pgSz w:w="12250" w:h="15850"/>
          <w:pgMar w:top="1000" w:right="1140" w:bottom="280" w:left="1140" w:header="728" w:footer="0" w:gutter="0"/>
          <w:cols w:space="720"/>
        </w:sectPr>
      </w:pPr>
    </w:p>
    <w:p w:rsidR="005316EF" w:rsidRPr="007F5CC7" w:rsidRDefault="00D82F62">
      <w:pPr>
        <w:pStyle w:val="Textoindependiente"/>
        <w:spacing w:before="180"/>
        <w:ind w:left="972" w:right="106"/>
        <w:rPr>
          <w:lang w:val="es-MX"/>
        </w:rPr>
      </w:pPr>
      <w:r w:rsidRPr="007F5CC7">
        <w:rPr>
          <w:lang w:val="es-MX"/>
        </w:rPr>
        <w:lastRenderedPageBreak/>
        <w:t>construida en pi</w:t>
      </w:r>
      <w:r w:rsidRPr="007F5CC7">
        <w:rPr>
          <w:lang w:val="es-MX"/>
        </w:rPr>
        <w:t>edra, adobe, ladrillo, block o cualquier otro material solido que sirva para separar un terreno o construcción de otros y para protegerlos o aislarlos.</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973"/>
        </w:tabs>
        <w:ind w:right="112" w:hanging="710"/>
        <w:jc w:val="both"/>
        <w:rPr>
          <w:sz w:val="24"/>
          <w:lang w:val="es-MX"/>
        </w:rPr>
      </w:pPr>
      <w:r w:rsidRPr="007F5CC7">
        <w:rPr>
          <w:b/>
          <w:sz w:val="24"/>
          <w:lang w:val="es-MX"/>
        </w:rPr>
        <w:t xml:space="preserve">Predio no edificado o baldío: </w:t>
      </w:r>
      <w:r w:rsidRPr="007F5CC7">
        <w:rPr>
          <w:sz w:val="24"/>
          <w:lang w:val="es-MX"/>
        </w:rPr>
        <w:t>Se entenderá como aquel que no cuenta con ningún tipo de edificación o qu</w:t>
      </w:r>
      <w:r w:rsidRPr="007F5CC7">
        <w:rPr>
          <w:sz w:val="24"/>
          <w:lang w:val="es-MX"/>
        </w:rPr>
        <w:t>e no se usa con un objetivo</w:t>
      </w:r>
      <w:r w:rsidRPr="007F5CC7">
        <w:rPr>
          <w:spacing w:val="-34"/>
          <w:sz w:val="24"/>
          <w:lang w:val="es-MX"/>
        </w:rPr>
        <w:t xml:space="preserve"> </w:t>
      </w:r>
      <w:r w:rsidRPr="007F5CC7">
        <w:rPr>
          <w:sz w:val="24"/>
          <w:lang w:val="es-MX"/>
        </w:rPr>
        <w:t>definido.</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973"/>
        </w:tabs>
        <w:ind w:right="118" w:hanging="710"/>
        <w:jc w:val="both"/>
        <w:rPr>
          <w:sz w:val="24"/>
          <w:lang w:val="es-MX"/>
        </w:rPr>
      </w:pPr>
      <w:r w:rsidRPr="007F5CC7">
        <w:rPr>
          <w:noProof/>
          <w:lang w:val="es-MX" w:eastAsia="es-MX"/>
        </w:rPr>
        <w:drawing>
          <wp:anchor distT="0" distB="0" distL="0" distR="0" simplePos="0" relativeHeight="267967559" behindDoc="1" locked="0" layoutInCell="1" allowOverlap="1">
            <wp:simplePos x="0" y="0"/>
            <wp:positionH relativeFrom="page">
              <wp:posOffset>1355424</wp:posOffset>
            </wp:positionH>
            <wp:positionV relativeFrom="paragraph">
              <wp:posOffset>415110</wp:posOffset>
            </wp:positionV>
            <wp:extent cx="5022642" cy="514477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9" cstate="print"/>
                    <a:stretch>
                      <a:fillRect/>
                    </a:stretch>
                  </pic:blipFill>
                  <pic:spPr>
                    <a:xfrm>
                      <a:off x="0" y="0"/>
                      <a:ext cx="5022642" cy="5144770"/>
                    </a:xfrm>
                    <a:prstGeom prst="rect">
                      <a:avLst/>
                    </a:prstGeom>
                  </pic:spPr>
                </pic:pic>
              </a:graphicData>
            </a:graphic>
          </wp:anchor>
        </w:drawing>
      </w:r>
      <w:r w:rsidRPr="007F5CC7">
        <w:rPr>
          <w:b/>
          <w:sz w:val="24"/>
          <w:lang w:val="es-MX"/>
        </w:rPr>
        <w:t xml:space="preserve">Tarjeta de identificación de giro: </w:t>
      </w:r>
      <w:r w:rsidRPr="007F5CC7">
        <w:rPr>
          <w:sz w:val="24"/>
          <w:lang w:val="es-MX"/>
        </w:rPr>
        <w:t>Es el documento que expide la Tesorería Municipal previo cumplimiento de los requisitos reglamentarios correspondientes para la instalación y funcionamiento de giros comerciales, in</w:t>
      </w:r>
      <w:r w:rsidRPr="007F5CC7">
        <w:rPr>
          <w:sz w:val="24"/>
          <w:lang w:val="es-MX"/>
        </w:rPr>
        <w:t>dustriales o de prestación de servicios, en una localización fija y por un tiempo</w:t>
      </w:r>
      <w:r w:rsidRPr="007F5CC7">
        <w:rPr>
          <w:spacing w:val="-36"/>
          <w:sz w:val="24"/>
          <w:lang w:val="es-MX"/>
        </w:rPr>
        <w:t xml:space="preserve"> </w:t>
      </w:r>
      <w:r w:rsidRPr="007F5CC7">
        <w:rPr>
          <w:sz w:val="24"/>
          <w:lang w:val="es-MX"/>
        </w:rPr>
        <w:t>determinado.</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973"/>
        </w:tabs>
        <w:ind w:right="113" w:hanging="710"/>
        <w:jc w:val="both"/>
        <w:rPr>
          <w:sz w:val="24"/>
          <w:lang w:val="es-MX"/>
        </w:rPr>
      </w:pPr>
      <w:r w:rsidRPr="007F5CC7">
        <w:rPr>
          <w:b/>
          <w:sz w:val="24"/>
          <w:lang w:val="es-MX"/>
        </w:rPr>
        <w:t>Terreno para vivienda de tipo social progresivo</w:t>
      </w:r>
      <w:r w:rsidRPr="007F5CC7">
        <w:rPr>
          <w:sz w:val="24"/>
          <w:lang w:val="es-MX"/>
        </w:rPr>
        <w:t>: Aquel auspiciado por organismos o dependencias públicas federales, estatales o municipales, que ejecuten progra</w:t>
      </w:r>
      <w:r w:rsidRPr="007F5CC7">
        <w:rPr>
          <w:sz w:val="24"/>
          <w:lang w:val="es-MX"/>
        </w:rPr>
        <w:t>mas de vivienda o cuyo valor no exceda de la cantidad de $88, 275.25</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1114"/>
        </w:tabs>
        <w:ind w:right="111" w:hanging="710"/>
        <w:jc w:val="both"/>
        <w:rPr>
          <w:sz w:val="24"/>
          <w:lang w:val="es-MX"/>
        </w:rPr>
      </w:pPr>
      <w:r w:rsidRPr="007F5CC7">
        <w:rPr>
          <w:b/>
          <w:sz w:val="24"/>
          <w:lang w:val="es-MX"/>
        </w:rPr>
        <w:t xml:space="preserve">Usos: </w:t>
      </w:r>
      <w:r w:rsidRPr="007F5CC7">
        <w:rPr>
          <w:sz w:val="24"/>
          <w:lang w:val="es-MX"/>
        </w:rPr>
        <w:t>Los fines particulares a que podrán dedicarse determinadas zonas, áreas  y predios de un centro de población; que en conjunción con los destinos determinarán la utilización del</w:t>
      </w:r>
      <w:r w:rsidRPr="007F5CC7">
        <w:rPr>
          <w:spacing w:val="-17"/>
          <w:sz w:val="24"/>
          <w:lang w:val="es-MX"/>
        </w:rPr>
        <w:t xml:space="preserve"> </w:t>
      </w:r>
      <w:r w:rsidRPr="007F5CC7">
        <w:rPr>
          <w:sz w:val="24"/>
          <w:lang w:val="es-MX"/>
        </w:rPr>
        <w:t>sue</w:t>
      </w:r>
      <w:r w:rsidRPr="007F5CC7">
        <w:rPr>
          <w:sz w:val="24"/>
          <w:lang w:val="es-MX"/>
        </w:rPr>
        <w:t>lo.</w:t>
      </w:r>
    </w:p>
    <w:p w:rsidR="005316EF" w:rsidRPr="007F5CC7" w:rsidRDefault="005316EF">
      <w:pPr>
        <w:pStyle w:val="Textoindependiente"/>
        <w:spacing w:before="10"/>
        <w:rPr>
          <w:sz w:val="23"/>
          <w:lang w:val="es-MX"/>
        </w:rPr>
      </w:pPr>
    </w:p>
    <w:p w:rsidR="005316EF" w:rsidRPr="007F5CC7" w:rsidRDefault="00D82F62">
      <w:pPr>
        <w:pStyle w:val="Prrafodelista"/>
        <w:numPr>
          <w:ilvl w:val="2"/>
          <w:numId w:val="102"/>
        </w:numPr>
        <w:tabs>
          <w:tab w:val="left" w:pos="1114"/>
        </w:tabs>
        <w:ind w:right="114" w:hanging="710"/>
        <w:jc w:val="both"/>
        <w:rPr>
          <w:sz w:val="24"/>
          <w:lang w:val="es-MX"/>
        </w:rPr>
      </w:pPr>
      <w:r w:rsidRPr="007F5CC7">
        <w:rPr>
          <w:b/>
          <w:sz w:val="24"/>
          <w:lang w:val="es-MX"/>
        </w:rPr>
        <w:t xml:space="preserve">Utilización de vía pública con fines de lucro: </w:t>
      </w:r>
      <w:r w:rsidRPr="007F5CC7">
        <w:rPr>
          <w:sz w:val="24"/>
          <w:lang w:val="es-MX"/>
        </w:rPr>
        <w:t>Aquellas instalaciones con carácter permanente que utilicen la vía pública ya sea superficial, subterránea o aérea, con la finalidad de distribuir, enlazar, conectar o enviar señal de la cual se cobre cuota por su utilización en cualquier</w:t>
      </w:r>
      <w:r w:rsidRPr="007F5CC7">
        <w:rPr>
          <w:spacing w:val="-17"/>
          <w:sz w:val="24"/>
          <w:lang w:val="es-MX"/>
        </w:rPr>
        <w:t xml:space="preserve"> </w:t>
      </w:r>
      <w:r w:rsidRPr="007F5CC7">
        <w:rPr>
          <w:sz w:val="24"/>
          <w:lang w:val="es-MX"/>
        </w:rPr>
        <w:t>modalidad.</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102"/>
        </w:numPr>
        <w:tabs>
          <w:tab w:val="left" w:pos="1040"/>
        </w:tabs>
        <w:ind w:right="117" w:hanging="710"/>
        <w:jc w:val="both"/>
        <w:rPr>
          <w:sz w:val="24"/>
          <w:lang w:val="es-MX"/>
        </w:rPr>
      </w:pPr>
      <w:r w:rsidRPr="007F5CC7">
        <w:rPr>
          <w:b/>
          <w:sz w:val="24"/>
          <w:lang w:val="es-MX"/>
        </w:rPr>
        <w:t>Vivie</w:t>
      </w:r>
      <w:r w:rsidRPr="007F5CC7">
        <w:rPr>
          <w:b/>
          <w:sz w:val="24"/>
          <w:lang w:val="es-MX"/>
        </w:rPr>
        <w:t xml:space="preserve">nda de interés social o popular: </w:t>
      </w:r>
      <w:r w:rsidRPr="007F5CC7">
        <w:rPr>
          <w:sz w:val="24"/>
          <w:lang w:val="es-MX"/>
        </w:rPr>
        <w:t>Aquella auspiciada por organismos o dependencias públicas federales, estatales o municipales, que ejecuten programas de vivienda cuyo valor no exceda de la cantidad de $378, 322.50, que sea adquirida por personas físicas qu</w:t>
      </w:r>
      <w:r w:rsidRPr="007F5CC7">
        <w:rPr>
          <w:sz w:val="24"/>
          <w:lang w:val="es-MX"/>
        </w:rPr>
        <w:t>e acrediten no ser propietarias de otra vivienda en el</w:t>
      </w:r>
      <w:r w:rsidRPr="007F5CC7">
        <w:rPr>
          <w:spacing w:val="-7"/>
          <w:sz w:val="24"/>
          <w:lang w:val="es-MX"/>
        </w:rPr>
        <w:t xml:space="preserve"> </w:t>
      </w:r>
      <w:r w:rsidRPr="007F5CC7">
        <w:rPr>
          <w:sz w:val="24"/>
          <w:lang w:val="es-MX"/>
        </w:rPr>
        <w:t>municipio.</w:t>
      </w:r>
    </w:p>
    <w:p w:rsidR="005316EF" w:rsidRPr="007F5CC7" w:rsidRDefault="005316EF">
      <w:pPr>
        <w:pStyle w:val="Textoindependiente"/>
        <w:spacing w:before="11"/>
        <w:rPr>
          <w:sz w:val="23"/>
          <w:lang w:val="es-MX"/>
        </w:rPr>
      </w:pPr>
    </w:p>
    <w:p w:rsidR="005316EF" w:rsidRPr="007F5CC7" w:rsidRDefault="00D82F62">
      <w:pPr>
        <w:pStyle w:val="Textoindependiente"/>
        <w:ind w:left="120" w:right="122"/>
        <w:jc w:val="both"/>
        <w:rPr>
          <w:lang w:val="es-MX"/>
        </w:rPr>
      </w:pPr>
      <w:r w:rsidRPr="007F5CC7">
        <w:rPr>
          <w:b/>
          <w:lang w:val="es-MX"/>
        </w:rPr>
        <w:t xml:space="preserve">Artículo 3.- </w:t>
      </w:r>
      <w:r w:rsidRPr="007F5CC7">
        <w:rPr>
          <w:lang w:val="es-MX"/>
        </w:rPr>
        <w:t xml:space="preserve">Las personas físicas o morales que se encuentren en la situación jurídica o de hecho que realicen actos, operaciones o actividades gravadas por esta ley estarán obligadas a su </w:t>
      </w:r>
      <w:r w:rsidRPr="007F5CC7">
        <w:rPr>
          <w:lang w:val="es-MX"/>
        </w:rPr>
        <w:t>cumplimiento, además de lo que otras normas jurídicas les señalen.</w:t>
      </w:r>
    </w:p>
    <w:p w:rsidR="005316EF" w:rsidRPr="007F5CC7" w:rsidRDefault="005316EF">
      <w:pPr>
        <w:pStyle w:val="Textoindependiente"/>
        <w:spacing w:before="11"/>
        <w:rPr>
          <w:sz w:val="23"/>
          <w:lang w:val="es-MX"/>
        </w:rPr>
      </w:pPr>
    </w:p>
    <w:p w:rsidR="005316EF" w:rsidRPr="007F5CC7" w:rsidRDefault="00D82F62">
      <w:pPr>
        <w:pStyle w:val="Textoindependiente"/>
        <w:ind w:left="120" w:right="120"/>
        <w:jc w:val="both"/>
        <w:rPr>
          <w:lang w:val="es-MX"/>
        </w:rPr>
      </w:pPr>
      <w:r w:rsidRPr="007F5CC7">
        <w:rPr>
          <w:b/>
          <w:lang w:val="es-MX"/>
        </w:rPr>
        <w:t xml:space="preserve">Artículo 4.- </w:t>
      </w:r>
      <w:r w:rsidRPr="007F5CC7">
        <w:rPr>
          <w:lang w:val="es-MX"/>
        </w:rPr>
        <w:t>La Tesorería Municipal es la única dependencia autorizada para hacer recaudación de los ingresos señalados en esta Ley, o personas físicas o morales autorizadas por la Comisió</w:t>
      </w:r>
      <w:r w:rsidRPr="007F5CC7">
        <w:rPr>
          <w:lang w:val="es-MX"/>
        </w:rPr>
        <w:t xml:space="preserve">n Nacional Bancaria y de Valores con las que se celebre convenio. Los órganos públicos descentralizados municipales percibirán sus ingresos a través de sus cajas recaudadoras, o personas físicas o morales autorizadas por la Comisión Nacional Bancaria y de </w:t>
      </w:r>
      <w:r w:rsidRPr="007F5CC7">
        <w:rPr>
          <w:lang w:val="es-MX"/>
        </w:rPr>
        <w:t>Valores con las que se celebre convenio, y autorice su órgano de gobierno.</w:t>
      </w:r>
    </w:p>
    <w:p w:rsidR="005316EF" w:rsidRPr="007F5CC7" w:rsidRDefault="005316EF">
      <w:pPr>
        <w:pStyle w:val="Textoindependiente"/>
        <w:spacing w:before="11"/>
        <w:rPr>
          <w:sz w:val="23"/>
          <w:lang w:val="es-MX"/>
        </w:rPr>
      </w:pPr>
    </w:p>
    <w:p w:rsidR="005316EF" w:rsidRPr="007F5CC7" w:rsidRDefault="00D82F62">
      <w:pPr>
        <w:pStyle w:val="Textoindependiente"/>
        <w:ind w:left="120" w:right="113"/>
        <w:jc w:val="both"/>
        <w:rPr>
          <w:lang w:val="es-MX"/>
        </w:rPr>
      </w:pPr>
      <w:r w:rsidRPr="007F5CC7">
        <w:rPr>
          <w:lang w:val="es-MX"/>
        </w:rPr>
        <w:t>El pago de las contribuciones se realizará en efectivo, cheques certificados o de caja, depósitos bancarios, tarjetas de crédito o débito, transferencias electrónicas de fondos a f</w:t>
      </w:r>
      <w:r w:rsidRPr="007F5CC7">
        <w:rPr>
          <w:lang w:val="es-MX"/>
        </w:rPr>
        <w:t>avor del Municipio del Organismo según se trate, salvo buen cobro, debiéndose expedir invariablemente por la Tesorería Municipal o por la autoridad competente del organismo público descentralizado el recibo oficial correspondiente.</w:t>
      </w:r>
    </w:p>
    <w:p w:rsidR="005316EF" w:rsidRPr="007F5CC7" w:rsidRDefault="005316EF">
      <w:pPr>
        <w:jc w:val="both"/>
        <w:rPr>
          <w:lang w:val="es-MX"/>
        </w:rPr>
        <w:sectPr w:rsidR="005316EF" w:rsidRPr="007F5CC7">
          <w:pgSz w:w="12250" w:h="15850"/>
          <w:pgMar w:top="1000" w:right="1140" w:bottom="280" w:left="1140" w:header="728" w:footer="0" w:gutter="0"/>
          <w:cols w:space="720"/>
        </w:sectPr>
      </w:pPr>
    </w:p>
    <w:p w:rsidR="005316EF" w:rsidRPr="007F5CC7" w:rsidRDefault="00D82F62">
      <w:pPr>
        <w:pStyle w:val="Textoindependiente"/>
        <w:spacing w:before="180"/>
        <w:ind w:left="120" w:right="122"/>
        <w:jc w:val="both"/>
        <w:rPr>
          <w:lang w:val="es-MX"/>
        </w:rPr>
      </w:pPr>
      <w:r w:rsidRPr="007F5CC7">
        <w:rPr>
          <w:noProof/>
          <w:lang w:val="es-MX" w:eastAsia="es-MX"/>
        </w:rPr>
        <w:lastRenderedPageBreak/>
        <w:drawing>
          <wp:anchor distT="0" distB="0" distL="0" distR="0" simplePos="0" relativeHeight="267967583" behindDoc="1" locked="0" layoutInCell="1" allowOverlap="1">
            <wp:simplePos x="0" y="0"/>
            <wp:positionH relativeFrom="page">
              <wp:posOffset>1355424</wp:posOffset>
            </wp:positionH>
            <wp:positionV relativeFrom="paragraph">
              <wp:posOffset>1589479</wp:posOffset>
            </wp:positionV>
            <wp:extent cx="5022642" cy="5144769"/>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b/>
          <w:lang w:val="es-MX"/>
        </w:rPr>
        <w:t>Artíc</w:t>
      </w:r>
      <w:r w:rsidRPr="007F5CC7">
        <w:rPr>
          <w:b/>
          <w:lang w:val="es-MX"/>
        </w:rPr>
        <w:t xml:space="preserve">ulo 5.- </w:t>
      </w:r>
      <w:r w:rsidRPr="007F5CC7">
        <w:rPr>
          <w:lang w:val="es-MX"/>
        </w:rPr>
        <w:t>A petición por escrito de los contribuyentes, la Tesorería o su similar del Organismo Público Descentralizado, podrán autorizar el pago a plazos, ya sea diferido o  en parcialidades, de las contribuciones omitidas y de sus accesorios en los término</w:t>
      </w:r>
      <w:r w:rsidRPr="007F5CC7">
        <w:rPr>
          <w:lang w:val="es-MX"/>
        </w:rPr>
        <w:t>s que dispone el Código Fiscal del Estado de Nayarit, con objeto de apoyarles en la regularización de su situación fiscal ante la Tesorería Municipal; dicho plazo no deberá exceder del ejercicio fiscal. El pago diferido o en parcialidades no será procedent</w:t>
      </w:r>
      <w:r w:rsidRPr="007F5CC7">
        <w:rPr>
          <w:lang w:val="es-MX"/>
        </w:rPr>
        <w:t>e tratándose de gastos de ejecución ni del Impuesto Especial para la Universidad Autónoma de</w:t>
      </w:r>
      <w:r w:rsidRPr="007F5CC7">
        <w:rPr>
          <w:spacing w:val="-6"/>
          <w:lang w:val="es-MX"/>
        </w:rPr>
        <w:t xml:space="preserve"> </w:t>
      </w:r>
      <w:r w:rsidRPr="007F5CC7">
        <w:rPr>
          <w:lang w:val="es-MX"/>
        </w:rPr>
        <w:t>Nayarit.</w:t>
      </w:r>
    </w:p>
    <w:p w:rsidR="005316EF" w:rsidRPr="007F5CC7" w:rsidRDefault="005316EF">
      <w:pPr>
        <w:pStyle w:val="Textoindependiente"/>
        <w:spacing w:before="10"/>
        <w:rPr>
          <w:sz w:val="23"/>
          <w:lang w:val="es-MX"/>
        </w:rPr>
      </w:pPr>
    </w:p>
    <w:p w:rsidR="005316EF" w:rsidRPr="007F5CC7" w:rsidRDefault="00D82F62">
      <w:pPr>
        <w:pStyle w:val="Textoindependiente"/>
        <w:ind w:left="120" w:right="111"/>
        <w:jc w:val="both"/>
        <w:rPr>
          <w:lang w:val="es-MX"/>
        </w:rPr>
      </w:pPr>
      <w:r w:rsidRPr="007F5CC7">
        <w:rPr>
          <w:b/>
          <w:lang w:val="es-MX"/>
        </w:rPr>
        <w:t xml:space="preserve">Artículo 6.- </w:t>
      </w:r>
      <w:r w:rsidRPr="007F5CC7">
        <w:rPr>
          <w:lang w:val="es-MX"/>
        </w:rPr>
        <w:t xml:space="preserve">Las personas físicas o morales que realicen actividades comerciales, industriales o de prestación de servicios en locales propiedad privada </w:t>
      </w:r>
      <w:r w:rsidRPr="007F5CC7">
        <w:rPr>
          <w:lang w:val="es-MX"/>
        </w:rPr>
        <w:t>o pública, obras de urbanización, construcción, uso de suelo y edificación, están obligadas a la obtención de la licencia municipal y tarjeta de identificación de giro correspondiente.</w:t>
      </w:r>
    </w:p>
    <w:p w:rsidR="005316EF" w:rsidRPr="007F5CC7" w:rsidRDefault="005316EF">
      <w:pPr>
        <w:pStyle w:val="Textoindependiente"/>
        <w:spacing w:before="11"/>
        <w:rPr>
          <w:sz w:val="23"/>
          <w:lang w:val="es-MX"/>
        </w:rPr>
      </w:pPr>
    </w:p>
    <w:p w:rsidR="005316EF" w:rsidRPr="007F5CC7" w:rsidRDefault="00D82F62">
      <w:pPr>
        <w:pStyle w:val="Textoindependiente"/>
        <w:ind w:left="120" w:right="113"/>
        <w:jc w:val="both"/>
        <w:rPr>
          <w:lang w:val="es-MX"/>
        </w:rPr>
      </w:pPr>
      <w:r w:rsidRPr="007F5CC7">
        <w:rPr>
          <w:lang w:val="es-MX"/>
        </w:rPr>
        <w:t>Previo a lo anterior, deberán obtener los dictámenes emitidos por la D</w:t>
      </w:r>
      <w:r w:rsidRPr="007F5CC7">
        <w:rPr>
          <w:lang w:val="es-MX"/>
        </w:rPr>
        <w:t>irección de Protección Civil, Dirección General de Desarrollo Urbano y Ecología, la Dirección General de Bienestar Social y en su caso por las Dependencias que por motivo del giro comercial, evento o actividad, tengan intervención por disposición de la Ley</w:t>
      </w:r>
      <w:r w:rsidRPr="007F5CC7">
        <w:rPr>
          <w:lang w:val="es-MX"/>
        </w:rPr>
        <w:t xml:space="preserve"> o los reglamentos aplicables.</w:t>
      </w:r>
    </w:p>
    <w:p w:rsidR="005316EF" w:rsidRPr="007F5CC7" w:rsidRDefault="005316EF">
      <w:pPr>
        <w:pStyle w:val="Textoindependiente"/>
        <w:spacing w:before="11"/>
        <w:rPr>
          <w:sz w:val="23"/>
          <w:lang w:val="es-MX"/>
        </w:rPr>
      </w:pPr>
    </w:p>
    <w:p w:rsidR="005316EF" w:rsidRPr="007F5CC7" w:rsidRDefault="00D82F62">
      <w:pPr>
        <w:pStyle w:val="Textoindependiente"/>
        <w:ind w:left="120" w:right="115"/>
        <w:jc w:val="both"/>
        <w:rPr>
          <w:lang w:val="es-MX"/>
        </w:rPr>
      </w:pPr>
      <w:r w:rsidRPr="007F5CC7">
        <w:rPr>
          <w:b/>
          <w:lang w:val="es-MX"/>
        </w:rPr>
        <w:t xml:space="preserve">Artículo 7.- </w:t>
      </w:r>
      <w:r w:rsidRPr="007F5CC7">
        <w:rPr>
          <w:lang w:val="es-MX"/>
        </w:rPr>
        <w:t>Toda licencia municipal y tarjeta de identificación de giro correspondiente, deberán refrendarse anualmente, según el catálogo de giros vigente, durante el período comprendido entre el primero de enero y el último día hábil del mes de marzo, para lo cual s</w:t>
      </w:r>
      <w:r w:rsidRPr="007F5CC7">
        <w:rPr>
          <w:lang w:val="es-MX"/>
        </w:rPr>
        <w:t>erá necesaria la exhibición de las licencias y documentos correspondientes al ejercicio fiscal inmediato anterior, acompañados de los dictámenes emitidos por la Dirección de Protección Civil, Dirección General de Desarrollo Urbano y Ecología, Dirección Gen</w:t>
      </w:r>
      <w:r w:rsidRPr="007F5CC7">
        <w:rPr>
          <w:lang w:val="es-MX"/>
        </w:rPr>
        <w:t>eral de Bienestar Social y en su caso por las dependencias que por motivo del giro comercial, evento o actividad, tengan intervención por disposición de la Ley o los reglamentos aplicables.</w:t>
      </w:r>
    </w:p>
    <w:p w:rsidR="005316EF" w:rsidRPr="007F5CC7" w:rsidRDefault="005316EF">
      <w:pPr>
        <w:pStyle w:val="Textoindependiente"/>
        <w:spacing w:before="11"/>
        <w:rPr>
          <w:sz w:val="23"/>
          <w:lang w:val="es-MX"/>
        </w:rPr>
      </w:pPr>
    </w:p>
    <w:p w:rsidR="005316EF" w:rsidRPr="007F5CC7" w:rsidRDefault="00D82F62">
      <w:pPr>
        <w:pStyle w:val="Textoindependiente"/>
        <w:ind w:left="120" w:right="124"/>
        <w:jc w:val="both"/>
        <w:rPr>
          <w:lang w:val="es-MX"/>
        </w:rPr>
      </w:pPr>
      <w:r w:rsidRPr="007F5CC7">
        <w:rPr>
          <w:lang w:val="es-MX"/>
        </w:rPr>
        <w:t xml:space="preserve">La omisión al párrafo anterior, generará las sanciones previstas </w:t>
      </w:r>
      <w:r w:rsidRPr="007F5CC7">
        <w:rPr>
          <w:lang w:val="es-MX"/>
        </w:rPr>
        <w:t>en los reglamentos y disposiciones generales que se establezcan en cada una de las dependencias del ayuntamiento.</w:t>
      </w:r>
    </w:p>
    <w:p w:rsidR="005316EF" w:rsidRPr="007F5CC7" w:rsidRDefault="005316EF">
      <w:pPr>
        <w:pStyle w:val="Textoindependiente"/>
        <w:spacing w:before="11"/>
        <w:rPr>
          <w:sz w:val="23"/>
          <w:lang w:val="es-MX"/>
        </w:rPr>
      </w:pPr>
    </w:p>
    <w:p w:rsidR="005316EF" w:rsidRPr="007F5CC7" w:rsidRDefault="00D82F62">
      <w:pPr>
        <w:pStyle w:val="Textoindependiente"/>
        <w:ind w:left="120" w:right="121"/>
        <w:jc w:val="both"/>
        <w:rPr>
          <w:lang w:val="es-MX"/>
        </w:rPr>
      </w:pPr>
      <w:r w:rsidRPr="007F5CC7">
        <w:rPr>
          <w:b/>
          <w:lang w:val="es-MX"/>
        </w:rPr>
        <w:t xml:space="preserve">Artículo 8.- </w:t>
      </w:r>
      <w:r w:rsidRPr="007F5CC7">
        <w:rPr>
          <w:lang w:val="es-MX"/>
        </w:rPr>
        <w:t>Los pagos de las tarjetas de identificación de giros, permisos y licencias municipales por apertura que sean procedentes de conf</w:t>
      </w:r>
      <w:r w:rsidRPr="007F5CC7">
        <w:rPr>
          <w:lang w:val="es-MX"/>
        </w:rPr>
        <w:t>ormidad con la Ley, se determinarán conforme a las siguientes bases:</w:t>
      </w:r>
    </w:p>
    <w:p w:rsidR="005316EF" w:rsidRPr="007F5CC7" w:rsidRDefault="005316EF">
      <w:pPr>
        <w:pStyle w:val="Textoindependiente"/>
        <w:spacing w:before="11"/>
        <w:rPr>
          <w:sz w:val="23"/>
          <w:lang w:val="es-MX"/>
        </w:rPr>
      </w:pPr>
    </w:p>
    <w:p w:rsidR="005316EF" w:rsidRPr="007F5CC7" w:rsidRDefault="00D82F62">
      <w:pPr>
        <w:pStyle w:val="Prrafodelista"/>
        <w:numPr>
          <w:ilvl w:val="3"/>
          <w:numId w:val="102"/>
        </w:numPr>
        <w:tabs>
          <w:tab w:val="left" w:pos="973"/>
        </w:tabs>
        <w:ind w:right="113" w:hanging="492"/>
        <w:jc w:val="both"/>
        <w:rPr>
          <w:sz w:val="24"/>
          <w:lang w:val="es-MX"/>
        </w:rPr>
      </w:pPr>
      <w:r w:rsidRPr="007F5CC7">
        <w:rPr>
          <w:sz w:val="24"/>
          <w:lang w:val="es-MX"/>
        </w:rPr>
        <w:t>Cuando se otorguen dentro del primer cuatrimestre del ejercicio fiscal, se pagará por las mismas, el 100% (cien por ciento) de la cuota o tarifa determinada vigente en el</w:t>
      </w:r>
      <w:r w:rsidRPr="007F5CC7">
        <w:rPr>
          <w:spacing w:val="-4"/>
          <w:sz w:val="24"/>
          <w:lang w:val="es-MX"/>
        </w:rPr>
        <w:t xml:space="preserve"> </w:t>
      </w:r>
      <w:r w:rsidRPr="007F5CC7">
        <w:rPr>
          <w:sz w:val="24"/>
          <w:lang w:val="es-MX"/>
        </w:rPr>
        <w:t>catálogo.</w:t>
      </w:r>
    </w:p>
    <w:p w:rsidR="005316EF" w:rsidRPr="007F5CC7" w:rsidRDefault="00D82F62">
      <w:pPr>
        <w:pStyle w:val="Prrafodelista"/>
        <w:numPr>
          <w:ilvl w:val="3"/>
          <w:numId w:val="102"/>
        </w:numPr>
        <w:tabs>
          <w:tab w:val="left" w:pos="973"/>
        </w:tabs>
        <w:spacing w:before="119"/>
        <w:ind w:right="114" w:hanging="492"/>
        <w:jc w:val="both"/>
        <w:rPr>
          <w:sz w:val="24"/>
          <w:lang w:val="es-MX"/>
        </w:rPr>
      </w:pPr>
      <w:r w:rsidRPr="007F5CC7">
        <w:rPr>
          <w:sz w:val="24"/>
          <w:lang w:val="es-MX"/>
        </w:rPr>
        <w:t>Cuand</w:t>
      </w:r>
      <w:r w:rsidRPr="007F5CC7">
        <w:rPr>
          <w:sz w:val="24"/>
          <w:lang w:val="es-MX"/>
        </w:rPr>
        <w:t>o se otorguen dentro del segundo cuatrimestre del ejercicio fiscal, se pagará por las mismas, el 70% (setenta por ciento) de la cuota o tarifa determinada vigente en el</w:t>
      </w:r>
      <w:r w:rsidRPr="007F5CC7">
        <w:rPr>
          <w:spacing w:val="-7"/>
          <w:sz w:val="24"/>
          <w:lang w:val="es-MX"/>
        </w:rPr>
        <w:t xml:space="preserve"> </w:t>
      </w:r>
      <w:r w:rsidRPr="007F5CC7">
        <w:rPr>
          <w:sz w:val="24"/>
          <w:lang w:val="es-MX"/>
        </w:rPr>
        <w:t>catálogo.</w:t>
      </w:r>
    </w:p>
    <w:p w:rsidR="005316EF" w:rsidRPr="007F5CC7" w:rsidRDefault="00D82F62">
      <w:pPr>
        <w:pStyle w:val="Prrafodelista"/>
        <w:numPr>
          <w:ilvl w:val="3"/>
          <w:numId w:val="102"/>
        </w:numPr>
        <w:tabs>
          <w:tab w:val="left" w:pos="973"/>
        </w:tabs>
        <w:spacing w:before="119"/>
        <w:ind w:right="121" w:hanging="492"/>
        <w:jc w:val="both"/>
        <w:rPr>
          <w:sz w:val="24"/>
          <w:lang w:val="es-MX"/>
        </w:rPr>
      </w:pPr>
      <w:r w:rsidRPr="007F5CC7">
        <w:rPr>
          <w:sz w:val="24"/>
          <w:lang w:val="es-MX"/>
        </w:rPr>
        <w:t>Cuando se otorguen dentro del tercer cuatrimestre del ejercicio fiscal, se pa</w:t>
      </w:r>
      <w:r w:rsidRPr="007F5CC7">
        <w:rPr>
          <w:sz w:val="24"/>
          <w:lang w:val="es-MX"/>
        </w:rPr>
        <w:t>gará por las mismas el 35% (treinta y cinco por ciento) de la cuota o tarifa determinada vigente en el</w:t>
      </w:r>
      <w:r w:rsidRPr="007F5CC7">
        <w:rPr>
          <w:spacing w:val="-7"/>
          <w:sz w:val="24"/>
          <w:lang w:val="es-MX"/>
        </w:rPr>
        <w:t xml:space="preserve"> </w:t>
      </w:r>
      <w:r w:rsidRPr="007F5CC7">
        <w:rPr>
          <w:sz w:val="24"/>
          <w:lang w:val="es-MX"/>
        </w:rPr>
        <w:t>catálogo.</w:t>
      </w:r>
    </w:p>
    <w:p w:rsidR="005316EF" w:rsidRPr="007F5CC7" w:rsidRDefault="005316EF">
      <w:pPr>
        <w:jc w:val="both"/>
        <w:rPr>
          <w:sz w:val="24"/>
          <w:lang w:val="es-MX"/>
        </w:rPr>
        <w:sectPr w:rsidR="005316EF" w:rsidRPr="007F5CC7">
          <w:pgSz w:w="12250" w:h="15850"/>
          <w:pgMar w:top="1000" w:right="1140" w:bottom="280" w:left="1140" w:header="728" w:footer="0" w:gutter="0"/>
          <w:cols w:space="720"/>
        </w:sectPr>
      </w:pPr>
    </w:p>
    <w:p w:rsidR="005316EF" w:rsidRPr="007F5CC7" w:rsidRDefault="00D82F62">
      <w:pPr>
        <w:pStyle w:val="Textoindependiente"/>
        <w:spacing w:before="180"/>
        <w:ind w:left="120" w:right="123"/>
        <w:jc w:val="both"/>
        <w:rPr>
          <w:lang w:val="es-MX"/>
        </w:rPr>
      </w:pPr>
      <w:r w:rsidRPr="007F5CC7">
        <w:rPr>
          <w:b/>
          <w:lang w:val="es-MX"/>
        </w:rPr>
        <w:lastRenderedPageBreak/>
        <w:t xml:space="preserve">Artículo 9.- </w:t>
      </w:r>
      <w:r w:rsidRPr="007F5CC7">
        <w:rPr>
          <w:lang w:val="es-MX"/>
        </w:rPr>
        <w:t>La expedición de licencias para la colocación de anuncios espectaculares requerirá, invariablemente, del dictame</w:t>
      </w:r>
      <w:r w:rsidRPr="007F5CC7">
        <w:rPr>
          <w:lang w:val="es-MX"/>
        </w:rPr>
        <w:t>n técnico correspondiente por parte de la autoridad municipal competente, de conformidad con lo dispuesto en el Reglamento correspondiente en materia de Anuncios para el Municipio de Tepic.</w:t>
      </w:r>
    </w:p>
    <w:p w:rsidR="005316EF" w:rsidRPr="007F5CC7" w:rsidRDefault="005316EF">
      <w:pPr>
        <w:pStyle w:val="Textoindependiente"/>
        <w:spacing w:before="10"/>
        <w:rPr>
          <w:sz w:val="23"/>
          <w:lang w:val="es-MX"/>
        </w:rPr>
      </w:pPr>
    </w:p>
    <w:p w:rsidR="005316EF" w:rsidRPr="007F5CC7" w:rsidRDefault="00D82F62">
      <w:pPr>
        <w:pStyle w:val="Textoindependiente"/>
        <w:ind w:left="120" w:right="117"/>
        <w:jc w:val="both"/>
        <w:rPr>
          <w:lang w:val="es-MX"/>
        </w:rPr>
      </w:pPr>
      <w:r w:rsidRPr="007F5CC7">
        <w:rPr>
          <w:noProof/>
          <w:lang w:val="es-MX" w:eastAsia="es-MX"/>
        </w:rPr>
        <w:drawing>
          <wp:anchor distT="0" distB="0" distL="0" distR="0" simplePos="0" relativeHeight="267967607" behindDoc="1" locked="0" layoutInCell="1" allowOverlap="1">
            <wp:simplePos x="0" y="0"/>
            <wp:positionH relativeFrom="page">
              <wp:posOffset>1371934</wp:posOffset>
            </wp:positionH>
            <wp:positionV relativeFrom="paragraph">
              <wp:posOffset>598625</wp:posOffset>
            </wp:positionV>
            <wp:extent cx="5022642" cy="5144769"/>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4" cstate="print"/>
                    <a:stretch>
                      <a:fillRect/>
                    </a:stretch>
                  </pic:blipFill>
                  <pic:spPr>
                    <a:xfrm>
                      <a:off x="0" y="0"/>
                      <a:ext cx="5022642" cy="5144769"/>
                    </a:xfrm>
                    <a:prstGeom prst="rect">
                      <a:avLst/>
                    </a:prstGeom>
                  </pic:spPr>
                </pic:pic>
              </a:graphicData>
            </a:graphic>
          </wp:anchor>
        </w:drawing>
      </w:r>
      <w:r w:rsidRPr="007F5CC7">
        <w:rPr>
          <w:b/>
          <w:lang w:val="es-MX"/>
        </w:rPr>
        <w:t xml:space="preserve">Artículo 10.- </w:t>
      </w:r>
      <w:r w:rsidRPr="007F5CC7">
        <w:rPr>
          <w:lang w:val="es-MX"/>
        </w:rPr>
        <w:t>Solo estarán exentos del pago del Impuesto Predial los bienes de dominio público de la Federación o del Estado, salvo que tales bienes sean utilizados por entidades paraestatales o por particulares, bajo cualquier título, para fines administrativos o propó</w:t>
      </w:r>
      <w:r w:rsidRPr="007F5CC7">
        <w:rPr>
          <w:lang w:val="es-MX"/>
        </w:rPr>
        <w:t>sitos distintos a los de su objeto público.</w:t>
      </w:r>
    </w:p>
    <w:p w:rsidR="005316EF" w:rsidRPr="007F5CC7" w:rsidRDefault="005316EF">
      <w:pPr>
        <w:pStyle w:val="Textoindependiente"/>
        <w:spacing w:before="10"/>
        <w:rPr>
          <w:sz w:val="23"/>
          <w:lang w:val="es-MX"/>
        </w:rPr>
      </w:pPr>
    </w:p>
    <w:p w:rsidR="005316EF" w:rsidRPr="007F5CC7" w:rsidRDefault="00D82F62">
      <w:pPr>
        <w:pStyle w:val="Textoindependiente"/>
        <w:ind w:left="120" w:right="112"/>
        <w:jc w:val="both"/>
        <w:rPr>
          <w:lang w:val="es-MX"/>
        </w:rPr>
      </w:pPr>
      <w:r w:rsidRPr="007F5CC7">
        <w:rPr>
          <w:b/>
          <w:lang w:val="es-MX"/>
        </w:rPr>
        <w:t xml:space="preserve">Artículo 11.- </w:t>
      </w:r>
      <w:r w:rsidRPr="007F5CC7">
        <w:rPr>
          <w:lang w:val="es-MX"/>
        </w:rPr>
        <w:t xml:space="preserve">El Impuesto Especial para la Universidad Autónoma de Nayarit, se causa con la tasa del 12% (doce por ciento), y la base será el monto del pago al Ayuntamiento por concepto de impuestos, derechos y </w:t>
      </w:r>
      <w:r w:rsidRPr="007F5CC7">
        <w:rPr>
          <w:lang w:val="es-MX"/>
        </w:rPr>
        <w:t>productos, con excepción del Impuesto Sobre Adquisición de Bienes Inmuebles y de los derechos relativos al uso y aprovechamiento de bienes del dominio público municipal por concepto del uso de la vía pública para actividades comerciales y por el aprovecham</w:t>
      </w:r>
      <w:r w:rsidRPr="007F5CC7">
        <w:rPr>
          <w:lang w:val="es-MX"/>
        </w:rPr>
        <w:t>iento de locales en mercados municipales, así como por los derechos que cobren sus organismos descentralizados.</w:t>
      </w:r>
    </w:p>
    <w:p w:rsidR="005316EF" w:rsidRPr="007F5CC7" w:rsidRDefault="005316EF">
      <w:pPr>
        <w:pStyle w:val="Textoindependiente"/>
        <w:spacing w:before="10"/>
        <w:rPr>
          <w:sz w:val="23"/>
          <w:lang w:val="es-MX"/>
        </w:rPr>
      </w:pPr>
    </w:p>
    <w:p w:rsidR="005316EF" w:rsidRPr="007F5CC7" w:rsidRDefault="00D82F62">
      <w:pPr>
        <w:pStyle w:val="Textoindependiente"/>
        <w:ind w:left="120" w:right="123"/>
        <w:jc w:val="both"/>
        <w:rPr>
          <w:lang w:val="es-MX"/>
        </w:rPr>
      </w:pPr>
      <w:r w:rsidRPr="007F5CC7">
        <w:rPr>
          <w:lang w:val="es-MX"/>
        </w:rPr>
        <w:t>Dicho tributo deberá enterarse conforme al procedimiento establecido en la Ley del Patronato para Administrar el Impuesto Especial para la Univ</w:t>
      </w:r>
      <w:r w:rsidRPr="007F5CC7">
        <w:rPr>
          <w:lang w:val="es-MX"/>
        </w:rPr>
        <w:t>ersidad Autónoma de Nayarit, en los términos y plazo señalado por la misma.</w:t>
      </w:r>
    </w:p>
    <w:p w:rsidR="005316EF" w:rsidRPr="007F5CC7" w:rsidRDefault="005316EF">
      <w:pPr>
        <w:pStyle w:val="Textoindependiente"/>
        <w:spacing w:before="10"/>
        <w:rPr>
          <w:sz w:val="23"/>
          <w:lang w:val="es-MX"/>
        </w:rPr>
      </w:pPr>
    </w:p>
    <w:p w:rsidR="005316EF" w:rsidRPr="007F5CC7" w:rsidRDefault="00D82F62">
      <w:pPr>
        <w:pStyle w:val="Textoindependiente"/>
        <w:ind w:left="120" w:right="118"/>
        <w:jc w:val="both"/>
        <w:rPr>
          <w:lang w:val="es-MX"/>
        </w:rPr>
      </w:pPr>
      <w:r w:rsidRPr="007F5CC7">
        <w:rPr>
          <w:b/>
          <w:lang w:val="es-MX"/>
        </w:rPr>
        <w:t xml:space="preserve">Artículo 12.- </w:t>
      </w:r>
      <w:r w:rsidRPr="007F5CC7">
        <w:rPr>
          <w:lang w:val="es-MX"/>
        </w:rPr>
        <w:t>Las obligaciones de pago que se generen conforme a esta ley, exclusivamente para efectos de cobro, tendrán el carácter de crédito fiscal, quedando la autoridad exact</w:t>
      </w:r>
      <w:r w:rsidRPr="007F5CC7">
        <w:rPr>
          <w:lang w:val="es-MX"/>
        </w:rPr>
        <w:t>ora municipal en aptitud de iniciar el procedimiento administrativo de ejecución para su recuperación, junto con sus accesorios legales, indemnización,  recargos, multas y gastos de ejecución, generados con motivo de la falta de pago de la contribución, as</w:t>
      </w:r>
      <w:r w:rsidRPr="007F5CC7">
        <w:rPr>
          <w:lang w:val="es-MX"/>
        </w:rPr>
        <w:t>í como las multas que se impongan por incumplimiento a los reglamentos municipales.</w:t>
      </w:r>
    </w:p>
    <w:p w:rsidR="005316EF" w:rsidRPr="007F5CC7" w:rsidRDefault="005316EF">
      <w:pPr>
        <w:pStyle w:val="Textoindependiente"/>
        <w:spacing w:before="10"/>
        <w:rPr>
          <w:sz w:val="23"/>
          <w:lang w:val="es-MX"/>
        </w:rPr>
      </w:pPr>
    </w:p>
    <w:p w:rsidR="005316EF" w:rsidRPr="007F5CC7" w:rsidRDefault="00D82F62">
      <w:pPr>
        <w:pStyle w:val="Textoindependiente"/>
        <w:ind w:left="120" w:right="119"/>
        <w:jc w:val="both"/>
        <w:rPr>
          <w:lang w:val="es-MX"/>
        </w:rPr>
      </w:pPr>
      <w:r w:rsidRPr="007F5CC7">
        <w:rPr>
          <w:lang w:val="es-MX"/>
        </w:rPr>
        <w:t>Se consideran créditos fiscales, las responsabilidades pecuniarias que cuantifique la Auditoría Superior del Estado de Nayarit, la Contraloría Municipal del propio Ayuntam</w:t>
      </w:r>
      <w:r w:rsidRPr="007F5CC7">
        <w:rPr>
          <w:lang w:val="es-MX"/>
        </w:rPr>
        <w:t>iento, en contra de los servidores públicos municipales, y aquellos a los que las leyes les den ese carácter.</w:t>
      </w:r>
    </w:p>
    <w:p w:rsidR="005316EF" w:rsidRPr="007F5CC7" w:rsidRDefault="005316EF">
      <w:pPr>
        <w:pStyle w:val="Textoindependiente"/>
        <w:spacing w:before="10"/>
        <w:rPr>
          <w:sz w:val="23"/>
          <w:lang w:val="es-MX"/>
        </w:rPr>
      </w:pPr>
    </w:p>
    <w:p w:rsidR="005316EF" w:rsidRPr="007F5CC7" w:rsidRDefault="00D82F62">
      <w:pPr>
        <w:pStyle w:val="Textoindependiente"/>
        <w:ind w:left="120" w:right="124"/>
        <w:jc w:val="both"/>
        <w:rPr>
          <w:lang w:val="es-MX"/>
        </w:rPr>
      </w:pPr>
      <w:r w:rsidRPr="007F5CC7">
        <w:rPr>
          <w:lang w:val="es-MX"/>
        </w:rPr>
        <w:t>El Procedimiento Administrativo de Ejecución se regirá de conformidad a lo establecido en el Código Fiscal para el Estado de Nayarit.</w:t>
      </w:r>
    </w:p>
    <w:p w:rsidR="005316EF" w:rsidRPr="007F5CC7" w:rsidRDefault="005316EF">
      <w:pPr>
        <w:pStyle w:val="Textoindependiente"/>
        <w:spacing w:before="10"/>
        <w:rPr>
          <w:sz w:val="23"/>
          <w:lang w:val="es-MX"/>
        </w:rPr>
      </w:pPr>
    </w:p>
    <w:p w:rsidR="005316EF" w:rsidRPr="007F5CC7" w:rsidRDefault="00D82F62">
      <w:pPr>
        <w:pStyle w:val="Textoindependiente"/>
        <w:ind w:left="120" w:right="119"/>
        <w:jc w:val="both"/>
        <w:rPr>
          <w:lang w:val="es-MX"/>
        </w:rPr>
      </w:pPr>
      <w:r w:rsidRPr="007F5CC7">
        <w:rPr>
          <w:b/>
          <w:lang w:val="es-MX"/>
        </w:rPr>
        <w:t>Artículo 1</w:t>
      </w:r>
      <w:r w:rsidRPr="007F5CC7">
        <w:rPr>
          <w:b/>
          <w:lang w:val="es-MX"/>
        </w:rPr>
        <w:t xml:space="preserve">3.- </w:t>
      </w:r>
      <w:r w:rsidRPr="007F5CC7">
        <w:rPr>
          <w:lang w:val="es-MX"/>
        </w:rPr>
        <w:t>En todo lo no previsto por la presente Ley, para su aplicación e interpretación, se aplicará de manera supletoria lo dispuesto por las Leyes Municipales, las leyes fiscales estatales, federales, así como los reglamentos municipales y disposiciones gene</w:t>
      </w:r>
      <w:r w:rsidRPr="007F5CC7">
        <w:rPr>
          <w:lang w:val="es-MX"/>
        </w:rPr>
        <w:t>rales que al efecto emita el</w:t>
      </w:r>
      <w:r w:rsidRPr="007F5CC7">
        <w:rPr>
          <w:spacing w:val="-19"/>
          <w:lang w:val="es-MX"/>
        </w:rPr>
        <w:t xml:space="preserve"> </w:t>
      </w:r>
      <w:r w:rsidRPr="007F5CC7">
        <w:rPr>
          <w:lang w:val="es-MX"/>
        </w:rPr>
        <w:t>Ayuntamiento.</w:t>
      </w:r>
    </w:p>
    <w:p w:rsidR="005316EF" w:rsidRPr="007F5CC7" w:rsidRDefault="005316EF">
      <w:pPr>
        <w:jc w:val="both"/>
        <w:rPr>
          <w:lang w:val="es-MX"/>
        </w:rPr>
        <w:sectPr w:rsidR="005316EF" w:rsidRPr="007F5CC7">
          <w:headerReference w:type="even" r:id="rId15"/>
          <w:headerReference w:type="default" r:id="rId16"/>
          <w:pgSz w:w="12250" w:h="15850"/>
          <w:pgMar w:top="1000" w:right="1140" w:bottom="280" w:left="1140" w:header="728" w:footer="0" w:gutter="0"/>
          <w:cols w:space="720"/>
        </w:sectPr>
      </w:pPr>
    </w:p>
    <w:p w:rsidR="005316EF" w:rsidRPr="007F5CC7" w:rsidRDefault="00D82F62">
      <w:pPr>
        <w:pStyle w:val="Ttulo1"/>
        <w:spacing w:before="180"/>
        <w:ind w:left="3507" w:right="3504"/>
        <w:rPr>
          <w:lang w:val="es-MX"/>
        </w:rPr>
      </w:pPr>
      <w:r w:rsidRPr="007F5CC7">
        <w:rPr>
          <w:lang w:val="es-MX"/>
        </w:rPr>
        <w:lastRenderedPageBreak/>
        <w:t>TITULO SEGUNDO IMPUESTOS</w:t>
      </w:r>
    </w:p>
    <w:p w:rsidR="005316EF" w:rsidRPr="007F5CC7" w:rsidRDefault="005316EF">
      <w:pPr>
        <w:pStyle w:val="Textoindependiente"/>
        <w:spacing w:before="10"/>
        <w:rPr>
          <w:b/>
          <w:sz w:val="23"/>
          <w:lang w:val="es-MX"/>
        </w:rPr>
      </w:pPr>
    </w:p>
    <w:p w:rsidR="005316EF" w:rsidRPr="007F5CC7" w:rsidRDefault="00D82F62">
      <w:pPr>
        <w:ind w:left="3512" w:right="3504"/>
        <w:jc w:val="center"/>
        <w:rPr>
          <w:b/>
          <w:sz w:val="24"/>
          <w:lang w:val="es-MX"/>
        </w:rPr>
      </w:pPr>
      <w:r w:rsidRPr="007F5CC7">
        <w:rPr>
          <w:b/>
          <w:sz w:val="24"/>
          <w:lang w:val="es-MX"/>
        </w:rPr>
        <w:t>Capítulo Primero Impuesto Predial</w:t>
      </w:r>
    </w:p>
    <w:p w:rsidR="005316EF" w:rsidRPr="007F5CC7" w:rsidRDefault="005316EF">
      <w:pPr>
        <w:pStyle w:val="Textoindependiente"/>
        <w:spacing w:before="10"/>
        <w:rPr>
          <w:b/>
          <w:sz w:val="23"/>
          <w:lang w:val="es-MX"/>
        </w:rPr>
      </w:pPr>
    </w:p>
    <w:p w:rsidR="005316EF" w:rsidRPr="007F5CC7" w:rsidRDefault="00D82F62">
      <w:pPr>
        <w:pStyle w:val="Textoindependiente"/>
        <w:ind w:left="120" w:right="124"/>
        <w:jc w:val="both"/>
        <w:rPr>
          <w:lang w:val="es-MX"/>
        </w:rPr>
      </w:pPr>
      <w:r w:rsidRPr="007F5CC7">
        <w:rPr>
          <w:noProof/>
          <w:lang w:val="es-MX" w:eastAsia="es-MX"/>
        </w:rPr>
        <w:drawing>
          <wp:anchor distT="0" distB="0" distL="0" distR="0" simplePos="0" relativeHeight="267967631" behindDoc="1" locked="0" layoutInCell="1" allowOverlap="1">
            <wp:simplePos x="0" y="0"/>
            <wp:positionH relativeFrom="page">
              <wp:posOffset>1355424</wp:posOffset>
            </wp:positionH>
            <wp:positionV relativeFrom="paragraph">
              <wp:posOffset>423365</wp:posOffset>
            </wp:positionV>
            <wp:extent cx="5022642" cy="5144769"/>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b/>
          <w:lang w:val="es-MX"/>
        </w:rPr>
        <w:t xml:space="preserve">Artículo 14.- </w:t>
      </w:r>
      <w:r w:rsidRPr="007F5CC7">
        <w:rPr>
          <w:lang w:val="es-MX"/>
        </w:rPr>
        <w:t xml:space="preserve">Este se causara anualmente y se pagará de conformidad a lo dispuesto por la Ley de Hacienda Municipal del Estado de Nayarit y de acuerdo a lo que resulte de  aplicar al valor asignado a la propiedad inmobiliaria las tasas a que se refiere el </w:t>
      </w:r>
      <w:r w:rsidRPr="007F5CC7">
        <w:rPr>
          <w:lang w:val="es-MX"/>
        </w:rPr>
        <w:t>presente capitulo y demás disposiciones establecidas en la presente Ley, de acuerdo a lo</w:t>
      </w:r>
      <w:r w:rsidRPr="007F5CC7">
        <w:rPr>
          <w:spacing w:val="-36"/>
          <w:lang w:val="es-MX"/>
        </w:rPr>
        <w:t xml:space="preserve"> </w:t>
      </w:r>
      <w:r w:rsidRPr="007F5CC7">
        <w:rPr>
          <w:lang w:val="es-MX"/>
        </w:rPr>
        <w:t>siguiente:</w:t>
      </w:r>
    </w:p>
    <w:p w:rsidR="005316EF" w:rsidRPr="007F5CC7" w:rsidRDefault="005316EF">
      <w:pPr>
        <w:pStyle w:val="Textoindependiente"/>
        <w:spacing w:before="10"/>
        <w:rPr>
          <w:sz w:val="23"/>
          <w:lang w:val="es-MX"/>
        </w:rPr>
      </w:pPr>
    </w:p>
    <w:p w:rsidR="005316EF" w:rsidRPr="007F5CC7" w:rsidRDefault="00D82F62">
      <w:pPr>
        <w:pStyle w:val="Ttulo1"/>
        <w:ind w:left="120"/>
        <w:jc w:val="both"/>
        <w:rPr>
          <w:lang w:val="es-MX"/>
        </w:rPr>
      </w:pPr>
      <w:r w:rsidRPr="007F5CC7">
        <w:rPr>
          <w:lang w:val="es-MX"/>
        </w:rPr>
        <w:t>I .   Propiedad Rústica:</w:t>
      </w:r>
    </w:p>
    <w:p w:rsidR="005316EF" w:rsidRPr="007F5CC7" w:rsidRDefault="005316EF">
      <w:pPr>
        <w:pStyle w:val="Textoindependiente"/>
        <w:spacing w:before="11"/>
        <w:rPr>
          <w:b/>
          <w:sz w:val="23"/>
          <w:lang w:val="es-MX"/>
        </w:rPr>
      </w:pPr>
    </w:p>
    <w:p w:rsidR="005316EF" w:rsidRPr="007F5CC7" w:rsidRDefault="00D82F62">
      <w:pPr>
        <w:pStyle w:val="Textoindependiente"/>
        <w:ind w:left="120" w:right="122"/>
        <w:jc w:val="both"/>
        <w:rPr>
          <w:lang w:val="es-MX"/>
        </w:rPr>
      </w:pPr>
      <w:r w:rsidRPr="007F5CC7">
        <w:rPr>
          <w:lang w:val="es-MX"/>
        </w:rPr>
        <w:t>Las distintas modalidades de tenencia de la tierra: ejidal, comunal y los predios rústicos considerados propiedad rural, causarán</w:t>
      </w:r>
      <w:r w:rsidRPr="007F5CC7">
        <w:rPr>
          <w:lang w:val="es-MX"/>
        </w:rPr>
        <w:t xml:space="preserve"> el impuesto tomando como base, según sea el caso, lo siguiente:</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1"/>
        </w:numPr>
        <w:tabs>
          <w:tab w:val="left" w:pos="1114"/>
        </w:tabs>
        <w:ind w:right="117"/>
        <w:jc w:val="both"/>
        <w:rPr>
          <w:sz w:val="24"/>
          <w:lang w:val="es-MX"/>
        </w:rPr>
      </w:pPr>
      <w:r w:rsidRPr="007F5CC7">
        <w:rPr>
          <w:sz w:val="24"/>
          <w:lang w:val="es-MX"/>
        </w:rPr>
        <w:t>Para efectos de la determinación de la base del impuesto predial, de las propiedades a que se refiere este apartado, éste se determinará considerando su valor catastral al 28% (veintiocho por</w:t>
      </w:r>
      <w:r w:rsidRPr="007F5CC7">
        <w:rPr>
          <w:spacing w:val="-21"/>
          <w:sz w:val="24"/>
          <w:lang w:val="es-MX"/>
        </w:rPr>
        <w:t xml:space="preserve"> </w:t>
      </w:r>
      <w:r w:rsidRPr="007F5CC7">
        <w:rPr>
          <w:sz w:val="24"/>
          <w:lang w:val="es-MX"/>
        </w:rPr>
        <w:t>ciento).</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1"/>
        </w:numPr>
        <w:tabs>
          <w:tab w:val="left" w:pos="1114"/>
        </w:tabs>
        <w:ind w:right="123"/>
        <w:jc w:val="both"/>
        <w:rPr>
          <w:sz w:val="24"/>
          <w:lang w:val="es-MX"/>
        </w:rPr>
      </w:pPr>
      <w:r w:rsidRPr="007F5CC7">
        <w:rPr>
          <w:sz w:val="24"/>
          <w:lang w:val="es-MX"/>
        </w:rPr>
        <w:t>A los predios cuyo valor catastral haya sido determina</w:t>
      </w:r>
      <w:r w:rsidRPr="007F5CC7">
        <w:rPr>
          <w:sz w:val="24"/>
          <w:lang w:val="es-MX"/>
        </w:rPr>
        <w:t>do con base en avalúo técnico practicado por la autoridad competente, el 3.85 al</w:t>
      </w:r>
      <w:r w:rsidRPr="007F5CC7">
        <w:rPr>
          <w:spacing w:val="-34"/>
          <w:sz w:val="24"/>
          <w:lang w:val="es-MX"/>
        </w:rPr>
        <w:t xml:space="preserve"> </w:t>
      </w:r>
      <w:r w:rsidRPr="007F5CC7">
        <w:rPr>
          <w:sz w:val="24"/>
          <w:lang w:val="es-MX"/>
        </w:rPr>
        <w:t>millar.</w:t>
      </w:r>
    </w:p>
    <w:p w:rsidR="005316EF" w:rsidRPr="007F5CC7" w:rsidRDefault="00D82F62">
      <w:pPr>
        <w:pStyle w:val="Ttulo1"/>
        <w:numPr>
          <w:ilvl w:val="0"/>
          <w:numId w:val="101"/>
        </w:numPr>
        <w:tabs>
          <w:tab w:val="left" w:pos="548"/>
        </w:tabs>
        <w:spacing w:before="230"/>
        <w:ind w:hanging="427"/>
        <w:jc w:val="both"/>
        <w:rPr>
          <w:lang w:val="es-MX"/>
        </w:rPr>
      </w:pPr>
      <w:r w:rsidRPr="007F5CC7">
        <w:rPr>
          <w:lang w:val="es-MX"/>
        </w:rPr>
        <w:t>Propiedad</w:t>
      </w:r>
      <w:r w:rsidRPr="007F5CC7">
        <w:rPr>
          <w:spacing w:val="-10"/>
          <w:lang w:val="es-MX"/>
        </w:rPr>
        <w:t xml:space="preserve"> </w:t>
      </w:r>
      <w:r w:rsidRPr="007F5CC7">
        <w:rPr>
          <w:lang w:val="es-MX"/>
        </w:rPr>
        <w:t>Urbana:</w:t>
      </w:r>
    </w:p>
    <w:p w:rsidR="005316EF" w:rsidRPr="007F5CC7" w:rsidRDefault="005316EF">
      <w:pPr>
        <w:pStyle w:val="Textoindependiente"/>
        <w:spacing w:before="11"/>
        <w:rPr>
          <w:b/>
          <w:sz w:val="23"/>
          <w:lang w:val="es-MX"/>
        </w:rPr>
      </w:pPr>
    </w:p>
    <w:p w:rsidR="005316EF" w:rsidRPr="007F5CC7" w:rsidRDefault="00D82F62">
      <w:pPr>
        <w:pStyle w:val="Prrafodelista"/>
        <w:numPr>
          <w:ilvl w:val="1"/>
          <w:numId w:val="101"/>
        </w:numPr>
        <w:tabs>
          <w:tab w:val="left" w:pos="1113"/>
          <w:tab w:val="left" w:pos="1114"/>
        </w:tabs>
        <w:rPr>
          <w:sz w:val="24"/>
          <w:lang w:val="es-MX"/>
        </w:rPr>
      </w:pPr>
      <w:r w:rsidRPr="007F5CC7">
        <w:rPr>
          <w:sz w:val="24"/>
          <w:lang w:val="es-MX"/>
        </w:rPr>
        <w:t>La base del impuesto predial será el 16.5 % del valor catastral del</w:t>
      </w:r>
      <w:r w:rsidRPr="007F5CC7">
        <w:rPr>
          <w:spacing w:val="-31"/>
          <w:sz w:val="24"/>
          <w:lang w:val="es-MX"/>
        </w:rPr>
        <w:t xml:space="preserve"> </w:t>
      </w:r>
      <w:r w:rsidRPr="007F5CC7">
        <w:rPr>
          <w:sz w:val="24"/>
          <w:lang w:val="es-MX"/>
        </w:rPr>
        <w:t>inmueble.</w:t>
      </w:r>
    </w:p>
    <w:p w:rsidR="005316EF" w:rsidRPr="007F5CC7" w:rsidRDefault="005316EF">
      <w:pPr>
        <w:pStyle w:val="Textoindependiente"/>
        <w:spacing w:before="11"/>
        <w:rPr>
          <w:sz w:val="23"/>
          <w:lang w:val="es-MX"/>
        </w:rPr>
      </w:pPr>
    </w:p>
    <w:p w:rsidR="005316EF" w:rsidRPr="007F5CC7" w:rsidRDefault="00D82F62">
      <w:pPr>
        <w:pStyle w:val="Prrafodelista"/>
        <w:numPr>
          <w:ilvl w:val="1"/>
          <w:numId w:val="101"/>
        </w:numPr>
        <w:tabs>
          <w:tab w:val="left" w:pos="1114"/>
        </w:tabs>
        <w:ind w:right="121"/>
        <w:jc w:val="both"/>
        <w:rPr>
          <w:sz w:val="24"/>
          <w:lang w:val="es-MX"/>
        </w:rPr>
      </w:pPr>
      <w:r w:rsidRPr="007F5CC7">
        <w:rPr>
          <w:sz w:val="24"/>
          <w:lang w:val="es-MX"/>
        </w:rPr>
        <w:t>Los predios construidos con un uso específico, localizados en la cabe</w:t>
      </w:r>
      <w:r w:rsidRPr="007F5CC7">
        <w:rPr>
          <w:sz w:val="24"/>
          <w:lang w:val="es-MX"/>
        </w:rPr>
        <w:t>cera y en  las poblaciones del Municipio, cuyo valor catastral haya sido determinado con base en avalúo técnico practicado por la autoridad competente, sobre dicho valor, el resultado de la aplicación del inciso a) de la fracción II del presente artículo p</w:t>
      </w:r>
      <w:r w:rsidRPr="007F5CC7">
        <w:rPr>
          <w:sz w:val="24"/>
          <w:lang w:val="es-MX"/>
        </w:rPr>
        <w:t>or el 3.08 al</w:t>
      </w:r>
      <w:r w:rsidRPr="007F5CC7">
        <w:rPr>
          <w:spacing w:val="-8"/>
          <w:sz w:val="24"/>
          <w:lang w:val="es-MX"/>
        </w:rPr>
        <w:t xml:space="preserve"> </w:t>
      </w:r>
      <w:r w:rsidRPr="007F5CC7">
        <w:rPr>
          <w:sz w:val="24"/>
          <w:lang w:val="es-MX"/>
        </w:rPr>
        <w:t>millar.</w:t>
      </w:r>
    </w:p>
    <w:p w:rsidR="005316EF" w:rsidRPr="007F5CC7" w:rsidRDefault="005316EF">
      <w:pPr>
        <w:pStyle w:val="Textoindependiente"/>
        <w:spacing w:before="11"/>
        <w:rPr>
          <w:sz w:val="23"/>
          <w:lang w:val="es-MX"/>
        </w:rPr>
      </w:pPr>
    </w:p>
    <w:p w:rsidR="005316EF" w:rsidRPr="007F5CC7" w:rsidRDefault="00D82F62">
      <w:pPr>
        <w:pStyle w:val="Prrafodelista"/>
        <w:numPr>
          <w:ilvl w:val="1"/>
          <w:numId w:val="101"/>
        </w:numPr>
        <w:tabs>
          <w:tab w:val="left" w:pos="1114"/>
        </w:tabs>
        <w:ind w:right="122"/>
        <w:jc w:val="both"/>
        <w:rPr>
          <w:sz w:val="24"/>
          <w:lang w:val="es-MX"/>
        </w:rPr>
      </w:pPr>
      <w:r w:rsidRPr="007F5CC7">
        <w:rPr>
          <w:sz w:val="24"/>
          <w:lang w:val="es-MX"/>
        </w:rPr>
        <w:t xml:space="preserve">Los predios no edificados o ruinosos, así como los baldíos localizados en la zona urbana de Tepic y las poblaciones del Municipio, tendrán como base gravable el resultado de la aplicación del inciso a) de la fracción II del presente </w:t>
      </w:r>
      <w:r w:rsidRPr="007F5CC7">
        <w:rPr>
          <w:sz w:val="24"/>
          <w:lang w:val="es-MX"/>
        </w:rPr>
        <w:t>artículo por</w:t>
      </w:r>
      <w:r w:rsidRPr="007F5CC7">
        <w:rPr>
          <w:spacing w:val="30"/>
          <w:sz w:val="24"/>
          <w:lang w:val="es-MX"/>
        </w:rPr>
        <w:t xml:space="preserve"> </w:t>
      </w:r>
      <w:r w:rsidRPr="007F5CC7">
        <w:rPr>
          <w:sz w:val="24"/>
          <w:lang w:val="es-MX"/>
        </w:rPr>
        <w:t>el</w:t>
      </w:r>
    </w:p>
    <w:p w:rsidR="005316EF" w:rsidRPr="007F5CC7" w:rsidRDefault="00D82F62">
      <w:pPr>
        <w:pStyle w:val="Textoindependiente"/>
        <w:ind w:left="1114"/>
        <w:jc w:val="both"/>
        <w:rPr>
          <w:lang w:val="es-MX"/>
        </w:rPr>
      </w:pPr>
      <w:r w:rsidRPr="007F5CC7">
        <w:rPr>
          <w:lang w:val="es-MX"/>
        </w:rPr>
        <w:t>18.7 al millar.</w:t>
      </w:r>
    </w:p>
    <w:p w:rsidR="005316EF" w:rsidRPr="007F5CC7" w:rsidRDefault="005316EF">
      <w:pPr>
        <w:pStyle w:val="Textoindependiente"/>
        <w:rPr>
          <w:lang w:val="es-MX"/>
        </w:rPr>
      </w:pPr>
    </w:p>
    <w:p w:rsidR="005316EF" w:rsidRPr="007F5CC7" w:rsidRDefault="00D82F62">
      <w:pPr>
        <w:pStyle w:val="Textoindependiente"/>
        <w:ind w:left="1114" w:right="120"/>
        <w:jc w:val="both"/>
        <w:rPr>
          <w:lang w:val="es-MX"/>
        </w:rPr>
      </w:pPr>
      <w:r w:rsidRPr="007F5CC7">
        <w:rPr>
          <w:lang w:val="es-MX"/>
        </w:rPr>
        <w:t>El importe aplicable a los predios, mencionados en los incisos b) y c) de la presente fracción tendrá, como cuota mínima, pagadera en forma anual, la cantidad de $ 469.69 pesos, a excepción de los solares urbanos ejidales, comunales, ubicados en zonas rura</w:t>
      </w:r>
      <w:r w:rsidRPr="007F5CC7">
        <w:rPr>
          <w:lang w:val="es-MX"/>
        </w:rPr>
        <w:t>les, fuera de la cabecera Municipal, que pagarán, la cantidad de $ 235.00 pesos.</w:t>
      </w:r>
    </w:p>
    <w:p w:rsidR="005316EF" w:rsidRPr="007F5CC7" w:rsidRDefault="005316EF">
      <w:pPr>
        <w:pStyle w:val="Textoindependiente"/>
        <w:spacing w:before="11"/>
        <w:rPr>
          <w:sz w:val="23"/>
          <w:lang w:val="es-MX"/>
        </w:rPr>
      </w:pPr>
    </w:p>
    <w:p w:rsidR="005316EF" w:rsidRPr="007F5CC7" w:rsidRDefault="00D82F62">
      <w:pPr>
        <w:pStyle w:val="Prrafodelista"/>
        <w:numPr>
          <w:ilvl w:val="1"/>
          <w:numId w:val="101"/>
        </w:numPr>
        <w:tabs>
          <w:tab w:val="left" w:pos="1114"/>
        </w:tabs>
        <w:ind w:right="121"/>
        <w:jc w:val="both"/>
        <w:rPr>
          <w:sz w:val="24"/>
          <w:lang w:val="es-MX"/>
        </w:rPr>
      </w:pPr>
      <w:r w:rsidRPr="007F5CC7">
        <w:rPr>
          <w:sz w:val="24"/>
          <w:lang w:val="es-MX"/>
        </w:rPr>
        <w:t>Los predios por los que se tenga que pagar un importe superior al mínimo establecido en el segundo párrafo del inciso c) de la presente fracción, el impuesto predial será el mismo que el que se hubiese calculado para el ejercicio inmediato anterior adicion</w:t>
      </w:r>
      <w:r w:rsidRPr="007F5CC7">
        <w:rPr>
          <w:sz w:val="24"/>
          <w:lang w:val="es-MX"/>
        </w:rPr>
        <w:t>ándole un 10% (diez por</w:t>
      </w:r>
      <w:r w:rsidRPr="007F5CC7">
        <w:rPr>
          <w:spacing w:val="-30"/>
          <w:sz w:val="24"/>
          <w:lang w:val="es-MX"/>
        </w:rPr>
        <w:t xml:space="preserve"> </w:t>
      </w:r>
      <w:r w:rsidRPr="007F5CC7">
        <w:rPr>
          <w:sz w:val="24"/>
          <w:lang w:val="es-MX"/>
        </w:rPr>
        <w:t>ciento).</w:t>
      </w:r>
    </w:p>
    <w:p w:rsidR="005316EF" w:rsidRPr="007F5CC7" w:rsidRDefault="005316EF">
      <w:pPr>
        <w:jc w:val="both"/>
        <w:rPr>
          <w:sz w:val="24"/>
          <w:lang w:val="es-MX"/>
        </w:rPr>
        <w:sectPr w:rsidR="005316EF" w:rsidRPr="007F5CC7">
          <w:pgSz w:w="12250" w:h="15850"/>
          <w:pgMar w:top="1000" w:right="1140" w:bottom="280" w:left="1140" w:header="728" w:footer="0" w:gutter="0"/>
          <w:cols w:space="720"/>
        </w:sectPr>
      </w:pPr>
    </w:p>
    <w:p w:rsidR="005316EF" w:rsidRPr="007F5CC7" w:rsidRDefault="00D82F62">
      <w:pPr>
        <w:pStyle w:val="Prrafodelista"/>
        <w:numPr>
          <w:ilvl w:val="1"/>
          <w:numId w:val="101"/>
        </w:numPr>
        <w:tabs>
          <w:tab w:val="left" w:pos="1114"/>
        </w:tabs>
        <w:spacing w:before="180"/>
        <w:ind w:right="115"/>
        <w:jc w:val="both"/>
        <w:rPr>
          <w:sz w:val="24"/>
          <w:lang w:val="es-MX"/>
        </w:rPr>
      </w:pPr>
      <w:r w:rsidRPr="007F5CC7">
        <w:rPr>
          <w:sz w:val="24"/>
          <w:lang w:val="es-MX"/>
        </w:rPr>
        <w:lastRenderedPageBreak/>
        <w:t>Aquellos predios del Municipio que sean entregados en comodato, destinados algún uso público, pagaran una tarifa del factor del 0.30 del Impuesto Predial anual, durante la vigencia del</w:t>
      </w:r>
      <w:r w:rsidRPr="007F5CC7">
        <w:rPr>
          <w:spacing w:val="-19"/>
          <w:sz w:val="24"/>
          <w:lang w:val="es-MX"/>
        </w:rPr>
        <w:t xml:space="preserve"> </w:t>
      </w:r>
      <w:r w:rsidRPr="007F5CC7">
        <w:rPr>
          <w:sz w:val="24"/>
          <w:lang w:val="es-MX"/>
        </w:rPr>
        <w:t>contrato.</w:t>
      </w:r>
    </w:p>
    <w:p w:rsidR="005316EF" w:rsidRPr="007F5CC7" w:rsidRDefault="005316EF">
      <w:pPr>
        <w:pStyle w:val="Textoindependiente"/>
        <w:spacing w:before="10"/>
        <w:rPr>
          <w:sz w:val="23"/>
          <w:lang w:val="es-MX"/>
        </w:rPr>
      </w:pPr>
    </w:p>
    <w:p w:rsidR="005316EF" w:rsidRPr="007F5CC7" w:rsidRDefault="00D82F62">
      <w:pPr>
        <w:pStyle w:val="Ttulo1"/>
        <w:numPr>
          <w:ilvl w:val="0"/>
          <w:numId w:val="101"/>
        </w:numPr>
        <w:tabs>
          <w:tab w:val="left" w:pos="548"/>
        </w:tabs>
        <w:ind w:hanging="427"/>
        <w:jc w:val="both"/>
        <w:rPr>
          <w:lang w:val="es-MX"/>
        </w:rPr>
      </w:pPr>
      <w:r w:rsidRPr="007F5CC7">
        <w:rPr>
          <w:lang w:val="es-MX"/>
        </w:rPr>
        <w:t>Cementeri</w:t>
      </w:r>
      <w:r w:rsidRPr="007F5CC7">
        <w:rPr>
          <w:lang w:val="es-MX"/>
        </w:rPr>
        <w:t>os:</w:t>
      </w:r>
    </w:p>
    <w:p w:rsidR="005316EF" w:rsidRPr="007F5CC7" w:rsidRDefault="00D82F62">
      <w:pPr>
        <w:pStyle w:val="Textoindependiente"/>
        <w:spacing w:before="229"/>
        <w:ind w:left="120" w:right="115"/>
        <w:jc w:val="both"/>
        <w:rPr>
          <w:lang w:val="es-MX"/>
        </w:rPr>
      </w:pPr>
      <w:r w:rsidRPr="007F5CC7">
        <w:rPr>
          <w:noProof/>
          <w:lang w:val="es-MX" w:eastAsia="es-MX"/>
        </w:rPr>
        <w:drawing>
          <wp:anchor distT="0" distB="0" distL="0" distR="0" simplePos="0" relativeHeight="267967655" behindDoc="1" locked="0" layoutInCell="1" allowOverlap="1">
            <wp:simplePos x="0" y="0"/>
            <wp:positionH relativeFrom="page">
              <wp:posOffset>1355424</wp:posOffset>
            </wp:positionH>
            <wp:positionV relativeFrom="paragraph">
              <wp:posOffset>597736</wp:posOffset>
            </wp:positionV>
            <wp:extent cx="5022642" cy="5144769"/>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La base del impuesto para los terrenos destinados a cementerios, comercializados por particulares, será la que resulte de aplicar lo que al efecto establece el artículo 20 de la  Ley de Hacienda Municipal del Estado de Nayarit, sobre la cual se aplica</w:t>
      </w:r>
      <w:r w:rsidRPr="007F5CC7">
        <w:rPr>
          <w:lang w:val="es-MX"/>
        </w:rPr>
        <w:t>rá el: 3.85 al  millar.</w:t>
      </w:r>
    </w:p>
    <w:p w:rsidR="005316EF" w:rsidRPr="007F5CC7" w:rsidRDefault="005316EF">
      <w:pPr>
        <w:pStyle w:val="Textoindependiente"/>
        <w:spacing w:before="10"/>
        <w:rPr>
          <w:sz w:val="23"/>
          <w:lang w:val="es-MX"/>
        </w:rPr>
      </w:pPr>
    </w:p>
    <w:p w:rsidR="005316EF" w:rsidRPr="007F5CC7" w:rsidRDefault="00D82F62">
      <w:pPr>
        <w:pStyle w:val="Ttulo1"/>
        <w:spacing w:before="1"/>
        <w:ind w:right="964"/>
        <w:rPr>
          <w:lang w:val="es-MX"/>
        </w:rPr>
      </w:pPr>
      <w:r w:rsidRPr="007F5CC7">
        <w:rPr>
          <w:lang w:val="es-MX"/>
        </w:rPr>
        <w:t>Capítulo Segundo</w:t>
      </w:r>
    </w:p>
    <w:p w:rsidR="005316EF" w:rsidRPr="007F5CC7" w:rsidRDefault="00D82F62">
      <w:pPr>
        <w:ind w:left="967" w:right="968"/>
        <w:jc w:val="center"/>
        <w:rPr>
          <w:b/>
          <w:sz w:val="24"/>
          <w:lang w:val="es-MX"/>
        </w:rPr>
      </w:pPr>
      <w:r w:rsidRPr="007F5CC7">
        <w:rPr>
          <w:b/>
          <w:sz w:val="24"/>
          <w:lang w:val="es-MX"/>
        </w:rPr>
        <w:t>Impuesto Sobre Adquisición de Bienes Inmuebles</w:t>
      </w:r>
    </w:p>
    <w:p w:rsidR="005316EF" w:rsidRPr="007F5CC7" w:rsidRDefault="005316EF">
      <w:pPr>
        <w:pStyle w:val="Textoindependiente"/>
        <w:rPr>
          <w:b/>
          <w:lang w:val="es-MX"/>
        </w:rPr>
      </w:pPr>
    </w:p>
    <w:p w:rsidR="005316EF" w:rsidRPr="007F5CC7" w:rsidRDefault="00D82F62">
      <w:pPr>
        <w:pStyle w:val="Textoindependiente"/>
        <w:ind w:left="120" w:right="116"/>
        <w:jc w:val="both"/>
        <w:rPr>
          <w:lang w:val="es-MX"/>
        </w:rPr>
      </w:pPr>
      <w:r w:rsidRPr="007F5CC7">
        <w:rPr>
          <w:b/>
          <w:lang w:val="es-MX"/>
        </w:rPr>
        <w:t xml:space="preserve">Artículo 15.- </w:t>
      </w:r>
      <w:r w:rsidRPr="007F5CC7">
        <w:rPr>
          <w:lang w:val="es-MX"/>
        </w:rPr>
        <w:t xml:space="preserve">El Impuesto sobre Adquisición de Bienes Inmuebles se causará con la tasa del 2% sobre la base gravable, que será el valor que resulte más alto entre el </w:t>
      </w:r>
      <w:r w:rsidRPr="007F5CC7">
        <w:rPr>
          <w:lang w:val="es-MX"/>
        </w:rPr>
        <w:t>valor de operación o precio pactado, el avalúo bancario o comercial, debidamente certificado por la autoridad catastral y el valor determinado con la aplicación de los valores catastrales unitarios vigentes.</w:t>
      </w:r>
    </w:p>
    <w:p w:rsidR="005316EF" w:rsidRPr="007F5CC7" w:rsidRDefault="005316EF">
      <w:pPr>
        <w:pStyle w:val="Textoindependiente"/>
        <w:spacing w:before="10"/>
        <w:rPr>
          <w:sz w:val="21"/>
          <w:lang w:val="es-MX"/>
        </w:rPr>
      </w:pPr>
    </w:p>
    <w:p w:rsidR="005316EF" w:rsidRPr="007F5CC7" w:rsidRDefault="00D82F62">
      <w:pPr>
        <w:pStyle w:val="Textoindependiente"/>
        <w:ind w:left="120" w:right="125"/>
        <w:jc w:val="both"/>
        <w:rPr>
          <w:lang w:val="es-MX"/>
        </w:rPr>
      </w:pPr>
      <w:r w:rsidRPr="007F5CC7">
        <w:rPr>
          <w:lang w:val="es-MX"/>
        </w:rPr>
        <w:t xml:space="preserve">El adquirente es el sujeto obligado a pagar el </w:t>
      </w:r>
      <w:r w:rsidRPr="007F5CC7">
        <w:rPr>
          <w:lang w:val="es-MX"/>
        </w:rPr>
        <w:t>Impuesto sobre la adquisición del bien Inmueble.</w:t>
      </w:r>
    </w:p>
    <w:p w:rsidR="005316EF" w:rsidRPr="007F5CC7" w:rsidRDefault="005316EF">
      <w:pPr>
        <w:pStyle w:val="Textoindependiente"/>
        <w:spacing w:before="1"/>
        <w:rPr>
          <w:sz w:val="22"/>
          <w:lang w:val="es-MX"/>
        </w:rPr>
      </w:pPr>
    </w:p>
    <w:p w:rsidR="005316EF" w:rsidRPr="007F5CC7" w:rsidRDefault="00D82F62">
      <w:pPr>
        <w:pStyle w:val="Textoindependiente"/>
        <w:ind w:left="120" w:right="116"/>
        <w:jc w:val="both"/>
        <w:rPr>
          <w:lang w:val="es-MX"/>
        </w:rPr>
      </w:pPr>
      <w:r w:rsidRPr="007F5CC7">
        <w:rPr>
          <w:lang w:val="es-MX"/>
        </w:rPr>
        <w:t>Tratándose de viviendas de interés social o popular</w:t>
      </w:r>
      <w:r w:rsidRPr="007F5CC7">
        <w:rPr>
          <w:b/>
          <w:lang w:val="es-MX"/>
        </w:rPr>
        <w:t xml:space="preserve">, </w:t>
      </w:r>
      <w:r w:rsidRPr="007F5CC7">
        <w:rPr>
          <w:lang w:val="es-MX"/>
        </w:rPr>
        <w:t xml:space="preserve">o de terreno para vivienda de tipo social progresivo; auspiciados por organismos o dependencias públicas, federales, estatales o municipales, que desarrollen viviendas, se deducirá de la base gravable determinada conforme al párrafo anterior, una cantidad </w:t>
      </w:r>
      <w:r w:rsidRPr="007F5CC7">
        <w:rPr>
          <w:lang w:val="es-MX"/>
        </w:rPr>
        <w:t>equivalente al 75% (setenta y cinco por ciento), siempre y cuando sea adquirida por persona física que acredite no ser propietaria de otro bien inmueble en el municipio, la cual nunca podrá ser menor a la cuota mínima que establece el presente artículo.</w:t>
      </w:r>
    </w:p>
    <w:p w:rsidR="005316EF" w:rsidRPr="007F5CC7" w:rsidRDefault="005316EF">
      <w:pPr>
        <w:pStyle w:val="Textoindependiente"/>
        <w:spacing w:before="10"/>
        <w:rPr>
          <w:sz w:val="21"/>
          <w:lang w:val="es-MX"/>
        </w:rPr>
      </w:pPr>
    </w:p>
    <w:p w:rsidR="005316EF" w:rsidRPr="007F5CC7" w:rsidRDefault="00D82F62">
      <w:pPr>
        <w:pStyle w:val="Textoindependiente"/>
        <w:ind w:left="120"/>
        <w:jc w:val="both"/>
        <w:rPr>
          <w:lang w:val="es-MX"/>
        </w:rPr>
      </w:pPr>
      <w:r w:rsidRPr="007F5CC7">
        <w:rPr>
          <w:lang w:val="es-MX"/>
        </w:rPr>
        <w:t>E</w:t>
      </w:r>
      <w:r w:rsidRPr="007F5CC7">
        <w:rPr>
          <w:lang w:val="es-MX"/>
        </w:rPr>
        <w:t>l impuesto que por este concepto se cause, nunca será menor a $853.00 pesos.</w:t>
      </w:r>
    </w:p>
    <w:p w:rsidR="005316EF" w:rsidRPr="007F5CC7" w:rsidRDefault="005316EF">
      <w:pPr>
        <w:pStyle w:val="Textoindependiente"/>
        <w:spacing w:before="10"/>
        <w:rPr>
          <w:sz w:val="21"/>
          <w:lang w:val="es-MX"/>
        </w:rPr>
      </w:pPr>
    </w:p>
    <w:p w:rsidR="005316EF" w:rsidRPr="007F5CC7" w:rsidRDefault="00D82F62">
      <w:pPr>
        <w:pStyle w:val="Textoindependiente"/>
        <w:ind w:left="120" w:right="113"/>
        <w:jc w:val="both"/>
        <w:rPr>
          <w:lang w:val="es-MX"/>
        </w:rPr>
      </w:pPr>
      <w:r w:rsidRPr="007F5CC7">
        <w:rPr>
          <w:lang w:val="es-MX"/>
        </w:rPr>
        <w:t>La Dirección de Catastro e Impuesto Predial podrá recibir los impuestos sobre adquisición de bienes inmuebles en aquellas operaciones contractuales que de manera particular celeb</w:t>
      </w:r>
      <w:r w:rsidRPr="007F5CC7">
        <w:rPr>
          <w:lang w:val="es-MX"/>
        </w:rPr>
        <w:t>ren las empresas inmobiliarias con los particulares, extendiendo el recibo  y constancia respectiva.</w:t>
      </w:r>
    </w:p>
    <w:p w:rsidR="005316EF" w:rsidRPr="007F5CC7" w:rsidRDefault="005316EF">
      <w:pPr>
        <w:pStyle w:val="Textoindependiente"/>
        <w:spacing w:before="1"/>
        <w:rPr>
          <w:sz w:val="22"/>
          <w:lang w:val="es-MX"/>
        </w:rPr>
      </w:pPr>
    </w:p>
    <w:p w:rsidR="005316EF" w:rsidRPr="007F5CC7" w:rsidRDefault="00D82F62">
      <w:pPr>
        <w:pStyle w:val="Textoindependiente"/>
        <w:ind w:left="120" w:right="116"/>
        <w:jc w:val="both"/>
        <w:rPr>
          <w:lang w:val="es-MX"/>
        </w:rPr>
      </w:pPr>
      <w:r w:rsidRPr="007F5CC7">
        <w:rPr>
          <w:lang w:val="es-MX"/>
        </w:rPr>
        <w:t>En caso de adquisición de inmuebles donde se transmite la propiedad plena, por actos de donación o sucesión entre cónyuges o parientes en línea recta asce</w:t>
      </w:r>
      <w:r w:rsidRPr="007F5CC7">
        <w:rPr>
          <w:lang w:val="es-MX"/>
        </w:rPr>
        <w:t>ndente o descendente se deducirá de la base el 50% del valor catastral, siempre y cuando dicha operación no exceda del monto de $1’500,000.00, el excedente deberá de calcular su impuesto con la tasa establecida en el presente artículo.</w:t>
      </w:r>
    </w:p>
    <w:p w:rsidR="005316EF" w:rsidRPr="007F5CC7" w:rsidRDefault="005316EF">
      <w:pPr>
        <w:pStyle w:val="Textoindependiente"/>
        <w:spacing w:before="10"/>
        <w:rPr>
          <w:sz w:val="21"/>
          <w:lang w:val="es-MX"/>
        </w:rPr>
      </w:pPr>
    </w:p>
    <w:p w:rsidR="005316EF" w:rsidRPr="007F5CC7" w:rsidRDefault="00D82F62">
      <w:pPr>
        <w:pStyle w:val="Textoindependiente"/>
        <w:ind w:left="120" w:right="123"/>
        <w:jc w:val="both"/>
        <w:rPr>
          <w:lang w:val="es-MX"/>
        </w:rPr>
      </w:pPr>
      <w:r w:rsidRPr="007F5CC7">
        <w:rPr>
          <w:lang w:val="es-MX"/>
        </w:rPr>
        <w:t>En casos de constit</w:t>
      </w:r>
      <w:r w:rsidRPr="007F5CC7">
        <w:rPr>
          <w:lang w:val="es-MX"/>
        </w:rPr>
        <w:t>ución, adquisición, reserva o extinción del usufructo o de la nuda propiedad, la base gravable determinada de conformidad a lo dispuesto por el artículo 43 primer párrafo de la Ley de Hacienda Municipal del Estado de Nayarit, se deducirá solamente en un 50</w:t>
      </w:r>
      <w:r w:rsidRPr="007F5CC7">
        <w:rPr>
          <w:lang w:val="es-MX"/>
        </w:rPr>
        <w:t>% del valor que resulte más alto, siempre y cuando dicha operación no exceda el monto de un $1’500,000.00, el excedente de esa cantidad deberá de calcular su impuesto con la tasa establecida en el presente artículo.</w:t>
      </w:r>
    </w:p>
    <w:p w:rsidR="005316EF" w:rsidRPr="007F5CC7" w:rsidRDefault="005316EF">
      <w:pPr>
        <w:jc w:val="both"/>
        <w:rPr>
          <w:lang w:val="es-MX"/>
        </w:rPr>
        <w:sectPr w:rsidR="005316EF" w:rsidRPr="007F5CC7">
          <w:headerReference w:type="even" r:id="rId17"/>
          <w:headerReference w:type="default" r:id="rId18"/>
          <w:pgSz w:w="12250" w:h="15850"/>
          <w:pgMar w:top="1000" w:right="1140" w:bottom="280" w:left="1140" w:header="728" w:footer="0" w:gutter="0"/>
          <w:cols w:space="720"/>
        </w:sectPr>
      </w:pPr>
    </w:p>
    <w:p w:rsidR="005316EF" w:rsidRPr="007F5CC7" w:rsidRDefault="00D82F62">
      <w:pPr>
        <w:pStyle w:val="Ttulo1"/>
        <w:spacing w:before="180"/>
        <w:ind w:left="3510" w:right="3504"/>
        <w:rPr>
          <w:lang w:val="es-MX"/>
        </w:rPr>
      </w:pPr>
      <w:r w:rsidRPr="007F5CC7">
        <w:rPr>
          <w:lang w:val="es-MX"/>
        </w:rPr>
        <w:lastRenderedPageBreak/>
        <w:t>TITULO TERCERO DERECHOS</w:t>
      </w:r>
    </w:p>
    <w:p w:rsidR="005316EF" w:rsidRPr="007F5CC7" w:rsidRDefault="00D82F62">
      <w:pPr>
        <w:ind w:left="3768" w:right="3762" w:firstLine="1"/>
        <w:jc w:val="center"/>
        <w:rPr>
          <w:b/>
          <w:sz w:val="24"/>
          <w:lang w:val="es-MX"/>
        </w:rPr>
      </w:pPr>
      <w:r w:rsidRPr="007F5CC7">
        <w:rPr>
          <w:b/>
          <w:sz w:val="24"/>
          <w:lang w:val="es-MX"/>
        </w:rPr>
        <w:t>Capítulo Primero Servicios Catastrales</w:t>
      </w:r>
    </w:p>
    <w:p w:rsidR="005316EF" w:rsidRPr="007F5CC7" w:rsidRDefault="005316EF">
      <w:pPr>
        <w:pStyle w:val="Textoindependiente"/>
        <w:rPr>
          <w:b/>
          <w:lang w:val="es-MX"/>
        </w:rPr>
      </w:pPr>
    </w:p>
    <w:p w:rsidR="005316EF" w:rsidRPr="007F5CC7" w:rsidRDefault="00D82F62">
      <w:pPr>
        <w:pStyle w:val="Textoindependiente"/>
        <w:ind w:left="120"/>
        <w:rPr>
          <w:lang w:val="es-MX"/>
        </w:rPr>
      </w:pPr>
      <w:r w:rsidRPr="007F5CC7">
        <w:rPr>
          <w:b/>
          <w:lang w:val="es-MX"/>
        </w:rPr>
        <w:t xml:space="preserve">Artículo 16.- </w:t>
      </w:r>
      <w:r w:rsidRPr="007F5CC7">
        <w:rPr>
          <w:lang w:val="es-MX"/>
        </w:rPr>
        <w:t>Los servicios catastrales serán prestados por la Dirección de Catastro e Impuesto Predial del Municipio de Tepic y se cobrarán conforme a las siguientes tarifas:</w:t>
      </w:r>
    </w:p>
    <w:p w:rsidR="005316EF" w:rsidRPr="007F5CC7" w:rsidRDefault="005316EF">
      <w:pPr>
        <w:pStyle w:val="Textoindependiente"/>
        <w:spacing w:before="10"/>
        <w:rPr>
          <w:sz w:val="23"/>
          <w:lang w:val="es-MX"/>
        </w:rPr>
      </w:pPr>
    </w:p>
    <w:p w:rsidR="005316EF" w:rsidRPr="007F5CC7" w:rsidRDefault="00D82F62">
      <w:pPr>
        <w:pStyle w:val="Prrafodelista"/>
        <w:numPr>
          <w:ilvl w:val="1"/>
          <w:numId w:val="101"/>
        </w:numPr>
        <w:tabs>
          <w:tab w:val="left" w:pos="1113"/>
          <w:tab w:val="left" w:pos="1114"/>
        </w:tabs>
        <w:rPr>
          <w:sz w:val="24"/>
          <w:lang w:val="es-MX"/>
        </w:rPr>
      </w:pPr>
      <w:r w:rsidRPr="007F5CC7">
        <w:rPr>
          <w:noProof/>
          <w:lang w:val="es-MX" w:eastAsia="es-MX"/>
        </w:rPr>
        <w:drawing>
          <wp:anchor distT="0" distB="0" distL="0" distR="0" simplePos="0" relativeHeight="267967679" behindDoc="1" locked="0" layoutInCell="1" allowOverlap="1">
            <wp:simplePos x="0" y="0"/>
            <wp:positionH relativeFrom="page">
              <wp:posOffset>1355424</wp:posOffset>
            </wp:positionH>
            <wp:positionV relativeFrom="paragraph">
              <wp:posOffset>72845</wp:posOffset>
            </wp:positionV>
            <wp:extent cx="5022642" cy="5144769"/>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sz w:val="24"/>
          <w:lang w:val="es-MX"/>
        </w:rPr>
        <w:t>Copias de planos y cartografías</w:t>
      </w:r>
      <w:r w:rsidRPr="007F5CC7">
        <w:rPr>
          <w:spacing w:val="-16"/>
          <w:sz w:val="24"/>
          <w:lang w:val="es-MX"/>
        </w:rPr>
        <w:t xml:space="preserve"> </w:t>
      </w:r>
      <w:r w:rsidRPr="007F5CC7">
        <w:rPr>
          <w:sz w:val="24"/>
          <w:lang w:val="es-MX"/>
        </w:rPr>
        <w:t>catastrales:</w:t>
      </w:r>
    </w:p>
    <w:p w:rsidR="005316EF" w:rsidRPr="007F5CC7" w:rsidRDefault="00D82F62">
      <w:pPr>
        <w:pStyle w:val="Textoindependiente"/>
        <w:tabs>
          <w:tab w:val="left" w:pos="8464"/>
        </w:tabs>
        <w:ind w:left="3233"/>
        <w:rPr>
          <w:lang w:val="es-MX"/>
        </w:rPr>
      </w:pPr>
      <w:r w:rsidRPr="007F5CC7">
        <w:rPr>
          <w:lang w:val="es-MX"/>
        </w:rPr>
        <w:t>Concepto</w:t>
      </w:r>
      <w:r w:rsidRPr="007F5CC7">
        <w:rPr>
          <w:lang w:val="es-MX"/>
        </w:rPr>
        <w:tab/>
        <w:t>Pesos</w:t>
      </w:r>
    </w:p>
    <w:p w:rsidR="005316EF" w:rsidRPr="007F5CC7" w:rsidRDefault="005316EF">
      <w:pPr>
        <w:pStyle w:val="Textoindependiente"/>
        <w:rPr>
          <w:lang w:val="es-MX"/>
        </w:rPr>
      </w:pPr>
    </w:p>
    <w:p w:rsidR="005316EF" w:rsidRPr="007F5CC7" w:rsidRDefault="00D82F62">
      <w:pPr>
        <w:pStyle w:val="Prrafodelista"/>
        <w:numPr>
          <w:ilvl w:val="0"/>
          <w:numId w:val="100"/>
        </w:numPr>
        <w:tabs>
          <w:tab w:val="left" w:pos="828"/>
          <w:tab w:val="left" w:pos="829"/>
        </w:tabs>
        <w:ind w:right="116" w:hanging="437"/>
        <w:rPr>
          <w:sz w:val="24"/>
          <w:lang w:val="es-MX"/>
        </w:rPr>
      </w:pPr>
      <w:r w:rsidRPr="007F5CC7">
        <w:rPr>
          <w:sz w:val="24"/>
          <w:lang w:val="es-MX"/>
        </w:rPr>
        <w:t>Planos a diferentes escalas y f</w:t>
      </w:r>
      <w:r w:rsidRPr="007F5CC7">
        <w:rPr>
          <w:sz w:val="24"/>
          <w:lang w:val="es-MX"/>
        </w:rPr>
        <w:t>ormatos en papel bond o en archivo digital no manipulable, superiores a doble carta (11” X</w:t>
      </w:r>
      <w:r w:rsidRPr="007F5CC7">
        <w:rPr>
          <w:spacing w:val="-20"/>
          <w:sz w:val="24"/>
          <w:lang w:val="es-MX"/>
        </w:rPr>
        <w:t xml:space="preserve"> </w:t>
      </w:r>
      <w:r w:rsidRPr="007F5CC7">
        <w:rPr>
          <w:sz w:val="24"/>
          <w:lang w:val="es-MX"/>
        </w:rPr>
        <w:t>17”).</w:t>
      </w:r>
    </w:p>
    <w:p w:rsidR="005316EF" w:rsidRPr="007F5CC7" w:rsidRDefault="005316EF">
      <w:pPr>
        <w:pStyle w:val="Textoindependiente"/>
        <w:spacing w:before="7"/>
        <w:rPr>
          <w:lang w:val="es-MX"/>
        </w:rPr>
      </w:pPr>
    </w:p>
    <w:tbl>
      <w:tblPr>
        <w:tblStyle w:val="TableNormal"/>
        <w:tblW w:w="0" w:type="auto"/>
        <w:tblInd w:w="640" w:type="dxa"/>
        <w:tblBorders>
          <w:top w:val="nil"/>
          <w:left w:val="nil"/>
          <w:bottom w:val="nil"/>
          <w:right w:val="nil"/>
          <w:insideH w:val="nil"/>
          <w:insideV w:val="nil"/>
        </w:tblBorders>
        <w:tblLayout w:type="fixed"/>
        <w:tblLook w:val="01E0" w:firstRow="1" w:lastRow="1" w:firstColumn="1" w:lastColumn="1" w:noHBand="0" w:noVBand="0"/>
      </w:tblPr>
      <w:tblGrid>
        <w:gridCol w:w="6583"/>
        <w:gridCol w:w="2196"/>
      </w:tblGrid>
      <w:tr w:rsidR="005316EF" w:rsidRPr="007F5CC7">
        <w:trPr>
          <w:trHeight w:hRule="exact" w:val="1852"/>
        </w:trPr>
        <w:tc>
          <w:tcPr>
            <w:tcW w:w="6583" w:type="dxa"/>
          </w:tcPr>
          <w:p w:rsidR="005316EF" w:rsidRPr="007F5CC7" w:rsidRDefault="00D82F62">
            <w:pPr>
              <w:pStyle w:val="TableParagraph"/>
              <w:spacing w:line="343" w:lineRule="auto"/>
              <w:ind w:left="200" w:right="3588"/>
              <w:rPr>
                <w:sz w:val="24"/>
                <w:lang w:val="es-MX"/>
              </w:rPr>
            </w:pPr>
            <w:r w:rsidRPr="007F5CC7">
              <w:rPr>
                <w:sz w:val="24"/>
                <w:lang w:val="es-MX"/>
              </w:rPr>
              <w:t>1.- Del municipio de Tepic 2.- De la ciudad de Tepic</w:t>
            </w:r>
          </w:p>
          <w:p w:rsidR="005316EF" w:rsidRPr="007F5CC7" w:rsidRDefault="00D82F62">
            <w:pPr>
              <w:pStyle w:val="TableParagraph"/>
              <w:spacing w:before="12" w:line="343" w:lineRule="auto"/>
              <w:ind w:left="200" w:right="1040"/>
              <w:rPr>
                <w:sz w:val="24"/>
                <w:lang w:val="es-MX"/>
              </w:rPr>
            </w:pPr>
            <w:r w:rsidRPr="007F5CC7">
              <w:rPr>
                <w:sz w:val="24"/>
                <w:lang w:val="es-MX"/>
              </w:rPr>
              <w:t>3.- De fraccionamientos o colonias con lotificación 4.- De sectores</w:t>
            </w:r>
          </w:p>
          <w:p w:rsidR="005316EF" w:rsidRPr="007F5CC7" w:rsidRDefault="00D82F62">
            <w:pPr>
              <w:pStyle w:val="TableParagraph"/>
              <w:spacing w:before="4"/>
              <w:ind w:left="200"/>
              <w:rPr>
                <w:sz w:val="24"/>
                <w:lang w:val="es-MX"/>
              </w:rPr>
            </w:pPr>
            <w:r w:rsidRPr="007F5CC7">
              <w:rPr>
                <w:sz w:val="24"/>
                <w:lang w:val="es-MX"/>
              </w:rPr>
              <w:t>5.- Por manzana</w:t>
            </w:r>
          </w:p>
        </w:tc>
        <w:tc>
          <w:tcPr>
            <w:tcW w:w="2196" w:type="dxa"/>
          </w:tcPr>
          <w:p w:rsidR="005316EF" w:rsidRPr="007F5CC7" w:rsidRDefault="00D82F62">
            <w:pPr>
              <w:pStyle w:val="TableParagraph"/>
              <w:spacing w:line="268" w:lineRule="exact"/>
              <w:ind w:left="1240" w:right="180"/>
              <w:jc w:val="center"/>
              <w:rPr>
                <w:sz w:val="24"/>
                <w:lang w:val="es-MX"/>
              </w:rPr>
            </w:pPr>
            <w:r w:rsidRPr="007F5CC7">
              <w:rPr>
                <w:sz w:val="24"/>
                <w:lang w:val="es-MX"/>
              </w:rPr>
              <w:t>711.73</w:t>
            </w:r>
          </w:p>
          <w:p w:rsidR="005316EF" w:rsidRPr="007F5CC7" w:rsidRDefault="00D82F62">
            <w:pPr>
              <w:pStyle w:val="TableParagraph"/>
              <w:spacing w:before="120"/>
              <w:ind w:left="1240" w:right="180"/>
              <w:jc w:val="center"/>
              <w:rPr>
                <w:sz w:val="24"/>
                <w:lang w:val="es-MX"/>
              </w:rPr>
            </w:pPr>
            <w:r w:rsidRPr="007F5CC7">
              <w:rPr>
                <w:sz w:val="24"/>
                <w:lang w:val="es-MX"/>
              </w:rPr>
              <w:t>711.73</w:t>
            </w:r>
          </w:p>
          <w:p w:rsidR="005316EF" w:rsidRPr="007F5CC7" w:rsidRDefault="00D82F62">
            <w:pPr>
              <w:pStyle w:val="TableParagraph"/>
              <w:spacing w:before="120"/>
              <w:ind w:left="1041" w:right="180"/>
              <w:jc w:val="center"/>
              <w:rPr>
                <w:sz w:val="24"/>
                <w:lang w:val="es-MX"/>
              </w:rPr>
            </w:pPr>
            <w:r w:rsidRPr="007F5CC7">
              <w:rPr>
                <w:sz w:val="24"/>
                <w:lang w:val="es-MX"/>
              </w:rPr>
              <w:t>1,423.46</w:t>
            </w:r>
          </w:p>
          <w:p w:rsidR="005316EF" w:rsidRPr="007F5CC7" w:rsidRDefault="00D82F62">
            <w:pPr>
              <w:pStyle w:val="TableParagraph"/>
              <w:spacing w:before="120"/>
              <w:ind w:left="1240" w:right="180"/>
              <w:jc w:val="center"/>
              <w:rPr>
                <w:sz w:val="24"/>
                <w:lang w:val="es-MX"/>
              </w:rPr>
            </w:pPr>
            <w:r w:rsidRPr="007F5CC7">
              <w:rPr>
                <w:sz w:val="24"/>
                <w:lang w:val="es-MX"/>
              </w:rPr>
              <w:t>498.27</w:t>
            </w:r>
          </w:p>
          <w:p w:rsidR="005316EF" w:rsidRPr="007F5CC7" w:rsidRDefault="00D82F62">
            <w:pPr>
              <w:pStyle w:val="TableParagraph"/>
              <w:spacing w:before="120"/>
              <w:ind w:left="1240" w:right="180"/>
              <w:jc w:val="center"/>
              <w:rPr>
                <w:sz w:val="24"/>
                <w:lang w:val="es-MX"/>
              </w:rPr>
            </w:pPr>
            <w:r w:rsidRPr="007F5CC7">
              <w:rPr>
                <w:sz w:val="24"/>
                <w:lang w:val="es-MX"/>
              </w:rPr>
              <w:t>284.28</w:t>
            </w:r>
          </w:p>
        </w:tc>
      </w:tr>
    </w:tbl>
    <w:p w:rsidR="005316EF" w:rsidRPr="007F5CC7" w:rsidRDefault="00D82F62">
      <w:pPr>
        <w:pStyle w:val="Prrafodelista"/>
        <w:numPr>
          <w:ilvl w:val="0"/>
          <w:numId w:val="100"/>
        </w:numPr>
        <w:tabs>
          <w:tab w:val="left" w:pos="895"/>
          <w:tab w:val="left" w:pos="896"/>
        </w:tabs>
        <w:spacing w:before="120"/>
        <w:ind w:left="895" w:hanging="492"/>
        <w:rPr>
          <w:sz w:val="24"/>
          <w:lang w:val="es-MX"/>
        </w:rPr>
      </w:pPr>
      <w:r w:rsidRPr="007F5CC7">
        <w:rPr>
          <w:sz w:val="24"/>
          <w:lang w:val="es-MX"/>
        </w:rPr>
        <w:t>Trabajos catastrales</w:t>
      </w:r>
      <w:r w:rsidRPr="007F5CC7">
        <w:rPr>
          <w:spacing w:val="-10"/>
          <w:sz w:val="24"/>
          <w:lang w:val="es-MX"/>
        </w:rPr>
        <w:t xml:space="preserve"> </w:t>
      </w:r>
      <w:r w:rsidRPr="007F5CC7">
        <w:rPr>
          <w:sz w:val="24"/>
          <w:lang w:val="es-MX"/>
        </w:rPr>
        <w:t>especiales:</w:t>
      </w:r>
    </w:p>
    <w:p w:rsidR="005316EF" w:rsidRPr="007F5CC7" w:rsidRDefault="00D82F62">
      <w:pPr>
        <w:pStyle w:val="Prrafodelista"/>
        <w:numPr>
          <w:ilvl w:val="1"/>
          <w:numId w:val="100"/>
        </w:numPr>
        <w:tabs>
          <w:tab w:val="left" w:pos="1113"/>
          <w:tab w:val="left" w:pos="1114"/>
        </w:tabs>
        <w:ind w:left="1114" w:hanging="428"/>
        <w:jc w:val="left"/>
        <w:rPr>
          <w:sz w:val="24"/>
          <w:lang w:val="es-MX"/>
        </w:rPr>
      </w:pPr>
      <w:r w:rsidRPr="007F5CC7">
        <w:rPr>
          <w:sz w:val="24"/>
          <w:lang w:val="es-MX"/>
        </w:rPr>
        <w:t>Levantamiento</w:t>
      </w:r>
      <w:r w:rsidRPr="007F5CC7">
        <w:rPr>
          <w:spacing w:val="-13"/>
          <w:sz w:val="24"/>
          <w:lang w:val="es-MX"/>
        </w:rPr>
        <w:t xml:space="preserve"> </w:t>
      </w:r>
      <w:r w:rsidRPr="007F5CC7">
        <w:rPr>
          <w:sz w:val="24"/>
          <w:lang w:val="es-MX"/>
        </w:rPr>
        <w:t>topográfico:</w:t>
      </w:r>
    </w:p>
    <w:p w:rsidR="005316EF" w:rsidRPr="007F5CC7" w:rsidRDefault="005316EF">
      <w:pPr>
        <w:pStyle w:val="Textoindependiente"/>
        <w:rPr>
          <w:lang w:val="es-MX"/>
        </w:rPr>
      </w:pPr>
    </w:p>
    <w:p w:rsidR="005316EF" w:rsidRPr="007F5CC7" w:rsidRDefault="00D82F62">
      <w:pPr>
        <w:pStyle w:val="Textoindependiente"/>
        <w:tabs>
          <w:tab w:val="left" w:pos="8901"/>
        </w:tabs>
        <w:ind w:left="3670"/>
        <w:rPr>
          <w:lang w:val="es-MX"/>
        </w:rPr>
      </w:pPr>
      <w:r w:rsidRPr="007F5CC7">
        <w:rPr>
          <w:lang w:val="es-MX"/>
        </w:rPr>
        <w:t>Concepto</w:t>
      </w:r>
      <w:r w:rsidRPr="007F5CC7">
        <w:rPr>
          <w:lang w:val="es-MX"/>
        </w:rPr>
        <w:tab/>
        <w:t>Pesos</w:t>
      </w:r>
    </w:p>
    <w:p w:rsidR="005316EF" w:rsidRPr="007F5CC7" w:rsidRDefault="005316EF">
      <w:pPr>
        <w:pStyle w:val="Textoindependiente"/>
        <w:spacing w:before="7"/>
        <w:rPr>
          <w:lang w:val="es-MX"/>
        </w:rPr>
      </w:pPr>
    </w:p>
    <w:tbl>
      <w:tblPr>
        <w:tblStyle w:val="TableNormal"/>
        <w:tblW w:w="0" w:type="auto"/>
        <w:tblInd w:w="431" w:type="dxa"/>
        <w:tblBorders>
          <w:top w:val="nil"/>
          <w:left w:val="nil"/>
          <w:bottom w:val="nil"/>
          <w:right w:val="nil"/>
          <w:insideH w:val="nil"/>
          <w:insideV w:val="nil"/>
        </w:tblBorders>
        <w:tblLayout w:type="fixed"/>
        <w:tblLook w:val="01E0" w:firstRow="1" w:lastRow="1" w:firstColumn="1" w:lastColumn="1" w:noHBand="0" w:noVBand="0"/>
      </w:tblPr>
      <w:tblGrid>
        <w:gridCol w:w="7896"/>
        <w:gridCol w:w="1463"/>
      </w:tblGrid>
      <w:tr w:rsidR="005316EF" w:rsidRPr="007F5CC7">
        <w:trPr>
          <w:trHeight w:hRule="exact" w:val="2708"/>
        </w:trPr>
        <w:tc>
          <w:tcPr>
            <w:tcW w:w="7896" w:type="dxa"/>
          </w:tcPr>
          <w:p w:rsidR="005316EF" w:rsidRPr="007F5CC7" w:rsidRDefault="00D82F62">
            <w:pPr>
              <w:pStyle w:val="TableParagraph"/>
              <w:tabs>
                <w:tab w:val="left" w:pos="682"/>
                <w:tab w:val="left" w:pos="5941"/>
              </w:tabs>
              <w:ind w:left="629" w:right="259" w:hanging="430"/>
              <w:rPr>
                <w:sz w:val="24"/>
                <w:lang w:val="es-MX"/>
              </w:rPr>
            </w:pPr>
            <w:r w:rsidRPr="007F5CC7">
              <w:rPr>
                <w:sz w:val="24"/>
                <w:lang w:val="es-MX"/>
              </w:rPr>
              <w:t>1.-</w:t>
            </w:r>
            <w:r w:rsidRPr="007F5CC7">
              <w:rPr>
                <w:sz w:val="24"/>
                <w:lang w:val="es-MX"/>
              </w:rPr>
              <w:tab/>
            </w:r>
            <w:r w:rsidRPr="007F5CC7">
              <w:rPr>
                <w:sz w:val="24"/>
                <w:lang w:val="es-MX"/>
              </w:rPr>
              <w:tab/>
              <w:t>Predio rústico por cada hectárea en</w:t>
            </w:r>
            <w:r w:rsidRPr="007F5CC7">
              <w:rPr>
                <w:spacing w:val="-16"/>
                <w:sz w:val="24"/>
                <w:lang w:val="es-MX"/>
              </w:rPr>
              <w:t xml:space="preserve"> </w:t>
            </w:r>
            <w:r w:rsidRPr="007F5CC7">
              <w:rPr>
                <w:sz w:val="24"/>
                <w:lang w:val="es-MX"/>
              </w:rPr>
              <w:t>la</w:t>
            </w:r>
            <w:r w:rsidRPr="007F5CC7">
              <w:rPr>
                <w:spacing w:val="-2"/>
                <w:sz w:val="24"/>
                <w:lang w:val="es-MX"/>
              </w:rPr>
              <w:t xml:space="preserve"> </w:t>
            </w:r>
            <w:r w:rsidRPr="007F5CC7">
              <w:rPr>
                <w:sz w:val="24"/>
                <w:lang w:val="es-MX"/>
              </w:rPr>
              <w:t>periferia</w:t>
            </w:r>
            <w:r w:rsidRPr="007F5CC7">
              <w:rPr>
                <w:sz w:val="24"/>
                <w:lang w:val="es-MX"/>
              </w:rPr>
              <w:tab/>
              <w:t>de la</w:t>
            </w:r>
            <w:r w:rsidRPr="007F5CC7">
              <w:rPr>
                <w:spacing w:val="-4"/>
                <w:sz w:val="24"/>
                <w:lang w:val="es-MX"/>
              </w:rPr>
              <w:t xml:space="preserve"> </w:t>
            </w:r>
            <w:r w:rsidRPr="007F5CC7">
              <w:rPr>
                <w:sz w:val="24"/>
                <w:lang w:val="es-MX"/>
              </w:rPr>
              <w:t>ciudad</w:t>
            </w:r>
            <w:r w:rsidRPr="007F5CC7">
              <w:rPr>
                <w:spacing w:val="62"/>
                <w:sz w:val="24"/>
                <w:lang w:val="es-MX"/>
              </w:rPr>
              <w:t xml:space="preserve"> </w:t>
            </w:r>
            <w:r w:rsidRPr="007F5CC7">
              <w:rPr>
                <w:sz w:val="24"/>
                <w:lang w:val="es-MX"/>
              </w:rPr>
              <w:t>de Tepic.</w:t>
            </w:r>
          </w:p>
          <w:p w:rsidR="005316EF" w:rsidRPr="007F5CC7" w:rsidRDefault="00D82F62">
            <w:pPr>
              <w:pStyle w:val="TableParagraph"/>
              <w:spacing w:before="128"/>
              <w:ind w:left="629" w:right="259" w:hanging="430"/>
              <w:rPr>
                <w:sz w:val="24"/>
                <w:lang w:val="es-MX"/>
              </w:rPr>
            </w:pPr>
            <w:r w:rsidRPr="007F5CC7">
              <w:rPr>
                <w:sz w:val="24"/>
                <w:lang w:val="es-MX"/>
              </w:rPr>
              <w:t>2.- Predio rústico por cada hectárea fuera de la periferia de la ciudad de Tepic.</w:t>
            </w:r>
          </w:p>
          <w:p w:rsidR="005316EF" w:rsidRPr="007F5CC7" w:rsidRDefault="00D82F62">
            <w:pPr>
              <w:pStyle w:val="TableParagraph"/>
              <w:spacing w:before="120"/>
              <w:ind w:left="629" w:right="259" w:hanging="430"/>
              <w:rPr>
                <w:sz w:val="24"/>
                <w:lang w:val="es-MX"/>
              </w:rPr>
            </w:pPr>
            <w:r w:rsidRPr="007F5CC7">
              <w:rPr>
                <w:sz w:val="24"/>
                <w:lang w:val="es-MX"/>
              </w:rPr>
              <w:t>3.- Predio urbano dentro de la ciudad de Tepic; por cada cien metros cuadrados.</w:t>
            </w:r>
          </w:p>
          <w:p w:rsidR="005316EF" w:rsidRPr="007F5CC7" w:rsidRDefault="00D82F62">
            <w:pPr>
              <w:pStyle w:val="TableParagraph"/>
              <w:spacing w:before="120"/>
              <w:ind w:left="629" w:right="259" w:hanging="430"/>
              <w:rPr>
                <w:sz w:val="24"/>
                <w:lang w:val="es-MX"/>
              </w:rPr>
            </w:pPr>
            <w:r w:rsidRPr="007F5CC7">
              <w:rPr>
                <w:sz w:val="24"/>
                <w:lang w:val="es-MX"/>
              </w:rPr>
              <w:t>4.- Predio urbano fuera de la ciudad de Tepic; por cada cien metros cuadrados.</w:t>
            </w:r>
          </w:p>
        </w:tc>
        <w:tc>
          <w:tcPr>
            <w:tcW w:w="1463" w:type="dxa"/>
          </w:tcPr>
          <w:p w:rsidR="005316EF" w:rsidRPr="007F5CC7" w:rsidRDefault="00D82F62">
            <w:pPr>
              <w:pStyle w:val="TableParagraph"/>
              <w:spacing w:line="268" w:lineRule="exact"/>
              <w:ind w:left="261"/>
              <w:rPr>
                <w:sz w:val="24"/>
                <w:lang w:val="es-MX"/>
              </w:rPr>
            </w:pPr>
            <w:r w:rsidRPr="007F5CC7">
              <w:rPr>
                <w:sz w:val="24"/>
                <w:lang w:val="es-MX"/>
              </w:rPr>
              <w:t>2, 135.19</w:t>
            </w:r>
          </w:p>
          <w:p w:rsidR="005316EF" w:rsidRPr="007F5CC7" w:rsidRDefault="005316EF">
            <w:pPr>
              <w:pStyle w:val="TableParagraph"/>
              <w:rPr>
                <w:sz w:val="26"/>
                <w:lang w:val="es-MX"/>
              </w:rPr>
            </w:pPr>
          </w:p>
          <w:p w:rsidR="005316EF" w:rsidRPr="007F5CC7" w:rsidRDefault="00D82F62">
            <w:pPr>
              <w:pStyle w:val="TableParagraph"/>
              <w:spacing w:before="217"/>
              <w:ind w:left="261"/>
              <w:rPr>
                <w:sz w:val="24"/>
                <w:lang w:val="es-MX"/>
              </w:rPr>
            </w:pPr>
            <w:r w:rsidRPr="007F5CC7">
              <w:rPr>
                <w:sz w:val="24"/>
                <w:lang w:val="es-MX"/>
              </w:rPr>
              <w:t>2, 846.92</w:t>
            </w:r>
          </w:p>
          <w:p w:rsidR="005316EF" w:rsidRPr="007F5CC7" w:rsidRDefault="005316EF">
            <w:pPr>
              <w:pStyle w:val="TableParagraph"/>
              <w:rPr>
                <w:sz w:val="26"/>
                <w:lang w:val="es-MX"/>
              </w:rPr>
            </w:pPr>
          </w:p>
          <w:p w:rsidR="005316EF" w:rsidRPr="007F5CC7" w:rsidRDefault="00D82F62">
            <w:pPr>
              <w:pStyle w:val="TableParagraph"/>
              <w:spacing w:before="217"/>
              <w:ind w:left="261"/>
              <w:rPr>
                <w:sz w:val="24"/>
                <w:lang w:val="es-MX"/>
              </w:rPr>
            </w:pPr>
            <w:r w:rsidRPr="007F5CC7">
              <w:rPr>
                <w:sz w:val="24"/>
                <w:lang w:val="es-MX"/>
              </w:rPr>
              <w:t>1, 068.11</w:t>
            </w:r>
          </w:p>
          <w:p w:rsidR="005316EF" w:rsidRPr="007F5CC7" w:rsidRDefault="005316EF">
            <w:pPr>
              <w:pStyle w:val="TableParagraph"/>
              <w:rPr>
                <w:sz w:val="26"/>
                <w:lang w:val="es-MX"/>
              </w:rPr>
            </w:pPr>
          </w:p>
          <w:p w:rsidR="005316EF" w:rsidRPr="007F5CC7" w:rsidRDefault="00D82F62">
            <w:pPr>
              <w:pStyle w:val="TableParagraph"/>
              <w:spacing w:before="217"/>
              <w:ind w:left="261"/>
              <w:rPr>
                <w:sz w:val="24"/>
                <w:lang w:val="es-MX"/>
              </w:rPr>
            </w:pPr>
            <w:r w:rsidRPr="007F5CC7">
              <w:rPr>
                <w:sz w:val="24"/>
                <w:lang w:val="es-MX"/>
              </w:rPr>
              <w:t>1, 423.46</w:t>
            </w:r>
          </w:p>
        </w:tc>
      </w:tr>
      <w:tr w:rsidR="005316EF" w:rsidRPr="007F5CC7">
        <w:trPr>
          <w:trHeight w:hRule="exact" w:val="608"/>
        </w:trPr>
        <w:tc>
          <w:tcPr>
            <w:tcW w:w="7896" w:type="dxa"/>
          </w:tcPr>
          <w:p w:rsidR="005316EF" w:rsidRPr="007F5CC7" w:rsidRDefault="00D82F62">
            <w:pPr>
              <w:pStyle w:val="TableParagraph"/>
              <w:spacing w:before="56"/>
              <w:ind w:left="775" w:right="560" w:hanging="401"/>
              <w:rPr>
                <w:sz w:val="24"/>
                <w:lang w:val="es-MX"/>
              </w:rPr>
            </w:pPr>
            <w:r w:rsidRPr="007F5CC7">
              <w:rPr>
                <w:b/>
                <w:sz w:val="24"/>
                <w:lang w:val="es-MX"/>
              </w:rPr>
              <w:t xml:space="preserve">b. </w:t>
            </w:r>
            <w:r w:rsidRPr="007F5CC7">
              <w:rPr>
                <w:sz w:val="24"/>
                <w:lang w:val="es-MX"/>
              </w:rPr>
              <w:t>Verificación de medidas físicas y colindancias de predio urbano y elaboración de croquis:</w:t>
            </w:r>
          </w:p>
        </w:tc>
        <w:tc>
          <w:tcPr>
            <w:tcW w:w="1463" w:type="dxa"/>
          </w:tcPr>
          <w:p w:rsidR="005316EF" w:rsidRPr="007F5CC7" w:rsidRDefault="005316EF">
            <w:pPr>
              <w:rPr>
                <w:lang w:val="es-MX"/>
              </w:rPr>
            </w:pPr>
          </w:p>
        </w:tc>
      </w:tr>
    </w:tbl>
    <w:p w:rsidR="005316EF" w:rsidRPr="007F5CC7" w:rsidRDefault="005316EF">
      <w:pPr>
        <w:rPr>
          <w:lang w:val="es-MX"/>
        </w:rPr>
        <w:sectPr w:rsidR="005316EF" w:rsidRPr="007F5CC7">
          <w:pgSz w:w="12250" w:h="15850"/>
          <w:pgMar w:top="1000" w:right="1140" w:bottom="280" w:left="1140" w:header="728" w:footer="0" w:gutter="0"/>
          <w:cols w:space="720"/>
        </w:sectPr>
      </w:pPr>
    </w:p>
    <w:tbl>
      <w:tblPr>
        <w:tblStyle w:val="TableNormal"/>
        <w:tblW w:w="0" w:type="auto"/>
        <w:tblInd w:w="160" w:type="dxa"/>
        <w:tblBorders>
          <w:top w:val="nil"/>
          <w:left w:val="nil"/>
          <w:bottom w:val="nil"/>
          <w:right w:val="nil"/>
          <w:insideH w:val="nil"/>
          <w:insideV w:val="nil"/>
        </w:tblBorders>
        <w:tblLayout w:type="fixed"/>
        <w:tblLook w:val="01E0" w:firstRow="1" w:lastRow="1" w:firstColumn="1" w:lastColumn="1" w:noHBand="0" w:noVBand="0"/>
      </w:tblPr>
      <w:tblGrid>
        <w:gridCol w:w="8213"/>
        <w:gridCol w:w="1511"/>
      </w:tblGrid>
      <w:tr w:rsidR="005316EF" w:rsidRPr="007F5CC7">
        <w:trPr>
          <w:trHeight w:hRule="exact" w:val="4041"/>
        </w:trPr>
        <w:tc>
          <w:tcPr>
            <w:tcW w:w="8213" w:type="dxa"/>
            <w:tcBorders>
              <w:top w:val="single" w:sz="8" w:space="0" w:color="000000"/>
            </w:tcBorders>
          </w:tcPr>
          <w:p w:rsidR="005316EF" w:rsidRPr="007F5CC7" w:rsidRDefault="00D82F62">
            <w:pPr>
              <w:pStyle w:val="TableParagraph"/>
              <w:spacing w:before="180"/>
              <w:ind w:left="525"/>
              <w:rPr>
                <w:sz w:val="24"/>
                <w:lang w:val="es-MX"/>
              </w:rPr>
            </w:pPr>
            <w:r w:rsidRPr="007F5CC7">
              <w:rPr>
                <w:sz w:val="24"/>
                <w:lang w:val="es-MX"/>
              </w:rPr>
              <w:lastRenderedPageBreak/>
              <w:t>1.- Hasta 100 metros cuadrados de superficie.</w:t>
            </w:r>
          </w:p>
          <w:p w:rsidR="005316EF" w:rsidRPr="007F5CC7" w:rsidRDefault="00D82F62">
            <w:pPr>
              <w:pStyle w:val="TableParagraph"/>
              <w:spacing w:before="120"/>
              <w:ind w:left="525"/>
              <w:rPr>
                <w:sz w:val="24"/>
                <w:lang w:val="es-MX"/>
              </w:rPr>
            </w:pPr>
            <w:r w:rsidRPr="007F5CC7">
              <w:rPr>
                <w:sz w:val="24"/>
                <w:lang w:val="es-MX"/>
              </w:rPr>
              <w:t>2.- De 100.01 a 200 metros cuadrados de superficie.</w:t>
            </w:r>
          </w:p>
          <w:p w:rsidR="005316EF" w:rsidRPr="007F5CC7" w:rsidRDefault="00D82F62">
            <w:pPr>
              <w:pStyle w:val="TableParagraph"/>
              <w:spacing w:before="120"/>
              <w:ind w:left="525"/>
              <w:rPr>
                <w:sz w:val="24"/>
                <w:lang w:val="es-MX"/>
              </w:rPr>
            </w:pPr>
            <w:r w:rsidRPr="007F5CC7">
              <w:rPr>
                <w:sz w:val="24"/>
                <w:lang w:val="es-MX"/>
              </w:rPr>
              <w:t>3.- De 200.01 a 300 metros cuadrados de superficie.</w:t>
            </w:r>
          </w:p>
          <w:p w:rsidR="005316EF" w:rsidRPr="007F5CC7" w:rsidRDefault="00D82F62">
            <w:pPr>
              <w:pStyle w:val="TableParagraph"/>
              <w:spacing w:before="120"/>
              <w:ind w:left="525"/>
              <w:rPr>
                <w:sz w:val="24"/>
                <w:lang w:val="es-MX"/>
              </w:rPr>
            </w:pPr>
            <w:r w:rsidRPr="007F5CC7">
              <w:rPr>
                <w:sz w:val="24"/>
                <w:lang w:val="es-MX"/>
              </w:rPr>
              <w:t>4.- De 300.01 a 500 metros cuadrados de superficie.</w:t>
            </w:r>
          </w:p>
          <w:p w:rsidR="005316EF" w:rsidRPr="007F5CC7" w:rsidRDefault="00D82F62">
            <w:pPr>
              <w:pStyle w:val="TableParagraph"/>
              <w:spacing w:before="120"/>
              <w:ind w:left="525"/>
              <w:rPr>
                <w:sz w:val="24"/>
                <w:lang w:val="es-MX"/>
              </w:rPr>
            </w:pPr>
            <w:r w:rsidRPr="007F5CC7">
              <w:rPr>
                <w:sz w:val="24"/>
                <w:lang w:val="es-MX"/>
              </w:rPr>
              <w:t>5.- De 500.01 a 1,000 metros cuadrados de superficie.</w:t>
            </w:r>
          </w:p>
          <w:p w:rsidR="005316EF" w:rsidRPr="007F5CC7" w:rsidRDefault="00D82F62">
            <w:pPr>
              <w:pStyle w:val="TableParagraph"/>
              <w:spacing w:before="120"/>
              <w:ind w:left="561"/>
              <w:rPr>
                <w:sz w:val="24"/>
                <w:lang w:val="es-MX"/>
              </w:rPr>
            </w:pPr>
            <w:r w:rsidRPr="007F5CC7">
              <w:rPr>
                <w:sz w:val="24"/>
                <w:lang w:val="es-MX"/>
              </w:rPr>
              <w:t>6.- De 1,000.01 a 2,000 metros cuadrados de superficie.</w:t>
            </w:r>
          </w:p>
          <w:p w:rsidR="005316EF" w:rsidRPr="007F5CC7" w:rsidRDefault="00D82F62">
            <w:pPr>
              <w:pStyle w:val="TableParagraph"/>
              <w:spacing w:before="120"/>
              <w:ind w:left="1091" w:right="162" w:hanging="531"/>
              <w:rPr>
                <w:sz w:val="24"/>
                <w:lang w:val="es-MX"/>
              </w:rPr>
            </w:pPr>
            <w:r w:rsidRPr="007F5CC7">
              <w:rPr>
                <w:sz w:val="24"/>
                <w:lang w:val="es-MX"/>
              </w:rPr>
              <w:t>7.- Después de 2,000.00 metros cuadrados d</w:t>
            </w:r>
            <w:r w:rsidRPr="007F5CC7">
              <w:rPr>
                <w:sz w:val="24"/>
                <w:lang w:val="es-MX"/>
              </w:rPr>
              <w:t>e superficie; por cada 500 metros cuadrados adicionales</w:t>
            </w:r>
          </w:p>
          <w:p w:rsidR="005316EF" w:rsidRPr="007F5CC7" w:rsidRDefault="005316EF">
            <w:pPr>
              <w:pStyle w:val="TableParagraph"/>
              <w:spacing w:before="11"/>
              <w:rPr>
                <w:sz w:val="23"/>
                <w:lang w:val="es-MX"/>
              </w:rPr>
            </w:pPr>
          </w:p>
          <w:p w:rsidR="005316EF" w:rsidRPr="007F5CC7" w:rsidRDefault="00D82F62">
            <w:pPr>
              <w:pStyle w:val="TableParagraph"/>
              <w:ind w:left="983" w:right="162" w:hanging="425"/>
              <w:rPr>
                <w:sz w:val="24"/>
                <w:lang w:val="es-MX"/>
              </w:rPr>
            </w:pPr>
            <w:r w:rsidRPr="007F5CC7">
              <w:rPr>
                <w:b/>
                <w:sz w:val="24"/>
                <w:lang w:val="es-MX"/>
              </w:rPr>
              <w:t xml:space="preserve">c. </w:t>
            </w:r>
            <w:r w:rsidRPr="007F5CC7">
              <w:rPr>
                <w:sz w:val="24"/>
                <w:lang w:val="es-MX"/>
              </w:rPr>
              <w:t>Verificación de medidas físicas y colindancias de predio rustico previo a levantamiento topográfico</w:t>
            </w:r>
          </w:p>
        </w:tc>
        <w:tc>
          <w:tcPr>
            <w:tcW w:w="1511" w:type="dxa"/>
            <w:tcBorders>
              <w:top w:val="single" w:sz="8" w:space="0" w:color="000000"/>
            </w:tcBorders>
          </w:tcPr>
          <w:p w:rsidR="005316EF" w:rsidRPr="007F5CC7" w:rsidRDefault="00D82F62">
            <w:pPr>
              <w:pStyle w:val="TableParagraph"/>
              <w:spacing w:before="180"/>
              <w:ind w:left="473"/>
              <w:rPr>
                <w:sz w:val="24"/>
                <w:lang w:val="es-MX"/>
              </w:rPr>
            </w:pPr>
            <w:r w:rsidRPr="007F5CC7">
              <w:rPr>
                <w:sz w:val="24"/>
                <w:lang w:val="es-MX"/>
              </w:rPr>
              <w:t>498.52</w:t>
            </w:r>
          </w:p>
          <w:p w:rsidR="005316EF" w:rsidRPr="007F5CC7" w:rsidRDefault="00D82F62">
            <w:pPr>
              <w:pStyle w:val="TableParagraph"/>
              <w:spacing w:before="120"/>
              <w:ind w:left="473"/>
              <w:rPr>
                <w:sz w:val="24"/>
                <w:lang w:val="es-MX"/>
              </w:rPr>
            </w:pPr>
            <w:r w:rsidRPr="007F5CC7">
              <w:rPr>
                <w:sz w:val="24"/>
                <w:lang w:val="es-MX"/>
              </w:rPr>
              <w:t>596.59</w:t>
            </w:r>
          </w:p>
          <w:p w:rsidR="005316EF" w:rsidRPr="007F5CC7" w:rsidRDefault="00D82F62">
            <w:pPr>
              <w:pStyle w:val="TableParagraph"/>
              <w:spacing w:before="120"/>
              <w:ind w:left="473"/>
              <w:rPr>
                <w:sz w:val="24"/>
                <w:lang w:val="es-MX"/>
              </w:rPr>
            </w:pPr>
            <w:r w:rsidRPr="007F5CC7">
              <w:rPr>
                <w:sz w:val="24"/>
                <w:lang w:val="es-MX"/>
              </w:rPr>
              <w:t>640.66</w:t>
            </w:r>
          </w:p>
          <w:p w:rsidR="005316EF" w:rsidRPr="007F5CC7" w:rsidRDefault="00D82F62">
            <w:pPr>
              <w:pStyle w:val="TableParagraph"/>
              <w:spacing w:before="120"/>
              <w:ind w:left="473"/>
              <w:rPr>
                <w:sz w:val="24"/>
                <w:lang w:val="es-MX"/>
              </w:rPr>
            </w:pPr>
            <w:r w:rsidRPr="007F5CC7">
              <w:rPr>
                <w:sz w:val="24"/>
                <w:lang w:val="es-MX"/>
              </w:rPr>
              <w:t>675.68</w:t>
            </w:r>
          </w:p>
          <w:p w:rsidR="005316EF" w:rsidRPr="007F5CC7" w:rsidRDefault="00D82F62">
            <w:pPr>
              <w:pStyle w:val="TableParagraph"/>
              <w:spacing w:before="120"/>
              <w:ind w:left="473"/>
              <w:rPr>
                <w:sz w:val="24"/>
                <w:lang w:val="es-MX"/>
              </w:rPr>
            </w:pPr>
            <w:r w:rsidRPr="007F5CC7">
              <w:rPr>
                <w:sz w:val="24"/>
                <w:lang w:val="es-MX"/>
              </w:rPr>
              <w:t>747.78</w:t>
            </w:r>
          </w:p>
          <w:p w:rsidR="005316EF" w:rsidRPr="007F5CC7" w:rsidRDefault="00D82F62">
            <w:pPr>
              <w:pStyle w:val="TableParagraph"/>
              <w:spacing w:before="120"/>
              <w:ind w:left="473"/>
              <w:rPr>
                <w:sz w:val="24"/>
                <w:lang w:val="es-MX"/>
              </w:rPr>
            </w:pPr>
            <w:r w:rsidRPr="007F5CC7">
              <w:rPr>
                <w:sz w:val="24"/>
                <w:lang w:val="es-MX"/>
              </w:rPr>
              <w:t>924.94</w:t>
            </w:r>
          </w:p>
          <w:p w:rsidR="005316EF" w:rsidRPr="007F5CC7" w:rsidRDefault="005316EF">
            <w:pPr>
              <w:pStyle w:val="TableParagraph"/>
              <w:rPr>
                <w:sz w:val="26"/>
                <w:lang w:val="es-MX"/>
              </w:rPr>
            </w:pPr>
          </w:p>
          <w:p w:rsidR="005316EF" w:rsidRPr="007F5CC7" w:rsidRDefault="00D82F62">
            <w:pPr>
              <w:pStyle w:val="TableParagraph"/>
              <w:spacing w:before="217"/>
              <w:ind w:left="473"/>
              <w:rPr>
                <w:sz w:val="24"/>
                <w:lang w:val="es-MX"/>
              </w:rPr>
            </w:pPr>
            <w:r w:rsidRPr="007F5CC7">
              <w:rPr>
                <w:sz w:val="24"/>
                <w:lang w:val="es-MX"/>
              </w:rPr>
              <w:t>142.14</w:t>
            </w:r>
          </w:p>
          <w:p w:rsidR="005316EF" w:rsidRPr="007F5CC7" w:rsidRDefault="005316EF">
            <w:pPr>
              <w:pStyle w:val="TableParagraph"/>
              <w:rPr>
                <w:sz w:val="26"/>
                <w:lang w:val="es-MX"/>
              </w:rPr>
            </w:pPr>
          </w:p>
          <w:p w:rsidR="005316EF" w:rsidRPr="007F5CC7" w:rsidRDefault="00D82F62">
            <w:pPr>
              <w:pStyle w:val="TableParagraph"/>
              <w:spacing w:before="217"/>
              <w:ind w:left="473"/>
              <w:rPr>
                <w:sz w:val="24"/>
                <w:lang w:val="es-MX"/>
              </w:rPr>
            </w:pPr>
            <w:r w:rsidRPr="007F5CC7">
              <w:rPr>
                <w:sz w:val="24"/>
                <w:lang w:val="es-MX"/>
              </w:rPr>
              <w:t>711.73</w:t>
            </w:r>
          </w:p>
        </w:tc>
      </w:tr>
    </w:tbl>
    <w:p w:rsidR="005316EF" w:rsidRPr="007F5CC7" w:rsidRDefault="00D82F62">
      <w:pPr>
        <w:pStyle w:val="Prrafodelista"/>
        <w:numPr>
          <w:ilvl w:val="0"/>
          <w:numId w:val="100"/>
        </w:numPr>
        <w:tabs>
          <w:tab w:val="left" w:pos="869"/>
        </w:tabs>
        <w:spacing w:before="110"/>
        <w:ind w:left="868"/>
        <w:rPr>
          <w:sz w:val="24"/>
          <w:lang w:val="es-MX"/>
        </w:rPr>
      </w:pPr>
      <w:r w:rsidRPr="007F5CC7">
        <w:rPr>
          <w:noProof/>
          <w:lang w:val="es-MX" w:eastAsia="es-MX"/>
        </w:rPr>
        <w:drawing>
          <wp:anchor distT="0" distB="0" distL="0" distR="0" simplePos="0" relativeHeight="267967703" behindDoc="1" locked="0" layoutInCell="1" allowOverlap="1">
            <wp:simplePos x="0" y="0"/>
            <wp:positionH relativeFrom="page">
              <wp:posOffset>1355424</wp:posOffset>
            </wp:positionH>
            <wp:positionV relativeFrom="paragraph">
              <wp:posOffset>-970205</wp:posOffset>
            </wp:positionV>
            <wp:extent cx="5022642" cy="5144769"/>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sz w:val="24"/>
          <w:lang w:val="es-MX"/>
        </w:rPr>
        <w:t>Servicios</w:t>
      </w:r>
      <w:r w:rsidRPr="007F5CC7">
        <w:rPr>
          <w:spacing w:val="-5"/>
          <w:sz w:val="24"/>
          <w:lang w:val="es-MX"/>
        </w:rPr>
        <w:t xml:space="preserve"> </w:t>
      </w:r>
      <w:r w:rsidRPr="007F5CC7">
        <w:rPr>
          <w:sz w:val="24"/>
          <w:lang w:val="es-MX"/>
        </w:rPr>
        <w:t>catastrales:</w:t>
      </w:r>
    </w:p>
    <w:p w:rsidR="005316EF" w:rsidRPr="007F5CC7" w:rsidRDefault="00D82F62">
      <w:pPr>
        <w:pStyle w:val="Prrafodelista"/>
        <w:numPr>
          <w:ilvl w:val="1"/>
          <w:numId w:val="100"/>
        </w:numPr>
        <w:tabs>
          <w:tab w:val="left" w:pos="869"/>
          <w:tab w:val="right" w:pos="9556"/>
        </w:tabs>
        <w:spacing w:before="275"/>
        <w:ind w:hanging="67"/>
        <w:jc w:val="left"/>
        <w:rPr>
          <w:sz w:val="24"/>
          <w:lang w:val="es-MX"/>
        </w:rPr>
      </w:pPr>
      <w:r w:rsidRPr="007F5CC7">
        <w:rPr>
          <w:sz w:val="24"/>
          <w:lang w:val="es-MX"/>
        </w:rPr>
        <w:t>Derecho de trámite de escrituración por</w:t>
      </w:r>
      <w:r w:rsidRPr="007F5CC7">
        <w:rPr>
          <w:spacing w:val="-9"/>
          <w:sz w:val="24"/>
          <w:lang w:val="es-MX"/>
        </w:rPr>
        <w:t xml:space="preserve"> </w:t>
      </w:r>
      <w:r w:rsidRPr="007F5CC7">
        <w:rPr>
          <w:sz w:val="24"/>
          <w:lang w:val="es-MX"/>
        </w:rPr>
        <w:t>clave</w:t>
      </w:r>
      <w:r w:rsidRPr="007F5CC7">
        <w:rPr>
          <w:spacing w:val="-1"/>
          <w:sz w:val="24"/>
          <w:lang w:val="es-MX"/>
        </w:rPr>
        <w:t xml:space="preserve"> </w:t>
      </w:r>
      <w:r w:rsidRPr="007F5CC7">
        <w:rPr>
          <w:sz w:val="24"/>
          <w:lang w:val="es-MX"/>
        </w:rPr>
        <w:t>catastral</w:t>
      </w:r>
      <w:r w:rsidRPr="007F5CC7">
        <w:rPr>
          <w:sz w:val="24"/>
          <w:lang w:val="es-MX"/>
        </w:rPr>
        <w:tab/>
        <w:t>213.21</w:t>
      </w:r>
    </w:p>
    <w:p w:rsidR="005316EF" w:rsidRPr="007F5CC7" w:rsidRDefault="00D82F62">
      <w:pPr>
        <w:pStyle w:val="Prrafodelista"/>
        <w:numPr>
          <w:ilvl w:val="1"/>
          <w:numId w:val="100"/>
        </w:numPr>
        <w:tabs>
          <w:tab w:val="left" w:pos="869"/>
        </w:tabs>
        <w:spacing w:after="16" w:line="480" w:lineRule="auto"/>
        <w:ind w:right="663" w:hanging="67"/>
        <w:jc w:val="left"/>
        <w:rPr>
          <w:sz w:val="24"/>
          <w:lang w:val="es-MX"/>
        </w:rPr>
      </w:pPr>
      <w:r w:rsidRPr="007F5CC7">
        <w:rPr>
          <w:sz w:val="24"/>
          <w:lang w:val="es-MX"/>
        </w:rPr>
        <w:t>Expedición de avaluó catastral con medidas y colindancias de un predio urbano Concepto</w:t>
      </w:r>
    </w:p>
    <w:tbl>
      <w:tblPr>
        <w:tblStyle w:val="TableNormal"/>
        <w:tblW w:w="0" w:type="auto"/>
        <w:tblInd w:w="110" w:type="dxa"/>
        <w:tblBorders>
          <w:top w:val="nil"/>
          <w:left w:val="nil"/>
          <w:bottom w:val="nil"/>
          <w:right w:val="nil"/>
          <w:insideH w:val="nil"/>
          <w:insideV w:val="nil"/>
        </w:tblBorders>
        <w:tblLayout w:type="fixed"/>
        <w:tblLook w:val="01E0" w:firstRow="1" w:lastRow="1" w:firstColumn="1" w:lastColumn="1" w:noHBand="0" w:noVBand="0"/>
      </w:tblPr>
      <w:tblGrid>
        <w:gridCol w:w="7800"/>
        <w:gridCol w:w="1710"/>
      </w:tblGrid>
      <w:tr w:rsidR="005316EF" w:rsidRPr="007F5CC7">
        <w:trPr>
          <w:trHeight w:hRule="exact" w:val="332"/>
        </w:trPr>
        <w:tc>
          <w:tcPr>
            <w:tcW w:w="7800" w:type="dxa"/>
          </w:tcPr>
          <w:p w:rsidR="005316EF" w:rsidRPr="007F5CC7" w:rsidRDefault="00D82F62">
            <w:pPr>
              <w:pStyle w:val="TableParagraph"/>
              <w:spacing w:line="268" w:lineRule="exact"/>
              <w:ind w:left="50"/>
              <w:rPr>
                <w:sz w:val="24"/>
                <w:lang w:val="es-MX"/>
              </w:rPr>
            </w:pPr>
            <w:r w:rsidRPr="007F5CC7">
              <w:rPr>
                <w:sz w:val="24"/>
                <w:lang w:val="es-MX"/>
              </w:rPr>
              <w:t>1.- Hasta 100 metros cuadrados de superficie</w:t>
            </w:r>
          </w:p>
        </w:tc>
        <w:tc>
          <w:tcPr>
            <w:tcW w:w="1710" w:type="dxa"/>
          </w:tcPr>
          <w:p w:rsidR="005316EF" w:rsidRPr="007F5CC7" w:rsidRDefault="00D82F62">
            <w:pPr>
              <w:pStyle w:val="TableParagraph"/>
              <w:spacing w:line="268" w:lineRule="exact"/>
              <w:ind w:right="64"/>
              <w:jc w:val="right"/>
              <w:rPr>
                <w:sz w:val="24"/>
                <w:lang w:val="es-MX"/>
              </w:rPr>
            </w:pPr>
            <w:r w:rsidRPr="007F5CC7">
              <w:rPr>
                <w:sz w:val="24"/>
                <w:lang w:val="es-MX"/>
              </w:rPr>
              <w:t>711.73</w:t>
            </w:r>
          </w:p>
        </w:tc>
      </w:tr>
      <w:tr w:rsidR="005316EF" w:rsidRPr="007F5CC7">
        <w:trPr>
          <w:trHeight w:hRule="exact" w:val="396"/>
        </w:trPr>
        <w:tc>
          <w:tcPr>
            <w:tcW w:w="7800" w:type="dxa"/>
          </w:tcPr>
          <w:p w:rsidR="005316EF" w:rsidRPr="007F5CC7" w:rsidRDefault="00D82F62">
            <w:pPr>
              <w:pStyle w:val="TableParagraph"/>
              <w:spacing w:before="56"/>
              <w:ind w:left="50"/>
              <w:rPr>
                <w:sz w:val="24"/>
                <w:lang w:val="es-MX"/>
              </w:rPr>
            </w:pPr>
            <w:r w:rsidRPr="007F5CC7">
              <w:rPr>
                <w:sz w:val="24"/>
                <w:lang w:val="es-MX"/>
              </w:rPr>
              <w:t>2.- De 100.01 a 200 metros cuadrados de superficie.</w:t>
            </w:r>
          </w:p>
        </w:tc>
        <w:tc>
          <w:tcPr>
            <w:tcW w:w="1710" w:type="dxa"/>
          </w:tcPr>
          <w:p w:rsidR="005316EF" w:rsidRPr="007F5CC7" w:rsidRDefault="00D82F62">
            <w:pPr>
              <w:pStyle w:val="TableParagraph"/>
              <w:spacing w:before="56"/>
              <w:ind w:right="49"/>
              <w:jc w:val="right"/>
              <w:rPr>
                <w:sz w:val="24"/>
                <w:lang w:val="es-MX"/>
              </w:rPr>
            </w:pPr>
            <w:r w:rsidRPr="007F5CC7">
              <w:rPr>
                <w:sz w:val="24"/>
                <w:lang w:val="es-MX"/>
              </w:rPr>
              <w:t>854.08</w:t>
            </w:r>
          </w:p>
        </w:tc>
      </w:tr>
      <w:tr w:rsidR="005316EF" w:rsidRPr="007F5CC7">
        <w:trPr>
          <w:trHeight w:hRule="exact" w:val="396"/>
        </w:trPr>
        <w:tc>
          <w:tcPr>
            <w:tcW w:w="7800" w:type="dxa"/>
          </w:tcPr>
          <w:p w:rsidR="005316EF" w:rsidRPr="007F5CC7" w:rsidRDefault="00D82F62">
            <w:pPr>
              <w:pStyle w:val="TableParagraph"/>
              <w:spacing w:before="56"/>
              <w:ind w:left="50"/>
              <w:rPr>
                <w:sz w:val="24"/>
                <w:lang w:val="es-MX"/>
              </w:rPr>
            </w:pPr>
            <w:r w:rsidRPr="007F5CC7">
              <w:rPr>
                <w:sz w:val="24"/>
                <w:lang w:val="es-MX"/>
              </w:rPr>
              <w:t>3.- De 200.01 a 300 metros cuadrados de superficie.</w:t>
            </w:r>
          </w:p>
        </w:tc>
        <w:tc>
          <w:tcPr>
            <w:tcW w:w="1710" w:type="dxa"/>
          </w:tcPr>
          <w:p w:rsidR="005316EF" w:rsidRPr="007F5CC7" w:rsidRDefault="00D82F62">
            <w:pPr>
              <w:pStyle w:val="TableParagraph"/>
              <w:spacing w:before="56"/>
              <w:ind w:right="49"/>
              <w:jc w:val="right"/>
              <w:rPr>
                <w:sz w:val="24"/>
                <w:lang w:val="es-MX"/>
              </w:rPr>
            </w:pPr>
            <w:r w:rsidRPr="007F5CC7">
              <w:rPr>
                <w:sz w:val="24"/>
                <w:lang w:val="es-MX"/>
              </w:rPr>
              <w:t>996.42</w:t>
            </w:r>
          </w:p>
        </w:tc>
      </w:tr>
      <w:tr w:rsidR="005316EF" w:rsidRPr="007F5CC7">
        <w:trPr>
          <w:trHeight w:hRule="exact" w:val="396"/>
        </w:trPr>
        <w:tc>
          <w:tcPr>
            <w:tcW w:w="7800" w:type="dxa"/>
          </w:tcPr>
          <w:p w:rsidR="005316EF" w:rsidRPr="007F5CC7" w:rsidRDefault="00D82F62">
            <w:pPr>
              <w:pStyle w:val="TableParagraph"/>
              <w:spacing w:before="56"/>
              <w:ind w:left="50"/>
              <w:rPr>
                <w:sz w:val="24"/>
                <w:lang w:val="es-MX"/>
              </w:rPr>
            </w:pPr>
            <w:r w:rsidRPr="007F5CC7">
              <w:rPr>
                <w:sz w:val="24"/>
                <w:lang w:val="es-MX"/>
              </w:rPr>
              <w:t>4.- De 300.01 a 500 metros cuadrados de superficie.</w:t>
            </w:r>
          </w:p>
        </w:tc>
        <w:tc>
          <w:tcPr>
            <w:tcW w:w="1710" w:type="dxa"/>
          </w:tcPr>
          <w:p w:rsidR="005316EF" w:rsidRPr="007F5CC7" w:rsidRDefault="00D82F62">
            <w:pPr>
              <w:pStyle w:val="TableParagraph"/>
              <w:spacing w:before="56"/>
              <w:ind w:right="49"/>
              <w:jc w:val="right"/>
              <w:rPr>
                <w:sz w:val="24"/>
                <w:lang w:val="es-MX"/>
              </w:rPr>
            </w:pPr>
            <w:r w:rsidRPr="007F5CC7">
              <w:rPr>
                <w:sz w:val="24"/>
                <w:lang w:val="es-MX"/>
              </w:rPr>
              <w:t>1,138.77</w:t>
            </w:r>
          </w:p>
        </w:tc>
      </w:tr>
      <w:tr w:rsidR="005316EF" w:rsidRPr="007F5CC7">
        <w:trPr>
          <w:trHeight w:hRule="exact" w:val="396"/>
        </w:trPr>
        <w:tc>
          <w:tcPr>
            <w:tcW w:w="7800" w:type="dxa"/>
          </w:tcPr>
          <w:p w:rsidR="005316EF" w:rsidRPr="007F5CC7" w:rsidRDefault="00D82F62">
            <w:pPr>
              <w:pStyle w:val="TableParagraph"/>
              <w:spacing w:before="56"/>
              <w:ind w:left="50"/>
              <w:rPr>
                <w:sz w:val="24"/>
                <w:lang w:val="es-MX"/>
              </w:rPr>
            </w:pPr>
            <w:r w:rsidRPr="007F5CC7">
              <w:rPr>
                <w:sz w:val="24"/>
                <w:lang w:val="es-MX"/>
              </w:rPr>
              <w:t>5.- De 500.01 a 1,000 metros cuadrados de superficie</w:t>
            </w:r>
          </w:p>
        </w:tc>
        <w:tc>
          <w:tcPr>
            <w:tcW w:w="1710" w:type="dxa"/>
          </w:tcPr>
          <w:p w:rsidR="005316EF" w:rsidRPr="007F5CC7" w:rsidRDefault="00D82F62">
            <w:pPr>
              <w:pStyle w:val="TableParagraph"/>
              <w:spacing w:before="56"/>
              <w:ind w:right="52"/>
              <w:jc w:val="right"/>
              <w:rPr>
                <w:sz w:val="24"/>
                <w:lang w:val="es-MX"/>
              </w:rPr>
            </w:pPr>
            <w:r w:rsidRPr="007F5CC7">
              <w:rPr>
                <w:sz w:val="24"/>
                <w:lang w:val="es-MX"/>
              </w:rPr>
              <w:t>1,281.11</w:t>
            </w:r>
          </w:p>
        </w:tc>
      </w:tr>
      <w:tr w:rsidR="005316EF" w:rsidRPr="007F5CC7">
        <w:trPr>
          <w:trHeight w:hRule="exact" w:val="396"/>
        </w:trPr>
        <w:tc>
          <w:tcPr>
            <w:tcW w:w="7800" w:type="dxa"/>
          </w:tcPr>
          <w:p w:rsidR="005316EF" w:rsidRPr="007F5CC7" w:rsidRDefault="00D82F62">
            <w:pPr>
              <w:pStyle w:val="TableParagraph"/>
              <w:spacing w:before="56"/>
              <w:ind w:left="50"/>
              <w:rPr>
                <w:sz w:val="24"/>
                <w:lang w:val="es-MX"/>
              </w:rPr>
            </w:pPr>
            <w:r w:rsidRPr="007F5CC7">
              <w:rPr>
                <w:sz w:val="24"/>
                <w:lang w:val="es-MX"/>
              </w:rPr>
              <w:t>6.- De 1, 000.01 a 2,000 metros cuadrados de superficie</w:t>
            </w:r>
          </w:p>
        </w:tc>
        <w:tc>
          <w:tcPr>
            <w:tcW w:w="1710" w:type="dxa"/>
          </w:tcPr>
          <w:p w:rsidR="005316EF" w:rsidRPr="007F5CC7" w:rsidRDefault="00D82F62">
            <w:pPr>
              <w:pStyle w:val="TableParagraph"/>
              <w:spacing w:before="56"/>
              <w:ind w:right="48"/>
              <w:jc w:val="right"/>
              <w:rPr>
                <w:sz w:val="24"/>
                <w:lang w:val="es-MX"/>
              </w:rPr>
            </w:pPr>
            <w:r w:rsidRPr="007F5CC7">
              <w:rPr>
                <w:sz w:val="24"/>
                <w:lang w:val="es-MX"/>
              </w:rPr>
              <w:t>1,423.46</w:t>
            </w:r>
          </w:p>
        </w:tc>
      </w:tr>
      <w:tr w:rsidR="005316EF" w:rsidRPr="007F5CC7">
        <w:trPr>
          <w:trHeight w:hRule="exact" w:val="332"/>
        </w:trPr>
        <w:tc>
          <w:tcPr>
            <w:tcW w:w="7800" w:type="dxa"/>
          </w:tcPr>
          <w:p w:rsidR="005316EF" w:rsidRPr="007F5CC7" w:rsidRDefault="00D82F62">
            <w:pPr>
              <w:pStyle w:val="TableParagraph"/>
              <w:spacing w:before="56"/>
              <w:ind w:left="50"/>
              <w:rPr>
                <w:sz w:val="24"/>
                <w:lang w:val="es-MX"/>
              </w:rPr>
            </w:pPr>
            <w:r w:rsidRPr="007F5CC7">
              <w:rPr>
                <w:sz w:val="24"/>
                <w:lang w:val="es-MX"/>
              </w:rPr>
              <w:t>7.- A partir de 2000.01 metros cuadrados de superficie se aplicará</w:t>
            </w:r>
          </w:p>
        </w:tc>
        <w:tc>
          <w:tcPr>
            <w:tcW w:w="1710" w:type="dxa"/>
          </w:tcPr>
          <w:p w:rsidR="005316EF" w:rsidRPr="007F5CC7" w:rsidRDefault="005316EF">
            <w:pPr>
              <w:rPr>
                <w:lang w:val="es-MX"/>
              </w:rPr>
            </w:pPr>
          </w:p>
        </w:tc>
      </w:tr>
    </w:tbl>
    <w:p w:rsidR="005316EF" w:rsidRPr="007F5CC7" w:rsidRDefault="00D82F62">
      <w:pPr>
        <w:pStyle w:val="Textoindependiente"/>
        <w:spacing w:before="120"/>
        <w:ind w:left="510"/>
        <w:rPr>
          <w:lang w:val="es-MX"/>
        </w:rPr>
      </w:pPr>
      <w:r w:rsidRPr="007F5CC7">
        <w:rPr>
          <w:lang w:val="es-MX"/>
        </w:rPr>
        <w:t>Adicionalmente el inciso b) según corresponda de este apartado</w:t>
      </w:r>
    </w:p>
    <w:p w:rsidR="005316EF" w:rsidRPr="007F5CC7" w:rsidRDefault="00D82F62">
      <w:pPr>
        <w:pStyle w:val="Prrafodelista"/>
        <w:numPr>
          <w:ilvl w:val="1"/>
          <w:numId w:val="100"/>
        </w:numPr>
        <w:tabs>
          <w:tab w:val="left" w:pos="1154"/>
        </w:tabs>
        <w:spacing w:before="120"/>
        <w:ind w:left="1154" w:hanging="286"/>
        <w:jc w:val="left"/>
        <w:rPr>
          <w:sz w:val="24"/>
          <w:lang w:val="es-MX"/>
        </w:rPr>
      </w:pPr>
      <w:r w:rsidRPr="007F5CC7">
        <w:rPr>
          <w:sz w:val="24"/>
          <w:lang w:val="es-MX"/>
        </w:rPr>
        <w:t>Expedición de avaluó catastral con medidas y</w:t>
      </w:r>
      <w:r w:rsidRPr="007F5CC7">
        <w:rPr>
          <w:spacing w:val="-19"/>
          <w:sz w:val="24"/>
          <w:lang w:val="es-MX"/>
        </w:rPr>
        <w:t xml:space="preserve"> </w:t>
      </w:r>
      <w:r w:rsidRPr="007F5CC7">
        <w:rPr>
          <w:sz w:val="24"/>
          <w:lang w:val="es-MX"/>
        </w:rPr>
        <w:t>colindancias</w:t>
      </w:r>
    </w:p>
    <w:p w:rsidR="005316EF" w:rsidRPr="007F5CC7" w:rsidRDefault="00D82F62">
      <w:pPr>
        <w:pStyle w:val="Textoindependiente"/>
        <w:tabs>
          <w:tab w:val="left" w:pos="9135"/>
        </w:tabs>
        <w:ind w:left="1154"/>
        <w:rPr>
          <w:lang w:val="es-MX"/>
        </w:rPr>
      </w:pPr>
      <w:r w:rsidRPr="007F5CC7">
        <w:rPr>
          <w:lang w:val="es-MX"/>
        </w:rPr>
        <w:t>de predio rustico previo a</w:t>
      </w:r>
      <w:r w:rsidRPr="007F5CC7">
        <w:rPr>
          <w:spacing w:val="-18"/>
          <w:lang w:val="es-MX"/>
        </w:rPr>
        <w:t xml:space="preserve"> </w:t>
      </w:r>
      <w:r w:rsidRPr="007F5CC7">
        <w:rPr>
          <w:lang w:val="es-MX"/>
        </w:rPr>
        <w:t>levantamiento</w:t>
      </w:r>
      <w:r w:rsidRPr="007F5CC7">
        <w:rPr>
          <w:spacing w:val="-4"/>
          <w:lang w:val="es-MX"/>
        </w:rPr>
        <w:t xml:space="preserve"> </w:t>
      </w:r>
      <w:r w:rsidRPr="007F5CC7">
        <w:rPr>
          <w:lang w:val="es-MX"/>
        </w:rPr>
        <w:t>topográfico.</w:t>
      </w:r>
      <w:r w:rsidRPr="007F5CC7">
        <w:rPr>
          <w:lang w:val="es-MX"/>
        </w:rPr>
        <w:tab/>
      </w:r>
      <w:r w:rsidRPr="007F5CC7">
        <w:rPr>
          <w:lang w:val="es-MX"/>
        </w:rPr>
        <w:t>711.73</w:t>
      </w:r>
    </w:p>
    <w:p w:rsidR="005316EF" w:rsidRPr="007F5CC7" w:rsidRDefault="00D82F62">
      <w:pPr>
        <w:pStyle w:val="Prrafodelista"/>
        <w:numPr>
          <w:ilvl w:val="1"/>
          <w:numId w:val="100"/>
        </w:numPr>
        <w:tabs>
          <w:tab w:val="left" w:pos="1154"/>
        </w:tabs>
        <w:spacing w:before="120"/>
        <w:ind w:left="1154" w:hanging="286"/>
        <w:jc w:val="left"/>
        <w:rPr>
          <w:sz w:val="24"/>
          <w:lang w:val="es-MX"/>
        </w:rPr>
      </w:pPr>
      <w:r w:rsidRPr="007F5CC7">
        <w:rPr>
          <w:sz w:val="24"/>
          <w:lang w:val="es-MX"/>
        </w:rPr>
        <w:t>Expedición de constancia de registro</w:t>
      </w:r>
      <w:r w:rsidRPr="007F5CC7">
        <w:rPr>
          <w:spacing w:val="-19"/>
          <w:sz w:val="24"/>
          <w:lang w:val="es-MX"/>
        </w:rPr>
        <w:t xml:space="preserve"> </w:t>
      </w:r>
      <w:r w:rsidRPr="007F5CC7">
        <w:rPr>
          <w:sz w:val="24"/>
          <w:lang w:val="es-MX"/>
        </w:rPr>
        <w:t>catastral</w:t>
      </w:r>
    </w:p>
    <w:p w:rsidR="005316EF" w:rsidRPr="007F5CC7" w:rsidRDefault="00D82F62">
      <w:pPr>
        <w:pStyle w:val="Textoindependiente"/>
        <w:tabs>
          <w:tab w:val="left" w:pos="9104"/>
        </w:tabs>
        <w:ind w:left="1154"/>
        <w:rPr>
          <w:lang w:val="es-MX"/>
        </w:rPr>
      </w:pPr>
      <w:r w:rsidRPr="007F5CC7">
        <w:rPr>
          <w:lang w:val="es-MX"/>
        </w:rPr>
        <w:t>por</w:t>
      </w:r>
      <w:r w:rsidRPr="007F5CC7">
        <w:rPr>
          <w:spacing w:val="-2"/>
          <w:lang w:val="es-MX"/>
        </w:rPr>
        <w:t xml:space="preserve"> </w:t>
      </w:r>
      <w:r w:rsidRPr="007F5CC7">
        <w:rPr>
          <w:lang w:val="es-MX"/>
        </w:rPr>
        <w:t>predio</w:t>
      </w:r>
      <w:r w:rsidRPr="007F5CC7">
        <w:rPr>
          <w:lang w:val="es-MX"/>
        </w:rPr>
        <w:tab/>
        <w:t>284.28</w:t>
      </w:r>
    </w:p>
    <w:p w:rsidR="005316EF" w:rsidRPr="007F5CC7" w:rsidRDefault="00D82F62">
      <w:pPr>
        <w:pStyle w:val="Prrafodelista"/>
        <w:numPr>
          <w:ilvl w:val="1"/>
          <w:numId w:val="100"/>
        </w:numPr>
        <w:tabs>
          <w:tab w:val="left" w:pos="1154"/>
          <w:tab w:val="left" w:pos="9092"/>
        </w:tabs>
        <w:spacing w:before="120"/>
        <w:ind w:left="1154" w:hanging="286"/>
        <w:jc w:val="left"/>
        <w:rPr>
          <w:sz w:val="24"/>
          <w:lang w:val="es-MX"/>
        </w:rPr>
      </w:pPr>
      <w:r w:rsidRPr="007F5CC7">
        <w:rPr>
          <w:sz w:val="24"/>
          <w:lang w:val="es-MX"/>
        </w:rPr>
        <w:t>Expedición de constancia de No</w:t>
      </w:r>
      <w:r w:rsidRPr="007F5CC7">
        <w:rPr>
          <w:spacing w:val="-13"/>
          <w:sz w:val="24"/>
          <w:lang w:val="es-MX"/>
        </w:rPr>
        <w:t xml:space="preserve"> </w:t>
      </w:r>
      <w:r w:rsidRPr="007F5CC7">
        <w:rPr>
          <w:sz w:val="24"/>
          <w:lang w:val="es-MX"/>
        </w:rPr>
        <w:t>registro</w:t>
      </w:r>
      <w:r w:rsidRPr="007F5CC7">
        <w:rPr>
          <w:spacing w:val="-3"/>
          <w:sz w:val="24"/>
          <w:lang w:val="es-MX"/>
        </w:rPr>
        <w:t xml:space="preserve"> </w:t>
      </w:r>
      <w:r w:rsidRPr="007F5CC7">
        <w:rPr>
          <w:sz w:val="24"/>
          <w:lang w:val="es-MX"/>
        </w:rPr>
        <w:t>catastral</w:t>
      </w:r>
      <w:r w:rsidRPr="007F5CC7">
        <w:rPr>
          <w:sz w:val="24"/>
          <w:lang w:val="es-MX"/>
        </w:rPr>
        <w:tab/>
        <w:t>213.21</w:t>
      </w:r>
    </w:p>
    <w:p w:rsidR="005316EF" w:rsidRPr="007F5CC7" w:rsidRDefault="005316EF">
      <w:pPr>
        <w:pStyle w:val="Textoindependiente"/>
        <w:spacing w:before="1"/>
        <w:rPr>
          <w:sz w:val="27"/>
          <w:lang w:val="es-MX"/>
        </w:rPr>
      </w:pPr>
    </w:p>
    <w:tbl>
      <w:tblPr>
        <w:tblStyle w:val="TableNormal"/>
        <w:tblW w:w="0" w:type="auto"/>
        <w:tblInd w:w="615" w:type="dxa"/>
        <w:tblBorders>
          <w:top w:val="nil"/>
          <w:left w:val="nil"/>
          <w:bottom w:val="nil"/>
          <w:right w:val="nil"/>
          <w:insideH w:val="nil"/>
          <w:insideV w:val="nil"/>
        </w:tblBorders>
        <w:tblLayout w:type="fixed"/>
        <w:tblLook w:val="01E0" w:firstRow="1" w:lastRow="1" w:firstColumn="1" w:lastColumn="1" w:noHBand="0" w:noVBand="0"/>
      </w:tblPr>
      <w:tblGrid>
        <w:gridCol w:w="6153"/>
        <w:gridCol w:w="2637"/>
      </w:tblGrid>
      <w:tr w:rsidR="005316EF" w:rsidRPr="007F5CC7">
        <w:trPr>
          <w:trHeight w:hRule="exact" w:val="332"/>
        </w:trPr>
        <w:tc>
          <w:tcPr>
            <w:tcW w:w="8790" w:type="dxa"/>
            <w:gridSpan w:val="2"/>
          </w:tcPr>
          <w:p w:rsidR="005316EF" w:rsidRPr="007F5CC7" w:rsidRDefault="00D82F62">
            <w:pPr>
              <w:pStyle w:val="TableParagraph"/>
              <w:tabs>
                <w:tab w:val="left" w:pos="564"/>
              </w:tabs>
              <w:spacing w:line="268" w:lineRule="exact"/>
              <w:ind w:left="200"/>
              <w:rPr>
                <w:sz w:val="24"/>
                <w:lang w:val="es-MX"/>
              </w:rPr>
            </w:pPr>
            <w:r w:rsidRPr="007F5CC7">
              <w:rPr>
                <w:sz w:val="24"/>
                <w:lang w:val="es-MX"/>
              </w:rPr>
              <w:t>f.</w:t>
            </w:r>
            <w:r w:rsidRPr="007F5CC7">
              <w:rPr>
                <w:sz w:val="24"/>
                <w:lang w:val="es-MX"/>
              </w:rPr>
              <w:tab/>
              <w:t>Presentación o modificación de régimen de</w:t>
            </w:r>
            <w:r w:rsidRPr="007F5CC7">
              <w:rPr>
                <w:spacing w:val="-23"/>
                <w:sz w:val="24"/>
                <w:lang w:val="es-MX"/>
              </w:rPr>
              <w:t xml:space="preserve"> </w:t>
            </w:r>
            <w:r w:rsidRPr="007F5CC7">
              <w:rPr>
                <w:sz w:val="24"/>
                <w:lang w:val="es-MX"/>
              </w:rPr>
              <w:t>condominio</w:t>
            </w:r>
          </w:p>
        </w:tc>
      </w:tr>
      <w:tr w:rsidR="005316EF" w:rsidRPr="007F5CC7">
        <w:trPr>
          <w:trHeight w:hRule="exact" w:val="396"/>
        </w:trPr>
        <w:tc>
          <w:tcPr>
            <w:tcW w:w="6153" w:type="dxa"/>
          </w:tcPr>
          <w:p w:rsidR="005316EF" w:rsidRPr="007F5CC7" w:rsidRDefault="00D82F62">
            <w:pPr>
              <w:pStyle w:val="TableParagraph"/>
              <w:spacing w:before="56"/>
              <w:ind w:left="223"/>
              <w:rPr>
                <w:sz w:val="24"/>
                <w:lang w:val="es-MX"/>
              </w:rPr>
            </w:pPr>
            <w:r w:rsidRPr="007F5CC7">
              <w:rPr>
                <w:sz w:val="24"/>
                <w:lang w:val="es-MX"/>
              </w:rPr>
              <w:t>1.- De 1 a 20 unidades privativas</w:t>
            </w:r>
          </w:p>
        </w:tc>
        <w:tc>
          <w:tcPr>
            <w:tcW w:w="2637" w:type="dxa"/>
          </w:tcPr>
          <w:p w:rsidR="005316EF" w:rsidRPr="007F5CC7" w:rsidRDefault="00D82F62">
            <w:pPr>
              <w:pStyle w:val="TableParagraph"/>
              <w:spacing w:before="56"/>
              <w:ind w:right="200"/>
              <w:jc w:val="right"/>
              <w:rPr>
                <w:sz w:val="24"/>
                <w:lang w:val="es-MX"/>
              </w:rPr>
            </w:pPr>
            <w:r w:rsidRPr="007F5CC7">
              <w:rPr>
                <w:sz w:val="24"/>
                <w:lang w:val="es-MX"/>
              </w:rPr>
              <w:t>2,846.92</w:t>
            </w:r>
          </w:p>
        </w:tc>
      </w:tr>
      <w:tr w:rsidR="005316EF" w:rsidRPr="007F5CC7">
        <w:trPr>
          <w:trHeight w:hRule="exact" w:val="396"/>
        </w:trPr>
        <w:tc>
          <w:tcPr>
            <w:tcW w:w="6153" w:type="dxa"/>
          </w:tcPr>
          <w:p w:rsidR="005316EF" w:rsidRPr="007F5CC7" w:rsidRDefault="00D82F62">
            <w:pPr>
              <w:pStyle w:val="TableParagraph"/>
              <w:spacing w:before="56"/>
              <w:ind w:left="223"/>
              <w:rPr>
                <w:sz w:val="24"/>
                <w:lang w:val="es-MX"/>
              </w:rPr>
            </w:pPr>
            <w:r w:rsidRPr="007F5CC7">
              <w:rPr>
                <w:sz w:val="24"/>
                <w:lang w:val="es-MX"/>
              </w:rPr>
              <w:t>2.- De 21 a 40 unidades privativas</w:t>
            </w:r>
          </w:p>
        </w:tc>
        <w:tc>
          <w:tcPr>
            <w:tcW w:w="2637" w:type="dxa"/>
          </w:tcPr>
          <w:p w:rsidR="005316EF" w:rsidRPr="007F5CC7" w:rsidRDefault="00D82F62">
            <w:pPr>
              <w:pStyle w:val="TableParagraph"/>
              <w:spacing w:before="56"/>
              <w:ind w:right="198"/>
              <w:jc w:val="right"/>
              <w:rPr>
                <w:sz w:val="24"/>
                <w:lang w:val="es-MX"/>
              </w:rPr>
            </w:pPr>
            <w:r w:rsidRPr="007F5CC7">
              <w:rPr>
                <w:sz w:val="24"/>
                <w:lang w:val="es-MX"/>
              </w:rPr>
              <w:t>3,558.65</w:t>
            </w:r>
          </w:p>
        </w:tc>
      </w:tr>
      <w:tr w:rsidR="005316EF" w:rsidRPr="007F5CC7">
        <w:trPr>
          <w:trHeight w:hRule="exact" w:val="396"/>
        </w:trPr>
        <w:tc>
          <w:tcPr>
            <w:tcW w:w="6153" w:type="dxa"/>
          </w:tcPr>
          <w:p w:rsidR="005316EF" w:rsidRPr="007F5CC7" w:rsidRDefault="00D82F62">
            <w:pPr>
              <w:pStyle w:val="TableParagraph"/>
              <w:spacing w:before="56"/>
              <w:ind w:left="223"/>
              <w:rPr>
                <w:sz w:val="24"/>
                <w:lang w:val="es-MX"/>
              </w:rPr>
            </w:pPr>
            <w:r w:rsidRPr="007F5CC7">
              <w:rPr>
                <w:sz w:val="24"/>
                <w:lang w:val="es-MX"/>
              </w:rPr>
              <w:t>3.- De 41 a 60 unidades privativas</w:t>
            </w:r>
          </w:p>
        </w:tc>
        <w:tc>
          <w:tcPr>
            <w:tcW w:w="2637" w:type="dxa"/>
          </w:tcPr>
          <w:p w:rsidR="005316EF" w:rsidRPr="007F5CC7" w:rsidRDefault="00D82F62">
            <w:pPr>
              <w:pStyle w:val="TableParagraph"/>
              <w:spacing w:before="56"/>
              <w:ind w:right="200"/>
              <w:jc w:val="right"/>
              <w:rPr>
                <w:sz w:val="24"/>
                <w:lang w:val="es-MX"/>
              </w:rPr>
            </w:pPr>
            <w:r w:rsidRPr="007F5CC7">
              <w:rPr>
                <w:sz w:val="24"/>
                <w:lang w:val="es-MX"/>
              </w:rPr>
              <w:t>4,270.38</w:t>
            </w:r>
          </w:p>
        </w:tc>
      </w:tr>
      <w:tr w:rsidR="005316EF" w:rsidRPr="007F5CC7">
        <w:trPr>
          <w:trHeight w:hRule="exact" w:val="396"/>
        </w:trPr>
        <w:tc>
          <w:tcPr>
            <w:tcW w:w="6153" w:type="dxa"/>
          </w:tcPr>
          <w:p w:rsidR="005316EF" w:rsidRPr="007F5CC7" w:rsidRDefault="00D82F62">
            <w:pPr>
              <w:pStyle w:val="TableParagraph"/>
              <w:spacing w:before="56"/>
              <w:ind w:left="223"/>
              <w:rPr>
                <w:sz w:val="24"/>
                <w:lang w:val="es-MX"/>
              </w:rPr>
            </w:pPr>
            <w:r w:rsidRPr="007F5CC7">
              <w:rPr>
                <w:sz w:val="24"/>
                <w:lang w:val="es-MX"/>
              </w:rPr>
              <w:t>4.- De 61 a 80 unidades privativas</w:t>
            </w:r>
          </w:p>
        </w:tc>
        <w:tc>
          <w:tcPr>
            <w:tcW w:w="2637" w:type="dxa"/>
          </w:tcPr>
          <w:p w:rsidR="005316EF" w:rsidRPr="007F5CC7" w:rsidRDefault="00D82F62">
            <w:pPr>
              <w:pStyle w:val="TableParagraph"/>
              <w:spacing w:before="56"/>
              <w:ind w:right="200"/>
              <w:jc w:val="right"/>
              <w:rPr>
                <w:sz w:val="24"/>
                <w:lang w:val="es-MX"/>
              </w:rPr>
            </w:pPr>
            <w:r w:rsidRPr="007F5CC7">
              <w:rPr>
                <w:sz w:val="24"/>
                <w:lang w:val="es-MX"/>
              </w:rPr>
              <w:t>4,982.11</w:t>
            </w:r>
          </w:p>
        </w:tc>
      </w:tr>
      <w:tr w:rsidR="005316EF" w:rsidRPr="007F5CC7">
        <w:trPr>
          <w:trHeight w:hRule="exact" w:val="332"/>
        </w:trPr>
        <w:tc>
          <w:tcPr>
            <w:tcW w:w="6153" w:type="dxa"/>
          </w:tcPr>
          <w:p w:rsidR="005316EF" w:rsidRPr="007F5CC7" w:rsidRDefault="00D82F62">
            <w:pPr>
              <w:pStyle w:val="TableParagraph"/>
              <w:spacing w:before="56"/>
              <w:ind w:left="223"/>
              <w:rPr>
                <w:sz w:val="24"/>
                <w:lang w:val="es-MX"/>
              </w:rPr>
            </w:pPr>
            <w:r w:rsidRPr="007F5CC7">
              <w:rPr>
                <w:sz w:val="24"/>
                <w:lang w:val="es-MX"/>
              </w:rPr>
              <w:t>5.- De 81 unidades privativas en adelante</w:t>
            </w:r>
          </w:p>
        </w:tc>
        <w:tc>
          <w:tcPr>
            <w:tcW w:w="2637" w:type="dxa"/>
          </w:tcPr>
          <w:p w:rsidR="005316EF" w:rsidRPr="007F5CC7" w:rsidRDefault="00D82F62">
            <w:pPr>
              <w:pStyle w:val="TableParagraph"/>
              <w:spacing w:before="56"/>
              <w:ind w:right="200"/>
              <w:jc w:val="right"/>
              <w:rPr>
                <w:sz w:val="24"/>
                <w:lang w:val="es-MX"/>
              </w:rPr>
            </w:pPr>
            <w:r w:rsidRPr="007F5CC7">
              <w:rPr>
                <w:sz w:val="24"/>
                <w:lang w:val="es-MX"/>
              </w:rPr>
              <w:t>5,693.84</w:t>
            </w:r>
          </w:p>
        </w:tc>
      </w:tr>
    </w:tbl>
    <w:p w:rsidR="005316EF" w:rsidRPr="007F5CC7" w:rsidRDefault="005316EF">
      <w:pPr>
        <w:jc w:val="right"/>
        <w:rPr>
          <w:sz w:val="24"/>
          <w:lang w:val="es-MX"/>
        </w:rPr>
        <w:sectPr w:rsidR="005316EF" w:rsidRPr="007F5CC7">
          <w:headerReference w:type="even" r:id="rId19"/>
          <w:headerReference w:type="default" r:id="rId20"/>
          <w:pgSz w:w="12250" w:h="15850"/>
          <w:pgMar w:top="980" w:right="1140" w:bottom="280" w:left="1100" w:header="728" w:footer="0" w:gutter="0"/>
          <w:pgNumType w:start="14"/>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7305"/>
        <w:gridCol w:w="2419"/>
      </w:tblGrid>
      <w:tr w:rsidR="005316EF" w:rsidRPr="007F5CC7">
        <w:trPr>
          <w:trHeight w:hRule="exact" w:val="816"/>
        </w:trPr>
        <w:tc>
          <w:tcPr>
            <w:tcW w:w="7305" w:type="dxa"/>
            <w:tcBorders>
              <w:top w:val="single" w:sz="8" w:space="0" w:color="000000"/>
            </w:tcBorders>
          </w:tcPr>
          <w:p w:rsidR="005316EF" w:rsidRPr="007F5CC7" w:rsidRDefault="00D82F62">
            <w:pPr>
              <w:pStyle w:val="TableParagraph"/>
              <w:spacing w:before="180"/>
              <w:ind w:left="952" w:hanging="274"/>
              <w:rPr>
                <w:sz w:val="24"/>
                <w:lang w:val="es-MX"/>
              </w:rPr>
            </w:pPr>
            <w:r w:rsidRPr="007F5CC7">
              <w:rPr>
                <w:sz w:val="24"/>
                <w:lang w:val="es-MX"/>
              </w:rPr>
              <w:lastRenderedPageBreak/>
              <w:t>g. Presentación de fideicomiso no traslativo de dominio de bienes inmuebles por predio.</w:t>
            </w:r>
          </w:p>
        </w:tc>
        <w:tc>
          <w:tcPr>
            <w:tcW w:w="2419" w:type="dxa"/>
            <w:tcBorders>
              <w:top w:val="single" w:sz="8" w:space="0" w:color="000000"/>
            </w:tcBorders>
          </w:tcPr>
          <w:p w:rsidR="005316EF" w:rsidRPr="007F5CC7" w:rsidRDefault="00D82F62">
            <w:pPr>
              <w:pStyle w:val="TableParagraph"/>
              <w:spacing w:before="180"/>
              <w:ind w:right="677"/>
              <w:jc w:val="right"/>
              <w:rPr>
                <w:sz w:val="24"/>
                <w:lang w:val="es-MX"/>
              </w:rPr>
            </w:pPr>
            <w:r w:rsidRPr="007F5CC7">
              <w:rPr>
                <w:sz w:val="24"/>
                <w:lang w:val="es-MX"/>
              </w:rPr>
              <w:t>711.73</w:t>
            </w:r>
          </w:p>
        </w:tc>
      </w:tr>
      <w:tr w:rsidR="005316EF" w:rsidRPr="007F5CC7">
        <w:trPr>
          <w:trHeight w:hRule="exact" w:val="396"/>
        </w:trPr>
        <w:tc>
          <w:tcPr>
            <w:tcW w:w="7305" w:type="dxa"/>
          </w:tcPr>
          <w:p w:rsidR="005316EF" w:rsidRPr="007F5CC7" w:rsidRDefault="00D82F62">
            <w:pPr>
              <w:pStyle w:val="TableParagraph"/>
              <w:spacing w:before="46"/>
              <w:ind w:left="667"/>
              <w:rPr>
                <w:sz w:val="24"/>
                <w:lang w:val="es-MX"/>
              </w:rPr>
            </w:pPr>
            <w:r w:rsidRPr="007F5CC7">
              <w:rPr>
                <w:sz w:val="24"/>
                <w:lang w:val="es-MX"/>
              </w:rPr>
              <w:t>h. Presentación de segundo testimonio</w:t>
            </w:r>
          </w:p>
        </w:tc>
        <w:tc>
          <w:tcPr>
            <w:tcW w:w="2419" w:type="dxa"/>
          </w:tcPr>
          <w:p w:rsidR="005316EF" w:rsidRPr="007F5CC7" w:rsidRDefault="00D82F62">
            <w:pPr>
              <w:pStyle w:val="TableParagraph"/>
              <w:spacing w:before="46"/>
              <w:ind w:right="676"/>
              <w:jc w:val="right"/>
              <w:rPr>
                <w:sz w:val="24"/>
                <w:lang w:val="es-MX"/>
              </w:rPr>
            </w:pPr>
            <w:r w:rsidRPr="007F5CC7">
              <w:rPr>
                <w:sz w:val="24"/>
                <w:lang w:val="es-MX"/>
              </w:rPr>
              <w:t>569.59</w:t>
            </w:r>
          </w:p>
        </w:tc>
      </w:tr>
      <w:tr w:rsidR="005316EF" w:rsidRPr="007F5CC7">
        <w:trPr>
          <w:trHeight w:hRule="exact" w:val="396"/>
        </w:trPr>
        <w:tc>
          <w:tcPr>
            <w:tcW w:w="7305" w:type="dxa"/>
          </w:tcPr>
          <w:p w:rsidR="005316EF" w:rsidRPr="007F5CC7" w:rsidRDefault="00D82F62">
            <w:pPr>
              <w:pStyle w:val="TableParagraph"/>
              <w:spacing w:before="46"/>
              <w:ind w:left="679"/>
              <w:rPr>
                <w:sz w:val="24"/>
                <w:lang w:val="es-MX"/>
              </w:rPr>
            </w:pPr>
            <w:r w:rsidRPr="007F5CC7">
              <w:rPr>
                <w:sz w:val="24"/>
                <w:lang w:val="es-MX"/>
              </w:rPr>
              <w:t>i. Cancelación de escritura por revocación o mandato judicial</w:t>
            </w:r>
          </w:p>
        </w:tc>
        <w:tc>
          <w:tcPr>
            <w:tcW w:w="2419" w:type="dxa"/>
          </w:tcPr>
          <w:p w:rsidR="005316EF" w:rsidRPr="007F5CC7" w:rsidRDefault="00D82F62">
            <w:pPr>
              <w:pStyle w:val="TableParagraph"/>
              <w:spacing w:before="46"/>
              <w:ind w:right="679"/>
              <w:jc w:val="right"/>
              <w:rPr>
                <w:sz w:val="24"/>
                <w:lang w:val="es-MX"/>
              </w:rPr>
            </w:pPr>
            <w:r w:rsidRPr="007F5CC7">
              <w:rPr>
                <w:sz w:val="24"/>
                <w:lang w:val="es-MX"/>
              </w:rPr>
              <w:t>569.59</w:t>
            </w:r>
          </w:p>
        </w:tc>
      </w:tr>
      <w:tr w:rsidR="005316EF" w:rsidRPr="007F5CC7">
        <w:trPr>
          <w:trHeight w:hRule="exact" w:val="396"/>
        </w:trPr>
        <w:tc>
          <w:tcPr>
            <w:tcW w:w="7305" w:type="dxa"/>
          </w:tcPr>
          <w:p w:rsidR="005316EF" w:rsidRPr="007F5CC7" w:rsidRDefault="00D82F62">
            <w:pPr>
              <w:pStyle w:val="TableParagraph"/>
              <w:spacing w:before="46"/>
              <w:ind w:left="667"/>
              <w:rPr>
                <w:sz w:val="24"/>
                <w:lang w:val="es-MX"/>
              </w:rPr>
            </w:pPr>
            <w:r w:rsidRPr="007F5CC7">
              <w:rPr>
                <w:sz w:val="24"/>
                <w:lang w:val="es-MX"/>
              </w:rPr>
              <w:t>j.  Liberación de patrimonio familiar de escritura</w:t>
            </w:r>
          </w:p>
        </w:tc>
        <w:tc>
          <w:tcPr>
            <w:tcW w:w="2419" w:type="dxa"/>
          </w:tcPr>
          <w:p w:rsidR="005316EF" w:rsidRPr="007F5CC7" w:rsidRDefault="00D82F62">
            <w:pPr>
              <w:pStyle w:val="TableParagraph"/>
              <w:spacing w:before="46"/>
              <w:ind w:right="676"/>
              <w:jc w:val="right"/>
              <w:rPr>
                <w:sz w:val="24"/>
                <w:lang w:val="es-MX"/>
              </w:rPr>
            </w:pPr>
            <w:r w:rsidRPr="007F5CC7">
              <w:rPr>
                <w:sz w:val="24"/>
                <w:lang w:val="es-MX"/>
              </w:rPr>
              <w:t>569.59</w:t>
            </w:r>
          </w:p>
        </w:tc>
      </w:tr>
      <w:tr w:rsidR="005316EF" w:rsidRPr="007F5CC7">
        <w:trPr>
          <w:trHeight w:hRule="exact" w:val="396"/>
        </w:trPr>
        <w:tc>
          <w:tcPr>
            <w:tcW w:w="7305" w:type="dxa"/>
          </w:tcPr>
          <w:p w:rsidR="005316EF" w:rsidRPr="007F5CC7" w:rsidRDefault="00D82F62">
            <w:pPr>
              <w:pStyle w:val="TableParagraph"/>
              <w:spacing w:before="46"/>
              <w:ind w:left="679"/>
              <w:rPr>
                <w:sz w:val="24"/>
                <w:lang w:val="es-MX"/>
              </w:rPr>
            </w:pPr>
            <w:r w:rsidRPr="007F5CC7">
              <w:rPr>
                <w:sz w:val="24"/>
                <w:lang w:val="es-MX"/>
              </w:rPr>
              <w:t>k. Rectificación de escritura pública o privada</w:t>
            </w:r>
          </w:p>
        </w:tc>
        <w:tc>
          <w:tcPr>
            <w:tcW w:w="2419" w:type="dxa"/>
          </w:tcPr>
          <w:p w:rsidR="005316EF" w:rsidRPr="007F5CC7" w:rsidRDefault="00D82F62">
            <w:pPr>
              <w:pStyle w:val="TableParagraph"/>
              <w:spacing w:before="46"/>
              <w:ind w:right="676"/>
              <w:jc w:val="right"/>
              <w:rPr>
                <w:sz w:val="24"/>
                <w:lang w:val="es-MX"/>
              </w:rPr>
            </w:pPr>
            <w:r w:rsidRPr="007F5CC7">
              <w:rPr>
                <w:sz w:val="24"/>
                <w:lang w:val="es-MX"/>
              </w:rPr>
              <w:t>569.59</w:t>
            </w:r>
          </w:p>
        </w:tc>
      </w:tr>
      <w:tr w:rsidR="005316EF" w:rsidRPr="007F5CC7">
        <w:trPr>
          <w:trHeight w:hRule="exact" w:val="396"/>
        </w:trPr>
        <w:tc>
          <w:tcPr>
            <w:tcW w:w="7305" w:type="dxa"/>
          </w:tcPr>
          <w:p w:rsidR="005316EF" w:rsidRPr="007F5CC7" w:rsidRDefault="00D82F62">
            <w:pPr>
              <w:pStyle w:val="TableParagraph"/>
              <w:spacing w:before="46"/>
              <w:ind w:left="679"/>
              <w:rPr>
                <w:sz w:val="24"/>
                <w:lang w:val="es-MX"/>
              </w:rPr>
            </w:pPr>
            <w:r w:rsidRPr="007F5CC7">
              <w:rPr>
                <w:sz w:val="24"/>
                <w:lang w:val="es-MX"/>
              </w:rPr>
              <w:t>l. Escritura de protocolización</w:t>
            </w:r>
          </w:p>
        </w:tc>
        <w:tc>
          <w:tcPr>
            <w:tcW w:w="2419" w:type="dxa"/>
          </w:tcPr>
          <w:p w:rsidR="005316EF" w:rsidRPr="007F5CC7" w:rsidRDefault="00D82F62">
            <w:pPr>
              <w:pStyle w:val="TableParagraph"/>
              <w:spacing w:before="46"/>
              <w:ind w:right="676"/>
              <w:jc w:val="right"/>
              <w:rPr>
                <w:sz w:val="24"/>
                <w:lang w:val="es-MX"/>
              </w:rPr>
            </w:pPr>
            <w:r w:rsidRPr="007F5CC7">
              <w:rPr>
                <w:sz w:val="24"/>
                <w:lang w:val="es-MX"/>
              </w:rPr>
              <w:t>569.59</w:t>
            </w:r>
          </w:p>
        </w:tc>
      </w:tr>
      <w:tr w:rsidR="005316EF" w:rsidRPr="007F5CC7">
        <w:trPr>
          <w:trHeight w:hRule="exact" w:val="1068"/>
        </w:trPr>
        <w:tc>
          <w:tcPr>
            <w:tcW w:w="7305" w:type="dxa"/>
          </w:tcPr>
          <w:p w:rsidR="005316EF" w:rsidRPr="007F5CC7" w:rsidRDefault="00D82F62">
            <w:pPr>
              <w:pStyle w:val="TableParagraph"/>
              <w:numPr>
                <w:ilvl w:val="0"/>
                <w:numId w:val="99"/>
              </w:numPr>
              <w:tabs>
                <w:tab w:val="left" w:pos="1015"/>
              </w:tabs>
              <w:spacing w:before="46"/>
              <w:ind w:hanging="228"/>
              <w:rPr>
                <w:sz w:val="24"/>
                <w:lang w:val="es-MX"/>
              </w:rPr>
            </w:pPr>
            <w:r w:rsidRPr="007F5CC7">
              <w:rPr>
                <w:sz w:val="24"/>
                <w:lang w:val="es-MX"/>
              </w:rPr>
              <w:t>Por reingreso de trámite rechazado por</w:t>
            </w:r>
            <w:r w:rsidRPr="007F5CC7">
              <w:rPr>
                <w:spacing w:val="-20"/>
                <w:sz w:val="24"/>
                <w:lang w:val="es-MX"/>
              </w:rPr>
              <w:t xml:space="preserve"> </w:t>
            </w:r>
            <w:r w:rsidRPr="007F5CC7">
              <w:rPr>
                <w:sz w:val="24"/>
                <w:lang w:val="es-MX"/>
              </w:rPr>
              <w:t>avaluó.</w:t>
            </w:r>
          </w:p>
          <w:p w:rsidR="005316EF" w:rsidRPr="007F5CC7" w:rsidRDefault="00D82F62">
            <w:pPr>
              <w:pStyle w:val="TableParagraph"/>
              <w:numPr>
                <w:ilvl w:val="0"/>
                <w:numId w:val="99"/>
              </w:numPr>
              <w:tabs>
                <w:tab w:val="left" w:pos="948"/>
              </w:tabs>
              <w:spacing w:before="119"/>
              <w:ind w:right="136" w:hanging="228"/>
              <w:rPr>
                <w:sz w:val="24"/>
                <w:lang w:val="es-MX"/>
              </w:rPr>
            </w:pPr>
            <w:r w:rsidRPr="007F5CC7">
              <w:rPr>
                <w:sz w:val="24"/>
                <w:lang w:val="es-MX"/>
              </w:rPr>
              <w:t>Trámite de desmancomunización de bienes inmuebles por cada</w:t>
            </w:r>
            <w:r w:rsidRPr="007F5CC7">
              <w:rPr>
                <w:spacing w:val="61"/>
                <w:sz w:val="24"/>
                <w:lang w:val="es-MX"/>
              </w:rPr>
              <w:t xml:space="preserve"> </w:t>
            </w:r>
            <w:r w:rsidRPr="007F5CC7">
              <w:rPr>
                <w:sz w:val="24"/>
                <w:lang w:val="es-MX"/>
              </w:rPr>
              <w:t>propietario</w:t>
            </w:r>
          </w:p>
        </w:tc>
        <w:tc>
          <w:tcPr>
            <w:tcW w:w="2419" w:type="dxa"/>
          </w:tcPr>
          <w:p w:rsidR="005316EF" w:rsidRPr="007F5CC7" w:rsidRDefault="00D82F62">
            <w:pPr>
              <w:pStyle w:val="TableParagraph"/>
              <w:spacing w:before="46"/>
              <w:ind w:left="1005"/>
              <w:rPr>
                <w:sz w:val="24"/>
                <w:lang w:val="es-MX"/>
              </w:rPr>
            </w:pPr>
            <w:r w:rsidRPr="007F5CC7">
              <w:rPr>
                <w:sz w:val="24"/>
                <w:lang w:val="es-MX"/>
              </w:rPr>
              <w:t>213.21</w:t>
            </w:r>
          </w:p>
          <w:p w:rsidR="005316EF" w:rsidRPr="007F5CC7" w:rsidRDefault="00D82F62">
            <w:pPr>
              <w:pStyle w:val="TableParagraph"/>
              <w:spacing w:before="119"/>
              <w:ind w:left="1005"/>
              <w:rPr>
                <w:sz w:val="24"/>
                <w:lang w:val="es-MX"/>
              </w:rPr>
            </w:pPr>
            <w:r w:rsidRPr="007F5CC7">
              <w:rPr>
                <w:sz w:val="24"/>
                <w:lang w:val="es-MX"/>
              </w:rPr>
              <w:t>569.59</w:t>
            </w:r>
          </w:p>
        </w:tc>
      </w:tr>
      <w:tr w:rsidR="005316EF" w:rsidRPr="007F5CC7">
        <w:trPr>
          <w:trHeight w:hRule="exact" w:val="672"/>
        </w:trPr>
        <w:tc>
          <w:tcPr>
            <w:tcW w:w="7305" w:type="dxa"/>
          </w:tcPr>
          <w:p w:rsidR="005316EF" w:rsidRPr="007F5CC7" w:rsidRDefault="00D82F62">
            <w:pPr>
              <w:pStyle w:val="TableParagraph"/>
              <w:spacing w:before="46"/>
              <w:ind w:left="1048" w:hanging="370"/>
              <w:rPr>
                <w:sz w:val="24"/>
                <w:lang w:val="es-MX"/>
              </w:rPr>
            </w:pPr>
            <w:r w:rsidRPr="007F5CC7">
              <w:rPr>
                <w:sz w:val="24"/>
                <w:lang w:val="es-MX"/>
              </w:rPr>
              <w:t>o. Comparativo físico y actualización de cartografía por valuación</w:t>
            </w:r>
          </w:p>
        </w:tc>
        <w:tc>
          <w:tcPr>
            <w:tcW w:w="2419" w:type="dxa"/>
          </w:tcPr>
          <w:p w:rsidR="005316EF" w:rsidRPr="007F5CC7" w:rsidRDefault="005316EF">
            <w:pPr>
              <w:rPr>
                <w:lang w:val="es-MX"/>
              </w:rPr>
            </w:pPr>
          </w:p>
        </w:tc>
      </w:tr>
      <w:tr w:rsidR="005316EF" w:rsidRPr="007F5CC7">
        <w:trPr>
          <w:trHeight w:hRule="exact" w:val="396"/>
        </w:trPr>
        <w:tc>
          <w:tcPr>
            <w:tcW w:w="7305" w:type="dxa"/>
          </w:tcPr>
          <w:p w:rsidR="005316EF" w:rsidRPr="007F5CC7" w:rsidRDefault="00D82F62">
            <w:pPr>
              <w:pStyle w:val="TableParagraph"/>
              <w:spacing w:before="46"/>
              <w:ind w:left="679"/>
              <w:rPr>
                <w:sz w:val="24"/>
                <w:lang w:val="es-MX"/>
              </w:rPr>
            </w:pPr>
            <w:r w:rsidRPr="007F5CC7">
              <w:rPr>
                <w:sz w:val="24"/>
                <w:lang w:val="es-MX"/>
              </w:rPr>
              <w:t>1.- Valor de la propiedad calculada hasta…...  $300,000.00</w:t>
            </w:r>
          </w:p>
        </w:tc>
        <w:tc>
          <w:tcPr>
            <w:tcW w:w="2419" w:type="dxa"/>
          </w:tcPr>
          <w:p w:rsidR="005316EF" w:rsidRPr="007F5CC7" w:rsidRDefault="00D82F62">
            <w:pPr>
              <w:pStyle w:val="TableParagraph"/>
              <w:spacing w:before="46"/>
              <w:ind w:right="679"/>
              <w:jc w:val="right"/>
              <w:rPr>
                <w:sz w:val="24"/>
                <w:lang w:val="es-MX"/>
              </w:rPr>
            </w:pPr>
            <w:r w:rsidRPr="007F5CC7">
              <w:rPr>
                <w:sz w:val="24"/>
                <w:lang w:val="es-MX"/>
              </w:rPr>
              <w:t>427.04</w:t>
            </w:r>
          </w:p>
        </w:tc>
      </w:tr>
      <w:tr w:rsidR="005316EF" w:rsidRPr="007F5CC7">
        <w:trPr>
          <w:trHeight w:hRule="exact" w:val="396"/>
        </w:trPr>
        <w:tc>
          <w:tcPr>
            <w:tcW w:w="7305" w:type="dxa"/>
          </w:tcPr>
          <w:p w:rsidR="005316EF" w:rsidRPr="007F5CC7" w:rsidRDefault="00D82F62">
            <w:pPr>
              <w:pStyle w:val="TableParagraph"/>
              <w:spacing w:before="46"/>
              <w:ind w:left="679"/>
              <w:rPr>
                <w:sz w:val="24"/>
                <w:lang w:val="es-MX"/>
              </w:rPr>
            </w:pPr>
            <w:r w:rsidRPr="007F5CC7">
              <w:rPr>
                <w:sz w:val="24"/>
                <w:lang w:val="es-MX"/>
              </w:rPr>
              <w:t>2.- De $300, 000.01 hasta .………………..….  $500,000.00</w:t>
            </w:r>
          </w:p>
        </w:tc>
        <w:tc>
          <w:tcPr>
            <w:tcW w:w="2419" w:type="dxa"/>
          </w:tcPr>
          <w:p w:rsidR="005316EF" w:rsidRPr="007F5CC7" w:rsidRDefault="00D82F62">
            <w:pPr>
              <w:pStyle w:val="TableParagraph"/>
              <w:spacing w:before="46"/>
              <w:ind w:right="677"/>
              <w:jc w:val="right"/>
              <w:rPr>
                <w:sz w:val="24"/>
                <w:lang w:val="es-MX"/>
              </w:rPr>
            </w:pPr>
            <w:r w:rsidRPr="007F5CC7">
              <w:rPr>
                <w:sz w:val="24"/>
                <w:lang w:val="es-MX"/>
              </w:rPr>
              <w:t>569.38</w:t>
            </w:r>
          </w:p>
        </w:tc>
      </w:tr>
      <w:tr w:rsidR="005316EF" w:rsidRPr="007F5CC7">
        <w:trPr>
          <w:trHeight w:hRule="exact" w:val="396"/>
        </w:trPr>
        <w:tc>
          <w:tcPr>
            <w:tcW w:w="7305" w:type="dxa"/>
          </w:tcPr>
          <w:p w:rsidR="005316EF" w:rsidRPr="007F5CC7" w:rsidRDefault="00D82F62">
            <w:pPr>
              <w:pStyle w:val="TableParagraph"/>
              <w:tabs>
                <w:tab w:val="left" w:pos="5648"/>
              </w:tabs>
              <w:spacing w:before="46"/>
              <w:ind w:left="710"/>
              <w:rPr>
                <w:sz w:val="24"/>
                <w:lang w:val="es-MX"/>
              </w:rPr>
            </w:pPr>
            <w:r w:rsidRPr="007F5CC7">
              <w:rPr>
                <w:sz w:val="24"/>
                <w:lang w:val="es-MX"/>
              </w:rPr>
              <w:t>3.- De $500, 000.01</w:t>
            </w:r>
            <w:r w:rsidRPr="007F5CC7">
              <w:rPr>
                <w:spacing w:val="-11"/>
                <w:sz w:val="24"/>
                <w:lang w:val="es-MX"/>
              </w:rPr>
              <w:t xml:space="preserve"> </w:t>
            </w:r>
            <w:r w:rsidRPr="007F5CC7">
              <w:rPr>
                <w:sz w:val="24"/>
                <w:lang w:val="es-MX"/>
              </w:rPr>
              <w:t>hasta</w:t>
            </w:r>
            <w:r w:rsidRPr="007F5CC7">
              <w:rPr>
                <w:spacing w:val="-1"/>
                <w:sz w:val="24"/>
                <w:lang w:val="es-MX"/>
              </w:rPr>
              <w:t xml:space="preserve"> </w:t>
            </w:r>
            <w:r w:rsidRPr="007F5CC7">
              <w:rPr>
                <w:sz w:val="24"/>
                <w:lang w:val="es-MX"/>
              </w:rPr>
              <w:t>…………..............</w:t>
            </w:r>
            <w:r w:rsidRPr="007F5CC7">
              <w:rPr>
                <w:sz w:val="24"/>
                <w:lang w:val="es-MX"/>
              </w:rPr>
              <w:tab/>
              <w:t>$750,000.00</w:t>
            </w:r>
          </w:p>
        </w:tc>
        <w:tc>
          <w:tcPr>
            <w:tcW w:w="2419" w:type="dxa"/>
          </w:tcPr>
          <w:p w:rsidR="005316EF" w:rsidRPr="007F5CC7" w:rsidRDefault="00D82F62">
            <w:pPr>
              <w:pStyle w:val="TableParagraph"/>
              <w:spacing w:before="46"/>
              <w:ind w:right="677"/>
              <w:jc w:val="right"/>
              <w:rPr>
                <w:sz w:val="24"/>
                <w:lang w:val="es-MX"/>
              </w:rPr>
            </w:pPr>
            <w:r w:rsidRPr="007F5CC7">
              <w:rPr>
                <w:sz w:val="24"/>
                <w:lang w:val="es-MX"/>
              </w:rPr>
              <w:t>711.73</w:t>
            </w:r>
          </w:p>
        </w:tc>
      </w:tr>
      <w:tr w:rsidR="005316EF" w:rsidRPr="007F5CC7">
        <w:trPr>
          <w:trHeight w:hRule="exact" w:val="5011"/>
        </w:trPr>
        <w:tc>
          <w:tcPr>
            <w:tcW w:w="7305" w:type="dxa"/>
          </w:tcPr>
          <w:p w:rsidR="005316EF" w:rsidRPr="007F5CC7" w:rsidRDefault="00D82F62">
            <w:pPr>
              <w:pStyle w:val="TableParagraph"/>
              <w:spacing w:before="46"/>
              <w:ind w:left="679"/>
              <w:jc w:val="both"/>
              <w:rPr>
                <w:sz w:val="24"/>
                <w:lang w:val="es-MX"/>
              </w:rPr>
            </w:pPr>
            <w:r w:rsidRPr="007F5CC7">
              <w:rPr>
                <w:sz w:val="24"/>
                <w:lang w:val="es-MX"/>
              </w:rPr>
              <w:t>4.- De $750,000.01 hasta ………..…………...$1’000,000.00</w:t>
            </w:r>
          </w:p>
          <w:p w:rsidR="005316EF" w:rsidRPr="007F5CC7" w:rsidRDefault="00D82F62">
            <w:pPr>
              <w:pStyle w:val="TableParagraph"/>
              <w:spacing w:before="119"/>
              <w:ind w:left="679"/>
              <w:jc w:val="both"/>
              <w:rPr>
                <w:sz w:val="24"/>
                <w:lang w:val="es-MX"/>
              </w:rPr>
            </w:pPr>
            <w:r w:rsidRPr="007F5CC7">
              <w:rPr>
                <w:sz w:val="24"/>
                <w:lang w:val="es-MX"/>
              </w:rPr>
              <w:t>5.- De $1’000,000.01 hasta …….…………….$2’000,000.00</w:t>
            </w:r>
          </w:p>
          <w:p w:rsidR="005316EF" w:rsidRPr="007F5CC7" w:rsidRDefault="00D82F62">
            <w:pPr>
              <w:pStyle w:val="TableParagraph"/>
              <w:spacing w:before="119"/>
              <w:ind w:left="679"/>
              <w:jc w:val="both"/>
              <w:rPr>
                <w:sz w:val="24"/>
                <w:lang w:val="es-MX"/>
              </w:rPr>
            </w:pPr>
            <w:r w:rsidRPr="007F5CC7">
              <w:rPr>
                <w:sz w:val="24"/>
                <w:lang w:val="es-MX"/>
              </w:rPr>
              <w:t>6.- De 2’000,000.01 hasta …………………….$3’000,000.00</w:t>
            </w:r>
          </w:p>
          <w:p w:rsidR="005316EF" w:rsidRPr="007F5CC7" w:rsidRDefault="00D82F62">
            <w:pPr>
              <w:pStyle w:val="TableParagraph"/>
              <w:spacing w:before="120"/>
              <w:ind w:left="679"/>
              <w:jc w:val="both"/>
              <w:rPr>
                <w:sz w:val="24"/>
                <w:lang w:val="es-MX"/>
              </w:rPr>
            </w:pPr>
            <w:r w:rsidRPr="007F5CC7">
              <w:rPr>
                <w:sz w:val="24"/>
                <w:lang w:val="es-MX"/>
              </w:rPr>
              <w:t>7.- De 3’000,000.01 hasta …………………….$5’000,000.00</w:t>
            </w:r>
          </w:p>
          <w:p w:rsidR="005316EF" w:rsidRPr="007F5CC7" w:rsidRDefault="005316EF">
            <w:pPr>
              <w:pStyle w:val="TableParagraph"/>
              <w:spacing w:before="5"/>
              <w:rPr>
                <w:sz w:val="34"/>
                <w:lang w:val="es-MX"/>
              </w:rPr>
            </w:pPr>
          </w:p>
          <w:p w:rsidR="005316EF" w:rsidRPr="007F5CC7" w:rsidRDefault="00D82F62">
            <w:pPr>
              <w:pStyle w:val="TableParagraph"/>
              <w:ind w:left="679"/>
              <w:jc w:val="both"/>
              <w:rPr>
                <w:sz w:val="24"/>
                <w:lang w:val="es-MX"/>
              </w:rPr>
            </w:pPr>
            <w:r w:rsidRPr="007F5CC7">
              <w:rPr>
                <w:sz w:val="24"/>
                <w:lang w:val="es-MX"/>
              </w:rPr>
              <w:t>8.- De 5’000,000.01 hasta ………….…………$7’500,000.00</w:t>
            </w:r>
          </w:p>
          <w:p w:rsidR="005316EF" w:rsidRPr="007F5CC7" w:rsidRDefault="005316EF">
            <w:pPr>
              <w:pStyle w:val="TableParagraph"/>
              <w:spacing w:before="4"/>
              <w:rPr>
                <w:sz w:val="34"/>
                <w:lang w:val="es-MX"/>
              </w:rPr>
            </w:pPr>
          </w:p>
          <w:p w:rsidR="005316EF" w:rsidRPr="007F5CC7" w:rsidRDefault="00D82F62">
            <w:pPr>
              <w:pStyle w:val="TableParagraph"/>
              <w:spacing w:before="1"/>
              <w:ind w:left="679"/>
              <w:jc w:val="both"/>
              <w:rPr>
                <w:sz w:val="24"/>
                <w:lang w:val="es-MX"/>
              </w:rPr>
            </w:pPr>
            <w:r w:rsidRPr="007F5CC7">
              <w:rPr>
                <w:sz w:val="24"/>
                <w:lang w:val="es-MX"/>
              </w:rPr>
              <w:t>9.- De 7’500,000.01 en adelante</w:t>
            </w:r>
          </w:p>
          <w:p w:rsidR="005316EF" w:rsidRPr="007F5CC7" w:rsidRDefault="005316EF">
            <w:pPr>
              <w:pStyle w:val="TableParagraph"/>
              <w:spacing w:before="5"/>
              <w:rPr>
                <w:sz w:val="34"/>
                <w:lang w:val="es-MX"/>
              </w:rPr>
            </w:pPr>
          </w:p>
          <w:p w:rsidR="005316EF" w:rsidRPr="007F5CC7" w:rsidRDefault="00D82F62">
            <w:pPr>
              <w:pStyle w:val="TableParagraph"/>
              <w:ind w:left="679" w:right="134"/>
              <w:jc w:val="both"/>
              <w:rPr>
                <w:sz w:val="24"/>
                <w:lang w:val="es-MX"/>
              </w:rPr>
            </w:pPr>
            <w:r w:rsidRPr="007F5CC7">
              <w:rPr>
                <w:sz w:val="24"/>
                <w:lang w:val="es-MX"/>
              </w:rPr>
              <w:t>10.- Para la reactivación de vigencia del avaluó a no más de los 70 días corrientes posteriores a su vencimiento original,  y como única vez, se cobrará el monto cubierto anteriormente por el comparativo físico correspondiente, más el valor de $145.54 y su</w:t>
            </w:r>
            <w:r w:rsidRPr="007F5CC7">
              <w:rPr>
                <w:sz w:val="24"/>
                <w:lang w:val="es-MX"/>
              </w:rPr>
              <w:t xml:space="preserve"> aceptación dependerá de la modificación del estado físico del</w:t>
            </w:r>
            <w:r w:rsidRPr="007F5CC7">
              <w:rPr>
                <w:spacing w:val="-17"/>
                <w:sz w:val="24"/>
                <w:lang w:val="es-MX"/>
              </w:rPr>
              <w:t xml:space="preserve"> </w:t>
            </w:r>
            <w:r w:rsidRPr="007F5CC7">
              <w:rPr>
                <w:sz w:val="24"/>
                <w:lang w:val="es-MX"/>
              </w:rPr>
              <w:t>mismo.</w:t>
            </w:r>
          </w:p>
        </w:tc>
        <w:tc>
          <w:tcPr>
            <w:tcW w:w="2419" w:type="dxa"/>
          </w:tcPr>
          <w:p w:rsidR="005316EF" w:rsidRPr="007F5CC7" w:rsidRDefault="00D82F62">
            <w:pPr>
              <w:pStyle w:val="TableParagraph"/>
              <w:spacing w:before="46"/>
              <w:ind w:left="852" w:right="525"/>
              <w:jc w:val="center"/>
              <w:rPr>
                <w:sz w:val="24"/>
                <w:lang w:val="es-MX"/>
              </w:rPr>
            </w:pPr>
            <w:r w:rsidRPr="007F5CC7">
              <w:rPr>
                <w:sz w:val="24"/>
                <w:lang w:val="es-MX"/>
              </w:rPr>
              <w:t>854.08</w:t>
            </w:r>
          </w:p>
          <w:p w:rsidR="005316EF" w:rsidRPr="007F5CC7" w:rsidRDefault="00D82F62">
            <w:pPr>
              <w:pStyle w:val="TableParagraph"/>
              <w:spacing w:before="119"/>
              <w:ind w:left="852" w:right="526"/>
              <w:jc w:val="center"/>
              <w:rPr>
                <w:sz w:val="24"/>
                <w:lang w:val="es-MX"/>
              </w:rPr>
            </w:pPr>
            <w:r w:rsidRPr="007F5CC7">
              <w:rPr>
                <w:sz w:val="24"/>
                <w:lang w:val="es-MX"/>
              </w:rPr>
              <w:t>996.42</w:t>
            </w:r>
          </w:p>
          <w:p w:rsidR="005316EF" w:rsidRPr="007F5CC7" w:rsidRDefault="00D82F62">
            <w:pPr>
              <w:pStyle w:val="TableParagraph"/>
              <w:spacing w:before="119"/>
              <w:ind w:left="852" w:right="658"/>
              <w:jc w:val="center"/>
              <w:rPr>
                <w:sz w:val="24"/>
                <w:lang w:val="es-MX"/>
              </w:rPr>
            </w:pPr>
            <w:r w:rsidRPr="007F5CC7">
              <w:rPr>
                <w:sz w:val="24"/>
                <w:lang w:val="es-MX"/>
              </w:rPr>
              <w:t>1423.46</w:t>
            </w:r>
          </w:p>
          <w:p w:rsidR="005316EF" w:rsidRPr="007F5CC7" w:rsidRDefault="00D82F62">
            <w:pPr>
              <w:pStyle w:val="TableParagraph"/>
              <w:spacing w:before="120"/>
              <w:ind w:left="136"/>
              <w:rPr>
                <w:sz w:val="24"/>
                <w:lang w:val="es-MX"/>
              </w:rPr>
            </w:pPr>
            <w:r w:rsidRPr="007F5CC7">
              <w:rPr>
                <w:sz w:val="24"/>
                <w:lang w:val="es-MX"/>
              </w:rPr>
              <w:t>0.05% sobre el</w:t>
            </w:r>
          </w:p>
          <w:p w:rsidR="005316EF" w:rsidRPr="007F5CC7" w:rsidRDefault="00D82F62">
            <w:pPr>
              <w:pStyle w:val="TableParagraph"/>
              <w:spacing w:line="343" w:lineRule="auto"/>
              <w:ind w:left="138" w:right="660" w:firstLine="1080"/>
              <w:rPr>
                <w:sz w:val="24"/>
                <w:lang w:val="es-MX"/>
              </w:rPr>
            </w:pPr>
            <w:r w:rsidRPr="007F5CC7">
              <w:rPr>
                <w:sz w:val="24"/>
                <w:lang w:val="es-MX"/>
              </w:rPr>
              <w:t>valor 0.10% sobre el</w:t>
            </w:r>
          </w:p>
          <w:p w:rsidR="005316EF" w:rsidRPr="007F5CC7" w:rsidRDefault="00D82F62">
            <w:pPr>
              <w:pStyle w:val="TableParagraph"/>
              <w:spacing w:before="4"/>
              <w:ind w:left="136" w:firstLine="1082"/>
              <w:rPr>
                <w:sz w:val="24"/>
                <w:lang w:val="es-MX"/>
              </w:rPr>
            </w:pPr>
            <w:r w:rsidRPr="007F5CC7">
              <w:rPr>
                <w:sz w:val="24"/>
                <w:lang w:val="es-MX"/>
              </w:rPr>
              <w:t>valor</w:t>
            </w:r>
          </w:p>
          <w:p w:rsidR="005316EF" w:rsidRPr="007F5CC7" w:rsidRDefault="00D82F62">
            <w:pPr>
              <w:pStyle w:val="TableParagraph"/>
              <w:spacing w:before="119"/>
              <w:ind w:left="136"/>
              <w:rPr>
                <w:sz w:val="24"/>
                <w:lang w:val="es-MX"/>
              </w:rPr>
            </w:pPr>
            <w:r w:rsidRPr="007F5CC7">
              <w:rPr>
                <w:sz w:val="24"/>
                <w:lang w:val="es-MX"/>
              </w:rPr>
              <w:t>0.15% sobre el</w:t>
            </w:r>
          </w:p>
          <w:p w:rsidR="005316EF" w:rsidRPr="007F5CC7" w:rsidRDefault="00D82F62">
            <w:pPr>
              <w:pStyle w:val="TableParagraph"/>
              <w:ind w:left="1218"/>
              <w:rPr>
                <w:sz w:val="24"/>
                <w:lang w:val="es-MX"/>
              </w:rPr>
            </w:pPr>
            <w:r w:rsidRPr="007F5CC7">
              <w:rPr>
                <w:sz w:val="24"/>
                <w:lang w:val="es-MX"/>
              </w:rPr>
              <w:t>valor</w:t>
            </w:r>
          </w:p>
        </w:tc>
      </w:tr>
      <w:tr w:rsidR="005316EF" w:rsidRPr="007F5CC7">
        <w:trPr>
          <w:trHeight w:hRule="exact" w:val="426"/>
        </w:trPr>
        <w:tc>
          <w:tcPr>
            <w:tcW w:w="7305" w:type="dxa"/>
          </w:tcPr>
          <w:p w:rsidR="005316EF" w:rsidRPr="007F5CC7" w:rsidRDefault="00D82F62">
            <w:pPr>
              <w:pStyle w:val="TableParagraph"/>
              <w:spacing w:before="76"/>
              <w:ind w:left="679"/>
              <w:rPr>
                <w:sz w:val="24"/>
                <w:lang w:val="es-MX"/>
              </w:rPr>
            </w:pPr>
            <w:r w:rsidRPr="007F5CC7">
              <w:rPr>
                <w:sz w:val="24"/>
                <w:lang w:val="es-MX"/>
              </w:rPr>
              <w:t>p. Reversión de fideicomiso</w:t>
            </w:r>
          </w:p>
        </w:tc>
        <w:tc>
          <w:tcPr>
            <w:tcW w:w="2419" w:type="dxa"/>
          </w:tcPr>
          <w:p w:rsidR="005316EF" w:rsidRPr="007F5CC7" w:rsidRDefault="00D82F62">
            <w:pPr>
              <w:pStyle w:val="TableParagraph"/>
              <w:spacing w:before="76"/>
              <w:ind w:right="677"/>
              <w:jc w:val="right"/>
              <w:rPr>
                <w:sz w:val="24"/>
                <w:lang w:val="es-MX"/>
              </w:rPr>
            </w:pPr>
            <w:r w:rsidRPr="007F5CC7">
              <w:rPr>
                <w:sz w:val="24"/>
                <w:lang w:val="es-MX"/>
              </w:rPr>
              <w:t>1, 423.46</w:t>
            </w:r>
          </w:p>
        </w:tc>
      </w:tr>
      <w:tr w:rsidR="005316EF" w:rsidRPr="007F5CC7">
        <w:trPr>
          <w:trHeight w:hRule="exact" w:val="396"/>
        </w:trPr>
        <w:tc>
          <w:tcPr>
            <w:tcW w:w="7305" w:type="dxa"/>
          </w:tcPr>
          <w:p w:rsidR="005316EF" w:rsidRPr="007F5CC7" w:rsidRDefault="00D82F62">
            <w:pPr>
              <w:pStyle w:val="TableParagraph"/>
              <w:spacing w:before="46"/>
              <w:ind w:left="679"/>
              <w:rPr>
                <w:sz w:val="24"/>
                <w:lang w:val="es-MX"/>
              </w:rPr>
            </w:pPr>
            <w:r w:rsidRPr="007F5CC7">
              <w:rPr>
                <w:sz w:val="24"/>
                <w:lang w:val="es-MX"/>
              </w:rPr>
              <w:t>q. Sustitución de fiduciario o fideicomisario</w:t>
            </w:r>
          </w:p>
        </w:tc>
        <w:tc>
          <w:tcPr>
            <w:tcW w:w="2419" w:type="dxa"/>
          </w:tcPr>
          <w:p w:rsidR="005316EF" w:rsidRPr="007F5CC7" w:rsidRDefault="00D82F62">
            <w:pPr>
              <w:pStyle w:val="TableParagraph"/>
              <w:spacing w:before="46"/>
              <w:ind w:right="679"/>
              <w:jc w:val="right"/>
              <w:rPr>
                <w:sz w:val="24"/>
                <w:lang w:val="es-MX"/>
              </w:rPr>
            </w:pPr>
            <w:r w:rsidRPr="007F5CC7">
              <w:rPr>
                <w:sz w:val="24"/>
                <w:lang w:val="es-MX"/>
              </w:rPr>
              <w:t>1, 423.46</w:t>
            </w:r>
          </w:p>
        </w:tc>
      </w:tr>
      <w:tr w:rsidR="005316EF" w:rsidRPr="007F5CC7">
        <w:trPr>
          <w:trHeight w:hRule="exact" w:val="672"/>
        </w:trPr>
        <w:tc>
          <w:tcPr>
            <w:tcW w:w="7305" w:type="dxa"/>
          </w:tcPr>
          <w:p w:rsidR="005316EF" w:rsidRPr="007F5CC7" w:rsidRDefault="00D82F62">
            <w:pPr>
              <w:pStyle w:val="TableParagraph"/>
              <w:tabs>
                <w:tab w:val="left" w:pos="1048"/>
                <w:tab w:val="left" w:pos="2525"/>
                <w:tab w:val="left" w:pos="3544"/>
                <w:tab w:val="left" w:pos="4033"/>
                <w:tab w:val="left" w:pos="4923"/>
                <w:tab w:val="left" w:pos="5532"/>
                <w:tab w:val="left" w:pos="6901"/>
              </w:tabs>
              <w:spacing w:before="46"/>
              <w:ind w:left="679" w:right="135"/>
              <w:rPr>
                <w:sz w:val="24"/>
                <w:lang w:val="es-MX"/>
              </w:rPr>
            </w:pPr>
            <w:r w:rsidRPr="007F5CC7">
              <w:rPr>
                <w:sz w:val="24"/>
                <w:lang w:val="es-MX"/>
              </w:rPr>
              <w:t>r.</w:t>
            </w:r>
            <w:r w:rsidRPr="007F5CC7">
              <w:rPr>
                <w:sz w:val="24"/>
                <w:lang w:val="es-MX"/>
              </w:rPr>
              <w:tab/>
            </w:r>
            <w:r w:rsidRPr="007F5CC7">
              <w:rPr>
                <w:sz w:val="24"/>
                <w:lang w:val="es-MX"/>
              </w:rPr>
              <w:t>Información</w:t>
            </w:r>
            <w:r w:rsidRPr="007F5CC7">
              <w:rPr>
                <w:sz w:val="24"/>
                <w:lang w:val="es-MX"/>
              </w:rPr>
              <w:tab/>
              <w:t>general</w:t>
            </w:r>
            <w:r w:rsidRPr="007F5CC7">
              <w:rPr>
                <w:sz w:val="24"/>
                <w:lang w:val="es-MX"/>
              </w:rPr>
              <w:tab/>
              <w:t>de</w:t>
            </w:r>
            <w:r w:rsidRPr="007F5CC7">
              <w:rPr>
                <w:sz w:val="24"/>
                <w:lang w:val="es-MX"/>
              </w:rPr>
              <w:tab/>
              <w:t>predio</w:t>
            </w:r>
            <w:r w:rsidRPr="007F5CC7">
              <w:rPr>
                <w:sz w:val="24"/>
                <w:lang w:val="es-MX"/>
              </w:rPr>
              <w:tab/>
              <w:t>con</w:t>
            </w:r>
            <w:r w:rsidRPr="007F5CC7">
              <w:rPr>
                <w:sz w:val="24"/>
                <w:lang w:val="es-MX"/>
              </w:rPr>
              <w:tab/>
              <w:t>expedición</w:t>
            </w:r>
            <w:r w:rsidRPr="007F5CC7">
              <w:rPr>
                <w:sz w:val="24"/>
                <w:lang w:val="es-MX"/>
              </w:rPr>
              <w:tab/>
              <w:t>de notificación</w:t>
            </w:r>
          </w:p>
        </w:tc>
        <w:tc>
          <w:tcPr>
            <w:tcW w:w="2419" w:type="dxa"/>
          </w:tcPr>
          <w:p w:rsidR="005316EF" w:rsidRPr="007F5CC7" w:rsidRDefault="00D82F62">
            <w:pPr>
              <w:pStyle w:val="TableParagraph"/>
              <w:spacing w:before="46"/>
              <w:ind w:right="679"/>
              <w:jc w:val="right"/>
              <w:rPr>
                <w:sz w:val="24"/>
                <w:lang w:val="es-MX"/>
              </w:rPr>
            </w:pPr>
            <w:r w:rsidRPr="007F5CC7">
              <w:rPr>
                <w:sz w:val="24"/>
                <w:lang w:val="es-MX"/>
              </w:rPr>
              <w:t>149.35</w:t>
            </w:r>
          </w:p>
        </w:tc>
      </w:tr>
      <w:tr w:rsidR="005316EF" w:rsidRPr="007F5CC7">
        <w:trPr>
          <w:trHeight w:hRule="exact" w:val="672"/>
        </w:trPr>
        <w:tc>
          <w:tcPr>
            <w:tcW w:w="7305" w:type="dxa"/>
          </w:tcPr>
          <w:p w:rsidR="005316EF" w:rsidRPr="007F5CC7" w:rsidRDefault="00D82F62">
            <w:pPr>
              <w:pStyle w:val="TableParagraph"/>
              <w:spacing w:before="46"/>
              <w:ind w:left="679"/>
              <w:rPr>
                <w:sz w:val="24"/>
                <w:lang w:val="es-MX"/>
              </w:rPr>
            </w:pPr>
            <w:r w:rsidRPr="007F5CC7">
              <w:rPr>
                <w:sz w:val="24"/>
                <w:lang w:val="es-MX"/>
              </w:rPr>
              <w:t>s. Listado general por manzana de bienes inmuebles por orden alfabético y/o clave catastral</w:t>
            </w:r>
          </w:p>
        </w:tc>
        <w:tc>
          <w:tcPr>
            <w:tcW w:w="2419" w:type="dxa"/>
          </w:tcPr>
          <w:p w:rsidR="005316EF" w:rsidRPr="007F5CC7" w:rsidRDefault="00D82F62">
            <w:pPr>
              <w:pStyle w:val="TableParagraph"/>
              <w:spacing w:before="46"/>
              <w:ind w:right="679"/>
              <w:jc w:val="right"/>
              <w:rPr>
                <w:sz w:val="24"/>
                <w:lang w:val="es-MX"/>
              </w:rPr>
            </w:pPr>
            <w:r w:rsidRPr="007F5CC7">
              <w:rPr>
                <w:sz w:val="24"/>
                <w:lang w:val="es-MX"/>
              </w:rPr>
              <w:t>1, 068.11</w:t>
            </w:r>
          </w:p>
        </w:tc>
      </w:tr>
      <w:tr w:rsidR="005316EF" w:rsidRPr="007F5CC7">
        <w:trPr>
          <w:trHeight w:hRule="exact" w:val="396"/>
        </w:trPr>
        <w:tc>
          <w:tcPr>
            <w:tcW w:w="7305" w:type="dxa"/>
          </w:tcPr>
          <w:p w:rsidR="005316EF" w:rsidRPr="007F5CC7" w:rsidRDefault="00D82F62">
            <w:pPr>
              <w:pStyle w:val="TableParagraph"/>
              <w:spacing w:before="46"/>
              <w:ind w:left="679"/>
              <w:rPr>
                <w:sz w:val="24"/>
                <w:lang w:val="es-MX"/>
              </w:rPr>
            </w:pPr>
            <w:r w:rsidRPr="007F5CC7">
              <w:rPr>
                <w:sz w:val="24"/>
                <w:lang w:val="es-MX"/>
              </w:rPr>
              <w:t>t. Constancia de copia de archivo por hoja</w:t>
            </w:r>
          </w:p>
        </w:tc>
        <w:tc>
          <w:tcPr>
            <w:tcW w:w="2419" w:type="dxa"/>
          </w:tcPr>
          <w:p w:rsidR="005316EF" w:rsidRPr="007F5CC7" w:rsidRDefault="00D82F62">
            <w:pPr>
              <w:pStyle w:val="TableParagraph"/>
              <w:spacing w:before="46"/>
              <w:ind w:right="677"/>
              <w:jc w:val="right"/>
              <w:rPr>
                <w:sz w:val="24"/>
                <w:lang w:val="es-MX"/>
              </w:rPr>
            </w:pPr>
            <w:r w:rsidRPr="007F5CC7">
              <w:rPr>
                <w:sz w:val="24"/>
                <w:lang w:val="es-MX"/>
              </w:rPr>
              <w:t>142.14</w:t>
            </w:r>
          </w:p>
        </w:tc>
      </w:tr>
      <w:tr w:rsidR="005316EF" w:rsidRPr="007F5CC7">
        <w:trPr>
          <w:trHeight w:hRule="exact" w:val="332"/>
        </w:trPr>
        <w:tc>
          <w:tcPr>
            <w:tcW w:w="7305" w:type="dxa"/>
          </w:tcPr>
          <w:p w:rsidR="005316EF" w:rsidRPr="007F5CC7" w:rsidRDefault="00D82F62">
            <w:pPr>
              <w:pStyle w:val="TableParagraph"/>
              <w:spacing w:before="46"/>
              <w:ind w:left="679"/>
              <w:rPr>
                <w:sz w:val="24"/>
                <w:lang w:val="es-MX"/>
              </w:rPr>
            </w:pPr>
            <w:r w:rsidRPr="007F5CC7">
              <w:rPr>
                <w:sz w:val="24"/>
                <w:lang w:val="es-MX"/>
              </w:rPr>
              <w:t>u. Derecho de trámite de manifestación de predios   urbanos</w:t>
            </w:r>
          </w:p>
        </w:tc>
        <w:tc>
          <w:tcPr>
            <w:tcW w:w="2419" w:type="dxa"/>
          </w:tcPr>
          <w:p w:rsidR="005316EF" w:rsidRPr="007F5CC7" w:rsidRDefault="00D82F62">
            <w:pPr>
              <w:pStyle w:val="TableParagraph"/>
              <w:spacing w:before="46"/>
              <w:ind w:right="677"/>
              <w:jc w:val="right"/>
              <w:rPr>
                <w:sz w:val="24"/>
                <w:lang w:val="es-MX"/>
              </w:rPr>
            </w:pPr>
            <w:r w:rsidRPr="007F5CC7">
              <w:rPr>
                <w:sz w:val="24"/>
                <w:lang w:val="es-MX"/>
              </w:rPr>
              <w:t>435.71</w:t>
            </w:r>
          </w:p>
        </w:tc>
      </w:tr>
    </w:tbl>
    <w:p w:rsidR="005316EF" w:rsidRPr="007F5CC7" w:rsidRDefault="00D82F62">
      <w:pPr>
        <w:rPr>
          <w:sz w:val="2"/>
          <w:szCs w:val="2"/>
          <w:lang w:val="es-MX"/>
        </w:rPr>
      </w:pPr>
      <w:r w:rsidRPr="007F5CC7">
        <w:rPr>
          <w:noProof/>
          <w:lang w:val="es-MX" w:eastAsia="es-MX"/>
        </w:rPr>
        <w:drawing>
          <wp:anchor distT="0" distB="0" distL="0" distR="0" simplePos="0" relativeHeight="267967727"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2" cstate="print"/>
                    <a:stretch>
                      <a:fillRect/>
                    </a:stretch>
                  </pic:blipFill>
                  <pic:spPr>
                    <a:xfrm>
                      <a:off x="0" y="0"/>
                      <a:ext cx="5021402" cy="5143500"/>
                    </a:xfrm>
                    <a:prstGeom prst="rect">
                      <a:avLst/>
                    </a:prstGeom>
                  </pic:spPr>
                </pic:pic>
              </a:graphicData>
            </a:graphic>
          </wp:anchor>
        </w:drawing>
      </w:r>
    </w:p>
    <w:p w:rsidR="005316EF" w:rsidRPr="007F5CC7" w:rsidRDefault="005316EF">
      <w:pPr>
        <w:rPr>
          <w:sz w:val="2"/>
          <w:szCs w:val="2"/>
          <w:lang w:val="es-MX"/>
        </w:rPr>
        <w:sectPr w:rsidR="005316EF" w:rsidRPr="007F5CC7">
          <w:pgSz w:w="12250" w:h="15850"/>
          <w:pgMar w:top="980" w:right="1140" w:bottom="280" w:left="1160" w:header="728" w:footer="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7608"/>
        <w:gridCol w:w="2116"/>
      </w:tblGrid>
      <w:tr w:rsidR="005316EF" w:rsidRPr="007F5CC7">
        <w:trPr>
          <w:trHeight w:hRule="exact" w:val="540"/>
        </w:trPr>
        <w:tc>
          <w:tcPr>
            <w:tcW w:w="7608" w:type="dxa"/>
            <w:tcBorders>
              <w:top w:val="single" w:sz="8" w:space="0" w:color="000000"/>
            </w:tcBorders>
          </w:tcPr>
          <w:p w:rsidR="005316EF" w:rsidRPr="007F5CC7" w:rsidRDefault="00D82F62">
            <w:pPr>
              <w:pStyle w:val="TableParagraph"/>
              <w:spacing w:before="180"/>
              <w:ind w:left="679"/>
              <w:rPr>
                <w:sz w:val="24"/>
                <w:lang w:val="es-MX"/>
              </w:rPr>
            </w:pPr>
            <w:r w:rsidRPr="007F5CC7">
              <w:rPr>
                <w:sz w:val="24"/>
                <w:lang w:val="es-MX"/>
              </w:rPr>
              <w:lastRenderedPageBreak/>
              <w:t>y rústicos.</w:t>
            </w:r>
          </w:p>
        </w:tc>
        <w:tc>
          <w:tcPr>
            <w:tcW w:w="2116" w:type="dxa"/>
            <w:tcBorders>
              <w:top w:val="single" w:sz="8" w:space="0" w:color="000000"/>
            </w:tcBorders>
          </w:tcPr>
          <w:p w:rsidR="005316EF" w:rsidRPr="007F5CC7" w:rsidRDefault="005316EF">
            <w:pPr>
              <w:rPr>
                <w:lang w:val="es-MX"/>
              </w:rPr>
            </w:pPr>
          </w:p>
        </w:tc>
      </w:tr>
      <w:tr w:rsidR="005316EF" w:rsidRPr="007F5CC7">
        <w:trPr>
          <w:trHeight w:hRule="exact" w:val="672"/>
        </w:trPr>
        <w:tc>
          <w:tcPr>
            <w:tcW w:w="7608" w:type="dxa"/>
          </w:tcPr>
          <w:p w:rsidR="005316EF" w:rsidRPr="007F5CC7" w:rsidRDefault="00D82F62">
            <w:pPr>
              <w:pStyle w:val="TableParagraph"/>
              <w:spacing w:before="46"/>
              <w:ind w:left="679" w:right="440"/>
              <w:rPr>
                <w:sz w:val="24"/>
                <w:lang w:val="es-MX"/>
              </w:rPr>
            </w:pPr>
            <w:r w:rsidRPr="007F5CC7">
              <w:rPr>
                <w:sz w:val="24"/>
                <w:lang w:val="es-MX"/>
              </w:rPr>
              <w:t>v. Presentación de testimonio de lotificación o relotificación de predios:</w:t>
            </w:r>
          </w:p>
        </w:tc>
        <w:tc>
          <w:tcPr>
            <w:tcW w:w="2116" w:type="dxa"/>
          </w:tcPr>
          <w:p w:rsidR="005316EF" w:rsidRPr="007F5CC7" w:rsidRDefault="005316EF">
            <w:pPr>
              <w:rPr>
                <w:lang w:val="es-MX"/>
              </w:rPr>
            </w:pPr>
          </w:p>
        </w:tc>
      </w:tr>
      <w:tr w:rsidR="005316EF" w:rsidRPr="007F5CC7">
        <w:trPr>
          <w:trHeight w:hRule="exact" w:val="396"/>
        </w:trPr>
        <w:tc>
          <w:tcPr>
            <w:tcW w:w="7608" w:type="dxa"/>
          </w:tcPr>
          <w:p w:rsidR="005316EF" w:rsidRPr="007F5CC7" w:rsidRDefault="00D82F62">
            <w:pPr>
              <w:pStyle w:val="TableParagraph"/>
              <w:spacing w:before="46"/>
              <w:ind w:left="679"/>
              <w:rPr>
                <w:sz w:val="24"/>
                <w:lang w:val="es-MX"/>
              </w:rPr>
            </w:pPr>
            <w:r w:rsidRPr="007F5CC7">
              <w:rPr>
                <w:sz w:val="24"/>
                <w:lang w:val="es-MX"/>
              </w:rPr>
              <w:t>1.- De 3 a 5 predios</w:t>
            </w:r>
          </w:p>
        </w:tc>
        <w:tc>
          <w:tcPr>
            <w:tcW w:w="2116" w:type="dxa"/>
          </w:tcPr>
          <w:p w:rsidR="005316EF" w:rsidRPr="007F5CC7" w:rsidRDefault="00D82F62">
            <w:pPr>
              <w:pStyle w:val="TableParagraph"/>
              <w:spacing w:before="46"/>
              <w:ind w:right="677"/>
              <w:jc w:val="right"/>
              <w:rPr>
                <w:sz w:val="24"/>
                <w:lang w:val="es-MX"/>
              </w:rPr>
            </w:pPr>
            <w:r w:rsidRPr="007F5CC7">
              <w:rPr>
                <w:sz w:val="24"/>
                <w:lang w:val="es-MX"/>
              </w:rPr>
              <w:t>444.96</w:t>
            </w:r>
          </w:p>
        </w:tc>
      </w:tr>
      <w:tr w:rsidR="005316EF" w:rsidRPr="007F5CC7">
        <w:trPr>
          <w:trHeight w:hRule="exact" w:val="396"/>
        </w:trPr>
        <w:tc>
          <w:tcPr>
            <w:tcW w:w="7608" w:type="dxa"/>
          </w:tcPr>
          <w:p w:rsidR="005316EF" w:rsidRPr="007F5CC7" w:rsidRDefault="00D82F62">
            <w:pPr>
              <w:pStyle w:val="TableParagraph"/>
              <w:spacing w:before="46"/>
              <w:ind w:left="679"/>
              <w:rPr>
                <w:sz w:val="24"/>
                <w:lang w:val="es-MX"/>
              </w:rPr>
            </w:pPr>
            <w:r w:rsidRPr="007F5CC7">
              <w:rPr>
                <w:sz w:val="24"/>
                <w:lang w:val="es-MX"/>
              </w:rPr>
              <w:t>2.- De 6 a 10 predios</w:t>
            </w:r>
          </w:p>
        </w:tc>
        <w:tc>
          <w:tcPr>
            <w:tcW w:w="2116" w:type="dxa"/>
          </w:tcPr>
          <w:p w:rsidR="005316EF" w:rsidRPr="007F5CC7" w:rsidRDefault="00D82F62">
            <w:pPr>
              <w:pStyle w:val="TableParagraph"/>
              <w:spacing w:before="46"/>
              <w:ind w:right="677"/>
              <w:jc w:val="right"/>
              <w:rPr>
                <w:sz w:val="24"/>
                <w:lang w:val="es-MX"/>
              </w:rPr>
            </w:pPr>
            <w:r w:rsidRPr="007F5CC7">
              <w:rPr>
                <w:sz w:val="24"/>
                <w:lang w:val="es-MX"/>
              </w:rPr>
              <w:t>889.92</w:t>
            </w:r>
          </w:p>
        </w:tc>
      </w:tr>
      <w:tr w:rsidR="005316EF" w:rsidRPr="007F5CC7">
        <w:trPr>
          <w:trHeight w:hRule="exact" w:val="396"/>
        </w:trPr>
        <w:tc>
          <w:tcPr>
            <w:tcW w:w="7608" w:type="dxa"/>
          </w:tcPr>
          <w:p w:rsidR="005316EF" w:rsidRPr="007F5CC7" w:rsidRDefault="00D82F62">
            <w:pPr>
              <w:pStyle w:val="TableParagraph"/>
              <w:spacing w:before="46"/>
              <w:ind w:left="679"/>
              <w:rPr>
                <w:sz w:val="24"/>
                <w:lang w:val="es-MX"/>
              </w:rPr>
            </w:pPr>
            <w:r w:rsidRPr="007F5CC7">
              <w:rPr>
                <w:sz w:val="24"/>
                <w:lang w:val="es-MX"/>
              </w:rPr>
              <w:t>3.- De 11 a 15 predios</w:t>
            </w:r>
          </w:p>
        </w:tc>
        <w:tc>
          <w:tcPr>
            <w:tcW w:w="2116" w:type="dxa"/>
          </w:tcPr>
          <w:p w:rsidR="005316EF" w:rsidRPr="007F5CC7" w:rsidRDefault="00D82F62">
            <w:pPr>
              <w:pStyle w:val="TableParagraph"/>
              <w:spacing w:before="46"/>
              <w:ind w:right="677"/>
              <w:jc w:val="right"/>
              <w:rPr>
                <w:sz w:val="24"/>
                <w:lang w:val="es-MX"/>
              </w:rPr>
            </w:pPr>
            <w:r w:rsidRPr="007F5CC7">
              <w:rPr>
                <w:sz w:val="24"/>
                <w:lang w:val="es-MX"/>
              </w:rPr>
              <w:t>1, 334.88</w:t>
            </w:r>
          </w:p>
        </w:tc>
      </w:tr>
      <w:tr w:rsidR="005316EF" w:rsidRPr="007F5CC7">
        <w:trPr>
          <w:trHeight w:hRule="exact" w:val="396"/>
        </w:trPr>
        <w:tc>
          <w:tcPr>
            <w:tcW w:w="7608" w:type="dxa"/>
          </w:tcPr>
          <w:p w:rsidR="005316EF" w:rsidRPr="007F5CC7" w:rsidRDefault="00D82F62">
            <w:pPr>
              <w:pStyle w:val="TableParagraph"/>
              <w:spacing w:before="46"/>
              <w:ind w:left="679"/>
              <w:rPr>
                <w:sz w:val="24"/>
                <w:lang w:val="es-MX"/>
              </w:rPr>
            </w:pPr>
            <w:r w:rsidRPr="007F5CC7">
              <w:rPr>
                <w:sz w:val="24"/>
                <w:lang w:val="es-MX"/>
              </w:rPr>
              <w:t>4.- De 16 a 20 predios</w:t>
            </w:r>
          </w:p>
        </w:tc>
        <w:tc>
          <w:tcPr>
            <w:tcW w:w="2116" w:type="dxa"/>
          </w:tcPr>
          <w:p w:rsidR="005316EF" w:rsidRPr="007F5CC7" w:rsidRDefault="00D82F62">
            <w:pPr>
              <w:pStyle w:val="TableParagraph"/>
              <w:spacing w:before="46"/>
              <w:ind w:right="679"/>
              <w:jc w:val="right"/>
              <w:rPr>
                <w:sz w:val="24"/>
                <w:lang w:val="es-MX"/>
              </w:rPr>
            </w:pPr>
            <w:r w:rsidRPr="007F5CC7">
              <w:rPr>
                <w:sz w:val="24"/>
                <w:lang w:val="es-MX"/>
              </w:rPr>
              <w:t>1, 779.84</w:t>
            </w:r>
          </w:p>
        </w:tc>
      </w:tr>
      <w:tr w:rsidR="005316EF" w:rsidRPr="007F5CC7">
        <w:trPr>
          <w:trHeight w:hRule="exact" w:val="396"/>
        </w:trPr>
        <w:tc>
          <w:tcPr>
            <w:tcW w:w="7608" w:type="dxa"/>
          </w:tcPr>
          <w:p w:rsidR="005316EF" w:rsidRPr="007F5CC7" w:rsidRDefault="00D82F62">
            <w:pPr>
              <w:pStyle w:val="TableParagraph"/>
              <w:spacing w:before="46"/>
              <w:ind w:left="679"/>
              <w:rPr>
                <w:sz w:val="24"/>
                <w:lang w:val="es-MX"/>
              </w:rPr>
            </w:pPr>
            <w:r w:rsidRPr="007F5CC7">
              <w:rPr>
                <w:sz w:val="24"/>
                <w:lang w:val="es-MX"/>
              </w:rPr>
              <w:t>5.- De 21 a 25 predios</w:t>
            </w:r>
          </w:p>
        </w:tc>
        <w:tc>
          <w:tcPr>
            <w:tcW w:w="2116" w:type="dxa"/>
          </w:tcPr>
          <w:p w:rsidR="005316EF" w:rsidRPr="007F5CC7" w:rsidRDefault="00D82F62">
            <w:pPr>
              <w:pStyle w:val="TableParagraph"/>
              <w:spacing w:before="46"/>
              <w:ind w:right="677"/>
              <w:jc w:val="right"/>
              <w:rPr>
                <w:sz w:val="24"/>
                <w:lang w:val="es-MX"/>
              </w:rPr>
            </w:pPr>
            <w:r w:rsidRPr="007F5CC7">
              <w:rPr>
                <w:sz w:val="24"/>
                <w:lang w:val="es-MX"/>
              </w:rPr>
              <w:t>2, 223.77</w:t>
            </w:r>
          </w:p>
        </w:tc>
      </w:tr>
      <w:tr w:rsidR="005316EF" w:rsidRPr="007F5CC7">
        <w:trPr>
          <w:trHeight w:hRule="exact" w:val="396"/>
        </w:trPr>
        <w:tc>
          <w:tcPr>
            <w:tcW w:w="7608" w:type="dxa"/>
          </w:tcPr>
          <w:p w:rsidR="005316EF" w:rsidRPr="007F5CC7" w:rsidRDefault="00D82F62">
            <w:pPr>
              <w:pStyle w:val="TableParagraph"/>
              <w:spacing w:before="46"/>
              <w:ind w:left="679"/>
              <w:rPr>
                <w:sz w:val="24"/>
                <w:lang w:val="es-MX"/>
              </w:rPr>
            </w:pPr>
            <w:r w:rsidRPr="007F5CC7">
              <w:rPr>
                <w:sz w:val="24"/>
                <w:lang w:val="es-MX"/>
              </w:rPr>
              <w:t>6.- De 26 a 30 predios</w:t>
            </w:r>
          </w:p>
        </w:tc>
        <w:tc>
          <w:tcPr>
            <w:tcW w:w="2116" w:type="dxa"/>
          </w:tcPr>
          <w:p w:rsidR="005316EF" w:rsidRPr="007F5CC7" w:rsidRDefault="00D82F62">
            <w:pPr>
              <w:pStyle w:val="TableParagraph"/>
              <w:spacing w:before="46"/>
              <w:ind w:right="679"/>
              <w:jc w:val="right"/>
              <w:rPr>
                <w:sz w:val="24"/>
                <w:lang w:val="es-MX"/>
              </w:rPr>
            </w:pPr>
            <w:r w:rsidRPr="007F5CC7">
              <w:rPr>
                <w:sz w:val="24"/>
                <w:lang w:val="es-MX"/>
              </w:rPr>
              <w:t>2, 668.73</w:t>
            </w:r>
          </w:p>
        </w:tc>
      </w:tr>
      <w:tr w:rsidR="005316EF" w:rsidRPr="007F5CC7">
        <w:trPr>
          <w:trHeight w:hRule="exact" w:val="396"/>
        </w:trPr>
        <w:tc>
          <w:tcPr>
            <w:tcW w:w="7608" w:type="dxa"/>
          </w:tcPr>
          <w:p w:rsidR="005316EF" w:rsidRPr="007F5CC7" w:rsidRDefault="00D82F62">
            <w:pPr>
              <w:pStyle w:val="TableParagraph"/>
              <w:spacing w:before="46"/>
              <w:ind w:left="679"/>
              <w:rPr>
                <w:sz w:val="24"/>
                <w:lang w:val="es-MX"/>
              </w:rPr>
            </w:pPr>
            <w:r w:rsidRPr="007F5CC7">
              <w:rPr>
                <w:sz w:val="24"/>
                <w:lang w:val="es-MX"/>
              </w:rPr>
              <w:t>7.- De 31 a 50 predios</w:t>
            </w:r>
          </w:p>
        </w:tc>
        <w:tc>
          <w:tcPr>
            <w:tcW w:w="2116" w:type="dxa"/>
          </w:tcPr>
          <w:p w:rsidR="005316EF" w:rsidRPr="007F5CC7" w:rsidRDefault="00D82F62">
            <w:pPr>
              <w:pStyle w:val="TableParagraph"/>
              <w:spacing w:before="46"/>
              <w:ind w:right="679"/>
              <w:jc w:val="right"/>
              <w:rPr>
                <w:sz w:val="24"/>
                <w:lang w:val="es-MX"/>
              </w:rPr>
            </w:pPr>
            <w:r w:rsidRPr="007F5CC7">
              <w:rPr>
                <w:sz w:val="24"/>
                <w:lang w:val="es-MX"/>
              </w:rPr>
              <w:t>3, 558.65</w:t>
            </w:r>
          </w:p>
        </w:tc>
      </w:tr>
      <w:tr w:rsidR="005316EF" w:rsidRPr="007F5CC7">
        <w:trPr>
          <w:trHeight w:hRule="exact" w:val="396"/>
        </w:trPr>
        <w:tc>
          <w:tcPr>
            <w:tcW w:w="7608" w:type="dxa"/>
          </w:tcPr>
          <w:p w:rsidR="005316EF" w:rsidRPr="007F5CC7" w:rsidRDefault="00D82F62">
            <w:pPr>
              <w:pStyle w:val="TableParagraph"/>
              <w:spacing w:before="46"/>
              <w:ind w:left="679"/>
              <w:rPr>
                <w:sz w:val="24"/>
                <w:lang w:val="es-MX"/>
              </w:rPr>
            </w:pPr>
            <w:r w:rsidRPr="007F5CC7">
              <w:rPr>
                <w:sz w:val="24"/>
                <w:lang w:val="es-MX"/>
              </w:rPr>
              <w:t>8.- De 51 a 100 predios</w:t>
            </w:r>
          </w:p>
        </w:tc>
        <w:tc>
          <w:tcPr>
            <w:tcW w:w="2116" w:type="dxa"/>
          </w:tcPr>
          <w:p w:rsidR="005316EF" w:rsidRPr="007F5CC7" w:rsidRDefault="00D82F62">
            <w:pPr>
              <w:pStyle w:val="TableParagraph"/>
              <w:spacing w:before="46"/>
              <w:ind w:right="679"/>
              <w:jc w:val="right"/>
              <w:rPr>
                <w:sz w:val="24"/>
                <w:lang w:val="es-MX"/>
              </w:rPr>
            </w:pPr>
            <w:r w:rsidRPr="007F5CC7">
              <w:rPr>
                <w:sz w:val="24"/>
                <w:lang w:val="es-MX"/>
              </w:rPr>
              <w:t>4, 270.38</w:t>
            </w:r>
          </w:p>
        </w:tc>
      </w:tr>
      <w:tr w:rsidR="005316EF" w:rsidRPr="007F5CC7">
        <w:trPr>
          <w:trHeight w:hRule="exact" w:val="672"/>
        </w:trPr>
        <w:tc>
          <w:tcPr>
            <w:tcW w:w="7608" w:type="dxa"/>
          </w:tcPr>
          <w:p w:rsidR="005316EF" w:rsidRPr="007F5CC7" w:rsidRDefault="00D82F62">
            <w:pPr>
              <w:pStyle w:val="TableParagraph"/>
              <w:spacing w:before="46"/>
              <w:ind w:left="679" w:right="440"/>
              <w:rPr>
                <w:sz w:val="24"/>
                <w:lang w:val="es-MX"/>
              </w:rPr>
            </w:pPr>
            <w:r w:rsidRPr="007F5CC7">
              <w:rPr>
                <w:sz w:val="24"/>
                <w:lang w:val="es-MX"/>
              </w:rPr>
              <w:t>9.- A partir de 101 predios se aplicará adicionalmente el inciso v)  de este apartado según corresponda.</w:t>
            </w:r>
          </w:p>
        </w:tc>
        <w:tc>
          <w:tcPr>
            <w:tcW w:w="2116" w:type="dxa"/>
          </w:tcPr>
          <w:p w:rsidR="005316EF" w:rsidRPr="007F5CC7" w:rsidRDefault="005316EF">
            <w:pPr>
              <w:rPr>
                <w:lang w:val="es-MX"/>
              </w:rPr>
            </w:pPr>
          </w:p>
        </w:tc>
      </w:tr>
      <w:tr w:rsidR="005316EF" w:rsidRPr="007F5CC7">
        <w:trPr>
          <w:trHeight w:hRule="exact" w:val="672"/>
        </w:trPr>
        <w:tc>
          <w:tcPr>
            <w:tcW w:w="7608" w:type="dxa"/>
          </w:tcPr>
          <w:p w:rsidR="005316EF" w:rsidRPr="007F5CC7" w:rsidRDefault="00D82F62">
            <w:pPr>
              <w:pStyle w:val="TableParagraph"/>
              <w:spacing w:before="46"/>
              <w:ind w:left="679" w:right="440"/>
              <w:rPr>
                <w:sz w:val="24"/>
                <w:lang w:val="es-MX"/>
              </w:rPr>
            </w:pPr>
            <w:r w:rsidRPr="007F5CC7">
              <w:rPr>
                <w:sz w:val="24"/>
                <w:lang w:val="es-MX"/>
              </w:rPr>
              <w:t>w. Presentación de testimonio de división de lote posterior a la conclusión del trámite de origen, por predio.</w:t>
            </w:r>
          </w:p>
        </w:tc>
        <w:tc>
          <w:tcPr>
            <w:tcW w:w="2116" w:type="dxa"/>
          </w:tcPr>
          <w:p w:rsidR="005316EF" w:rsidRPr="007F5CC7" w:rsidRDefault="00D82F62">
            <w:pPr>
              <w:pStyle w:val="TableParagraph"/>
              <w:spacing w:before="185"/>
              <w:ind w:right="679"/>
              <w:jc w:val="right"/>
              <w:rPr>
                <w:sz w:val="24"/>
                <w:lang w:val="es-MX"/>
              </w:rPr>
            </w:pPr>
            <w:r w:rsidRPr="007F5CC7">
              <w:rPr>
                <w:sz w:val="24"/>
                <w:lang w:val="es-MX"/>
              </w:rPr>
              <w:t>2, 846.92</w:t>
            </w:r>
          </w:p>
        </w:tc>
      </w:tr>
      <w:tr w:rsidR="005316EF" w:rsidRPr="007F5CC7">
        <w:trPr>
          <w:trHeight w:hRule="exact" w:val="948"/>
        </w:trPr>
        <w:tc>
          <w:tcPr>
            <w:tcW w:w="7608" w:type="dxa"/>
          </w:tcPr>
          <w:p w:rsidR="005316EF" w:rsidRPr="007F5CC7" w:rsidRDefault="00D82F62">
            <w:pPr>
              <w:pStyle w:val="TableParagraph"/>
              <w:spacing w:before="46"/>
              <w:ind w:left="679" w:right="434"/>
              <w:jc w:val="both"/>
              <w:rPr>
                <w:sz w:val="24"/>
                <w:lang w:val="es-MX"/>
              </w:rPr>
            </w:pPr>
            <w:r w:rsidRPr="007F5CC7">
              <w:rPr>
                <w:sz w:val="24"/>
                <w:lang w:val="es-MX"/>
              </w:rPr>
              <w:t>x. Validación de cualquier acto o documento otorgado fuera del territorio del estado, se causará por cada predio una cuota adicional de:</w:t>
            </w:r>
          </w:p>
        </w:tc>
        <w:tc>
          <w:tcPr>
            <w:tcW w:w="2116" w:type="dxa"/>
          </w:tcPr>
          <w:p w:rsidR="005316EF" w:rsidRPr="007F5CC7" w:rsidRDefault="005316EF">
            <w:pPr>
              <w:pStyle w:val="TableParagraph"/>
              <w:rPr>
                <w:sz w:val="28"/>
                <w:lang w:val="es-MX"/>
              </w:rPr>
            </w:pPr>
          </w:p>
          <w:p w:rsidR="005316EF" w:rsidRPr="007F5CC7" w:rsidRDefault="00D82F62">
            <w:pPr>
              <w:pStyle w:val="TableParagraph"/>
              <w:ind w:right="677"/>
              <w:jc w:val="right"/>
              <w:rPr>
                <w:sz w:val="24"/>
                <w:lang w:val="es-MX"/>
              </w:rPr>
            </w:pPr>
            <w:r w:rsidRPr="007F5CC7">
              <w:rPr>
                <w:sz w:val="24"/>
                <w:lang w:val="es-MX"/>
              </w:rPr>
              <w:t>1, 423.46</w:t>
            </w:r>
          </w:p>
        </w:tc>
      </w:tr>
      <w:tr w:rsidR="005316EF" w:rsidRPr="007F5CC7">
        <w:trPr>
          <w:trHeight w:hRule="exact" w:val="672"/>
        </w:trPr>
        <w:tc>
          <w:tcPr>
            <w:tcW w:w="7608" w:type="dxa"/>
          </w:tcPr>
          <w:p w:rsidR="005316EF" w:rsidRPr="007F5CC7" w:rsidRDefault="00D82F62">
            <w:pPr>
              <w:pStyle w:val="TableParagraph"/>
              <w:spacing w:before="46"/>
              <w:ind w:left="679" w:right="440"/>
              <w:rPr>
                <w:sz w:val="24"/>
                <w:lang w:val="es-MX"/>
              </w:rPr>
            </w:pPr>
            <w:r w:rsidRPr="007F5CC7">
              <w:rPr>
                <w:sz w:val="24"/>
                <w:lang w:val="es-MX"/>
              </w:rPr>
              <w:t>y. Por resellar escritura ya solventada por causas no imputables a la Dirección   de catastro.</w:t>
            </w:r>
          </w:p>
        </w:tc>
        <w:tc>
          <w:tcPr>
            <w:tcW w:w="2116" w:type="dxa"/>
          </w:tcPr>
          <w:p w:rsidR="005316EF" w:rsidRPr="007F5CC7" w:rsidRDefault="00D82F62">
            <w:pPr>
              <w:pStyle w:val="TableParagraph"/>
              <w:spacing w:before="186"/>
              <w:ind w:right="677"/>
              <w:jc w:val="right"/>
              <w:rPr>
                <w:sz w:val="24"/>
                <w:lang w:val="es-MX"/>
              </w:rPr>
            </w:pPr>
            <w:r w:rsidRPr="007F5CC7">
              <w:rPr>
                <w:sz w:val="24"/>
                <w:lang w:val="es-MX"/>
              </w:rPr>
              <w:t>142.14</w:t>
            </w:r>
          </w:p>
        </w:tc>
      </w:tr>
      <w:tr w:rsidR="005316EF" w:rsidRPr="007F5CC7">
        <w:trPr>
          <w:trHeight w:hRule="exact" w:val="948"/>
        </w:trPr>
        <w:tc>
          <w:tcPr>
            <w:tcW w:w="7608" w:type="dxa"/>
          </w:tcPr>
          <w:p w:rsidR="005316EF" w:rsidRPr="007F5CC7" w:rsidRDefault="00D82F62">
            <w:pPr>
              <w:pStyle w:val="TableParagraph"/>
              <w:spacing w:before="46"/>
              <w:ind w:left="679" w:right="431"/>
              <w:jc w:val="both"/>
              <w:rPr>
                <w:sz w:val="24"/>
                <w:lang w:val="es-MX"/>
              </w:rPr>
            </w:pPr>
            <w:r w:rsidRPr="007F5CC7">
              <w:rPr>
                <w:sz w:val="24"/>
                <w:lang w:val="es-MX"/>
              </w:rPr>
              <w:t>z. Reimpresión de comprobante de pago ISABI o servicios catastrales previa solicitud por escrito del Notario Público o contribuyentes (por cada hoja)</w:t>
            </w:r>
          </w:p>
        </w:tc>
        <w:tc>
          <w:tcPr>
            <w:tcW w:w="2116" w:type="dxa"/>
          </w:tcPr>
          <w:p w:rsidR="005316EF" w:rsidRPr="007F5CC7" w:rsidRDefault="005316EF">
            <w:pPr>
              <w:pStyle w:val="TableParagraph"/>
              <w:rPr>
                <w:sz w:val="28"/>
                <w:lang w:val="es-MX"/>
              </w:rPr>
            </w:pPr>
          </w:p>
          <w:p w:rsidR="005316EF" w:rsidRPr="007F5CC7" w:rsidRDefault="00D82F62">
            <w:pPr>
              <w:pStyle w:val="TableParagraph"/>
              <w:ind w:right="676"/>
              <w:jc w:val="right"/>
              <w:rPr>
                <w:sz w:val="24"/>
                <w:lang w:val="es-MX"/>
              </w:rPr>
            </w:pPr>
            <w:r w:rsidRPr="007F5CC7">
              <w:rPr>
                <w:sz w:val="24"/>
                <w:lang w:val="es-MX"/>
              </w:rPr>
              <w:t>71.07</w:t>
            </w:r>
          </w:p>
        </w:tc>
      </w:tr>
      <w:tr w:rsidR="005316EF" w:rsidRPr="007F5CC7">
        <w:trPr>
          <w:trHeight w:hRule="exact" w:val="948"/>
        </w:trPr>
        <w:tc>
          <w:tcPr>
            <w:tcW w:w="7608" w:type="dxa"/>
          </w:tcPr>
          <w:p w:rsidR="005316EF" w:rsidRPr="007F5CC7" w:rsidRDefault="00D82F62">
            <w:pPr>
              <w:pStyle w:val="TableParagraph"/>
              <w:spacing w:before="46"/>
              <w:ind w:left="679" w:right="440"/>
              <w:jc w:val="both"/>
              <w:rPr>
                <w:sz w:val="24"/>
                <w:lang w:val="es-MX"/>
              </w:rPr>
            </w:pPr>
            <w:r w:rsidRPr="007F5CC7">
              <w:rPr>
                <w:sz w:val="24"/>
                <w:lang w:val="es-MX"/>
              </w:rPr>
              <w:t>aa. Trámite urgente por predio, uno por trámite, mismo que se resolverá dentro de 24 horas siguientes a la fecha de su presentación.</w:t>
            </w:r>
          </w:p>
        </w:tc>
        <w:tc>
          <w:tcPr>
            <w:tcW w:w="2116" w:type="dxa"/>
          </w:tcPr>
          <w:p w:rsidR="005316EF" w:rsidRPr="007F5CC7" w:rsidRDefault="005316EF">
            <w:pPr>
              <w:pStyle w:val="TableParagraph"/>
              <w:rPr>
                <w:sz w:val="28"/>
                <w:lang w:val="es-MX"/>
              </w:rPr>
            </w:pPr>
          </w:p>
          <w:p w:rsidR="005316EF" w:rsidRPr="007F5CC7" w:rsidRDefault="00D82F62">
            <w:pPr>
              <w:pStyle w:val="TableParagraph"/>
              <w:ind w:right="677"/>
              <w:jc w:val="right"/>
              <w:rPr>
                <w:sz w:val="24"/>
                <w:lang w:val="es-MX"/>
              </w:rPr>
            </w:pPr>
            <w:r w:rsidRPr="007F5CC7">
              <w:rPr>
                <w:sz w:val="24"/>
                <w:lang w:val="es-MX"/>
              </w:rPr>
              <w:t>498.52</w:t>
            </w:r>
          </w:p>
        </w:tc>
      </w:tr>
      <w:tr w:rsidR="005316EF" w:rsidRPr="007F5CC7">
        <w:trPr>
          <w:trHeight w:hRule="exact" w:val="672"/>
        </w:trPr>
        <w:tc>
          <w:tcPr>
            <w:tcW w:w="7608" w:type="dxa"/>
          </w:tcPr>
          <w:p w:rsidR="005316EF" w:rsidRPr="007F5CC7" w:rsidRDefault="00D82F62">
            <w:pPr>
              <w:pStyle w:val="TableParagraph"/>
              <w:tabs>
                <w:tab w:val="left" w:pos="1252"/>
                <w:tab w:val="left" w:pos="2382"/>
                <w:tab w:val="left" w:pos="2754"/>
                <w:tab w:val="left" w:pos="4324"/>
                <w:tab w:val="left" w:pos="4694"/>
                <w:tab w:val="left" w:pos="5718"/>
                <w:tab w:val="left" w:pos="6223"/>
                <w:tab w:val="left" w:pos="6897"/>
              </w:tabs>
              <w:spacing w:before="46"/>
              <w:ind w:left="679" w:right="440"/>
              <w:rPr>
                <w:sz w:val="24"/>
                <w:lang w:val="es-MX"/>
              </w:rPr>
            </w:pPr>
            <w:r w:rsidRPr="007F5CC7">
              <w:rPr>
                <w:sz w:val="24"/>
                <w:lang w:val="es-MX"/>
              </w:rPr>
              <w:t>ab.</w:t>
            </w:r>
            <w:r w:rsidRPr="007F5CC7">
              <w:rPr>
                <w:sz w:val="24"/>
                <w:lang w:val="es-MX"/>
              </w:rPr>
              <w:tab/>
              <w:t>Registro</w:t>
            </w:r>
            <w:r w:rsidRPr="007F5CC7">
              <w:rPr>
                <w:sz w:val="24"/>
                <w:lang w:val="es-MX"/>
              </w:rPr>
              <w:tab/>
              <w:t>o</w:t>
            </w:r>
            <w:r w:rsidRPr="007F5CC7">
              <w:rPr>
                <w:sz w:val="24"/>
                <w:lang w:val="es-MX"/>
              </w:rPr>
              <w:tab/>
              <w:t>modificación</w:t>
            </w:r>
            <w:r w:rsidRPr="007F5CC7">
              <w:rPr>
                <w:sz w:val="24"/>
                <w:lang w:val="es-MX"/>
              </w:rPr>
              <w:tab/>
              <w:t>a</w:t>
            </w:r>
            <w:r w:rsidRPr="007F5CC7">
              <w:rPr>
                <w:sz w:val="24"/>
                <w:lang w:val="es-MX"/>
              </w:rPr>
              <w:tab/>
              <w:t>predios</w:t>
            </w:r>
            <w:r w:rsidRPr="007F5CC7">
              <w:rPr>
                <w:sz w:val="24"/>
                <w:lang w:val="es-MX"/>
              </w:rPr>
              <w:tab/>
              <w:t>en</w:t>
            </w:r>
            <w:r w:rsidRPr="007F5CC7">
              <w:rPr>
                <w:sz w:val="24"/>
                <w:lang w:val="es-MX"/>
              </w:rPr>
              <w:tab/>
              <w:t>vías</w:t>
            </w:r>
            <w:r w:rsidRPr="007F5CC7">
              <w:rPr>
                <w:sz w:val="24"/>
                <w:lang w:val="es-MX"/>
              </w:rPr>
              <w:tab/>
              <w:t>de regularización según acuerdo de la Dirección de</w:t>
            </w:r>
            <w:r w:rsidRPr="007F5CC7">
              <w:rPr>
                <w:spacing w:val="-23"/>
                <w:sz w:val="24"/>
                <w:lang w:val="es-MX"/>
              </w:rPr>
              <w:t xml:space="preserve"> </w:t>
            </w:r>
            <w:r w:rsidRPr="007F5CC7">
              <w:rPr>
                <w:sz w:val="24"/>
                <w:lang w:val="es-MX"/>
              </w:rPr>
              <w:t>Catastro</w:t>
            </w:r>
          </w:p>
        </w:tc>
        <w:tc>
          <w:tcPr>
            <w:tcW w:w="2116" w:type="dxa"/>
          </w:tcPr>
          <w:p w:rsidR="005316EF" w:rsidRPr="007F5CC7" w:rsidRDefault="00D82F62">
            <w:pPr>
              <w:pStyle w:val="TableParagraph"/>
              <w:spacing w:before="183"/>
              <w:ind w:right="677"/>
              <w:jc w:val="right"/>
              <w:rPr>
                <w:sz w:val="24"/>
                <w:lang w:val="es-MX"/>
              </w:rPr>
            </w:pPr>
            <w:r w:rsidRPr="007F5CC7">
              <w:rPr>
                <w:sz w:val="24"/>
                <w:lang w:val="es-MX"/>
              </w:rPr>
              <w:t>142.14</w:t>
            </w:r>
          </w:p>
        </w:tc>
      </w:tr>
      <w:tr w:rsidR="005316EF" w:rsidRPr="007F5CC7">
        <w:trPr>
          <w:trHeight w:hRule="exact" w:val="2058"/>
        </w:trPr>
        <w:tc>
          <w:tcPr>
            <w:tcW w:w="7608" w:type="dxa"/>
          </w:tcPr>
          <w:p w:rsidR="005316EF" w:rsidRPr="007F5CC7" w:rsidRDefault="00D82F62">
            <w:pPr>
              <w:pStyle w:val="TableParagraph"/>
              <w:spacing w:before="46"/>
              <w:ind w:left="679"/>
              <w:rPr>
                <w:sz w:val="24"/>
                <w:lang w:val="es-MX"/>
              </w:rPr>
            </w:pPr>
            <w:r w:rsidRPr="007F5CC7">
              <w:rPr>
                <w:sz w:val="24"/>
                <w:lang w:val="es-MX"/>
              </w:rPr>
              <w:t>ac. Constancia de no adeudo predial</w:t>
            </w:r>
          </w:p>
          <w:p w:rsidR="005316EF" w:rsidRPr="007F5CC7" w:rsidRDefault="00D82F62">
            <w:pPr>
              <w:pStyle w:val="TableParagraph"/>
              <w:spacing w:before="119"/>
              <w:ind w:left="679"/>
              <w:rPr>
                <w:sz w:val="24"/>
                <w:lang w:val="es-MX"/>
              </w:rPr>
            </w:pPr>
            <w:r w:rsidRPr="007F5CC7">
              <w:rPr>
                <w:sz w:val="24"/>
                <w:lang w:val="es-MX"/>
              </w:rPr>
              <w:t>ad.   Liberación de suspensión de traslado de dominio</w:t>
            </w:r>
          </w:p>
          <w:p w:rsidR="005316EF" w:rsidRPr="007F5CC7" w:rsidRDefault="00D82F62">
            <w:pPr>
              <w:pStyle w:val="TableParagraph"/>
              <w:spacing w:before="119"/>
              <w:ind w:left="679" w:right="440"/>
              <w:rPr>
                <w:sz w:val="24"/>
                <w:lang w:val="es-MX"/>
              </w:rPr>
            </w:pPr>
            <w:r w:rsidRPr="007F5CC7">
              <w:rPr>
                <w:sz w:val="24"/>
                <w:lang w:val="es-MX"/>
              </w:rPr>
              <w:t>ae. Elaboración de ficha catastral a requerimiento de autoridad</w:t>
            </w:r>
          </w:p>
          <w:p w:rsidR="005316EF" w:rsidRPr="007F5CC7" w:rsidRDefault="00D82F62">
            <w:pPr>
              <w:pStyle w:val="TableParagraph"/>
              <w:spacing w:before="119"/>
              <w:ind w:left="679"/>
              <w:rPr>
                <w:sz w:val="24"/>
                <w:lang w:val="es-MX"/>
              </w:rPr>
            </w:pPr>
            <w:r w:rsidRPr="007F5CC7">
              <w:rPr>
                <w:sz w:val="24"/>
                <w:lang w:val="es-MX"/>
              </w:rPr>
              <w:t>af. Subdivisión de predio hasta 2 lotes</w:t>
            </w:r>
          </w:p>
        </w:tc>
        <w:tc>
          <w:tcPr>
            <w:tcW w:w="2116" w:type="dxa"/>
          </w:tcPr>
          <w:p w:rsidR="005316EF" w:rsidRPr="007F5CC7" w:rsidRDefault="00D82F62">
            <w:pPr>
              <w:pStyle w:val="TableParagraph"/>
              <w:spacing w:before="46"/>
              <w:ind w:left="702"/>
              <w:rPr>
                <w:sz w:val="24"/>
                <w:lang w:val="es-MX"/>
              </w:rPr>
            </w:pPr>
            <w:r w:rsidRPr="007F5CC7">
              <w:rPr>
                <w:sz w:val="24"/>
                <w:lang w:val="es-MX"/>
              </w:rPr>
              <w:t>142.64</w:t>
            </w:r>
          </w:p>
          <w:p w:rsidR="005316EF" w:rsidRPr="007F5CC7" w:rsidRDefault="00D82F62">
            <w:pPr>
              <w:pStyle w:val="TableParagraph"/>
              <w:spacing w:before="119"/>
              <w:ind w:left="702"/>
              <w:rPr>
                <w:sz w:val="24"/>
                <w:lang w:val="es-MX"/>
              </w:rPr>
            </w:pPr>
            <w:r w:rsidRPr="007F5CC7">
              <w:rPr>
                <w:sz w:val="24"/>
                <w:lang w:val="es-MX"/>
              </w:rPr>
              <w:t>144.64</w:t>
            </w:r>
          </w:p>
          <w:p w:rsidR="005316EF" w:rsidRPr="007F5CC7" w:rsidRDefault="00D82F62">
            <w:pPr>
              <w:pStyle w:val="TableParagraph"/>
              <w:spacing w:before="119"/>
              <w:ind w:left="702"/>
              <w:rPr>
                <w:sz w:val="24"/>
                <w:lang w:val="es-MX"/>
              </w:rPr>
            </w:pPr>
            <w:r w:rsidRPr="007F5CC7">
              <w:rPr>
                <w:sz w:val="24"/>
                <w:lang w:val="es-MX"/>
              </w:rPr>
              <w:t>425.89</w:t>
            </w:r>
          </w:p>
          <w:p w:rsidR="005316EF" w:rsidRPr="007F5CC7" w:rsidRDefault="005316EF">
            <w:pPr>
              <w:pStyle w:val="TableParagraph"/>
              <w:spacing w:before="4"/>
              <w:rPr>
                <w:sz w:val="34"/>
                <w:lang w:val="es-MX"/>
              </w:rPr>
            </w:pPr>
          </w:p>
          <w:p w:rsidR="005316EF" w:rsidRPr="007F5CC7" w:rsidRDefault="00D82F62">
            <w:pPr>
              <w:pStyle w:val="TableParagraph"/>
              <w:ind w:left="702"/>
              <w:rPr>
                <w:sz w:val="24"/>
                <w:lang w:val="es-MX"/>
              </w:rPr>
            </w:pPr>
            <w:r w:rsidRPr="007F5CC7">
              <w:rPr>
                <w:sz w:val="24"/>
                <w:lang w:val="es-MX"/>
              </w:rPr>
              <w:t>141.96</w:t>
            </w:r>
          </w:p>
        </w:tc>
      </w:tr>
      <w:tr w:rsidR="005316EF" w:rsidRPr="007F5CC7">
        <w:trPr>
          <w:trHeight w:hRule="exact" w:val="1358"/>
        </w:trPr>
        <w:tc>
          <w:tcPr>
            <w:tcW w:w="7608" w:type="dxa"/>
          </w:tcPr>
          <w:p w:rsidR="005316EF" w:rsidRPr="007F5CC7" w:rsidRDefault="005316EF">
            <w:pPr>
              <w:pStyle w:val="TableParagraph"/>
              <w:spacing w:before="3"/>
              <w:rPr>
                <w:sz w:val="21"/>
                <w:lang w:val="es-MX"/>
              </w:rPr>
            </w:pPr>
          </w:p>
          <w:p w:rsidR="005316EF" w:rsidRPr="007F5CC7" w:rsidRDefault="00D82F62">
            <w:pPr>
              <w:pStyle w:val="TableParagraph"/>
              <w:ind w:left="679" w:right="437"/>
              <w:jc w:val="both"/>
              <w:rPr>
                <w:sz w:val="24"/>
                <w:lang w:val="es-MX"/>
              </w:rPr>
            </w:pPr>
            <w:r w:rsidRPr="007F5CC7">
              <w:rPr>
                <w:sz w:val="24"/>
                <w:lang w:val="es-MX"/>
              </w:rPr>
              <w:t>Los avalúos comerciales y catastrales emitidos por peritos valuadores se podrán validar solamente si dichos peritos están debidamente acreditados ante la Dirección de  Catastro e Impuesto Predial del municipio de</w:t>
            </w:r>
            <w:r w:rsidRPr="007F5CC7">
              <w:rPr>
                <w:spacing w:val="-26"/>
                <w:sz w:val="24"/>
                <w:lang w:val="es-MX"/>
              </w:rPr>
              <w:t xml:space="preserve"> </w:t>
            </w:r>
            <w:r w:rsidRPr="007F5CC7">
              <w:rPr>
                <w:sz w:val="24"/>
                <w:lang w:val="es-MX"/>
              </w:rPr>
              <w:t>Tepic.</w:t>
            </w:r>
          </w:p>
        </w:tc>
        <w:tc>
          <w:tcPr>
            <w:tcW w:w="2116" w:type="dxa"/>
          </w:tcPr>
          <w:p w:rsidR="005316EF" w:rsidRPr="007F5CC7" w:rsidRDefault="005316EF">
            <w:pPr>
              <w:rPr>
                <w:lang w:val="es-MX"/>
              </w:rPr>
            </w:pPr>
          </w:p>
        </w:tc>
      </w:tr>
    </w:tbl>
    <w:p w:rsidR="005316EF" w:rsidRPr="007F5CC7" w:rsidRDefault="00D82F62">
      <w:pPr>
        <w:rPr>
          <w:sz w:val="2"/>
          <w:szCs w:val="2"/>
          <w:lang w:val="es-MX"/>
        </w:rPr>
      </w:pPr>
      <w:r w:rsidRPr="007F5CC7">
        <w:rPr>
          <w:noProof/>
          <w:lang w:val="es-MX" w:eastAsia="es-MX"/>
        </w:rPr>
        <w:drawing>
          <wp:anchor distT="0" distB="0" distL="0" distR="0" simplePos="0" relativeHeight="267967751"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2" cstate="print"/>
                    <a:stretch>
                      <a:fillRect/>
                    </a:stretch>
                  </pic:blipFill>
                  <pic:spPr>
                    <a:xfrm>
                      <a:off x="0" y="0"/>
                      <a:ext cx="5021402" cy="5143500"/>
                    </a:xfrm>
                    <a:prstGeom prst="rect">
                      <a:avLst/>
                    </a:prstGeom>
                  </pic:spPr>
                </pic:pic>
              </a:graphicData>
            </a:graphic>
          </wp:anchor>
        </w:drawing>
      </w:r>
    </w:p>
    <w:p w:rsidR="005316EF" w:rsidRPr="007F5CC7" w:rsidRDefault="005316EF">
      <w:pPr>
        <w:rPr>
          <w:sz w:val="2"/>
          <w:szCs w:val="2"/>
          <w:lang w:val="es-MX"/>
        </w:rPr>
        <w:sectPr w:rsidR="005316EF" w:rsidRPr="007F5CC7">
          <w:pgSz w:w="12250" w:h="15850"/>
          <w:pgMar w:top="980" w:right="1140" w:bottom="280" w:left="1160" w:header="728" w:footer="0" w:gutter="0"/>
          <w:cols w:space="720"/>
        </w:sectPr>
      </w:pPr>
    </w:p>
    <w:p w:rsidR="005316EF" w:rsidRPr="007F5CC7" w:rsidRDefault="00D82F62">
      <w:pPr>
        <w:pStyle w:val="Ttulo1"/>
        <w:spacing w:before="180"/>
        <w:ind w:left="2113" w:right="2030"/>
        <w:rPr>
          <w:lang w:val="es-MX"/>
        </w:rPr>
      </w:pPr>
      <w:r w:rsidRPr="007F5CC7">
        <w:rPr>
          <w:lang w:val="es-MX"/>
        </w:rPr>
        <w:lastRenderedPageBreak/>
        <w:t>Capítulo Segundo</w:t>
      </w:r>
    </w:p>
    <w:p w:rsidR="005316EF" w:rsidRPr="007F5CC7" w:rsidRDefault="00D82F62">
      <w:pPr>
        <w:ind w:left="2113" w:right="2032"/>
        <w:jc w:val="center"/>
        <w:rPr>
          <w:b/>
          <w:sz w:val="24"/>
          <w:lang w:val="es-MX"/>
        </w:rPr>
      </w:pPr>
      <w:r w:rsidRPr="007F5CC7">
        <w:rPr>
          <w:b/>
          <w:sz w:val="24"/>
          <w:lang w:val="es-MX"/>
        </w:rPr>
        <w:t>Licencias, Permisos y sus Renovaciones, para Anuncios, Carteles y Obras de Carácter Publicitario</w:t>
      </w:r>
    </w:p>
    <w:p w:rsidR="005316EF" w:rsidRPr="007F5CC7" w:rsidRDefault="005316EF">
      <w:pPr>
        <w:pStyle w:val="Textoindependiente"/>
        <w:rPr>
          <w:b/>
          <w:lang w:val="es-MX"/>
        </w:rPr>
      </w:pPr>
    </w:p>
    <w:p w:rsidR="005316EF" w:rsidRPr="007F5CC7" w:rsidRDefault="00D82F62">
      <w:pPr>
        <w:pStyle w:val="Textoindependiente"/>
        <w:ind w:left="200" w:right="120"/>
        <w:jc w:val="both"/>
        <w:rPr>
          <w:lang w:val="es-MX"/>
        </w:rPr>
      </w:pPr>
      <w:r w:rsidRPr="007F5CC7">
        <w:rPr>
          <w:noProof/>
          <w:lang w:val="es-MX" w:eastAsia="es-MX"/>
        </w:rPr>
        <w:drawing>
          <wp:anchor distT="0" distB="0" distL="0" distR="0" simplePos="0" relativeHeight="267967775" behindDoc="1" locked="0" layoutInCell="1" allowOverlap="1">
            <wp:simplePos x="0" y="0"/>
            <wp:positionH relativeFrom="page">
              <wp:posOffset>1355424</wp:posOffset>
            </wp:positionH>
            <wp:positionV relativeFrom="paragraph">
              <wp:posOffset>773885</wp:posOffset>
            </wp:positionV>
            <wp:extent cx="5022642" cy="5144769"/>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b/>
          <w:lang w:val="es-MX"/>
        </w:rPr>
        <w:t xml:space="preserve">Artículo 17.- </w:t>
      </w:r>
      <w:r w:rsidRPr="007F5CC7">
        <w:rPr>
          <w:lang w:val="es-MX"/>
        </w:rPr>
        <w:t>Los derechos por la expedición y renovación de licencias o permisos; por la colocación de anuncios publicitarios, cualquiera q</w:t>
      </w:r>
      <w:r w:rsidRPr="007F5CC7">
        <w:rPr>
          <w:lang w:val="es-MX"/>
        </w:rPr>
        <w:t>ue sea el lugar autorizado por la Dependencia Municipal competente para que se fijen e instalen, cumpliendo los procedimientos administrativos y el control normativo para su colocación con los  materiales, estructuras y soportes que se utilizan en su const</w:t>
      </w:r>
      <w:r w:rsidRPr="007F5CC7">
        <w:rPr>
          <w:lang w:val="es-MX"/>
        </w:rPr>
        <w:t>rucción, se causarán conforme a la cuota por metro cuadrado exhibición,</w:t>
      </w:r>
      <w:r w:rsidRPr="007F5CC7">
        <w:rPr>
          <w:spacing w:val="-31"/>
          <w:lang w:val="es-MX"/>
        </w:rPr>
        <w:t xml:space="preserve"> </w:t>
      </w:r>
      <w:r w:rsidRPr="007F5CC7">
        <w:rPr>
          <w:lang w:val="es-MX"/>
        </w:rPr>
        <w:t>siguientes:</w:t>
      </w:r>
    </w:p>
    <w:p w:rsidR="005316EF" w:rsidRPr="007F5CC7" w:rsidRDefault="005316EF">
      <w:pPr>
        <w:pStyle w:val="Textoindependiente"/>
        <w:spacing w:before="11"/>
        <w:rPr>
          <w:sz w:val="23"/>
          <w:lang w:val="es-MX"/>
        </w:rPr>
      </w:pPr>
    </w:p>
    <w:p w:rsidR="005316EF" w:rsidRPr="007F5CC7" w:rsidRDefault="00D82F62">
      <w:pPr>
        <w:pStyle w:val="Textoindependiente"/>
        <w:ind w:left="200" w:right="125"/>
        <w:jc w:val="both"/>
        <w:rPr>
          <w:lang w:val="es-MX"/>
        </w:rPr>
      </w:pPr>
      <w:r w:rsidRPr="007F5CC7">
        <w:rPr>
          <w:lang w:val="es-MX"/>
        </w:rPr>
        <w:t>Los anuncios podrán ser temporales o permanentes, los anuncios temporales a su vez podrán ser fijos o móviles, mientras que los permanentes siempre serán fijos.</w:t>
      </w:r>
    </w:p>
    <w:p w:rsidR="005316EF" w:rsidRPr="007F5CC7" w:rsidRDefault="005316EF">
      <w:pPr>
        <w:pStyle w:val="Textoindependiente"/>
        <w:rPr>
          <w:lang w:val="es-MX"/>
        </w:rPr>
      </w:pPr>
    </w:p>
    <w:p w:rsidR="005316EF" w:rsidRPr="007F5CC7" w:rsidRDefault="00D82F62">
      <w:pPr>
        <w:pStyle w:val="Textoindependiente"/>
        <w:ind w:left="200" w:right="118"/>
        <w:jc w:val="both"/>
        <w:rPr>
          <w:lang w:val="es-MX"/>
        </w:rPr>
      </w:pPr>
      <w:r w:rsidRPr="007F5CC7">
        <w:rPr>
          <w:lang w:val="es-MX"/>
        </w:rPr>
        <w:t>Para el t</w:t>
      </w:r>
      <w:r w:rsidRPr="007F5CC7">
        <w:rPr>
          <w:lang w:val="es-MX"/>
        </w:rPr>
        <w:t>ipo de anuncios temporales, descritos en la fracción I de este artículo, se entenderá que la vigencia del permiso que al respecto se otorgue, no excederá de treinta días naturales, por tanto, los montos que al efecto se paguen por este tipo de anuncios, am</w:t>
      </w:r>
      <w:r w:rsidRPr="007F5CC7">
        <w:rPr>
          <w:lang w:val="es-MX"/>
        </w:rPr>
        <w:t>pararan un plazo de treinta días naturales como</w:t>
      </w:r>
      <w:r w:rsidRPr="007F5CC7">
        <w:rPr>
          <w:spacing w:val="-22"/>
          <w:lang w:val="es-MX"/>
        </w:rPr>
        <w:t xml:space="preserve"> </w:t>
      </w:r>
      <w:r w:rsidRPr="007F5CC7">
        <w:rPr>
          <w:lang w:val="es-MX"/>
        </w:rPr>
        <w:t>máximo.</w:t>
      </w:r>
    </w:p>
    <w:p w:rsidR="005316EF" w:rsidRPr="007F5CC7" w:rsidRDefault="005316EF">
      <w:pPr>
        <w:pStyle w:val="Textoindependiente"/>
        <w:spacing w:before="11"/>
        <w:rPr>
          <w:sz w:val="23"/>
          <w:lang w:val="es-MX"/>
        </w:rPr>
      </w:pPr>
    </w:p>
    <w:p w:rsidR="005316EF" w:rsidRPr="007F5CC7" w:rsidRDefault="00D82F62">
      <w:pPr>
        <w:pStyle w:val="Textoindependiente"/>
        <w:ind w:left="200" w:right="119"/>
        <w:jc w:val="both"/>
        <w:rPr>
          <w:lang w:val="es-MX"/>
        </w:rPr>
      </w:pPr>
      <w:r w:rsidRPr="007F5CC7">
        <w:rPr>
          <w:lang w:val="es-MX"/>
        </w:rPr>
        <w:t>Para el tipo de anuncios móviles descrito en la fracción II de este artículo, el cobro será por día natural y no podrá concederse permiso de esta naturaleza más allá de un periodo de noventa días.</w:t>
      </w:r>
    </w:p>
    <w:p w:rsidR="005316EF" w:rsidRPr="007F5CC7" w:rsidRDefault="005316EF">
      <w:pPr>
        <w:pStyle w:val="Textoindependiente"/>
        <w:spacing w:before="11"/>
        <w:rPr>
          <w:sz w:val="23"/>
          <w:lang w:val="es-MX"/>
        </w:rPr>
      </w:pPr>
    </w:p>
    <w:p w:rsidR="005316EF" w:rsidRPr="007F5CC7" w:rsidRDefault="00D82F62">
      <w:pPr>
        <w:pStyle w:val="Textoindependiente"/>
        <w:ind w:left="200" w:right="122"/>
        <w:jc w:val="both"/>
        <w:rPr>
          <w:lang w:val="es-MX"/>
        </w:rPr>
      </w:pPr>
      <w:r w:rsidRPr="007F5CC7">
        <w:rPr>
          <w:lang w:val="es-MX"/>
        </w:rPr>
        <w:t>Para el tipo de anuncios descritos en la fracción III de este artículo, el cobro será por  treinta días</w:t>
      </w:r>
      <w:r w:rsidRPr="007F5CC7">
        <w:rPr>
          <w:spacing w:val="-4"/>
          <w:lang w:val="es-MX"/>
        </w:rPr>
        <w:t xml:space="preserve"> </w:t>
      </w:r>
      <w:r w:rsidRPr="007F5CC7">
        <w:rPr>
          <w:lang w:val="es-MX"/>
        </w:rPr>
        <w:t>naturales.</w:t>
      </w:r>
    </w:p>
    <w:p w:rsidR="005316EF" w:rsidRPr="007F5CC7" w:rsidRDefault="005316EF">
      <w:pPr>
        <w:pStyle w:val="Textoindependiente"/>
        <w:spacing w:before="11"/>
        <w:rPr>
          <w:sz w:val="23"/>
          <w:lang w:val="es-MX"/>
        </w:rPr>
      </w:pPr>
    </w:p>
    <w:p w:rsidR="005316EF" w:rsidRPr="007F5CC7" w:rsidRDefault="00D82F62">
      <w:pPr>
        <w:pStyle w:val="Textoindependiente"/>
        <w:ind w:left="200"/>
        <w:jc w:val="both"/>
        <w:rPr>
          <w:lang w:val="es-MX"/>
        </w:rPr>
      </w:pPr>
      <w:r w:rsidRPr="007F5CC7">
        <w:rPr>
          <w:lang w:val="es-MX"/>
        </w:rPr>
        <w:t>Para el tipo de anuncios en la fracción IV de este artículo, el cobro será anual.</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98"/>
        </w:numPr>
        <w:tabs>
          <w:tab w:val="left" w:pos="908"/>
          <w:tab w:val="left" w:pos="909"/>
        </w:tabs>
        <w:ind w:right="121" w:hanging="494"/>
        <w:jc w:val="left"/>
        <w:rPr>
          <w:sz w:val="24"/>
          <w:lang w:val="es-MX"/>
        </w:rPr>
      </w:pPr>
      <w:r w:rsidRPr="007F5CC7">
        <w:rPr>
          <w:sz w:val="24"/>
          <w:lang w:val="es-MX"/>
        </w:rPr>
        <w:t>Anuncios temporales, permiso por treinta días naturales y con derecho a refrendar 2 veces más,</w:t>
      </w:r>
      <w:r w:rsidRPr="007F5CC7">
        <w:rPr>
          <w:spacing w:val="-6"/>
          <w:sz w:val="24"/>
          <w:lang w:val="es-MX"/>
        </w:rPr>
        <w:t xml:space="preserve"> </w:t>
      </w:r>
      <w:r w:rsidRPr="007F5CC7">
        <w:rPr>
          <w:sz w:val="24"/>
          <w:lang w:val="es-MX"/>
        </w:rPr>
        <w:t>como:</w:t>
      </w:r>
    </w:p>
    <w:p w:rsidR="005316EF" w:rsidRPr="007F5CC7" w:rsidRDefault="005316EF">
      <w:pPr>
        <w:pStyle w:val="Textoindependiente"/>
        <w:spacing w:before="11"/>
        <w:rPr>
          <w:sz w:val="23"/>
          <w:lang w:val="es-MX"/>
        </w:rPr>
      </w:pPr>
    </w:p>
    <w:p w:rsidR="005316EF" w:rsidRPr="007F5CC7" w:rsidRDefault="00D82F62">
      <w:pPr>
        <w:pStyle w:val="Textoindependiente"/>
        <w:tabs>
          <w:tab w:val="left" w:pos="5317"/>
        </w:tabs>
        <w:spacing w:after="8"/>
        <w:ind w:left="153"/>
        <w:jc w:val="center"/>
        <w:rPr>
          <w:lang w:val="es-MX"/>
        </w:rPr>
      </w:pPr>
      <w:r w:rsidRPr="007F5CC7">
        <w:rPr>
          <w:lang w:val="es-MX"/>
        </w:rPr>
        <w:t>Tipo</w:t>
      </w:r>
      <w:r w:rsidRPr="007F5CC7">
        <w:rPr>
          <w:spacing w:val="-2"/>
          <w:lang w:val="es-MX"/>
        </w:rPr>
        <w:t xml:space="preserve"> </w:t>
      </w:r>
      <w:r w:rsidRPr="007F5CC7">
        <w:rPr>
          <w:lang w:val="es-MX"/>
        </w:rPr>
        <w:t>de</w:t>
      </w:r>
      <w:r w:rsidRPr="007F5CC7">
        <w:rPr>
          <w:spacing w:val="-2"/>
          <w:lang w:val="es-MX"/>
        </w:rPr>
        <w:t xml:space="preserve"> </w:t>
      </w:r>
      <w:r w:rsidRPr="007F5CC7">
        <w:rPr>
          <w:lang w:val="es-MX"/>
        </w:rPr>
        <w:t>anuncios:</w:t>
      </w:r>
      <w:r w:rsidRPr="007F5CC7">
        <w:rPr>
          <w:lang w:val="es-MX"/>
        </w:rPr>
        <w:tab/>
        <w:t>Importe</w:t>
      </w: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5570"/>
        <w:gridCol w:w="2651"/>
      </w:tblGrid>
      <w:tr w:rsidR="005316EF" w:rsidRPr="007F5CC7">
        <w:trPr>
          <w:trHeight w:hRule="exact" w:val="4625"/>
        </w:trPr>
        <w:tc>
          <w:tcPr>
            <w:tcW w:w="5570" w:type="dxa"/>
          </w:tcPr>
          <w:p w:rsidR="005316EF" w:rsidRPr="007F5CC7" w:rsidRDefault="005316EF">
            <w:pPr>
              <w:pStyle w:val="TableParagraph"/>
              <w:spacing w:before="8"/>
              <w:rPr>
                <w:sz w:val="33"/>
                <w:lang w:val="es-MX"/>
              </w:rPr>
            </w:pPr>
          </w:p>
          <w:p w:rsidR="005316EF" w:rsidRPr="007F5CC7" w:rsidRDefault="00D82F62">
            <w:pPr>
              <w:pStyle w:val="TableParagraph"/>
              <w:numPr>
                <w:ilvl w:val="0"/>
                <w:numId w:val="97"/>
              </w:numPr>
              <w:tabs>
                <w:tab w:val="left" w:pos="481"/>
              </w:tabs>
              <w:ind w:hanging="280"/>
              <w:rPr>
                <w:sz w:val="24"/>
                <w:lang w:val="es-MX"/>
              </w:rPr>
            </w:pPr>
            <w:r w:rsidRPr="007F5CC7">
              <w:rPr>
                <w:sz w:val="24"/>
                <w:lang w:val="es-MX"/>
              </w:rPr>
              <w:t>Cartelera o</w:t>
            </w:r>
            <w:r w:rsidRPr="007F5CC7">
              <w:rPr>
                <w:spacing w:val="-14"/>
                <w:sz w:val="24"/>
                <w:lang w:val="es-MX"/>
              </w:rPr>
              <w:t xml:space="preserve"> </w:t>
            </w:r>
            <w:r w:rsidRPr="007F5CC7">
              <w:rPr>
                <w:sz w:val="24"/>
                <w:lang w:val="es-MX"/>
              </w:rPr>
              <w:t>mampara</w:t>
            </w:r>
          </w:p>
          <w:p w:rsidR="005316EF" w:rsidRPr="007F5CC7" w:rsidRDefault="00D82F62">
            <w:pPr>
              <w:pStyle w:val="TableParagraph"/>
              <w:numPr>
                <w:ilvl w:val="0"/>
                <w:numId w:val="97"/>
              </w:numPr>
              <w:tabs>
                <w:tab w:val="left" w:pos="481"/>
              </w:tabs>
              <w:spacing w:before="119"/>
              <w:ind w:hanging="280"/>
              <w:rPr>
                <w:sz w:val="24"/>
                <w:lang w:val="es-MX"/>
              </w:rPr>
            </w:pPr>
            <w:r w:rsidRPr="007F5CC7">
              <w:rPr>
                <w:sz w:val="24"/>
                <w:lang w:val="es-MX"/>
              </w:rPr>
              <w:t>Volantes por</w:t>
            </w:r>
            <w:r w:rsidRPr="007F5CC7">
              <w:rPr>
                <w:spacing w:val="-11"/>
                <w:sz w:val="24"/>
                <w:lang w:val="es-MX"/>
              </w:rPr>
              <w:t xml:space="preserve"> </w:t>
            </w:r>
            <w:r w:rsidRPr="007F5CC7">
              <w:rPr>
                <w:sz w:val="24"/>
                <w:lang w:val="es-MX"/>
              </w:rPr>
              <w:t>millar</w:t>
            </w:r>
          </w:p>
          <w:p w:rsidR="005316EF" w:rsidRPr="007F5CC7" w:rsidRDefault="00D82F62">
            <w:pPr>
              <w:pStyle w:val="TableParagraph"/>
              <w:numPr>
                <w:ilvl w:val="0"/>
                <w:numId w:val="97"/>
              </w:numPr>
              <w:tabs>
                <w:tab w:val="left" w:pos="466"/>
              </w:tabs>
              <w:spacing w:before="120"/>
              <w:ind w:left="465" w:hanging="265"/>
              <w:rPr>
                <w:sz w:val="24"/>
                <w:lang w:val="es-MX"/>
              </w:rPr>
            </w:pPr>
            <w:r w:rsidRPr="007F5CC7">
              <w:rPr>
                <w:sz w:val="24"/>
                <w:lang w:val="es-MX"/>
              </w:rPr>
              <w:t>Póster por cada</w:t>
            </w:r>
            <w:r w:rsidRPr="007F5CC7">
              <w:rPr>
                <w:spacing w:val="-5"/>
                <w:sz w:val="24"/>
                <w:lang w:val="es-MX"/>
              </w:rPr>
              <w:t xml:space="preserve"> </w:t>
            </w:r>
            <w:r w:rsidRPr="007F5CC7">
              <w:rPr>
                <w:sz w:val="24"/>
                <w:lang w:val="es-MX"/>
              </w:rPr>
              <w:t>cien</w:t>
            </w:r>
          </w:p>
          <w:p w:rsidR="005316EF" w:rsidRPr="007F5CC7" w:rsidRDefault="00D82F62">
            <w:pPr>
              <w:pStyle w:val="TableParagraph"/>
              <w:numPr>
                <w:ilvl w:val="0"/>
                <w:numId w:val="97"/>
              </w:numPr>
              <w:tabs>
                <w:tab w:val="left" w:pos="481"/>
              </w:tabs>
              <w:spacing w:before="119"/>
              <w:ind w:hanging="280"/>
              <w:rPr>
                <w:sz w:val="24"/>
                <w:lang w:val="es-MX"/>
              </w:rPr>
            </w:pPr>
            <w:r w:rsidRPr="007F5CC7">
              <w:rPr>
                <w:sz w:val="24"/>
                <w:lang w:val="es-MX"/>
              </w:rPr>
              <w:t>Cartel por cada</w:t>
            </w:r>
            <w:r w:rsidRPr="007F5CC7">
              <w:rPr>
                <w:spacing w:val="-9"/>
                <w:sz w:val="24"/>
                <w:lang w:val="es-MX"/>
              </w:rPr>
              <w:t xml:space="preserve"> </w:t>
            </w:r>
            <w:r w:rsidRPr="007F5CC7">
              <w:rPr>
                <w:sz w:val="24"/>
                <w:lang w:val="es-MX"/>
              </w:rPr>
              <w:t>cien</w:t>
            </w:r>
          </w:p>
          <w:p w:rsidR="005316EF" w:rsidRPr="007F5CC7" w:rsidRDefault="00D82F62">
            <w:pPr>
              <w:pStyle w:val="TableParagraph"/>
              <w:numPr>
                <w:ilvl w:val="0"/>
                <w:numId w:val="97"/>
              </w:numPr>
              <w:tabs>
                <w:tab w:val="left" w:pos="481"/>
              </w:tabs>
              <w:spacing w:before="119"/>
              <w:ind w:hanging="280"/>
              <w:rPr>
                <w:sz w:val="24"/>
                <w:lang w:val="es-MX"/>
              </w:rPr>
            </w:pPr>
            <w:r w:rsidRPr="007F5CC7">
              <w:rPr>
                <w:sz w:val="24"/>
                <w:lang w:val="es-MX"/>
              </w:rPr>
              <w:t>Mantas,</w:t>
            </w:r>
            <w:r w:rsidRPr="007F5CC7">
              <w:rPr>
                <w:spacing w:val="-5"/>
                <w:sz w:val="24"/>
                <w:lang w:val="es-MX"/>
              </w:rPr>
              <w:t xml:space="preserve"> </w:t>
            </w:r>
            <w:r w:rsidRPr="007F5CC7">
              <w:rPr>
                <w:sz w:val="24"/>
                <w:lang w:val="es-MX"/>
              </w:rPr>
              <w:t>lonas</w:t>
            </w:r>
          </w:p>
          <w:p w:rsidR="005316EF" w:rsidRPr="007F5CC7" w:rsidRDefault="00D82F62">
            <w:pPr>
              <w:pStyle w:val="TableParagraph"/>
              <w:numPr>
                <w:ilvl w:val="0"/>
                <w:numId w:val="97"/>
              </w:numPr>
              <w:tabs>
                <w:tab w:val="left" w:pos="416"/>
              </w:tabs>
              <w:spacing w:before="119"/>
              <w:ind w:left="416" w:hanging="216"/>
              <w:rPr>
                <w:sz w:val="24"/>
                <w:lang w:val="es-MX"/>
              </w:rPr>
            </w:pPr>
            <w:r w:rsidRPr="007F5CC7">
              <w:rPr>
                <w:sz w:val="24"/>
                <w:lang w:val="es-MX"/>
              </w:rPr>
              <w:t>Bandas por metro</w:t>
            </w:r>
            <w:r w:rsidRPr="007F5CC7">
              <w:rPr>
                <w:spacing w:val="-12"/>
                <w:sz w:val="24"/>
                <w:lang w:val="es-MX"/>
              </w:rPr>
              <w:t xml:space="preserve"> </w:t>
            </w:r>
            <w:r w:rsidRPr="007F5CC7">
              <w:rPr>
                <w:sz w:val="24"/>
                <w:lang w:val="es-MX"/>
              </w:rPr>
              <w:t>lineal</w:t>
            </w:r>
          </w:p>
          <w:p w:rsidR="005316EF" w:rsidRPr="007F5CC7" w:rsidRDefault="00D82F62">
            <w:pPr>
              <w:pStyle w:val="TableParagraph"/>
              <w:numPr>
                <w:ilvl w:val="0"/>
                <w:numId w:val="97"/>
              </w:numPr>
              <w:tabs>
                <w:tab w:val="left" w:pos="479"/>
              </w:tabs>
              <w:spacing w:before="119"/>
              <w:ind w:left="478" w:hanging="278"/>
              <w:rPr>
                <w:sz w:val="24"/>
                <w:lang w:val="es-MX"/>
              </w:rPr>
            </w:pPr>
            <w:r w:rsidRPr="007F5CC7">
              <w:rPr>
                <w:sz w:val="24"/>
                <w:lang w:val="es-MX"/>
              </w:rPr>
              <w:t>Banderola por metro</w:t>
            </w:r>
            <w:r w:rsidRPr="007F5CC7">
              <w:rPr>
                <w:spacing w:val="-8"/>
                <w:sz w:val="24"/>
                <w:lang w:val="es-MX"/>
              </w:rPr>
              <w:t xml:space="preserve"> </w:t>
            </w:r>
            <w:r w:rsidRPr="007F5CC7">
              <w:rPr>
                <w:sz w:val="24"/>
                <w:lang w:val="es-MX"/>
              </w:rPr>
              <w:t>cuadrado</w:t>
            </w:r>
          </w:p>
          <w:p w:rsidR="005316EF" w:rsidRPr="007F5CC7" w:rsidRDefault="00D82F62">
            <w:pPr>
              <w:pStyle w:val="TableParagraph"/>
              <w:numPr>
                <w:ilvl w:val="0"/>
                <w:numId w:val="97"/>
              </w:numPr>
              <w:tabs>
                <w:tab w:val="left" w:pos="481"/>
              </w:tabs>
              <w:spacing w:before="119"/>
              <w:ind w:hanging="280"/>
              <w:rPr>
                <w:sz w:val="24"/>
                <w:lang w:val="es-MX"/>
              </w:rPr>
            </w:pPr>
            <w:r w:rsidRPr="007F5CC7">
              <w:rPr>
                <w:sz w:val="24"/>
                <w:lang w:val="es-MX"/>
              </w:rPr>
              <w:t>Pendón por cada cien</w:t>
            </w:r>
            <w:r w:rsidRPr="007F5CC7">
              <w:rPr>
                <w:spacing w:val="-14"/>
                <w:sz w:val="24"/>
                <w:lang w:val="es-MX"/>
              </w:rPr>
              <w:t xml:space="preserve"> </w:t>
            </w:r>
            <w:r w:rsidRPr="007F5CC7">
              <w:rPr>
                <w:sz w:val="24"/>
                <w:lang w:val="es-MX"/>
              </w:rPr>
              <w:t>unidades</w:t>
            </w:r>
          </w:p>
          <w:p w:rsidR="005316EF" w:rsidRPr="007F5CC7" w:rsidRDefault="00D82F62">
            <w:pPr>
              <w:pStyle w:val="TableParagraph"/>
              <w:numPr>
                <w:ilvl w:val="0"/>
                <w:numId w:val="96"/>
              </w:numPr>
              <w:tabs>
                <w:tab w:val="left" w:pos="399"/>
              </w:tabs>
              <w:spacing w:before="119"/>
              <w:ind w:hanging="198"/>
              <w:rPr>
                <w:sz w:val="24"/>
                <w:lang w:val="es-MX"/>
              </w:rPr>
            </w:pPr>
            <w:r w:rsidRPr="007F5CC7">
              <w:rPr>
                <w:sz w:val="24"/>
                <w:lang w:val="es-MX"/>
              </w:rPr>
              <w:t>Adheribles por metro</w:t>
            </w:r>
            <w:r w:rsidRPr="007F5CC7">
              <w:rPr>
                <w:spacing w:val="-12"/>
                <w:sz w:val="24"/>
                <w:lang w:val="es-MX"/>
              </w:rPr>
              <w:t xml:space="preserve"> </w:t>
            </w:r>
            <w:r w:rsidRPr="007F5CC7">
              <w:rPr>
                <w:sz w:val="24"/>
                <w:lang w:val="es-MX"/>
              </w:rPr>
              <w:t>cuadrado</w:t>
            </w:r>
          </w:p>
          <w:p w:rsidR="005316EF" w:rsidRPr="007F5CC7" w:rsidRDefault="00D82F62">
            <w:pPr>
              <w:pStyle w:val="TableParagraph"/>
              <w:numPr>
                <w:ilvl w:val="0"/>
                <w:numId w:val="96"/>
              </w:numPr>
              <w:tabs>
                <w:tab w:val="left" w:pos="399"/>
              </w:tabs>
              <w:spacing w:before="119"/>
              <w:ind w:hanging="198"/>
              <w:rPr>
                <w:sz w:val="24"/>
                <w:lang w:val="es-MX"/>
              </w:rPr>
            </w:pPr>
            <w:r w:rsidRPr="007F5CC7">
              <w:rPr>
                <w:sz w:val="24"/>
                <w:lang w:val="es-MX"/>
              </w:rPr>
              <w:t>Rotulado por metro</w:t>
            </w:r>
            <w:r w:rsidRPr="007F5CC7">
              <w:rPr>
                <w:spacing w:val="-13"/>
                <w:sz w:val="24"/>
                <w:lang w:val="es-MX"/>
              </w:rPr>
              <w:t xml:space="preserve"> </w:t>
            </w:r>
            <w:r w:rsidRPr="007F5CC7">
              <w:rPr>
                <w:sz w:val="24"/>
                <w:lang w:val="es-MX"/>
              </w:rPr>
              <w:t>cuadrado</w:t>
            </w:r>
          </w:p>
          <w:p w:rsidR="005316EF" w:rsidRPr="007F5CC7" w:rsidRDefault="00D82F62">
            <w:pPr>
              <w:pStyle w:val="TableParagraph"/>
              <w:numPr>
                <w:ilvl w:val="0"/>
                <w:numId w:val="96"/>
              </w:numPr>
              <w:tabs>
                <w:tab w:val="left" w:pos="466"/>
              </w:tabs>
              <w:spacing w:before="120"/>
              <w:ind w:left="465" w:hanging="265"/>
              <w:rPr>
                <w:sz w:val="24"/>
                <w:lang w:val="es-MX"/>
              </w:rPr>
            </w:pPr>
            <w:r w:rsidRPr="007F5CC7">
              <w:rPr>
                <w:sz w:val="24"/>
                <w:lang w:val="es-MX"/>
              </w:rPr>
              <w:t>Electrónico y de</w:t>
            </w:r>
            <w:r w:rsidRPr="007F5CC7">
              <w:rPr>
                <w:spacing w:val="-13"/>
                <w:sz w:val="24"/>
                <w:lang w:val="es-MX"/>
              </w:rPr>
              <w:t xml:space="preserve"> </w:t>
            </w:r>
            <w:r w:rsidRPr="007F5CC7">
              <w:rPr>
                <w:sz w:val="24"/>
                <w:lang w:val="es-MX"/>
              </w:rPr>
              <w:t>pantalla</w:t>
            </w:r>
          </w:p>
        </w:tc>
        <w:tc>
          <w:tcPr>
            <w:tcW w:w="2651" w:type="dxa"/>
          </w:tcPr>
          <w:p w:rsidR="005316EF" w:rsidRPr="007F5CC7" w:rsidRDefault="00D82F62">
            <w:pPr>
              <w:pStyle w:val="TableParagraph"/>
              <w:spacing w:line="343" w:lineRule="auto"/>
              <w:ind w:left="1715" w:right="198" w:firstLine="48"/>
              <w:jc w:val="right"/>
              <w:rPr>
                <w:sz w:val="24"/>
                <w:lang w:val="es-MX"/>
              </w:rPr>
            </w:pPr>
            <w:r w:rsidRPr="007F5CC7">
              <w:rPr>
                <w:sz w:val="24"/>
                <w:lang w:val="es-MX"/>
              </w:rPr>
              <w:t>pesos 414.06</w:t>
            </w:r>
          </w:p>
          <w:p w:rsidR="005316EF" w:rsidRPr="007F5CC7" w:rsidRDefault="00D82F62">
            <w:pPr>
              <w:pStyle w:val="TableParagraph"/>
              <w:spacing w:before="12"/>
              <w:ind w:right="198"/>
              <w:jc w:val="right"/>
              <w:rPr>
                <w:sz w:val="24"/>
                <w:lang w:val="es-MX"/>
              </w:rPr>
            </w:pPr>
            <w:r w:rsidRPr="007F5CC7">
              <w:rPr>
                <w:sz w:val="24"/>
                <w:lang w:val="es-MX"/>
              </w:rPr>
              <w:t>251.75</w:t>
            </w:r>
          </w:p>
          <w:p w:rsidR="005316EF" w:rsidRPr="007F5CC7" w:rsidRDefault="00D82F62">
            <w:pPr>
              <w:pStyle w:val="TableParagraph"/>
              <w:spacing w:before="120"/>
              <w:ind w:right="198"/>
              <w:jc w:val="right"/>
              <w:rPr>
                <w:sz w:val="24"/>
                <w:lang w:val="es-MX"/>
              </w:rPr>
            </w:pPr>
            <w:r w:rsidRPr="007F5CC7">
              <w:rPr>
                <w:sz w:val="24"/>
                <w:lang w:val="es-MX"/>
              </w:rPr>
              <w:t>215.31</w:t>
            </w:r>
          </w:p>
          <w:p w:rsidR="005316EF" w:rsidRPr="007F5CC7" w:rsidRDefault="00D82F62">
            <w:pPr>
              <w:pStyle w:val="TableParagraph"/>
              <w:spacing w:before="120"/>
              <w:ind w:right="198"/>
              <w:jc w:val="right"/>
              <w:rPr>
                <w:sz w:val="24"/>
                <w:lang w:val="es-MX"/>
              </w:rPr>
            </w:pPr>
            <w:r w:rsidRPr="007F5CC7">
              <w:rPr>
                <w:sz w:val="24"/>
                <w:lang w:val="es-MX"/>
              </w:rPr>
              <w:t>179.96</w:t>
            </w:r>
          </w:p>
          <w:p w:rsidR="005316EF" w:rsidRPr="007F5CC7" w:rsidRDefault="00D82F62">
            <w:pPr>
              <w:pStyle w:val="TableParagraph"/>
              <w:spacing w:before="120"/>
              <w:ind w:right="264"/>
              <w:jc w:val="right"/>
              <w:rPr>
                <w:sz w:val="24"/>
                <w:lang w:val="es-MX"/>
              </w:rPr>
            </w:pPr>
            <w:r w:rsidRPr="007F5CC7">
              <w:rPr>
                <w:sz w:val="24"/>
                <w:lang w:val="es-MX"/>
              </w:rPr>
              <w:t>72.84</w:t>
            </w:r>
          </w:p>
          <w:p w:rsidR="005316EF" w:rsidRPr="007F5CC7" w:rsidRDefault="00D82F62">
            <w:pPr>
              <w:pStyle w:val="TableParagraph"/>
              <w:spacing w:before="120"/>
              <w:ind w:right="264"/>
              <w:jc w:val="right"/>
              <w:rPr>
                <w:sz w:val="24"/>
                <w:lang w:val="es-MX"/>
              </w:rPr>
            </w:pPr>
            <w:r w:rsidRPr="007F5CC7">
              <w:rPr>
                <w:sz w:val="24"/>
                <w:lang w:val="es-MX"/>
              </w:rPr>
              <w:t>15.00</w:t>
            </w:r>
          </w:p>
          <w:p w:rsidR="005316EF" w:rsidRPr="007F5CC7" w:rsidRDefault="00D82F62">
            <w:pPr>
              <w:pStyle w:val="TableParagraph"/>
              <w:spacing w:before="120"/>
              <w:ind w:right="198"/>
              <w:jc w:val="right"/>
              <w:rPr>
                <w:sz w:val="24"/>
                <w:lang w:val="es-MX"/>
              </w:rPr>
            </w:pPr>
            <w:r w:rsidRPr="007F5CC7">
              <w:rPr>
                <w:sz w:val="24"/>
                <w:lang w:val="es-MX"/>
              </w:rPr>
              <w:t>503.46</w:t>
            </w:r>
          </w:p>
          <w:p w:rsidR="005316EF" w:rsidRPr="007F5CC7" w:rsidRDefault="00D82F62">
            <w:pPr>
              <w:pStyle w:val="TableParagraph"/>
              <w:spacing w:before="120"/>
              <w:ind w:right="198"/>
              <w:jc w:val="right"/>
              <w:rPr>
                <w:sz w:val="24"/>
                <w:lang w:val="es-MX"/>
              </w:rPr>
            </w:pPr>
            <w:r w:rsidRPr="007F5CC7">
              <w:rPr>
                <w:sz w:val="24"/>
                <w:lang w:val="es-MX"/>
              </w:rPr>
              <w:t>179.96</w:t>
            </w:r>
          </w:p>
          <w:p w:rsidR="005316EF" w:rsidRPr="007F5CC7" w:rsidRDefault="00D82F62">
            <w:pPr>
              <w:pStyle w:val="TableParagraph"/>
              <w:spacing w:before="120"/>
              <w:ind w:right="264"/>
              <w:jc w:val="right"/>
              <w:rPr>
                <w:sz w:val="24"/>
                <w:lang w:val="es-MX"/>
              </w:rPr>
            </w:pPr>
            <w:r w:rsidRPr="007F5CC7">
              <w:rPr>
                <w:sz w:val="24"/>
                <w:lang w:val="es-MX"/>
              </w:rPr>
              <w:t>51.42</w:t>
            </w:r>
          </w:p>
          <w:p w:rsidR="005316EF" w:rsidRPr="007F5CC7" w:rsidRDefault="00D82F62">
            <w:pPr>
              <w:pStyle w:val="TableParagraph"/>
              <w:spacing w:before="120"/>
              <w:ind w:right="264"/>
              <w:jc w:val="right"/>
              <w:rPr>
                <w:sz w:val="24"/>
                <w:lang w:val="es-MX"/>
              </w:rPr>
            </w:pPr>
            <w:r w:rsidRPr="007F5CC7">
              <w:rPr>
                <w:sz w:val="24"/>
                <w:lang w:val="es-MX"/>
              </w:rPr>
              <w:t>51.19</w:t>
            </w:r>
          </w:p>
          <w:p w:rsidR="005316EF" w:rsidRPr="007F5CC7" w:rsidRDefault="00D82F62">
            <w:pPr>
              <w:pStyle w:val="TableParagraph"/>
              <w:spacing w:before="120"/>
              <w:ind w:right="264"/>
              <w:jc w:val="right"/>
              <w:rPr>
                <w:sz w:val="24"/>
                <w:lang w:val="es-MX"/>
              </w:rPr>
            </w:pPr>
            <w:r w:rsidRPr="007F5CC7">
              <w:rPr>
                <w:sz w:val="24"/>
                <w:lang w:val="es-MX"/>
              </w:rPr>
              <w:t>92.70</w:t>
            </w:r>
          </w:p>
        </w:tc>
      </w:tr>
    </w:tbl>
    <w:p w:rsidR="005316EF" w:rsidRPr="007F5CC7" w:rsidRDefault="005316EF">
      <w:pPr>
        <w:jc w:val="right"/>
        <w:rPr>
          <w:sz w:val="24"/>
          <w:lang w:val="es-MX"/>
        </w:rPr>
        <w:sectPr w:rsidR="005316EF" w:rsidRPr="007F5CC7">
          <w:headerReference w:type="even" r:id="rId21"/>
          <w:headerReference w:type="default" r:id="rId22"/>
          <w:pgSz w:w="12250" w:h="15850"/>
          <w:pgMar w:top="1000" w:right="1140" w:bottom="280" w:left="1060" w:header="728" w:footer="0" w:gutter="0"/>
          <w:pgNumType w:start="17"/>
          <w:cols w:space="720"/>
        </w:sectPr>
      </w:pPr>
    </w:p>
    <w:p w:rsidR="005316EF" w:rsidRPr="007F5CC7" w:rsidRDefault="00D82F62">
      <w:pPr>
        <w:pStyle w:val="Prrafodelista"/>
        <w:numPr>
          <w:ilvl w:val="0"/>
          <w:numId w:val="98"/>
        </w:numPr>
        <w:tabs>
          <w:tab w:val="left" w:pos="1008"/>
          <w:tab w:val="left" w:pos="1009"/>
        </w:tabs>
        <w:spacing w:before="180" w:after="8"/>
        <w:ind w:left="1008" w:hanging="514"/>
        <w:jc w:val="left"/>
        <w:rPr>
          <w:sz w:val="20"/>
          <w:lang w:val="es-MX"/>
        </w:rPr>
      </w:pPr>
      <w:r w:rsidRPr="007F5CC7">
        <w:rPr>
          <w:sz w:val="24"/>
          <w:lang w:val="es-MX"/>
        </w:rPr>
        <w:lastRenderedPageBreak/>
        <w:t>Anuncios móviles,</w:t>
      </w:r>
      <w:r w:rsidRPr="007F5CC7">
        <w:rPr>
          <w:spacing w:val="-9"/>
          <w:sz w:val="24"/>
          <w:lang w:val="es-MX"/>
        </w:rPr>
        <w:t xml:space="preserve"> </w:t>
      </w:r>
      <w:r w:rsidRPr="007F5CC7">
        <w:rPr>
          <w:sz w:val="24"/>
          <w:lang w:val="es-MX"/>
        </w:rPr>
        <w:t>como:</w:t>
      </w: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5473"/>
        <w:gridCol w:w="2727"/>
      </w:tblGrid>
      <w:tr w:rsidR="005316EF" w:rsidRPr="007F5CC7">
        <w:trPr>
          <w:trHeight w:hRule="exact" w:val="1456"/>
        </w:trPr>
        <w:tc>
          <w:tcPr>
            <w:tcW w:w="5473" w:type="dxa"/>
          </w:tcPr>
          <w:p w:rsidR="005316EF" w:rsidRPr="007F5CC7" w:rsidRDefault="00D82F62">
            <w:pPr>
              <w:pStyle w:val="TableParagraph"/>
              <w:numPr>
                <w:ilvl w:val="0"/>
                <w:numId w:val="95"/>
              </w:numPr>
              <w:tabs>
                <w:tab w:val="left" w:pos="481"/>
              </w:tabs>
              <w:spacing w:line="268" w:lineRule="exact"/>
              <w:ind w:hanging="280"/>
              <w:rPr>
                <w:sz w:val="24"/>
                <w:lang w:val="es-MX"/>
              </w:rPr>
            </w:pPr>
            <w:r w:rsidRPr="007F5CC7">
              <w:rPr>
                <w:sz w:val="24"/>
                <w:lang w:val="es-MX"/>
              </w:rPr>
              <w:t>Visuales por metro</w:t>
            </w:r>
            <w:r w:rsidRPr="007F5CC7">
              <w:rPr>
                <w:spacing w:val="-14"/>
                <w:sz w:val="24"/>
                <w:lang w:val="es-MX"/>
              </w:rPr>
              <w:t xml:space="preserve"> </w:t>
            </w:r>
            <w:r w:rsidRPr="007F5CC7">
              <w:rPr>
                <w:sz w:val="24"/>
                <w:lang w:val="es-MX"/>
              </w:rPr>
              <w:t>cuadrado</w:t>
            </w:r>
          </w:p>
          <w:p w:rsidR="005316EF" w:rsidRPr="007F5CC7" w:rsidRDefault="00D82F62">
            <w:pPr>
              <w:pStyle w:val="TableParagraph"/>
              <w:numPr>
                <w:ilvl w:val="0"/>
                <w:numId w:val="95"/>
              </w:numPr>
              <w:tabs>
                <w:tab w:val="left" w:pos="481"/>
              </w:tabs>
              <w:spacing w:before="120"/>
              <w:ind w:hanging="280"/>
              <w:rPr>
                <w:sz w:val="24"/>
                <w:lang w:val="es-MX"/>
              </w:rPr>
            </w:pPr>
            <w:r w:rsidRPr="007F5CC7">
              <w:rPr>
                <w:sz w:val="24"/>
                <w:lang w:val="es-MX"/>
              </w:rPr>
              <w:t>Sonoro</w:t>
            </w:r>
            <w:r w:rsidRPr="007F5CC7">
              <w:rPr>
                <w:spacing w:val="-6"/>
                <w:sz w:val="24"/>
                <w:lang w:val="es-MX"/>
              </w:rPr>
              <w:t xml:space="preserve"> </w:t>
            </w:r>
            <w:r w:rsidRPr="007F5CC7">
              <w:rPr>
                <w:sz w:val="24"/>
                <w:lang w:val="es-MX"/>
              </w:rPr>
              <w:t>(perifoneo)</w:t>
            </w:r>
          </w:p>
          <w:p w:rsidR="005316EF" w:rsidRPr="007F5CC7" w:rsidRDefault="00D82F62">
            <w:pPr>
              <w:pStyle w:val="TableParagraph"/>
              <w:numPr>
                <w:ilvl w:val="0"/>
                <w:numId w:val="95"/>
              </w:numPr>
              <w:tabs>
                <w:tab w:val="left" w:pos="466"/>
              </w:tabs>
              <w:spacing w:before="120"/>
              <w:ind w:left="465" w:hanging="265"/>
              <w:rPr>
                <w:sz w:val="24"/>
                <w:lang w:val="es-MX"/>
              </w:rPr>
            </w:pPr>
            <w:r w:rsidRPr="007F5CC7">
              <w:rPr>
                <w:sz w:val="24"/>
                <w:lang w:val="es-MX"/>
              </w:rPr>
              <w:t>Audio visual o</w:t>
            </w:r>
            <w:r w:rsidRPr="007F5CC7">
              <w:rPr>
                <w:spacing w:val="-11"/>
                <w:sz w:val="24"/>
                <w:lang w:val="es-MX"/>
              </w:rPr>
              <w:t xml:space="preserve"> </w:t>
            </w:r>
            <w:r w:rsidRPr="007F5CC7">
              <w:rPr>
                <w:sz w:val="24"/>
                <w:lang w:val="es-MX"/>
              </w:rPr>
              <w:t>mixto</w:t>
            </w:r>
          </w:p>
          <w:p w:rsidR="005316EF" w:rsidRPr="007F5CC7" w:rsidRDefault="00D82F62">
            <w:pPr>
              <w:pStyle w:val="TableParagraph"/>
              <w:numPr>
                <w:ilvl w:val="0"/>
                <w:numId w:val="95"/>
              </w:numPr>
              <w:tabs>
                <w:tab w:val="left" w:pos="481"/>
              </w:tabs>
              <w:spacing w:before="120"/>
              <w:ind w:hanging="280"/>
              <w:rPr>
                <w:sz w:val="24"/>
                <w:lang w:val="es-MX"/>
              </w:rPr>
            </w:pPr>
            <w:r w:rsidRPr="007F5CC7">
              <w:rPr>
                <w:sz w:val="24"/>
                <w:lang w:val="es-MX"/>
              </w:rPr>
              <w:t>Inflables por</w:t>
            </w:r>
            <w:r w:rsidRPr="007F5CC7">
              <w:rPr>
                <w:spacing w:val="-7"/>
                <w:sz w:val="24"/>
                <w:lang w:val="es-MX"/>
              </w:rPr>
              <w:t xml:space="preserve"> </w:t>
            </w:r>
            <w:r w:rsidRPr="007F5CC7">
              <w:rPr>
                <w:sz w:val="24"/>
                <w:lang w:val="es-MX"/>
              </w:rPr>
              <w:t>unidad</w:t>
            </w:r>
          </w:p>
        </w:tc>
        <w:tc>
          <w:tcPr>
            <w:tcW w:w="2727" w:type="dxa"/>
          </w:tcPr>
          <w:p w:rsidR="005316EF" w:rsidRPr="007F5CC7" w:rsidRDefault="00D82F62">
            <w:pPr>
              <w:pStyle w:val="TableParagraph"/>
              <w:spacing w:line="268" w:lineRule="exact"/>
              <w:ind w:right="198"/>
              <w:jc w:val="right"/>
              <w:rPr>
                <w:sz w:val="24"/>
                <w:lang w:val="es-MX"/>
              </w:rPr>
            </w:pPr>
            <w:r w:rsidRPr="007F5CC7">
              <w:rPr>
                <w:sz w:val="24"/>
                <w:lang w:val="es-MX"/>
              </w:rPr>
              <w:t>185.4</w:t>
            </w:r>
          </w:p>
          <w:p w:rsidR="005316EF" w:rsidRPr="007F5CC7" w:rsidRDefault="00D82F62">
            <w:pPr>
              <w:pStyle w:val="TableParagraph"/>
              <w:spacing w:before="120"/>
              <w:ind w:right="198"/>
              <w:jc w:val="right"/>
              <w:rPr>
                <w:sz w:val="24"/>
                <w:lang w:val="es-MX"/>
              </w:rPr>
            </w:pPr>
            <w:r w:rsidRPr="007F5CC7">
              <w:rPr>
                <w:sz w:val="24"/>
                <w:lang w:val="es-MX"/>
              </w:rPr>
              <w:t>30.90</w:t>
            </w:r>
          </w:p>
          <w:p w:rsidR="005316EF" w:rsidRPr="007F5CC7" w:rsidRDefault="00D82F62">
            <w:pPr>
              <w:pStyle w:val="TableParagraph"/>
              <w:spacing w:before="120"/>
              <w:ind w:right="198"/>
              <w:jc w:val="right"/>
              <w:rPr>
                <w:sz w:val="24"/>
                <w:lang w:val="es-MX"/>
              </w:rPr>
            </w:pPr>
            <w:r w:rsidRPr="007F5CC7">
              <w:rPr>
                <w:sz w:val="24"/>
                <w:lang w:val="es-MX"/>
              </w:rPr>
              <w:t>216.3</w:t>
            </w:r>
          </w:p>
          <w:p w:rsidR="005316EF" w:rsidRPr="007F5CC7" w:rsidRDefault="00D82F62">
            <w:pPr>
              <w:pStyle w:val="TableParagraph"/>
              <w:spacing w:before="120"/>
              <w:ind w:right="198"/>
              <w:jc w:val="right"/>
              <w:rPr>
                <w:sz w:val="24"/>
                <w:lang w:val="es-MX"/>
              </w:rPr>
            </w:pPr>
            <w:r w:rsidRPr="007F5CC7">
              <w:rPr>
                <w:sz w:val="24"/>
                <w:lang w:val="es-MX"/>
              </w:rPr>
              <w:t>51.42</w:t>
            </w:r>
          </w:p>
        </w:tc>
      </w:tr>
    </w:tbl>
    <w:p w:rsidR="005316EF" w:rsidRPr="007F5CC7" w:rsidRDefault="005316EF">
      <w:pPr>
        <w:pStyle w:val="Textoindependiente"/>
        <w:spacing w:before="5"/>
        <w:rPr>
          <w:sz w:val="34"/>
          <w:lang w:val="es-MX"/>
        </w:rPr>
      </w:pPr>
    </w:p>
    <w:p w:rsidR="005316EF" w:rsidRPr="007F5CC7" w:rsidRDefault="00D82F62">
      <w:pPr>
        <w:pStyle w:val="Prrafodelista"/>
        <w:numPr>
          <w:ilvl w:val="0"/>
          <w:numId w:val="98"/>
        </w:numPr>
        <w:tabs>
          <w:tab w:val="left" w:pos="1008"/>
          <w:tab w:val="left" w:pos="1009"/>
        </w:tabs>
        <w:ind w:left="1008" w:hanging="614"/>
        <w:jc w:val="left"/>
        <w:rPr>
          <w:sz w:val="24"/>
          <w:lang w:val="es-MX"/>
        </w:rPr>
      </w:pPr>
      <w:r w:rsidRPr="007F5CC7">
        <w:rPr>
          <w:lang w:val="es-MX"/>
        </w:rPr>
        <w:pict>
          <v:group id="_x0000_s2107" style="position:absolute;left:0;text-align:left;margin-left:106.75pt;margin-top:9.35pt;width:395.5pt;height:405.1pt;z-index:-467608;mso-position-horizontal-relative:page" coordorigin="2135,187" coordsize="7910,8102">
            <v:shape id="_x0000_s2110" type="#_x0000_t75" style="position:absolute;left:2135;top:187;width:7910;height:8102">
              <v:imagedata r:id="rId13" o:title=""/>
            </v:shape>
            <v:shapetype id="_x0000_t202" coordsize="21600,21600" o:spt="202" path="m,l,21600r21600,l21600,xe">
              <v:stroke joinstyle="miter"/>
              <v:path gradientshapeok="t" o:connecttype="rect"/>
            </v:shapetype>
            <v:shape id="_x0000_s2109" type="#_x0000_t202" style="position:absolute;left:2528;top:560;width:1943;height:269" filled="f" stroked="f">
              <v:textbox inset="0,0,0,0">
                <w:txbxContent>
                  <w:p w:rsidR="005316EF" w:rsidRDefault="00D82F62">
                    <w:pPr>
                      <w:spacing w:line="268" w:lineRule="exact"/>
                      <w:rPr>
                        <w:sz w:val="24"/>
                      </w:rPr>
                    </w:pPr>
                    <w:r>
                      <w:rPr>
                        <w:sz w:val="24"/>
                      </w:rPr>
                      <w:t>Tipo de Anuncios:</w:t>
                    </w:r>
                  </w:p>
                </w:txbxContent>
              </v:textbox>
            </v:shape>
            <v:shape id="_x0000_s2108" type="#_x0000_t202" style="position:absolute;left:8654;top:560;width:836;height:545" filled="f" stroked="f">
              <v:textbox inset="0,0,0,0">
                <w:txbxContent>
                  <w:p w:rsidR="005316EF" w:rsidRDefault="00D82F62">
                    <w:pPr>
                      <w:ind w:left="50" w:right="3" w:hanging="51"/>
                      <w:rPr>
                        <w:sz w:val="24"/>
                      </w:rPr>
                    </w:pPr>
                    <w:r>
                      <w:rPr>
                        <w:sz w:val="24"/>
                      </w:rPr>
                      <w:t>Importe pesos</w:t>
                    </w:r>
                  </w:p>
                </w:txbxContent>
              </v:textbox>
            </v:shape>
            <w10:wrap anchorx="page"/>
          </v:group>
        </w:pict>
      </w:r>
      <w:r w:rsidRPr="007F5CC7">
        <w:rPr>
          <w:sz w:val="24"/>
          <w:lang w:val="es-MX"/>
        </w:rPr>
        <w:t>Superficie exhibidoras de anuncios</w:t>
      </w:r>
      <w:r w:rsidRPr="007F5CC7">
        <w:rPr>
          <w:spacing w:val="-20"/>
          <w:sz w:val="24"/>
          <w:lang w:val="es-MX"/>
        </w:rPr>
        <w:t xml:space="preserve"> </w:t>
      </w:r>
      <w:r w:rsidRPr="007F5CC7">
        <w:rPr>
          <w:sz w:val="24"/>
          <w:lang w:val="es-MX"/>
        </w:rPr>
        <w:t>como:</w:t>
      </w:r>
    </w:p>
    <w:p w:rsidR="005316EF" w:rsidRPr="007F5CC7" w:rsidRDefault="005316EF">
      <w:pPr>
        <w:pStyle w:val="Textoindependiente"/>
        <w:rPr>
          <w:sz w:val="20"/>
          <w:lang w:val="es-MX"/>
        </w:rPr>
      </w:pPr>
    </w:p>
    <w:p w:rsidR="005316EF" w:rsidRPr="007F5CC7" w:rsidRDefault="005316EF">
      <w:pPr>
        <w:pStyle w:val="Textoindependiente"/>
        <w:rPr>
          <w:sz w:val="20"/>
          <w:lang w:val="es-MX"/>
        </w:rPr>
      </w:pPr>
    </w:p>
    <w:p w:rsidR="005316EF" w:rsidRPr="007F5CC7" w:rsidRDefault="005316EF">
      <w:pPr>
        <w:pStyle w:val="Textoindependiente"/>
        <w:rPr>
          <w:sz w:val="20"/>
          <w:lang w:val="es-MX"/>
        </w:rPr>
      </w:pPr>
    </w:p>
    <w:p w:rsidR="005316EF" w:rsidRPr="007F5CC7" w:rsidRDefault="005316EF">
      <w:pPr>
        <w:pStyle w:val="Textoindependiente"/>
        <w:spacing w:before="7" w:after="1"/>
        <w:rPr>
          <w:sz w:val="12"/>
          <w:lang w:val="es-MX"/>
        </w:rPr>
      </w:pPr>
    </w:p>
    <w:tbl>
      <w:tblPr>
        <w:tblStyle w:val="TableNormal"/>
        <w:tblW w:w="0" w:type="auto"/>
        <w:tblInd w:w="309" w:type="dxa"/>
        <w:tblBorders>
          <w:top w:val="nil"/>
          <w:left w:val="nil"/>
          <w:bottom w:val="nil"/>
          <w:right w:val="nil"/>
          <w:insideH w:val="nil"/>
          <w:insideV w:val="nil"/>
        </w:tblBorders>
        <w:tblLayout w:type="fixed"/>
        <w:tblLook w:val="01E0" w:firstRow="1" w:lastRow="1" w:firstColumn="1" w:lastColumn="1" w:noHBand="0" w:noVBand="0"/>
      </w:tblPr>
      <w:tblGrid>
        <w:gridCol w:w="6653"/>
        <w:gridCol w:w="1641"/>
      </w:tblGrid>
      <w:tr w:rsidR="005316EF" w:rsidRPr="007F5CC7">
        <w:trPr>
          <w:trHeight w:hRule="exact" w:val="9102"/>
        </w:trPr>
        <w:tc>
          <w:tcPr>
            <w:tcW w:w="6653" w:type="dxa"/>
          </w:tcPr>
          <w:p w:rsidR="005316EF" w:rsidRPr="007F5CC7" w:rsidRDefault="00D82F62">
            <w:pPr>
              <w:pStyle w:val="TableParagraph"/>
              <w:numPr>
                <w:ilvl w:val="0"/>
                <w:numId w:val="94"/>
              </w:numPr>
              <w:tabs>
                <w:tab w:val="left" w:pos="908"/>
              </w:tabs>
              <w:spacing w:line="268" w:lineRule="exact"/>
              <w:ind w:hanging="347"/>
              <w:rPr>
                <w:sz w:val="24"/>
                <w:lang w:val="es-MX"/>
              </w:rPr>
            </w:pPr>
            <w:r w:rsidRPr="007F5CC7">
              <w:rPr>
                <w:sz w:val="24"/>
                <w:lang w:val="es-MX"/>
              </w:rPr>
              <w:t>Caseta telefónica  por metro</w:t>
            </w:r>
            <w:r w:rsidRPr="007F5CC7">
              <w:rPr>
                <w:spacing w:val="-14"/>
                <w:sz w:val="24"/>
                <w:lang w:val="es-MX"/>
              </w:rPr>
              <w:t xml:space="preserve"> </w:t>
            </w:r>
            <w:r w:rsidRPr="007F5CC7">
              <w:rPr>
                <w:sz w:val="24"/>
                <w:lang w:val="es-MX"/>
              </w:rPr>
              <w:t>cuadrado</w:t>
            </w:r>
          </w:p>
          <w:p w:rsidR="005316EF" w:rsidRPr="007F5CC7" w:rsidRDefault="00D82F62">
            <w:pPr>
              <w:pStyle w:val="TableParagraph"/>
              <w:numPr>
                <w:ilvl w:val="0"/>
                <w:numId w:val="94"/>
              </w:numPr>
              <w:tabs>
                <w:tab w:val="left" w:pos="908"/>
              </w:tabs>
              <w:ind w:hanging="347"/>
              <w:rPr>
                <w:sz w:val="24"/>
                <w:lang w:val="es-MX"/>
              </w:rPr>
            </w:pPr>
            <w:r w:rsidRPr="007F5CC7">
              <w:rPr>
                <w:sz w:val="24"/>
                <w:lang w:val="es-MX"/>
              </w:rPr>
              <w:t>Buzones de correo por metro</w:t>
            </w:r>
            <w:r w:rsidRPr="007F5CC7">
              <w:rPr>
                <w:spacing w:val="-13"/>
                <w:sz w:val="24"/>
                <w:lang w:val="es-MX"/>
              </w:rPr>
              <w:t xml:space="preserve"> </w:t>
            </w:r>
            <w:r w:rsidRPr="007F5CC7">
              <w:rPr>
                <w:sz w:val="24"/>
                <w:lang w:val="es-MX"/>
              </w:rPr>
              <w:t>cuadrado</w:t>
            </w:r>
          </w:p>
          <w:p w:rsidR="005316EF" w:rsidRPr="007F5CC7" w:rsidRDefault="00D82F62">
            <w:pPr>
              <w:pStyle w:val="TableParagraph"/>
              <w:numPr>
                <w:ilvl w:val="0"/>
                <w:numId w:val="94"/>
              </w:numPr>
              <w:tabs>
                <w:tab w:val="left" w:pos="908"/>
              </w:tabs>
              <w:ind w:hanging="347"/>
              <w:rPr>
                <w:sz w:val="24"/>
                <w:lang w:val="es-MX"/>
              </w:rPr>
            </w:pPr>
            <w:r w:rsidRPr="007F5CC7">
              <w:rPr>
                <w:sz w:val="24"/>
                <w:lang w:val="es-MX"/>
              </w:rPr>
              <w:t>Paraderos de autobuses por metro</w:t>
            </w:r>
            <w:r w:rsidRPr="007F5CC7">
              <w:rPr>
                <w:spacing w:val="-16"/>
                <w:sz w:val="24"/>
                <w:lang w:val="es-MX"/>
              </w:rPr>
              <w:t xml:space="preserve"> </w:t>
            </w:r>
            <w:r w:rsidRPr="007F5CC7">
              <w:rPr>
                <w:sz w:val="24"/>
                <w:lang w:val="es-MX"/>
              </w:rPr>
              <w:t>cuadrado</w:t>
            </w:r>
          </w:p>
          <w:p w:rsidR="005316EF" w:rsidRPr="007F5CC7" w:rsidRDefault="005316EF">
            <w:pPr>
              <w:pStyle w:val="TableParagraph"/>
              <w:rPr>
                <w:sz w:val="24"/>
                <w:lang w:val="es-MX"/>
              </w:rPr>
            </w:pPr>
          </w:p>
          <w:p w:rsidR="005316EF" w:rsidRPr="007F5CC7" w:rsidRDefault="00D82F62">
            <w:pPr>
              <w:pStyle w:val="TableParagraph"/>
              <w:numPr>
                <w:ilvl w:val="0"/>
                <w:numId w:val="93"/>
              </w:numPr>
              <w:tabs>
                <w:tab w:val="left" w:pos="700"/>
              </w:tabs>
              <w:ind w:right="1137" w:hanging="1132"/>
              <w:rPr>
                <w:sz w:val="24"/>
                <w:lang w:val="es-MX"/>
              </w:rPr>
            </w:pPr>
            <w:r w:rsidRPr="007F5CC7">
              <w:rPr>
                <w:sz w:val="24"/>
                <w:lang w:val="es-MX"/>
              </w:rPr>
              <w:t>Anuncios con temporalidad de un año,</w:t>
            </w:r>
            <w:r w:rsidRPr="007F5CC7">
              <w:rPr>
                <w:spacing w:val="-17"/>
                <w:sz w:val="24"/>
                <w:lang w:val="es-MX"/>
              </w:rPr>
              <w:t xml:space="preserve"> </w:t>
            </w:r>
            <w:r w:rsidRPr="007F5CC7">
              <w:rPr>
                <w:sz w:val="24"/>
                <w:lang w:val="es-MX"/>
              </w:rPr>
              <w:t>como: Tipo de</w:t>
            </w:r>
            <w:r w:rsidRPr="007F5CC7">
              <w:rPr>
                <w:spacing w:val="-5"/>
                <w:sz w:val="24"/>
                <w:lang w:val="es-MX"/>
              </w:rPr>
              <w:t xml:space="preserve"> </w:t>
            </w:r>
            <w:r w:rsidRPr="007F5CC7">
              <w:rPr>
                <w:sz w:val="24"/>
                <w:lang w:val="es-MX"/>
              </w:rPr>
              <w:t>Anuncios:</w:t>
            </w:r>
          </w:p>
          <w:p w:rsidR="005316EF" w:rsidRPr="007F5CC7" w:rsidRDefault="005316EF">
            <w:pPr>
              <w:pStyle w:val="TableParagraph"/>
              <w:spacing w:before="10"/>
              <w:rPr>
                <w:sz w:val="23"/>
                <w:lang w:val="es-MX"/>
              </w:rPr>
            </w:pPr>
          </w:p>
          <w:p w:rsidR="005316EF" w:rsidRPr="007F5CC7" w:rsidRDefault="00D82F62">
            <w:pPr>
              <w:pStyle w:val="TableParagraph"/>
              <w:numPr>
                <w:ilvl w:val="1"/>
                <w:numId w:val="93"/>
              </w:numPr>
              <w:tabs>
                <w:tab w:val="left" w:pos="877"/>
              </w:tabs>
              <w:spacing w:before="1"/>
              <w:ind w:hanging="99"/>
              <w:jc w:val="left"/>
              <w:rPr>
                <w:sz w:val="24"/>
                <w:lang w:val="es-MX"/>
              </w:rPr>
            </w:pPr>
            <w:r w:rsidRPr="007F5CC7">
              <w:rPr>
                <w:sz w:val="24"/>
                <w:lang w:val="es-MX"/>
              </w:rPr>
              <w:t>Electrónicos y pantallas por metro</w:t>
            </w:r>
            <w:r w:rsidRPr="007F5CC7">
              <w:rPr>
                <w:spacing w:val="-19"/>
                <w:sz w:val="24"/>
                <w:lang w:val="es-MX"/>
              </w:rPr>
              <w:t xml:space="preserve"> </w:t>
            </w:r>
            <w:r w:rsidRPr="007F5CC7">
              <w:rPr>
                <w:sz w:val="24"/>
                <w:lang w:val="es-MX"/>
              </w:rPr>
              <w:t>cuadrado</w:t>
            </w:r>
          </w:p>
          <w:p w:rsidR="005316EF" w:rsidRPr="007F5CC7" w:rsidRDefault="00D82F62">
            <w:pPr>
              <w:pStyle w:val="TableParagraph"/>
              <w:numPr>
                <w:ilvl w:val="1"/>
                <w:numId w:val="93"/>
              </w:numPr>
              <w:tabs>
                <w:tab w:val="left" w:pos="877"/>
              </w:tabs>
              <w:ind w:left="876" w:hanging="283"/>
              <w:jc w:val="left"/>
              <w:rPr>
                <w:sz w:val="24"/>
                <w:lang w:val="es-MX"/>
              </w:rPr>
            </w:pPr>
            <w:r w:rsidRPr="007F5CC7">
              <w:rPr>
                <w:sz w:val="24"/>
                <w:lang w:val="es-MX"/>
              </w:rPr>
              <w:t>Escultóricos</w:t>
            </w:r>
          </w:p>
          <w:p w:rsidR="005316EF" w:rsidRPr="007F5CC7" w:rsidRDefault="00D82F62">
            <w:pPr>
              <w:pStyle w:val="TableParagraph"/>
              <w:ind w:left="200" w:right="2150"/>
              <w:rPr>
                <w:sz w:val="24"/>
                <w:lang w:val="es-MX"/>
              </w:rPr>
            </w:pPr>
            <w:r w:rsidRPr="007F5CC7">
              <w:rPr>
                <w:sz w:val="24"/>
                <w:lang w:val="es-MX"/>
              </w:rPr>
              <w:t>1.- Sin iluminación por metro cuadrado 2.- Con iluminación por metro cuadrado.</w:t>
            </w:r>
          </w:p>
          <w:p w:rsidR="005316EF" w:rsidRPr="007F5CC7" w:rsidRDefault="00D82F62">
            <w:pPr>
              <w:pStyle w:val="TableParagraph"/>
              <w:numPr>
                <w:ilvl w:val="1"/>
                <w:numId w:val="93"/>
              </w:numPr>
              <w:tabs>
                <w:tab w:val="left" w:pos="877"/>
              </w:tabs>
              <w:ind w:left="876" w:hanging="283"/>
              <w:jc w:val="left"/>
              <w:rPr>
                <w:sz w:val="24"/>
                <w:lang w:val="es-MX"/>
              </w:rPr>
            </w:pPr>
            <w:r w:rsidRPr="007F5CC7">
              <w:rPr>
                <w:sz w:val="24"/>
                <w:lang w:val="es-MX"/>
              </w:rPr>
              <w:t>Rotulados:</w:t>
            </w:r>
          </w:p>
          <w:p w:rsidR="005316EF" w:rsidRPr="007F5CC7" w:rsidRDefault="00D82F62">
            <w:pPr>
              <w:pStyle w:val="TableParagraph"/>
              <w:ind w:left="200" w:right="2150"/>
              <w:rPr>
                <w:sz w:val="24"/>
                <w:lang w:val="es-MX"/>
              </w:rPr>
            </w:pPr>
            <w:r w:rsidRPr="007F5CC7">
              <w:rPr>
                <w:sz w:val="24"/>
                <w:lang w:val="es-MX"/>
              </w:rPr>
              <w:t>1.- Sin iluminación por metro cuadrado. 2.- Con iluminación por metro cuadrado.</w:t>
            </w:r>
          </w:p>
          <w:p w:rsidR="005316EF" w:rsidRPr="007F5CC7" w:rsidRDefault="00D82F62">
            <w:pPr>
              <w:pStyle w:val="TableParagraph"/>
              <w:numPr>
                <w:ilvl w:val="1"/>
                <w:numId w:val="93"/>
              </w:numPr>
              <w:tabs>
                <w:tab w:val="left" w:pos="877"/>
              </w:tabs>
              <w:ind w:left="876" w:hanging="283"/>
              <w:jc w:val="left"/>
              <w:rPr>
                <w:sz w:val="24"/>
                <w:lang w:val="es-MX"/>
              </w:rPr>
            </w:pPr>
            <w:r w:rsidRPr="007F5CC7">
              <w:rPr>
                <w:sz w:val="24"/>
                <w:lang w:val="es-MX"/>
              </w:rPr>
              <w:t>Alto y bajo</w:t>
            </w:r>
            <w:r w:rsidRPr="007F5CC7">
              <w:rPr>
                <w:spacing w:val="-8"/>
                <w:sz w:val="24"/>
                <w:lang w:val="es-MX"/>
              </w:rPr>
              <w:t xml:space="preserve"> </w:t>
            </w:r>
            <w:r w:rsidRPr="007F5CC7">
              <w:rPr>
                <w:sz w:val="24"/>
                <w:lang w:val="es-MX"/>
              </w:rPr>
              <w:t>relieve:</w:t>
            </w:r>
          </w:p>
          <w:p w:rsidR="005316EF" w:rsidRPr="007F5CC7" w:rsidRDefault="00D82F62">
            <w:pPr>
              <w:pStyle w:val="TableParagraph"/>
              <w:ind w:left="200" w:right="2150"/>
              <w:rPr>
                <w:sz w:val="24"/>
                <w:lang w:val="es-MX"/>
              </w:rPr>
            </w:pPr>
            <w:r w:rsidRPr="007F5CC7">
              <w:rPr>
                <w:sz w:val="24"/>
                <w:lang w:val="es-MX"/>
              </w:rPr>
              <w:t>1.- Sin iluminación por metro cuadrado. 2.- Con iluminación por metro cuadrado.</w:t>
            </w:r>
          </w:p>
          <w:p w:rsidR="005316EF" w:rsidRPr="007F5CC7" w:rsidRDefault="00D82F62">
            <w:pPr>
              <w:pStyle w:val="TableParagraph"/>
              <w:numPr>
                <w:ilvl w:val="1"/>
                <w:numId w:val="93"/>
              </w:numPr>
              <w:tabs>
                <w:tab w:val="left" w:pos="877"/>
              </w:tabs>
              <w:ind w:left="876" w:hanging="283"/>
              <w:jc w:val="left"/>
              <w:rPr>
                <w:sz w:val="24"/>
                <w:lang w:val="es-MX"/>
              </w:rPr>
            </w:pPr>
            <w:r w:rsidRPr="007F5CC7">
              <w:rPr>
                <w:sz w:val="24"/>
                <w:lang w:val="es-MX"/>
              </w:rPr>
              <w:t>Gabinete:</w:t>
            </w:r>
          </w:p>
          <w:p w:rsidR="005316EF" w:rsidRPr="007F5CC7" w:rsidRDefault="00D82F62">
            <w:pPr>
              <w:pStyle w:val="TableParagraph"/>
              <w:ind w:left="200" w:right="2150"/>
              <w:rPr>
                <w:sz w:val="24"/>
                <w:lang w:val="es-MX"/>
              </w:rPr>
            </w:pPr>
            <w:r w:rsidRPr="007F5CC7">
              <w:rPr>
                <w:sz w:val="24"/>
                <w:lang w:val="es-MX"/>
              </w:rPr>
              <w:t>1.- Sin iluminación por metro cuadrado. 2.- Con iluminación por metro cuadrado.</w:t>
            </w:r>
          </w:p>
          <w:p w:rsidR="005316EF" w:rsidRPr="007F5CC7" w:rsidRDefault="005316EF">
            <w:pPr>
              <w:pStyle w:val="TableParagraph"/>
              <w:spacing w:before="11"/>
              <w:rPr>
                <w:sz w:val="23"/>
                <w:lang w:val="es-MX"/>
              </w:rPr>
            </w:pPr>
          </w:p>
          <w:p w:rsidR="005316EF" w:rsidRPr="007F5CC7" w:rsidRDefault="00D82F62">
            <w:pPr>
              <w:pStyle w:val="TableParagraph"/>
              <w:numPr>
                <w:ilvl w:val="1"/>
                <w:numId w:val="93"/>
              </w:numPr>
              <w:tabs>
                <w:tab w:val="left" w:pos="750"/>
              </w:tabs>
              <w:ind w:right="504" w:hanging="159"/>
              <w:jc w:val="left"/>
              <w:rPr>
                <w:sz w:val="24"/>
                <w:lang w:val="es-MX"/>
              </w:rPr>
            </w:pPr>
            <w:r w:rsidRPr="007F5CC7">
              <w:rPr>
                <w:sz w:val="24"/>
                <w:lang w:val="es-MX"/>
              </w:rPr>
              <w:t>Cartelera espectacular (anuncios superiores a</w:t>
            </w:r>
            <w:r w:rsidRPr="007F5CC7">
              <w:rPr>
                <w:spacing w:val="-26"/>
                <w:sz w:val="24"/>
                <w:lang w:val="es-MX"/>
              </w:rPr>
              <w:t xml:space="preserve"> </w:t>
            </w:r>
            <w:r w:rsidRPr="007F5CC7">
              <w:rPr>
                <w:sz w:val="24"/>
                <w:lang w:val="es-MX"/>
              </w:rPr>
              <w:t>seis metros</w:t>
            </w:r>
            <w:r w:rsidRPr="007F5CC7">
              <w:rPr>
                <w:spacing w:val="-4"/>
                <w:sz w:val="24"/>
                <w:lang w:val="es-MX"/>
              </w:rPr>
              <w:t xml:space="preserve"> </w:t>
            </w:r>
            <w:r w:rsidRPr="007F5CC7">
              <w:rPr>
                <w:sz w:val="24"/>
                <w:lang w:val="es-MX"/>
              </w:rPr>
              <w:t>cuadrados)</w:t>
            </w:r>
          </w:p>
          <w:p w:rsidR="005316EF" w:rsidRPr="007F5CC7" w:rsidRDefault="00D82F62">
            <w:pPr>
              <w:pStyle w:val="TableParagraph"/>
              <w:ind w:left="408" w:right="1942" w:firstLine="4"/>
              <w:rPr>
                <w:sz w:val="24"/>
                <w:lang w:val="es-MX"/>
              </w:rPr>
            </w:pPr>
            <w:r w:rsidRPr="007F5CC7">
              <w:rPr>
                <w:sz w:val="24"/>
                <w:lang w:val="es-MX"/>
              </w:rPr>
              <w:t>1.- Sin iluminación por metro cuadrado. 2.- Con iluminación por metro cuadrado.</w:t>
            </w:r>
          </w:p>
          <w:p w:rsidR="005316EF" w:rsidRPr="007F5CC7" w:rsidRDefault="00D82F62">
            <w:pPr>
              <w:pStyle w:val="TableParagraph"/>
              <w:numPr>
                <w:ilvl w:val="1"/>
                <w:numId w:val="93"/>
              </w:numPr>
              <w:tabs>
                <w:tab w:val="left" w:pos="676"/>
              </w:tabs>
              <w:ind w:left="396" w:right="585" w:firstLine="0"/>
              <w:jc w:val="left"/>
              <w:rPr>
                <w:sz w:val="24"/>
                <w:lang w:val="es-MX"/>
              </w:rPr>
            </w:pPr>
            <w:r w:rsidRPr="007F5CC7">
              <w:rPr>
                <w:sz w:val="24"/>
                <w:lang w:val="es-MX"/>
              </w:rPr>
              <w:t>Gabinete espectacular (anu</w:t>
            </w:r>
            <w:r w:rsidRPr="007F5CC7">
              <w:rPr>
                <w:sz w:val="24"/>
                <w:lang w:val="es-MX"/>
              </w:rPr>
              <w:t>ncios superiores a seis metros</w:t>
            </w:r>
            <w:r w:rsidRPr="007F5CC7">
              <w:rPr>
                <w:spacing w:val="-5"/>
                <w:sz w:val="24"/>
                <w:lang w:val="es-MX"/>
              </w:rPr>
              <w:t xml:space="preserve"> </w:t>
            </w:r>
            <w:r w:rsidRPr="007F5CC7">
              <w:rPr>
                <w:sz w:val="24"/>
                <w:lang w:val="es-MX"/>
              </w:rPr>
              <w:t>cuadrados):</w:t>
            </w:r>
          </w:p>
          <w:p w:rsidR="005316EF" w:rsidRPr="007F5CC7" w:rsidRDefault="00D82F62">
            <w:pPr>
              <w:pStyle w:val="TableParagraph"/>
              <w:ind w:left="200" w:right="2217"/>
              <w:rPr>
                <w:sz w:val="24"/>
                <w:lang w:val="es-MX"/>
              </w:rPr>
            </w:pPr>
            <w:r w:rsidRPr="007F5CC7">
              <w:rPr>
                <w:sz w:val="24"/>
                <w:lang w:val="es-MX"/>
              </w:rPr>
              <w:t>1.- Sin iluminación por metro cuadrado 2.- Con iluminación por metro cuadrado</w:t>
            </w:r>
          </w:p>
          <w:p w:rsidR="005316EF" w:rsidRPr="007F5CC7" w:rsidRDefault="00D82F62">
            <w:pPr>
              <w:pStyle w:val="TableParagraph"/>
              <w:numPr>
                <w:ilvl w:val="1"/>
                <w:numId w:val="93"/>
              </w:numPr>
              <w:tabs>
                <w:tab w:val="left" w:pos="839"/>
              </w:tabs>
              <w:ind w:left="838" w:hanging="281"/>
              <w:jc w:val="left"/>
              <w:rPr>
                <w:sz w:val="24"/>
                <w:lang w:val="es-MX"/>
              </w:rPr>
            </w:pPr>
            <w:r w:rsidRPr="007F5CC7">
              <w:rPr>
                <w:sz w:val="24"/>
                <w:lang w:val="es-MX"/>
              </w:rPr>
              <w:t>Impresos</w:t>
            </w:r>
            <w:r w:rsidRPr="007F5CC7">
              <w:rPr>
                <w:spacing w:val="-13"/>
                <w:sz w:val="24"/>
                <w:lang w:val="es-MX"/>
              </w:rPr>
              <w:t xml:space="preserve"> </w:t>
            </w:r>
            <w:r w:rsidRPr="007F5CC7">
              <w:rPr>
                <w:sz w:val="24"/>
                <w:lang w:val="es-MX"/>
              </w:rPr>
              <w:t>auto-adheribles:</w:t>
            </w:r>
          </w:p>
          <w:p w:rsidR="005316EF" w:rsidRPr="007F5CC7" w:rsidRDefault="00D82F62">
            <w:pPr>
              <w:pStyle w:val="TableParagraph"/>
              <w:ind w:left="200" w:right="2217"/>
              <w:rPr>
                <w:sz w:val="24"/>
                <w:lang w:val="es-MX"/>
              </w:rPr>
            </w:pPr>
            <w:r w:rsidRPr="007F5CC7">
              <w:rPr>
                <w:sz w:val="24"/>
                <w:lang w:val="es-MX"/>
              </w:rPr>
              <w:t>1.- Sin iluminación por metro cuadrado 2.- Con iluminación por metro cuadrado</w:t>
            </w:r>
          </w:p>
          <w:p w:rsidR="005316EF" w:rsidRPr="007F5CC7" w:rsidRDefault="00D82F62">
            <w:pPr>
              <w:pStyle w:val="TableParagraph"/>
              <w:numPr>
                <w:ilvl w:val="1"/>
                <w:numId w:val="93"/>
              </w:numPr>
              <w:tabs>
                <w:tab w:val="left" w:pos="907"/>
                <w:tab w:val="left" w:pos="908"/>
              </w:tabs>
              <w:ind w:left="907" w:hanging="347"/>
              <w:jc w:val="left"/>
              <w:rPr>
                <w:sz w:val="24"/>
                <w:lang w:val="es-MX"/>
              </w:rPr>
            </w:pPr>
            <w:r w:rsidRPr="007F5CC7">
              <w:rPr>
                <w:sz w:val="24"/>
                <w:lang w:val="es-MX"/>
              </w:rPr>
              <w:t>Sonoro</w:t>
            </w:r>
            <w:r w:rsidRPr="007F5CC7">
              <w:rPr>
                <w:spacing w:val="-7"/>
                <w:sz w:val="24"/>
                <w:lang w:val="es-MX"/>
              </w:rPr>
              <w:t xml:space="preserve"> </w:t>
            </w:r>
            <w:r w:rsidRPr="007F5CC7">
              <w:rPr>
                <w:sz w:val="24"/>
                <w:lang w:val="es-MX"/>
              </w:rPr>
              <w:t>(perifoneo)</w:t>
            </w:r>
          </w:p>
        </w:tc>
        <w:tc>
          <w:tcPr>
            <w:tcW w:w="1641" w:type="dxa"/>
          </w:tcPr>
          <w:p w:rsidR="005316EF" w:rsidRPr="007F5CC7" w:rsidRDefault="00D82F62">
            <w:pPr>
              <w:pStyle w:val="TableParagraph"/>
              <w:spacing w:line="268" w:lineRule="exact"/>
              <w:ind w:left="686" w:right="46"/>
              <w:jc w:val="center"/>
              <w:rPr>
                <w:sz w:val="24"/>
                <w:lang w:val="es-MX"/>
              </w:rPr>
            </w:pPr>
            <w:r w:rsidRPr="007F5CC7">
              <w:rPr>
                <w:sz w:val="24"/>
                <w:lang w:val="es-MX"/>
              </w:rPr>
              <w:t>86.77</w:t>
            </w:r>
          </w:p>
          <w:p w:rsidR="005316EF" w:rsidRPr="007F5CC7" w:rsidRDefault="00D82F62">
            <w:pPr>
              <w:pStyle w:val="TableParagraph"/>
              <w:ind w:left="686" w:right="46"/>
              <w:jc w:val="center"/>
              <w:rPr>
                <w:sz w:val="24"/>
                <w:lang w:val="es-MX"/>
              </w:rPr>
            </w:pPr>
            <w:r w:rsidRPr="007F5CC7">
              <w:rPr>
                <w:sz w:val="24"/>
                <w:lang w:val="es-MX"/>
              </w:rPr>
              <w:t>86.77</w:t>
            </w:r>
          </w:p>
          <w:p w:rsidR="005316EF" w:rsidRPr="007F5CC7" w:rsidRDefault="00D82F62">
            <w:pPr>
              <w:pStyle w:val="TableParagraph"/>
              <w:ind w:left="685" w:right="180"/>
              <w:jc w:val="center"/>
              <w:rPr>
                <w:sz w:val="24"/>
                <w:lang w:val="es-MX"/>
              </w:rPr>
            </w:pPr>
            <w:r w:rsidRPr="007F5CC7">
              <w:rPr>
                <w:sz w:val="24"/>
                <w:lang w:val="es-MX"/>
              </w:rPr>
              <w:t>216.38</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207"/>
              <w:ind w:left="486" w:right="180"/>
              <w:jc w:val="center"/>
              <w:rPr>
                <w:sz w:val="24"/>
                <w:lang w:val="es-MX"/>
              </w:rPr>
            </w:pPr>
            <w:r w:rsidRPr="007F5CC7">
              <w:rPr>
                <w:sz w:val="24"/>
                <w:lang w:val="es-MX"/>
              </w:rPr>
              <w:t>2,152.74</w:t>
            </w:r>
          </w:p>
          <w:p w:rsidR="005316EF" w:rsidRPr="007F5CC7" w:rsidRDefault="00D82F62">
            <w:pPr>
              <w:pStyle w:val="TableParagraph"/>
              <w:ind w:left="685" w:right="180"/>
              <w:jc w:val="center"/>
              <w:rPr>
                <w:sz w:val="24"/>
                <w:lang w:val="es-MX"/>
              </w:rPr>
            </w:pPr>
            <w:r w:rsidRPr="007F5CC7">
              <w:rPr>
                <w:sz w:val="24"/>
                <w:lang w:val="es-MX"/>
              </w:rPr>
              <w:t>216.38</w:t>
            </w:r>
          </w:p>
          <w:p w:rsidR="005316EF" w:rsidRPr="007F5CC7" w:rsidRDefault="00D82F62">
            <w:pPr>
              <w:pStyle w:val="TableParagraph"/>
              <w:ind w:left="685" w:right="180"/>
              <w:jc w:val="center"/>
              <w:rPr>
                <w:sz w:val="24"/>
                <w:lang w:val="es-MX"/>
              </w:rPr>
            </w:pPr>
            <w:r w:rsidRPr="007F5CC7">
              <w:rPr>
                <w:sz w:val="24"/>
                <w:lang w:val="es-MX"/>
              </w:rPr>
              <w:t>430.54</w:t>
            </w:r>
          </w:p>
          <w:p w:rsidR="005316EF" w:rsidRPr="007F5CC7" w:rsidRDefault="005316EF">
            <w:pPr>
              <w:pStyle w:val="TableParagraph"/>
              <w:spacing w:before="10"/>
              <w:rPr>
                <w:sz w:val="23"/>
                <w:lang w:val="es-MX"/>
              </w:rPr>
            </w:pPr>
          </w:p>
          <w:p w:rsidR="005316EF" w:rsidRPr="007F5CC7" w:rsidRDefault="00D82F62">
            <w:pPr>
              <w:pStyle w:val="TableParagraph"/>
              <w:spacing w:before="1"/>
              <w:ind w:left="685" w:right="180"/>
              <w:jc w:val="center"/>
              <w:rPr>
                <w:sz w:val="24"/>
                <w:lang w:val="es-MX"/>
              </w:rPr>
            </w:pPr>
            <w:r w:rsidRPr="007F5CC7">
              <w:rPr>
                <w:sz w:val="24"/>
                <w:lang w:val="es-MX"/>
              </w:rPr>
              <w:t>187.50</w:t>
            </w:r>
          </w:p>
          <w:p w:rsidR="005316EF" w:rsidRPr="007F5CC7" w:rsidRDefault="00D82F62">
            <w:pPr>
              <w:pStyle w:val="TableParagraph"/>
              <w:ind w:left="685" w:right="180"/>
              <w:jc w:val="center"/>
              <w:rPr>
                <w:sz w:val="24"/>
                <w:lang w:val="es-MX"/>
              </w:rPr>
            </w:pPr>
            <w:r w:rsidRPr="007F5CC7">
              <w:rPr>
                <w:sz w:val="24"/>
                <w:lang w:val="es-MX"/>
              </w:rPr>
              <w:t>184.08</w:t>
            </w:r>
          </w:p>
          <w:p w:rsidR="005316EF" w:rsidRPr="007F5CC7" w:rsidRDefault="005316EF">
            <w:pPr>
              <w:pStyle w:val="TableParagraph"/>
              <w:spacing w:before="10"/>
              <w:rPr>
                <w:sz w:val="23"/>
                <w:lang w:val="es-MX"/>
              </w:rPr>
            </w:pPr>
          </w:p>
          <w:p w:rsidR="005316EF" w:rsidRPr="007F5CC7" w:rsidRDefault="00D82F62">
            <w:pPr>
              <w:pStyle w:val="TableParagraph"/>
              <w:spacing w:before="1"/>
              <w:ind w:left="685" w:right="180"/>
              <w:jc w:val="center"/>
              <w:rPr>
                <w:sz w:val="24"/>
                <w:lang w:val="es-MX"/>
              </w:rPr>
            </w:pPr>
            <w:r w:rsidRPr="007F5CC7">
              <w:rPr>
                <w:sz w:val="24"/>
                <w:lang w:val="es-MX"/>
              </w:rPr>
              <w:t>143.54</w:t>
            </w:r>
          </w:p>
          <w:p w:rsidR="005316EF" w:rsidRPr="007F5CC7" w:rsidRDefault="00D82F62">
            <w:pPr>
              <w:pStyle w:val="TableParagraph"/>
              <w:ind w:left="685" w:right="180"/>
              <w:jc w:val="center"/>
              <w:rPr>
                <w:sz w:val="24"/>
                <w:lang w:val="es-MX"/>
              </w:rPr>
            </w:pPr>
            <w:r w:rsidRPr="007F5CC7">
              <w:rPr>
                <w:sz w:val="24"/>
                <w:lang w:val="es-MX"/>
              </w:rPr>
              <w:t>287.08</w:t>
            </w:r>
          </w:p>
          <w:p w:rsidR="005316EF" w:rsidRPr="007F5CC7" w:rsidRDefault="005316EF">
            <w:pPr>
              <w:pStyle w:val="TableParagraph"/>
              <w:spacing w:before="11"/>
              <w:rPr>
                <w:sz w:val="23"/>
                <w:lang w:val="es-MX"/>
              </w:rPr>
            </w:pPr>
          </w:p>
          <w:p w:rsidR="005316EF" w:rsidRPr="007F5CC7" w:rsidRDefault="00D82F62">
            <w:pPr>
              <w:pStyle w:val="TableParagraph"/>
              <w:ind w:left="685" w:right="180"/>
              <w:jc w:val="center"/>
              <w:rPr>
                <w:sz w:val="24"/>
                <w:lang w:val="es-MX"/>
              </w:rPr>
            </w:pPr>
            <w:r w:rsidRPr="007F5CC7">
              <w:rPr>
                <w:sz w:val="24"/>
                <w:lang w:val="es-MX"/>
              </w:rPr>
              <w:t>143.54</w:t>
            </w:r>
          </w:p>
          <w:p w:rsidR="005316EF" w:rsidRPr="007F5CC7" w:rsidRDefault="00D82F62">
            <w:pPr>
              <w:pStyle w:val="TableParagraph"/>
              <w:ind w:left="685" w:right="180"/>
              <w:jc w:val="center"/>
              <w:rPr>
                <w:sz w:val="24"/>
                <w:lang w:val="es-MX"/>
              </w:rPr>
            </w:pPr>
            <w:r w:rsidRPr="007F5CC7">
              <w:rPr>
                <w:sz w:val="24"/>
                <w:lang w:val="es-MX"/>
              </w:rPr>
              <w:t>216.38</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230"/>
              <w:ind w:left="685" w:right="180"/>
              <w:jc w:val="center"/>
              <w:rPr>
                <w:sz w:val="24"/>
                <w:lang w:val="es-MX"/>
              </w:rPr>
            </w:pPr>
            <w:r w:rsidRPr="007F5CC7">
              <w:rPr>
                <w:sz w:val="24"/>
                <w:lang w:val="es-MX"/>
              </w:rPr>
              <w:t>143.54</w:t>
            </w:r>
          </w:p>
          <w:p w:rsidR="005316EF" w:rsidRPr="007F5CC7" w:rsidRDefault="00D82F62">
            <w:pPr>
              <w:pStyle w:val="TableParagraph"/>
              <w:ind w:left="685" w:right="180"/>
              <w:jc w:val="center"/>
              <w:rPr>
                <w:sz w:val="24"/>
                <w:lang w:val="es-MX"/>
              </w:rPr>
            </w:pPr>
            <w:r w:rsidRPr="007F5CC7">
              <w:rPr>
                <w:sz w:val="24"/>
                <w:lang w:val="es-MX"/>
              </w:rPr>
              <w:t>216.38</w:t>
            </w:r>
          </w:p>
          <w:p w:rsidR="005316EF" w:rsidRPr="007F5CC7" w:rsidRDefault="005316EF">
            <w:pPr>
              <w:pStyle w:val="TableParagraph"/>
              <w:rPr>
                <w:sz w:val="26"/>
                <w:lang w:val="es-MX"/>
              </w:rPr>
            </w:pPr>
          </w:p>
          <w:p w:rsidR="005316EF" w:rsidRPr="007F5CC7" w:rsidRDefault="005316EF">
            <w:pPr>
              <w:pStyle w:val="TableParagraph"/>
              <w:spacing w:before="1"/>
              <w:rPr>
                <w:lang w:val="es-MX"/>
              </w:rPr>
            </w:pPr>
          </w:p>
          <w:p w:rsidR="005316EF" w:rsidRPr="007F5CC7" w:rsidRDefault="00D82F62">
            <w:pPr>
              <w:pStyle w:val="TableParagraph"/>
              <w:ind w:left="685" w:right="180"/>
              <w:jc w:val="center"/>
              <w:rPr>
                <w:sz w:val="24"/>
                <w:lang w:val="es-MX"/>
              </w:rPr>
            </w:pPr>
            <w:r w:rsidRPr="007F5CC7">
              <w:rPr>
                <w:sz w:val="24"/>
                <w:lang w:val="es-MX"/>
              </w:rPr>
              <w:t>216.38</w:t>
            </w:r>
          </w:p>
          <w:p w:rsidR="005316EF" w:rsidRPr="007F5CC7" w:rsidRDefault="00D82F62">
            <w:pPr>
              <w:pStyle w:val="TableParagraph"/>
              <w:ind w:left="685" w:right="180"/>
              <w:jc w:val="center"/>
              <w:rPr>
                <w:sz w:val="24"/>
                <w:lang w:val="es-MX"/>
              </w:rPr>
            </w:pPr>
            <w:r w:rsidRPr="007F5CC7">
              <w:rPr>
                <w:sz w:val="24"/>
                <w:lang w:val="es-MX"/>
              </w:rPr>
              <w:t>287.08</w:t>
            </w:r>
          </w:p>
          <w:p w:rsidR="005316EF" w:rsidRPr="007F5CC7" w:rsidRDefault="005316EF">
            <w:pPr>
              <w:pStyle w:val="TableParagraph"/>
              <w:rPr>
                <w:sz w:val="24"/>
                <w:lang w:val="es-MX"/>
              </w:rPr>
            </w:pPr>
          </w:p>
          <w:p w:rsidR="005316EF" w:rsidRPr="007F5CC7" w:rsidRDefault="00D82F62">
            <w:pPr>
              <w:pStyle w:val="TableParagraph"/>
              <w:ind w:left="685" w:right="180"/>
              <w:jc w:val="center"/>
              <w:rPr>
                <w:sz w:val="24"/>
                <w:lang w:val="es-MX"/>
              </w:rPr>
            </w:pPr>
            <w:r w:rsidRPr="007F5CC7">
              <w:rPr>
                <w:sz w:val="24"/>
                <w:lang w:val="es-MX"/>
              </w:rPr>
              <w:t>287.08</w:t>
            </w:r>
          </w:p>
          <w:p w:rsidR="005316EF" w:rsidRPr="007F5CC7" w:rsidRDefault="00D82F62">
            <w:pPr>
              <w:pStyle w:val="TableParagraph"/>
              <w:ind w:left="685" w:right="180"/>
              <w:jc w:val="center"/>
              <w:rPr>
                <w:sz w:val="24"/>
                <w:lang w:val="es-MX"/>
              </w:rPr>
            </w:pPr>
            <w:r w:rsidRPr="007F5CC7">
              <w:rPr>
                <w:sz w:val="24"/>
                <w:lang w:val="es-MX"/>
              </w:rPr>
              <w:t>358.85</w:t>
            </w:r>
          </w:p>
          <w:p w:rsidR="005316EF" w:rsidRPr="007F5CC7" w:rsidRDefault="00D82F62">
            <w:pPr>
              <w:pStyle w:val="TableParagraph"/>
              <w:ind w:left="486" w:right="180"/>
              <w:jc w:val="center"/>
              <w:rPr>
                <w:sz w:val="24"/>
                <w:lang w:val="es-MX"/>
              </w:rPr>
            </w:pPr>
            <w:r w:rsidRPr="007F5CC7">
              <w:rPr>
                <w:sz w:val="24"/>
                <w:lang w:val="es-MX"/>
              </w:rPr>
              <w:t>4,120.00</w:t>
            </w:r>
          </w:p>
        </w:tc>
      </w:tr>
    </w:tbl>
    <w:p w:rsidR="005316EF" w:rsidRPr="007F5CC7" w:rsidRDefault="005316EF">
      <w:pPr>
        <w:pStyle w:val="Textoindependiente"/>
        <w:spacing w:before="11"/>
        <w:rPr>
          <w:sz w:val="15"/>
          <w:lang w:val="es-MX"/>
        </w:rPr>
      </w:pPr>
    </w:p>
    <w:p w:rsidR="005316EF" w:rsidRPr="007F5CC7" w:rsidRDefault="00D82F62">
      <w:pPr>
        <w:pStyle w:val="Prrafodelista"/>
        <w:numPr>
          <w:ilvl w:val="0"/>
          <w:numId w:val="92"/>
        </w:numPr>
        <w:tabs>
          <w:tab w:val="left" w:pos="1009"/>
        </w:tabs>
        <w:spacing w:before="92"/>
        <w:ind w:right="119" w:hanging="586"/>
        <w:jc w:val="both"/>
        <w:rPr>
          <w:sz w:val="24"/>
          <w:lang w:val="es-MX"/>
        </w:rPr>
      </w:pPr>
      <w:r w:rsidRPr="007F5CC7">
        <w:rPr>
          <w:sz w:val="24"/>
          <w:lang w:val="es-MX"/>
        </w:rPr>
        <w:t>No se causarán los derechos a que se refiere este artículo, tratándose de anuncios denominativos, siempre y cuando no sean de una superficie mayor a dos metros cuadrados</w:t>
      </w:r>
      <w:r w:rsidRPr="007F5CC7">
        <w:rPr>
          <w:spacing w:val="25"/>
          <w:sz w:val="24"/>
          <w:lang w:val="es-MX"/>
        </w:rPr>
        <w:t xml:space="preserve"> </w:t>
      </w:r>
      <w:r w:rsidRPr="007F5CC7">
        <w:rPr>
          <w:sz w:val="24"/>
          <w:lang w:val="es-MX"/>
        </w:rPr>
        <w:t>y</w:t>
      </w:r>
      <w:r w:rsidRPr="007F5CC7">
        <w:rPr>
          <w:spacing w:val="22"/>
          <w:sz w:val="24"/>
          <w:lang w:val="es-MX"/>
        </w:rPr>
        <w:t xml:space="preserve"> </w:t>
      </w:r>
      <w:r w:rsidRPr="007F5CC7">
        <w:rPr>
          <w:sz w:val="24"/>
          <w:lang w:val="es-MX"/>
        </w:rPr>
        <w:t>se</w:t>
      </w:r>
      <w:r w:rsidRPr="007F5CC7">
        <w:rPr>
          <w:spacing w:val="25"/>
          <w:sz w:val="24"/>
          <w:lang w:val="es-MX"/>
        </w:rPr>
        <w:t xml:space="preserve"> </w:t>
      </w:r>
      <w:r w:rsidRPr="007F5CC7">
        <w:rPr>
          <w:sz w:val="24"/>
          <w:lang w:val="es-MX"/>
        </w:rPr>
        <w:t>permitirá</w:t>
      </w:r>
      <w:r w:rsidRPr="007F5CC7">
        <w:rPr>
          <w:spacing w:val="25"/>
          <w:sz w:val="24"/>
          <w:lang w:val="es-MX"/>
        </w:rPr>
        <w:t xml:space="preserve"> </w:t>
      </w:r>
      <w:r w:rsidRPr="007F5CC7">
        <w:rPr>
          <w:sz w:val="24"/>
          <w:lang w:val="es-MX"/>
        </w:rPr>
        <w:t>su</w:t>
      </w:r>
      <w:r w:rsidRPr="007F5CC7">
        <w:rPr>
          <w:spacing w:val="25"/>
          <w:sz w:val="24"/>
          <w:lang w:val="es-MX"/>
        </w:rPr>
        <w:t xml:space="preserve"> </w:t>
      </w:r>
      <w:r w:rsidRPr="007F5CC7">
        <w:rPr>
          <w:sz w:val="24"/>
          <w:lang w:val="es-MX"/>
        </w:rPr>
        <w:t>instalación</w:t>
      </w:r>
      <w:r w:rsidRPr="007F5CC7">
        <w:rPr>
          <w:spacing w:val="25"/>
          <w:sz w:val="24"/>
          <w:lang w:val="es-MX"/>
        </w:rPr>
        <w:t xml:space="preserve"> </w:t>
      </w:r>
      <w:r w:rsidRPr="007F5CC7">
        <w:rPr>
          <w:sz w:val="24"/>
          <w:lang w:val="es-MX"/>
        </w:rPr>
        <w:t>únicamente</w:t>
      </w:r>
      <w:r w:rsidRPr="007F5CC7">
        <w:rPr>
          <w:spacing w:val="26"/>
          <w:sz w:val="24"/>
          <w:lang w:val="es-MX"/>
        </w:rPr>
        <w:t xml:space="preserve"> </w:t>
      </w:r>
      <w:r w:rsidRPr="007F5CC7">
        <w:rPr>
          <w:sz w:val="24"/>
          <w:lang w:val="es-MX"/>
        </w:rPr>
        <w:t>en</w:t>
      </w:r>
      <w:r w:rsidRPr="007F5CC7">
        <w:rPr>
          <w:spacing w:val="25"/>
          <w:sz w:val="24"/>
          <w:lang w:val="es-MX"/>
        </w:rPr>
        <w:t xml:space="preserve"> </w:t>
      </w:r>
      <w:r w:rsidRPr="007F5CC7">
        <w:rPr>
          <w:sz w:val="24"/>
          <w:lang w:val="es-MX"/>
        </w:rPr>
        <w:t>una</w:t>
      </w:r>
      <w:r w:rsidRPr="007F5CC7">
        <w:rPr>
          <w:spacing w:val="25"/>
          <w:sz w:val="24"/>
          <w:lang w:val="es-MX"/>
        </w:rPr>
        <w:t xml:space="preserve"> </w:t>
      </w:r>
      <w:r w:rsidRPr="007F5CC7">
        <w:rPr>
          <w:sz w:val="24"/>
          <w:lang w:val="es-MX"/>
        </w:rPr>
        <w:t>fachada</w:t>
      </w:r>
      <w:r w:rsidRPr="007F5CC7">
        <w:rPr>
          <w:spacing w:val="25"/>
          <w:sz w:val="24"/>
          <w:lang w:val="es-MX"/>
        </w:rPr>
        <w:t xml:space="preserve"> </w:t>
      </w:r>
      <w:r w:rsidRPr="007F5CC7">
        <w:rPr>
          <w:sz w:val="24"/>
          <w:lang w:val="es-MX"/>
        </w:rPr>
        <w:t>del</w:t>
      </w:r>
      <w:r w:rsidRPr="007F5CC7">
        <w:rPr>
          <w:spacing w:val="24"/>
          <w:sz w:val="24"/>
          <w:lang w:val="es-MX"/>
        </w:rPr>
        <w:t xml:space="preserve"> </w:t>
      </w:r>
      <w:r w:rsidRPr="007F5CC7">
        <w:rPr>
          <w:sz w:val="24"/>
          <w:lang w:val="es-MX"/>
        </w:rPr>
        <w:t>inmueble,</w:t>
      </w:r>
    </w:p>
    <w:p w:rsidR="005316EF" w:rsidRPr="007F5CC7" w:rsidRDefault="005316EF">
      <w:pPr>
        <w:jc w:val="both"/>
        <w:rPr>
          <w:sz w:val="24"/>
          <w:lang w:val="es-MX"/>
        </w:rPr>
        <w:sectPr w:rsidR="005316EF" w:rsidRPr="007F5CC7">
          <w:pgSz w:w="12250" w:h="15850"/>
          <w:pgMar w:top="1000" w:right="1140" w:bottom="280" w:left="960" w:header="728" w:footer="0" w:gutter="0"/>
          <w:cols w:space="720"/>
        </w:sectPr>
      </w:pPr>
    </w:p>
    <w:p w:rsidR="005316EF" w:rsidRPr="007F5CC7" w:rsidRDefault="00D82F62">
      <w:pPr>
        <w:pStyle w:val="Textoindependiente"/>
        <w:spacing w:before="180"/>
        <w:ind w:left="1060"/>
        <w:rPr>
          <w:lang w:val="es-MX"/>
        </w:rPr>
      </w:pPr>
      <w:r w:rsidRPr="007F5CC7">
        <w:rPr>
          <w:lang w:val="es-MX"/>
        </w:rPr>
        <w:lastRenderedPageBreak/>
        <w:t>exclusivamente para la debida identificación del establecimiento comercial que se trate.</w:t>
      </w:r>
    </w:p>
    <w:p w:rsidR="005316EF" w:rsidRPr="007F5CC7" w:rsidRDefault="005316EF">
      <w:pPr>
        <w:pStyle w:val="Textoindependiente"/>
        <w:spacing w:before="10"/>
        <w:rPr>
          <w:sz w:val="23"/>
          <w:lang w:val="es-MX"/>
        </w:rPr>
      </w:pPr>
    </w:p>
    <w:p w:rsidR="005316EF" w:rsidRPr="007F5CC7" w:rsidRDefault="00D82F62">
      <w:pPr>
        <w:pStyle w:val="Ttulo1"/>
        <w:ind w:left="3288" w:right="3054" w:firstLine="960"/>
        <w:jc w:val="left"/>
        <w:rPr>
          <w:lang w:val="es-MX"/>
        </w:rPr>
      </w:pPr>
      <w:r w:rsidRPr="007F5CC7">
        <w:rPr>
          <w:lang w:val="es-MX"/>
        </w:rPr>
        <w:t>Capítulo Tercero Evaluación de Impacto Ambiental</w:t>
      </w:r>
    </w:p>
    <w:p w:rsidR="005316EF" w:rsidRPr="007F5CC7" w:rsidRDefault="005316EF">
      <w:pPr>
        <w:pStyle w:val="Textoindependiente"/>
        <w:spacing w:before="10"/>
        <w:rPr>
          <w:b/>
          <w:sz w:val="23"/>
          <w:lang w:val="es-MX"/>
        </w:rPr>
      </w:pPr>
    </w:p>
    <w:p w:rsidR="005316EF" w:rsidRPr="007F5CC7" w:rsidRDefault="00D82F62">
      <w:pPr>
        <w:pStyle w:val="Textoindependiente"/>
        <w:ind w:left="340" w:right="114"/>
        <w:jc w:val="both"/>
        <w:rPr>
          <w:lang w:val="es-MX"/>
        </w:rPr>
      </w:pPr>
      <w:r w:rsidRPr="007F5CC7">
        <w:rPr>
          <w:noProof/>
          <w:lang w:val="es-MX" w:eastAsia="es-MX"/>
        </w:rPr>
        <w:drawing>
          <wp:anchor distT="0" distB="0" distL="0" distR="0" simplePos="0" relativeHeight="267967871" behindDoc="1" locked="0" layoutInCell="1" allowOverlap="1">
            <wp:simplePos x="0" y="0"/>
            <wp:positionH relativeFrom="page">
              <wp:posOffset>1355424</wp:posOffset>
            </wp:positionH>
            <wp:positionV relativeFrom="paragraph">
              <wp:posOffset>423365</wp:posOffset>
            </wp:positionV>
            <wp:extent cx="5022642" cy="5144769"/>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b/>
          <w:lang w:val="es-MX"/>
        </w:rPr>
        <w:t xml:space="preserve">Artículo 18.- </w:t>
      </w:r>
      <w:r w:rsidRPr="007F5CC7">
        <w:rPr>
          <w:lang w:val="es-MX"/>
        </w:rPr>
        <w:t>Por los servicios de dictaminación, evaluación de impacto  ambiental así como de la emisión de lice</w:t>
      </w:r>
      <w:r w:rsidRPr="007F5CC7">
        <w:rPr>
          <w:lang w:val="es-MX"/>
        </w:rPr>
        <w:t>ncias, permisos y autorizaciones que efectúe la Dependencia facultada en los términos de la legislación correspondiente, se aplicarán las siguientes cuotas:</w:t>
      </w:r>
    </w:p>
    <w:p w:rsidR="005316EF" w:rsidRPr="007F5CC7" w:rsidRDefault="005316EF">
      <w:pPr>
        <w:pStyle w:val="Textoindependiente"/>
        <w:spacing w:before="7"/>
        <w:rPr>
          <w:lang w:val="es-MX"/>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7119"/>
        <w:gridCol w:w="1838"/>
      </w:tblGrid>
      <w:tr w:rsidR="005316EF" w:rsidRPr="007F5CC7">
        <w:trPr>
          <w:trHeight w:hRule="exact" w:val="584"/>
        </w:trPr>
        <w:tc>
          <w:tcPr>
            <w:tcW w:w="8956" w:type="dxa"/>
            <w:gridSpan w:val="2"/>
          </w:tcPr>
          <w:p w:rsidR="005316EF" w:rsidRPr="007F5CC7" w:rsidRDefault="00D82F62">
            <w:pPr>
              <w:pStyle w:val="TableParagraph"/>
              <w:tabs>
                <w:tab w:val="left" w:pos="5362"/>
              </w:tabs>
              <w:spacing w:line="268" w:lineRule="exact"/>
              <w:ind w:right="269"/>
              <w:jc w:val="right"/>
              <w:rPr>
                <w:sz w:val="24"/>
                <w:lang w:val="es-MX"/>
              </w:rPr>
            </w:pPr>
            <w:r w:rsidRPr="007F5CC7">
              <w:rPr>
                <w:sz w:val="24"/>
                <w:lang w:val="es-MX"/>
              </w:rPr>
              <w:t>Concepto</w:t>
            </w:r>
            <w:r w:rsidRPr="007F5CC7">
              <w:rPr>
                <w:sz w:val="24"/>
                <w:lang w:val="es-MX"/>
              </w:rPr>
              <w:tab/>
            </w:r>
            <w:r w:rsidRPr="007F5CC7">
              <w:rPr>
                <w:spacing w:val="-1"/>
                <w:sz w:val="24"/>
                <w:lang w:val="es-MX"/>
              </w:rPr>
              <w:t>Importe</w:t>
            </w:r>
          </w:p>
          <w:p w:rsidR="005316EF" w:rsidRPr="007F5CC7" w:rsidRDefault="00D82F62">
            <w:pPr>
              <w:pStyle w:val="TableParagraph"/>
              <w:ind w:right="281"/>
              <w:jc w:val="right"/>
              <w:rPr>
                <w:sz w:val="24"/>
                <w:lang w:val="es-MX"/>
              </w:rPr>
            </w:pPr>
            <w:r w:rsidRPr="007F5CC7">
              <w:rPr>
                <w:sz w:val="24"/>
                <w:lang w:val="es-MX"/>
              </w:rPr>
              <w:t>Pesos</w:t>
            </w:r>
          </w:p>
        </w:tc>
      </w:tr>
      <w:tr w:rsidR="005316EF" w:rsidRPr="007F5CC7">
        <w:trPr>
          <w:trHeight w:hRule="exact" w:val="2406"/>
        </w:trPr>
        <w:tc>
          <w:tcPr>
            <w:tcW w:w="7119" w:type="dxa"/>
          </w:tcPr>
          <w:p w:rsidR="005316EF" w:rsidRPr="007F5CC7" w:rsidRDefault="00D82F62">
            <w:pPr>
              <w:pStyle w:val="TableParagraph"/>
              <w:spacing w:before="32"/>
              <w:ind w:left="238"/>
              <w:jc w:val="both"/>
              <w:rPr>
                <w:sz w:val="24"/>
                <w:lang w:val="es-MX"/>
              </w:rPr>
            </w:pPr>
            <w:r w:rsidRPr="007F5CC7">
              <w:rPr>
                <w:b/>
                <w:sz w:val="24"/>
                <w:lang w:val="es-MX"/>
              </w:rPr>
              <w:t xml:space="preserve">I.- </w:t>
            </w:r>
            <w:r w:rsidRPr="007F5CC7">
              <w:rPr>
                <w:sz w:val="24"/>
                <w:lang w:val="es-MX"/>
              </w:rPr>
              <w:t>Por emisión de compatibilidad ambiental.</w:t>
            </w:r>
          </w:p>
          <w:p w:rsidR="005316EF" w:rsidRPr="007F5CC7" w:rsidRDefault="00D82F62">
            <w:pPr>
              <w:pStyle w:val="TableParagraph"/>
              <w:numPr>
                <w:ilvl w:val="0"/>
                <w:numId w:val="91"/>
              </w:numPr>
              <w:tabs>
                <w:tab w:val="left" w:pos="754"/>
              </w:tabs>
              <w:spacing w:before="119"/>
              <w:ind w:right="581" w:firstLine="0"/>
              <w:jc w:val="both"/>
              <w:rPr>
                <w:sz w:val="24"/>
                <w:lang w:val="es-MX"/>
              </w:rPr>
            </w:pPr>
            <w:r w:rsidRPr="007F5CC7">
              <w:rPr>
                <w:sz w:val="24"/>
                <w:lang w:val="es-MX"/>
              </w:rPr>
              <w:t>Por anuncio solicitado (gabinete y cartelera espectacular)</w:t>
            </w:r>
          </w:p>
          <w:p w:rsidR="005316EF" w:rsidRPr="007F5CC7" w:rsidRDefault="00D82F62">
            <w:pPr>
              <w:pStyle w:val="TableParagraph"/>
              <w:numPr>
                <w:ilvl w:val="0"/>
                <w:numId w:val="91"/>
              </w:numPr>
              <w:tabs>
                <w:tab w:val="left" w:pos="543"/>
              </w:tabs>
              <w:spacing w:before="119"/>
              <w:ind w:right="576" w:firstLine="0"/>
              <w:jc w:val="both"/>
              <w:rPr>
                <w:sz w:val="24"/>
                <w:lang w:val="es-MX"/>
              </w:rPr>
            </w:pPr>
            <w:r w:rsidRPr="007F5CC7">
              <w:rPr>
                <w:sz w:val="24"/>
                <w:lang w:val="es-MX"/>
              </w:rPr>
              <w:t>Por los servicios de opinión técnica para la revisión de proyectos que generen desequilibrio ecológico indistintamente del uso de suelo, por cada mil metros cuadrados</w:t>
            </w:r>
          </w:p>
        </w:tc>
        <w:tc>
          <w:tcPr>
            <w:tcW w:w="1838" w:type="dxa"/>
          </w:tcPr>
          <w:p w:rsidR="005316EF" w:rsidRPr="007F5CC7" w:rsidRDefault="00D82F62">
            <w:pPr>
              <w:pStyle w:val="TableParagraph"/>
              <w:spacing w:before="32"/>
              <w:ind w:left="432" w:right="179"/>
              <w:jc w:val="center"/>
              <w:rPr>
                <w:b/>
                <w:sz w:val="24"/>
                <w:lang w:val="es-MX"/>
              </w:rPr>
            </w:pPr>
            <w:r w:rsidRPr="007F5CC7">
              <w:rPr>
                <w:b/>
                <w:color w:val="FFFFFF"/>
                <w:sz w:val="24"/>
                <w:lang w:val="es-MX"/>
              </w:rPr>
              <w:t>00</w:t>
            </w:r>
          </w:p>
          <w:p w:rsidR="005316EF" w:rsidRPr="007F5CC7" w:rsidRDefault="00D82F62">
            <w:pPr>
              <w:pStyle w:val="TableParagraph"/>
              <w:ind w:left="844"/>
              <w:rPr>
                <w:sz w:val="24"/>
                <w:lang w:val="es-MX"/>
              </w:rPr>
            </w:pPr>
            <w:r w:rsidRPr="007F5CC7">
              <w:rPr>
                <w:sz w:val="24"/>
                <w:lang w:val="es-MX"/>
              </w:rPr>
              <w:t>100.00</w:t>
            </w:r>
          </w:p>
          <w:p w:rsidR="005316EF" w:rsidRPr="007F5CC7" w:rsidRDefault="005316EF">
            <w:pPr>
              <w:pStyle w:val="TableParagraph"/>
              <w:rPr>
                <w:sz w:val="26"/>
                <w:lang w:val="es-MX"/>
              </w:rPr>
            </w:pPr>
          </w:p>
          <w:p w:rsidR="005316EF" w:rsidRPr="007F5CC7" w:rsidRDefault="005316EF">
            <w:pPr>
              <w:pStyle w:val="TableParagraph"/>
              <w:rPr>
                <w:lang w:val="es-MX"/>
              </w:rPr>
            </w:pPr>
          </w:p>
          <w:p w:rsidR="005316EF" w:rsidRPr="007F5CC7" w:rsidRDefault="00D82F62">
            <w:pPr>
              <w:pStyle w:val="TableParagraph"/>
              <w:ind w:left="844"/>
              <w:rPr>
                <w:sz w:val="24"/>
                <w:lang w:val="es-MX"/>
              </w:rPr>
            </w:pPr>
            <w:r w:rsidRPr="007F5CC7">
              <w:rPr>
                <w:sz w:val="24"/>
                <w:lang w:val="es-MX"/>
              </w:rPr>
              <w:t>157.14</w:t>
            </w:r>
          </w:p>
        </w:tc>
      </w:tr>
      <w:tr w:rsidR="005316EF" w:rsidRPr="007F5CC7">
        <w:trPr>
          <w:trHeight w:hRule="exact" w:val="3081"/>
        </w:trPr>
        <w:tc>
          <w:tcPr>
            <w:tcW w:w="7119" w:type="dxa"/>
          </w:tcPr>
          <w:p w:rsidR="005316EF" w:rsidRPr="007F5CC7" w:rsidRDefault="00D82F62">
            <w:pPr>
              <w:pStyle w:val="TableParagraph"/>
              <w:spacing w:before="194"/>
              <w:ind w:left="200" w:right="541"/>
              <w:jc w:val="both"/>
              <w:rPr>
                <w:sz w:val="24"/>
                <w:lang w:val="es-MX"/>
              </w:rPr>
            </w:pPr>
            <w:r w:rsidRPr="007F5CC7">
              <w:rPr>
                <w:b/>
                <w:sz w:val="24"/>
                <w:lang w:val="es-MX"/>
              </w:rPr>
              <w:t xml:space="preserve">II.- </w:t>
            </w:r>
            <w:r w:rsidRPr="007F5CC7">
              <w:rPr>
                <w:sz w:val="24"/>
                <w:lang w:val="es-MX"/>
              </w:rPr>
              <w:t>Por la evaluación de la manifestación de impacto ambiental:</w:t>
            </w:r>
          </w:p>
          <w:p w:rsidR="005316EF" w:rsidRPr="007F5CC7" w:rsidRDefault="00D82F62">
            <w:pPr>
              <w:pStyle w:val="TableParagraph"/>
              <w:numPr>
                <w:ilvl w:val="0"/>
                <w:numId w:val="90"/>
              </w:numPr>
              <w:tabs>
                <w:tab w:val="left" w:pos="908"/>
              </w:tabs>
              <w:spacing w:before="120"/>
              <w:rPr>
                <w:sz w:val="24"/>
                <w:lang w:val="es-MX"/>
              </w:rPr>
            </w:pPr>
            <w:r w:rsidRPr="007F5CC7">
              <w:rPr>
                <w:sz w:val="24"/>
                <w:lang w:val="es-MX"/>
              </w:rPr>
              <w:t>En su modalidad de informe</w:t>
            </w:r>
            <w:r w:rsidRPr="007F5CC7">
              <w:rPr>
                <w:spacing w:val="-21"/>
                <w:sz w:val="24"/>
                <w:lang w:val="es-MX"/>
              </w:rPr>
              <w:t xml:space="preserve"> </w:t>
            </w:r>
            <w:r w:rsidRPr="007F5CC7">
              <w:rPr>
                <w:sz w:val="24"/>
                <w:lang w:val="es-MX"/>
              </w:rPr>
              <w:t>preventivo</w:t>
            </w:r>
          </w:p>
          <w:p w:rsidR="005316EF" w:rsidRPr="007F5CC7" w:rsidRDefault="00D82F62">
            <w:pPr>
              <w:pStyle w:val="TableParagraph"/>
              <w:numPr>
                <w:ilvl w:val="0"/>
                <w:numId w:val="90"/>
              </w:numPr>
              <w:tabs>
                <w:tab w:val="left" w:pos="908"/>
              </w:tabs>
              <w:spacing w:before="120"/>
              <w:rPr>
                <w:sz w:val="24"/>
                <w:lang w:val="es-MX"/>
              </w:rPr>
            </w:pPr>
            <w:r w:rsidRPr="007F5CC7">
              <w:rPr>
                <w:sz w:val="24"/>
                <w:lang w:val="es-MX"/>
              </w:rPr>
              <w:t>En su modalidad</w:t>
            </w:r>
            <w:r w:rsidRPr="007F5CC7">
              <w:rPr>
                <w:spacing w:val="-11"/>
                <w:sz w:val="24"/>
                <w:lang w:val="es-MX"/>
              </w:rPr>
              <w:t xml:space="preserve"> </w:t>
            </w:r>
            <w:r w:rsidRPr="007F5CC7">
              <w:rPr>
                <w:sz w:val="24"/>
                <w:lang w:val="es-MX"/>
              </w:rPr>
              <w:t>general</w:t>
            </w:r>
          </w:p>
          <w:p w:rsidR="005316EF" w:rsidRPr="007F5CC7" w:rsidRDefault="00D82F62">
            <w:pPr>
              <w:pStyle w:val="TableParagraph"/>
              <w:numPr>
                <w:ilvl w:val="0"/>
                <w:numId w:val="90"/>
              </w:numPr>
              <w:tabs>
                <w:tab w:val="left" w:pos="908"/>
              </w:tabs>
              <w:spacing w:before="120"/>
              <w:rPr>
                <w:sz w:val="24"/>
                <w:lang w:val="es-MX"/>
              </w:rPr>
            </w:pPr>
            <w:r w:rsidRPr="007F5CC7">
              <w:rPr>
                <w:sz w:val="24"/>
                <w:lang w:val="es-MX"/>
              </w:rPr>
              <w:t>En su modalidad</w:t>
            </w:r>
            <w:r w:rsidRPr="007F5CC7">
              <w:rPr>
                <w:spacing w:val="-11"/>
                <w:sz w:val="24"/>
                <w:lang w:val="es-MX"/>
              </w:rPr>
              <w:t xml:space="preserve"> </w:t>
            </w:r>
            <w:r w:rsidRPr="007F5CC7">
              <w:rPr>
                <w:sz w:val="24"/>
                <w:lang w:val="es-MX"/>
              </w:rPr>
              <w:t>especifica</w:t>
            </w:r>
          </w:p>
          <w:p w:rsidR="005316EF" w:rsidRPr="007F5CC7" w:rsidRDefault="005316EF">
            <w:pPr>
              <w:pStyle w:val="TableParagraph"/>
              <w:rPr>
                <w:sz w:val="24"/>
                <w:lang w:val="es-MX"/>
              </w:rPr>
            </w:pPr>
          </w:p>
          <w:p w:rsidR="005316EF" w:rsidRPr="007F5CC7" w:rsidRDefault="00D82F62">
            <w:pPr>
              <w:pStyle w:val="TableParagraph"/>
              <w:ind w:left="200" w:right="537"/>
              <w:jc w:val="both"/>
              <w:rPr>
                <w:sz w:val="24"/>
                <w:lang w:val="es-MX"/>
              </w:rPr>
            </w:pPr>
            <w:r w:rsidRPr="007F5CC7">
              <w:rPr>
                <w:b/>
                <w:sz w:val="24"/>
                <w:lang w:val="es-MX"/>
              </w:rPr>
              <w:t xml:space="preserve">III.- </w:t>
            </w:r>
            <w:r w:rsidRPr="007F5CC7">
              <w:rPr>
                <w:sz w:val="24"/>
                <w:lang w:val="es-MX"/>
              </w:rPr>
              <w:t>Por la dictaminación de factibilidad ambiental conforme lo establece en los siguientes rangos, según la tabla de clasificación de giros, anexa a esta Ley de Ingresos.</w:t>
            </w:r>
          </w:p>
        </w:tc>
        <w:tc>
          <w:tcPr>
            <w:tcW w:w="1838" w:type="dxa"/>
          </w:tcPr>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227"/>
              <w:ind w:left="518" w:right="78"/>
              <w:jc w:val="center"/>
              <w:rPr>
                <w:sz w:val="24"/>
                <w:lang w:val="es-MX"/>
              </w:rPr>
            </w:pPr>
            <w:r w:rsidRPr="007F5CC7">
              <w:rPr>
                <w:sz w:val="24"/>
                <w:lang w:val="es-MX"/>
              </w:rPr>
              <w:t>5,636.61</w:t>
            </w:r>
          </w:p>
          <w:p w:rsidR="005316EF" w:rsidRPr="007F5CC7" w:rsidRDefault="00D82F62">
            <w:pPr>
              <w:pStyle w:val="TableParagraph"/>
              <w:spacing w:before="119"/>
              <w:ind w:left="518" w:right="78"/>
              <w:jc w:val="center"/>
              <w:rPr>
                <w:sz w:val="24"/>
                <w:lang w:val="es-MX"/>
              </w:rPr>
            </w:pPr>
            <w:r w:rsidRPr="007F5CC7">
              <w:rPr>
                <w:sz w:val="24"/>
                <w:lang w:val="es-MX"/>
              </w:rPr>
              <w:t>8,308.93</w:t>
            </w:r>
          </w:p>
          <w:p w:rsidR="005316EF" w:rsidRPr="007F5CC7" w:rsidRDefault="00D82F62">
            <w:pPr>
              <w:pStyle w:val="TableParagraph"/>
              <w:spacing w:before="119"/>
              <w:ind w:left="487" w:right="179"/>
              <w:jc w:val="center"/>
              <w:rPr>
                <w:sz w:val="24"/>
                <w:lang w:val="es-MX"/>
              </w:rPr>
            </w:pPr>
            <w:r w:rsidRPr="007F5CC7">
              <w:rPr>
                <w:sz w:val="24"/>
                <w:lang w:val="es-MX"/>
              </w:rPr>
              <w:t>16,618.75</w:t>
            </w:r>
          </w:p>
        </w:tc>
      </w:tr>
      <w:tr w:rsidR="005316EF" w:rsidRPr="007F5CC7">
        <w:trPr>
          <w:trHeight w:hRule="exact" w:val="453"/>
        </w:trPr>
        <w:tc>
          <w:tcPr>
            <w:tcW w:w="7119" w:type="dxa"/>
          </w:tcPr>
          <w:p w:rsidR="005316EF" w:rsidRPr="007F5CC7" w:rsidRDefault="00D82F62">
            <w:pPr>
              <w:pStyle w:val="TableParagraph"/>
              <w:spacing w:before="34"/>
              <w:ind w:left="308"/>
              <w:rPr>
                <w:sz w:val="24"/>
                <w:lang w:val="es-MX"/>
              </w:rPr>
            </w:pPr>
            <w:r w:rsidRPr="007F5CC7">
              <w:rPr>
                <w:sz w:val="24"/>
                <w:lang w:val="es-MX"/>
              </w:rPr>
              <w:t>a)</w:t>
            </w:r>
          </w:p>
        </w:tc>
        <w:tc>
          <w:tcPr>
            <w:tcW w:w="1838" w:type="dxa"/>
          </w:tcPr>
          <w:p w:rsidR="005316EF" w:rsidRPr="007F5CC7" w:rsidRDefault="00D82F62">
            <w:pPr>
              <w:pStyle w:val="TableParagraph"/>
              <w:spacing w:before="34"/>
              <w:ind w:right="198"/>
              <w:jc w:val="right"/>
              <w:rPr>
                <w:sz w:val="24"/>
                <w:lang w:val="es-MX"/>
              </w:rPr>
            </w:pPr>
            <w:r w:rsidRPr="007F5CC7">
              <w:rPr>
                <w:sz w:val="24"/>
                <w:lang w:val="es-MX"/>
              </w:rPr>
              <w:t>146.43</w:t>
            </w:r>
          </w:p>
        </w:tc>
      </w:tr>
      <w:tr w:rsidR="005316EF" w:rsidRPr="007F5CC7">
        <w:trPr>
          <w:trHeight w:hRule="exact" w:val="552"/>
        </w:trPr>
        <w:tc>
          <w:tcPr>
            <w:tcW w:w="7119" w:type="dxa"/>
          </w:tcPr>
          <w:p w:rsidR="005316EF" w:rsidRPr="007F5CC7" w:rsidRDefault="00D82F62">
            <w:pPr>
              <w:pStyle w:val="TableParagraph"/>
              <w:spacing w:before="134"/>
              <w:ind w:left="308"/>
              <w:rPr>
                <w:sz w:val="24"/>
                <w:lang w:val="es-MX"/>
              </w:rPr>
            </w:pPr>
            <w:r w:rsidRPr="007F5CC7">
              <w:rPr>
                <w:sz w:val="24"/>
                <w:lang w:val="es-MX"/>
              </w:rPr>
              <w:t>b)</w:t>
            </w:r>
          </w:p>
        </w:tc>
        <w:tc>
          <w:tcPr>
            <w:tcW w:w="1838" w:type="dxa"/>
          </w:tcPr>
          <w:p w:rsidR="005316EF" w:rsidRPr="007F5CC7" w:rsidRDefault="00D82F62">
            <w:pPr>
              <w:pStyle w:val="TableParagraph"/>
              <w:spacing w:before="134"/>
              <w:ind w:right="198"/>
              <w:jc w:val="right"/>
              <w:rPr>
                <w:sz w:val="24"/>
                <w:lang w:val="es-MX"/>
              </w:rPr>
            </w:pPr>
            <w:r w:rsidRPr="007F5CC7">
              <w:rPr>
                <w:sz w:val="24"/>
                <w:lang w:val="es-MX"/>
              </w:rPr>
              <w:t>254.46</w:t>
            </w:r>
          </w:p>
        </w:tc>
      </w:tr>
      <w:tr w:rsidR="005316EF" w:rsidRPr="007F5CC7">
        <w:trPr>
          <w:trHeight w:hRule="exact" w:val="552"/>
        </w:trPr>
        <w:tc>
          <w:tcPr>
            <w:tcW w:w="7119" w:type="dxa"/>
          </w:tcPr>
          <w:p w:rsidR="005316EF" w:rsidRPr="007F5CC7" w:rsidRDefault="00D82F62">
            <w:pPr>
              <w:pStyle w:val="TableParagraph"/>
              <w:spacing w:before="134"/>
              <w:ind w:left="308"/>
              <w:rPr>
                <w:sz w:val="24"/>
                <w:lang w:val="es-MX"/>
              </w:rPr>
            </w:pPr>
            <w:r w:rsidRPr="007F5CC7">
              <w:rPr>
                <w:sz w:val="24"/>
                <w:lang w:val="es-MX"/>
              </w:rPr>
              <w:t>c)</w:t>
            </w:r>
          </w:p>
        </w:tc>
        <w:tc>
          <w:tcPr>
            <w:tcW w:w="1838" w:type="dxa"/>
          </w:tcPr>
          <w:p w:rsidR="005316EF" w:rsidRPr="007F5CC7" w:rsidRDefault="00D82F62">
            <w:pPr>
              <w:pStyle w:val="TableParagraph"/>
              <w:spacing w:before="134"/>
              <w:ind w:right="198"/>
              <w:jc w:val="right"/>
              <w:rPr>
                <w:sz w:val="24"/>
                <w:lang w:val="es-MX"/>
              </w:rPr>
            </w:pPr>
            <w:r w:rsidRPr="007F5CC7">
              <w:rPr>
                <w:sz w:val="24"/>
                <w:lang w:val="es-MX"/>
              </w:rPr>
              <w:t>362.50</w:t>
            </w:r>
          </w:p>
        </w:tc>
      </w:tr>
      <w:tr w:rsidR="005316EF" w:rsidRPr="007F5CC7">
        <w:trPr>
          <w:trHeight w:hRule="exact" w:val="2066"/>
        </w:trPr>
        <w:tc>
          <w:tcPr>
            <w:tcW w:w="7119" w:type="dxa"/>
          </w:tcPr>
          <w:p w:rsidR="005316EF" w:rsidRPr="007F5CC7" w:rsidRDefault="00D82F62">
            <w:pPr>
              <w:pStyle w:val="TableParagraph"/>
              <w:spacing w:before="134"/>
              <w:ind w:left="308"/>
              <w:rPr>
                <w:sz w:val="24"/>
                <w:lang w:val="es-MX"/>
              </w:rPr>
            </w:pPr>
            <w:r w:rsidRPr="007F5CC7">
              <w:rPr>
                <w:sz w:val="24"/>
                <w:lang w:val="es-MX"/>
              </w:rPr>
              <w:t>d)</w:t>
            </w:r>
          </w:p>
          <w:p w:rsidR="005316EF" w:rsidRPr="007F5CC7" w:rsidRDefault="005316EF">
            <w:pPr>
              <w:pStyle w:val="TableParagraph"/>
              <w:spacing w:before="11"/>
              <w:rPr>
                <w:sz w:val="23"/>
                <w:lang w:val="es-MX"/>
              </w:rPr>
            </w:pPr>
          </w:p>
          <w:p w:rsidR="005316EF" w:rsidRPr="007F5CC7" w:rsidRDefault="00D82F62">
            <w:pPr>
              <w:pStyle w:val="TableParagraph"/>
              <w:ind w:left="308"/>
              <w:rPr>
                <w:sz w:val="24"/>
                <w:lang w:val="es-MX"/>
              </w:rPr>
            </w:pPr>
            <w:r w:rsidRPr="007F5CC7">
              <w:rPr>
                <w:sz w:val="24"/>
                <w:lang w:val="es-MX"/>
              </w:rPr>
              <w:t>e)</w:t>
            </w:r>
          </w:p>
          <w:p w:rsidR="005316EF" w:rsidRPr="007F5CC7" w:rsidRDefault="005316EF">
            <w:pPr>
              <w:pStyle w:val="TableParagraph"/>
              <w:spacing w:before="11"/>
              <w:rPr>
                <w:sz w:val="23"/>
                <w:lang w:val="es-MX"/>
              </w:rPr>
            </w:pPr>
          </w:p>
          <w:p w:rsidR="005316EF" w:rsidRPr="007F5CC7" w:rsidRDefault="00D82F62">
            <w:pPr>
              <w:pStyle w:val="TableParagraph"/>
              <w:ind w:left="308"/>
              <w:rPr>
                <w:sz w:val="24"/>
                <w:lang w:val="es-MX"/>
              </w:rPr>
            </w:pPr>
            <w:r w:rsidRPr="007F5CC7">
              <w:rPr>
                <w:sz w:val="24"/>
                <w:lang w:val="es-MX"/>
              </w:rPr>
              <w:t>f)</w:t>
            </w:r>
          </w:p>
          <w:p w:rsidR="005316EF" w:rsidRPr="007F5CC7" w:rsidRDefault="005316EF">
            <w:pPr>
              <w:pStyle w:val="TableParagraph"/>
              <w:spacing w:before="11"/>
              <w:rPr>
                <w:sz w:val="23"/>
                <w:lang w:val="es-MX"/>
              </w:rPr>
            </w:pPr>
          </w:p>
          <w:p w:rsidR="005316EF" w:rsidRPr="007F5CC7" w:rsidRDefault="00D82F62">
            <w:pPr>
              <w:pStyle w:val="TableParagraph"/>
              <w:ind w:left="308"/>
              <w:rPr>
                <w:sz w:val="24"/>
                <w:lang w:val="es-MX"/>
              </w:rPr>
            </w:pPr>
            <w:r w:rsidRPr="007F5CC7">
              <w:rPr>
                <w:b/>
                <w:sz w:val="24"/>
                <w:lang w:val="es-MX"/>
              </w:rPr>
              <w:t xml:space="preserve">IV.- </w:t>
            </w:r>
            <w:r w:rsidRPr="007F5CC7">
              <w:rPr>
                <w:sz w:val="24"/>
                <w:lang w:val="es-MX"/>
              </w:rPr>
              <w:t>Por la emisión de licencias ambientales</w:t>
            </w:r>
          </w:p>
        </w:tc>
        <w:tc>
          <w:tcPr>
            <w:tcW w:w="1838" w:type="dxa"/>
          </w:tcPr>
          <w:p w:rsidR="005316EF" w:rsidRPr="007F5CC7" w:rsidRDefault="00D82F62">
            <w:pPr>
              <w:pStyle w:val="TableParagraph"/>
              <w:spacing w:before="134"/>
              <w:ind w:left="748" w:right="44"/>
              <w:jc w:val="center"/>
              <w:rPr>
                <w:sz w:val="24"/>
                <w:lang w:val="es-MX"/>
              </w:rPr>
            </w:pPr>
            <w:r w:rsidRPr="007F5CC7">
              <w:rPr>
                <w:sz w:val="24"/>
                <w:lang w:val="es-MX"/>
              </w:rPr>
              <w:t>879.46</w:t>
            </w:r>
          </w:p>
          <w:p w:rsidR="005316EF" w:rsidRPr="007F5CC7" w:rsidRDefault="005316EF">
            <w:pPr>
              <w:pStyle w:val="TableParagraph"/>
              <w:spacing w:before="11"/>
              <w:rPr>
                <w:sz w:val="23"/>
                <w:lang w:val="es-MX"/>
              </w:rPr>
            </w:pPr>
          </w:p>
          <w:p w:rsidR="005316EF" w:rsidRPr="007F5CC7" w:rsidRDefault="00D82F62">
            <w:pPr>
              <w:pStyle w:val="TableParagraph"/>
              <w:ind w:left="746" w:right="179"/>
              <w:jc w:val="center"/>
              <w:rPr>
                <w:sz w:val="24"/>
                <w:lang w:val="es-MX"/>
              </w:rPr>
            </w:pPr>
            <w:r w:rsidRPr="007F5CC7">
              <w:rPr>
                <w:sz w:val="24"/>
                <w:lang w:val="es-MX"/>
              </w:rPr>
              <w:t>2089.20</w:t>
            </w:r>
          </w:p>
          <w:p w:rsidR="005316EF" w:rsidRPr="007F5CC7" w:rsidRDefault="005316EF">
            <w:pPr>
              <w:pStyle w:val="TableParagraph"/>
              <w:spacing w:before="11"/>
              <w:rPr>
                <w:sz w:val="23"/>
                <w:lang w:val="es-MX"/>
              </w:rPr>
            </w:pPr>
          </w:p>
          <w:p w:rsidR="005316EF" w:rsidRPr="007F5CC7" w:rsidRDefault="00D82F62">
            <w:pPr>
              <w:pStyle w:val="TableParagraph"/>
              <w:ind w:left="518" w:right="16"/>
              <w:jc w:val="center"/>
              <w:rPr>
                <w:sz w:val="24"/>
                <w:lang w:val="es-MX"/>
              </w:rPr>
            </w:pPr>
            <w:r w:rsidRPr="007F5CC7">
              <w:rPr>
                <w:sz w:val="24"/>
                <w:lang w:val="es-MX"/>
              </w:rPr>
              <w:t>2,500.00</w:t>
            </w:r>
          </w:p>
          <w:p w:rsidR="005316EF" w:rsidRPr="007F5CC7" w:rsidRDefault="005316EF">
            <w:pPr>
              <w:pStyle w:val="TableParagraph"/>
              <w:spacing w:before="11"/>
              <w:rPr>
                <w:sz w:val="23"/>
                <w:lang w:val="es-MX"/>
              </w:rPr>
            </w:pPr>
          </w:p>
          <w:p w:rsidR="005316EF" w:rsidRPr="007F5CC7" w:rsidRDefault="00D82F62">
            <w:pPr>
              <w:pStyle w:val="TableParagraph"/>
              <w:ind w:left="748" w:right="47"/>
              <w:jc w:val="center"/>
              <w:rPr>
                <w:sz w:val="24"/>
                <w:lang w:val="es-MX"/>
              </w:rPr>
            </w:pPr>
            <w:r w:rsidRPr="007F5CC7">
              <w:rPr>
                <w:sz w:val="24"/>
                <w:lang w:val="es-MX"/>
              </w:rPr>
              <w:t>109.82</w:t>
            </w:r>
          </w:p>
        </w:tc>
      </w:tr>
    </w:tbl>
    <w:p w:rsidR="005316EF" w:rsidRPr="007F5CC7" w:rsidRDefault="005316EF">
      <w:pPr>
        <w:pStyle w:val="Textoindependiente"/>
        <w:rPr>
          <w:lang w:val="es-MX"/>
        </w:rPr>
      </w:pPr>
    </w:p>
    <w:p w:rsidR="005316EF" w:rsidRPr="007F5CC7" w:rsidRDefault="00D82F62">
      <w:pPr>
        <w:pStyle w:val="Textoindependiente"/>
        <w:ind w:left="340"/>
        <w:jc w:val="both"/>
        <w:rPr>
          <w:lang w:val="es-MX"/>
        </w:rPr>
      </w:pPr>
      <w:r w:rsidRPr="007F5CC7">
        <w:rPr>
          <w:b/>
          <w:lang w:val="es-MX"/>
        </w:rPr>
        <w:t xml:space="preserve">V.-  </w:t>
      </w:r>
      <w:r w:rsidRPr="007F5CC7">
        <w:rPr>
          <w:lang w:val="es-MX"/>
        </w:rPr>
        <w:t>Por los servicios de dictaminación forestal:</w:t>
      </w:r>
    </w:p>
    <w:p w:rsidR="005316EF" w:rsidRPr="007F5CC7" w:rsidRDefault="00D82F62">
      <w:pPr>
        <w:pStyle w:val="Prrafodelista"/>
        <w:numPr>
          <w:ilvl w:val="1"/>
          <w:numId w:val="92"/>
        </w:numPr>
        <w:tabs>
          <w:tab w:val="left" w:pos="1342"/>
          <w:tab w:val="right" w:pos="7639"/>
        </w:tabs>
        <w:rPr>
          <w:sz w:val="24"/>
          <w:lang w:val="es-MX"/>
        </w:rPr>
      </w:pPr>
      <w:r w:rsidRPr="007F5CC7">
        <w:rPr>
          <w:sz w:val="24"/>
          <w:lang w:val="es-MX"/>
        </w:rPr>
        <w:t>Dictamen forestal</w:t>
      </w:r>
      <w:r w:rsidRPr="007F5CC7">
        <w:rPr>
          <w:spacing w:val="60"/>
          <w:sz w:val="24"/>
          <w:lang w:val="es-MX"/>
        </w:rPr>
        <w:t xml:space="preserve"> </w:t>
      </w:r>
      <w:r w:rsidRPr="007F5CC7">
        <w:rPr>
          <w:sz w:val="24"/>
          <w:lang w:val="es-MX"/>
        </w:rPr>
        <w:t>(por</w:t>
      </w:r>
      <w:r w:rsidRPr="007F5CC7">
        <w:rPr>
          <w:spacing w:val="-1"/>
          <w:sz w:val="24"/>
          <w:lang w:val="es-MX"/>
        </w:rPr>
        <w:t xml:space="preserve"> </w:t>
      </w:r>
      <w:r w:rsidRPr="007F5CC7">
        <w:rPr>
          <w:sz w:val="24"/>
          <w:lang w:val="es-MX"/>
        </w:rPr>
        <w:t>ejemplar)</w:t>
      </w:r>
      <w:r w:rsidRPr="007F5CC7">
        <w:rPr>
          <w:sz w:val="24"/>
          <w:lang w:val="es-MX"/>
        </w:rPr>
        <w:tab/>
        <w:t>87.50</w:t>
      </w:r>
    </w:p>
    <w:p w:rsidR="005316EF" w:rsidRPr="007F5CC7" w:rsidRDefault="005316EF">
      <w:pPr>
        <w:rPr>
          <w:sz w:val="24"/>
          <w:lang w:val="es-MX"/>
        </w:rPr>
        <w:sectPr w:rsidR="005316EF" w:rsidRPr="007F5CC7">
          <w:pgSz w:w="12250" w:h="15850"/>
          <w:pgMar w:top="1000" w:right="1140" w:bottom="280" w:left="920" w:header="728" w:footer="0" w:gutter="0"/>
          <w:cols w:space="720"/>
        </w:sectPr>
      </w:pPr>
    </w:p>
    <w:p w:rsidR="005316EF" w:rsidRPr="007F5CC7" w:rsidRDefault="00D82F62">
      <w:pPr>
        <w:pStyle w:val="Ttulo1"/>
        <w:spacing w:before="180"/>
        <w:ind w:left="533" w:right="322"/>
        <w:rPr>
          <w:lang w:val="es-MX"/>
        </w:rPr>
      </w:pPr>
      <w:r w:rsidRPr="007F5CC7">
        <w:rPr>
          <w:lang w:val="es-MX"/>
        </w:rPr>
        <w:lastRenderedPageBreak/>
        <w:t>Capítulo Cuarto</w:t>
      </w:r>
    </w:p>
    <w:p w:rsidR="005316EF" w:rsidRPr="007F5CC7" w:rsidRDefault="00D82F62">
      <w:pPr>
        <w:ind w:left="533" w:right="394"/>
        <w:jc w:val="center"/>
        <w:rPr>
          <w:b/>
          <w:sz w:val="24"/>
          <w:lang w:val="es-MX"/>
        </w:rPr>
      </w:pPr>
      <w:r w:rsidRPr="007F5CC7">
        <w:rPr>
          <w:b/>
          <w:sz w:val="24"/>
          <w:lang w:val="es-MX"/>
        </w:rPr>
        <w:t>Servicios Especiales de Aseo Público</w:t>
      </w:r>
    </w:p>
    <w:p w:rsidR="005316EF" w:rsidRPr="007F5CC7" w:rsidRDefault="005316EF">
      <w:pPr>
        <w:pStyle w:val="Textoindependiente"/>
        <w:rPr>
          <w:b/>
          <w:lang w:val="es-MX"/>
        </w:rPr>
      </w:pPr>
    </w:p>
    <w:p w:rsidR="005316EF" w:rsidRPr="007F5CC7" w:rsidRDefault="00D82F62">
      <w:pPr>
        <w:pStyle w:val="Textoindependiente"/>
        <w:ind w:left="260" w:right="116"/>
        <w:jc w:val="both"/>
        <w:rPr>
          <w:lang w:val="es-MX"/>
        </w:rPr>
      </w:pPr>
      <w:r w:rsidRPr="007F5CC7">
        <w:rPr>
          <w:b/>
          <w:lang w:val="es-MX"/>
        </w:rPr>
        <w:t xml:space="preserve">Artículo 19.- </w:t>
      </w:r>
      <w:r w:rsidRPr="007F5CC7">
        <w:rPr>
          <w:lang w:val="es-MX"/>
        </w:rPr>
        <w:t xml:space="preserve">Las personas físicas o morales que realicen actividades de comercio, industria, talleres, restaurantes, prestadores de servicio al público, espectáculos y similares, pagarán los derechos correspondientes, por servicios de recolección de basura de desechos </w:t>
      </w:r>
      <w:r w:rsidRPr="007F5CC7">
        <w:rPr>
          <w:lang w:val="es-MX"/>
        </w:rPr>
        <w:t>sólidos por evento, conforme a las siguientes</w:t>
      </w:r>
      <w:r w:rsidRPr="007F5CC7">
        <w:rPr>
          <w:spacing w:val="-16"/>
          <w:lang w:val="es-MX"/>
        </w:rPr>
        <w:t xml:space="preserve"> </w:t>
      </w:r>
      <w:r w:rsidRPr="007F5CC7">
        <w:rPr>
          <w:lang w:val="es-MX"/>
        </w:rPr>
        <w:t>tarifas:</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89"/>
        </w:numPr>
        <w:tabs>
          <w:tab w:val="left" w:pos="687"/>
          <w:tab w:val="left" w:pos="688"/>
        </w:tabs>
        <w:ind w:right="413" w:hanging="561"/>
        <w:rPr>
          <w:sz w:val="24"/>
          <w:lang w:val="es-MX"/>
        </w:rPr>
      </w:pPr>
      <w:r w:rsidRPr="007F5CC7">
        <w:rPr>
          <w:noProof/>
          <w:lang w:val="es-MX" w:eastAsia="es-MX"/>
        </w:rPr>
        <w:drawing>
          <wp:anchor distT="0" distB="0" distL="0" distR="0" simplePos="0" relativeHeight="267967895" behindDoc="1" locked="0" layoutInCell="1" allowOverlap="1">
            <wp:simplePos x="0" y="0"/>
            <wp:positionH relativeFrom="page">
              <wp:posOffset>1355424</wp:posOffset>
            </wp:positionH>
            <wp:positionV relativeFrom="paragraph">
              <wp:posOffset>72845</wp:posOffset>
            </wp:positionV>
            <wp:extent cx="5022642" cy="5144769"/>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sz w:val="24"/>
          <w:lang w:val="es-MX"/>
        </w:rPr>
        <w:t>Por recolección de basura, desechos o desperdicios no contaminantes, en vehículos del Ayuntamiento, como</w:t>
      </w:r>
      <w:r w:rsidRPr="007F5CC7">
        <w:rPr>
          <w:spacing w:val="-10"/>
          <w:sz w:val="24"/>
          <w:lang w:val="es-MX"/>
        </w:rPr>
        <w:t xml:space="preserve"> </w:t>
      </w:r>
      <w:r w:rsidRPr="007F5CC7">
        <w:rPr>
          <w:sz w:val="24"/>
          <w:lang w:val="es-MX"/>
        </w:rPr>
        <w:t>sigue:</w:t>
      </w:r>
    </w:p>
    <w:p w:rsidR="005316EF" w:rsidRPr="007F5CC7" w:rsidRDefault="005316EF">
      <w:pPr>
        <w:pStyle w:val="Textoindependiente"/>
        <w:spacing w:before="11"/>
        <w:rPr>
          <w:sz w:val="23"/>
          <w:lang w:val="es-MX"/>
        </w:rPr>
      </w:pPr>
    </w:p>
    <w:p w:rsidR="005316EF" w:rsidRPr="007F5CC7" w:rsidRDefault="00D82F62">
      <w:pPr>
        <w:pStyle w:val="Textoindependiente"/>
        <w:tabs>
          <w:tab w:val="left" w:pos="6678"/>
        </w:tabs>
        <w:ind w:left="1071"/>
        <w:rPr>
          <w:lang w:val="es-MX"/>
        </w:rPr>
      </w:pPr>
      <w:r w:rsidRPr="007F5CC7">
        <w:rPr>
          <w:lang w:val="es-MX"/>
        </w:rPr>
        <w:t>Peso</w:t>
      </w:r>
      <w:r w:rsidRPr="007F5CC7">
        <w:rPr>
          <w:lang w:val="es-MX"/>
        </w:rPr>
        <w:tab/>
        <w:t>Pesos</w:t>
      </w:r>
    </w:p>
    <w:p w:rsidR="005316EF" w:rsidRPr="007F5CC7" w:rsidRDefault="005316EF">
      <w:pPr>
        <w:pStyle w:val="Textoindependiente"/>
        <w:spacing w:before="1"/>
        <w:rPr>
          <w:sz w:val="11"/>
          <w:lang w:val="es-MX"/>
        </w:rPr>
      </w:pPr>
    </w:p>
    <w:tbl>
      <w:tblPr>
        <w:tblStyle w:val="TableNormal"/>
        <w:tblW w:w="0" w:type="auto"/>
        <w:tblInd w:w="168" w:type="dxa"/>
        <w:tblBorders>
          <w:top w:val="nil"/>
          <w:left w:val="nil"/>
          <w:bottom w:val="nil"/>
          <w:right w:val="nil"/>
          <w:insideH w:val="nil"/>
          <w:insideV w:val="nil"/>
        </w:tblBorders>
        <w:tblLayout w:type="fixed"/>
        <w:tblLook w:val="01E0" w:firstRow="1" w:lastRow="1" w:firstColumn="1" w:lastColumn="1" w:noHBand="0" w:noVBand="0"/>
      </w:tblPr>
      <w:tblGrid>
        <w:gridCol w:w="5499"/>
        <w:gridCol w:w="1843"/>
      </w:tblGrid>
      <w:tr w:rsidR="005316EF" w:rsidRPr="007F5CC7">
        <w:trPr>
          <w:trHeight w:hRule="exact" w:val="2644"/>
        </w:trPr>
        <w:tc>
          <w:tcPr>
            <w:tcW w:w="5499" w:type="dxa"/>
          </w:tcPr>
          <w:p w:rsidR="005316EF" w:rsidRPr="007F5CC7" w:rsidRDefault="00D82F62">
            <w:pPr>
              <w:pStyle w:val="TableParagraph"/>
              <w:numPr>
                <w:ilvl w:val="0"/>
                <w:numId w:val="88"/>
              </w:numPr>
              <w:tabs>
                <w:tab w:val="left" w:pos="481"/>
              </w:tabs>
              <w:spacing w:line="268" w:lineRule="exact"/>
              <w:ind w:hanging="280"/>
              <w:rPr>
                <w:sz w:val="24"/>
                <w:lang w:val="es-MX"/>
              </w:rPr>
            </w:pPr>
            <w:r w:rsidRPr="007F5CC7">
              <w:rPr>
                <w:sz w:val="24"/>
                <w:lang w:val="es-MX"/>
              </w:rPr>
              <w:t>De 21 a 40</w:t>
            </w:r>
            <w:r w:rsidRPr="007F5CC7">
              <w:rPr>
                <w:spacing w:val="-4"/>
                <w:sz w:val="24"/>
                <w:lang w:val="es-MX"/>
              </w:rPr>
              <w:t xml:space="preserve"> </w:t>
            </w:r>
            <w:r w:rsidRPr="007F5CC7">
              <w:rPr>
                <w:sz w:val="24"/>
                <w:lang w:val="es-MX"/>
              </w:rPr>
              <w:t>kilos</w:t>
            </w:r>
          </w:p>
          <w:p w:rsidR="005316EF" w:rsidRPr="007F5CC7" w:rsidRDefault="00D82F62">
            <w:pPr>
              <w:pStyle w:val="TableParagraph"/>
              <w:numPr>
                <w:ilvl w:val="0"/>
                <w:numId w:val="88"/>
              </w:numPr>
              <w:tabs>
                <w:tab w:val="left" w:pos="481"/>
              </w:tabs>
              <w:spacing w:before="120"/>
              <w:ind w:hanging="280"/>
              <w:rPr>
                <w:sz w:val="24"/>
                <w:lang w:val="es-MX"/>
              </w:rPr>
            </w:pPr>
            <w:r w:rsidRPr="007F5CC7">
              <w:rPr>
                <w:sz w:val="24"/>
                <w:lang w:val="es-MX"/>
              </w:rPr>
              <w:t>De 41 a 60</w:t>
            </w:r>
            <w:r w:rsidRPr="007F5CC7">
              <w:rPr>
                <w:spacing w:val="-4"/>
                <w:sz w:val="24"/>
                <w:lang w:val="es-MX"/>
              </w:rPr>
              <w:t xml:space="preserve"> </w:t>
            </w:r>
            <w:r w:rsidRPr="007F5CC7">
              <w:rPr>
                <w:sz w:val="24"/>
                <w:lang w:val="es-MX"/>
              </w:rPr>
              <w:t>kilos</w:t>
            </w:r>
          </w:p>
          <w:p w:rsidR="005316EF" w:rsidRPr="007F5CC7" w:rsidRDefault="00D82F62">
            <w:pPr>
              <w:pStyle w:val="TableParagraph"/>
              <w:numPr>
                <w:ilvl w:val="0"/>
                <w:numId w:val="88"/>
              </w:numPr>
              <w:tabs>
                <w:tab w:val="left" w:pos="466"/>
              </w:tabs>
              <w:spacing w:before="120"/>
              <w:ind w:left="465" w:hanging="265"/>
              <w:rPr>
                <w:sz w:val="24"/>
                <w:lang w:val="es-MX"/>
              </w:rPr>
            </w:pPr>
            <w:r w:rsidRPr="007F5CC7">
              <w:rPr>
                <w:sz w:val="24"/>
                <w:lang w:val="es-MX"/>
              </w:rPr>
              <w:t>De 61 a 80</w:t>
            </w:r>
            <w:r w:rsidRPr="007F5CC7">
              <w:rPr>
                <w:spacing w:val="-3"/>
                <w:sz w:val="24"/>
                <w:lang w:val="es-MX"/>
              </w:rPr>
              <w:t xml:space="preserve"> </w:t>
            </w:r>
            <w:r w:rsidRPr="007F5CC7">
              <w:rPr>
                <w:sz w:val="24"/>
                <w:lang w:val="es-MX"/>
              </w:rPr>
              <w:t>kilos</w:t>
            </w:r>
          </w:p>
          <w:p w:rsidR="005316EF" w:rsidRPr="007F5CC7" w:rsidRDefault="00D82F62">
            <w:pPr>
              <w:pStyle w:val="TableParagraph"/>
              <w:numPr>
                <w:ilvl w:val="0"/>
                <w:numId w:val="88"/>
              </w:numPr>
              <w:tabs>
                <w:tab w:val="left" w:pos="481"/>
              </w:tabs>
              <w:spacing w:before="120"/>
              <w:ind w:hanging="280"/>
              <w:rPr>
                <w:sz w:val="24"/>
                <w:lang w:val="es-MX"/>
              </w:rPr>
            </w:pPr>
            <w:r w:rsidRPr="007F5CC7">
              <w:rPr>
                <w:sz w:val="24"/>
                <w:lang w:val="es-MX"/>
              </w:rPr>
              <w:t>De 81 a 100</w:t>
            </w:r>
            <w:r w:rsidRPr="007F5CC7">
              <w:rPr>
                <w:spacing w:val="-6"/>
                <w:sz w:val="24"/>
                <w:lang w:val="es-MX"/>
              </w:rPr>
              <w:t xml:space="preserve"> </w:t>
            </w:r>
            <w:r w:rsidRPr="007F5CC7">
              <w:rPr>
                <w:sz w:val="24"/>
                <w:lang w:val="es-MX"/>
              </w:rPr>
              <w:t>kilos</w:t>
            </w:r>
          </w:p>
          <w:p w:rsidR="005316EF" w:rsidRPr="007F5CC7" w:rsidRDefault="00D82F62">
            <w:pPr>
              <w:pStyle w:val="TableParagraph"/>
              <w:numPr>
                <w:ilvl w:val="0"/>
                <w:numId w:val="88"/>
              </w:numPr>
              <w:tabs>
                <w:tab w:val="left" w:pos="481"/>
              </w:tabs>
              <w:spacing w:before="120"/>
              <w:ind w:hanging="280"/>
              <w:rPr>
                <w:sz w:val="24"/>
                <w:lang w:val="es-MX"/>
              </w:rPr>
            </w:pPr>
            <w:r w:rsidRPr="007F5CC7">
              <w:rPr>
                <w:sz w:val="24"/>
                <w:lang w:val="es-MX"/>
              </w:rPr>
              <w:t>De 101 a 250</w:t>
            </w:r>
            <w:r w:rsidRPr="007F5CC7">
              <w:rPr>
                <w:spacing w:val="-5"/>
                <w:sz w:val="24"/>
                <w:lang w:val="es-MX"/>
              </w:rPr>
              <w:t xml:space="preserve"> </w:t>
            </w:r>
            <w:r w:rsidRPr="007F5CC7">
              <w:rPr>
                <w:sz w:val="24"/>
                <w:lang w:val="es-MX"/>
              </w:rPr>
              <w:t>kilos</w:t>
            </w:r>
          </w:p>
          <w:p w:rsidR="005316EF" w:rsidRPr="007F5CC7" w:rsidRDefault="00D82F62">
            <w:pPr>
              <w:pStyle w:val="TableParagraph"/>
              <w:numPr>
                <w:ilvl w:val="0"/>
                <w:numId w:val="88"/>
              </w:numPr>
              <w:tabs>
                <w:tab w:val="left" w:pos="416"/>
              </w:tabs>
              <w:spacing w:before="120"/>
              <w:ind w:left="416" w:hanging="216"/>
              <w:rPr>
                <w:sz w:val="24"/>
                <w:lang w:val="es-MX"/>
              </w:rPr>
            </w:pPr>
            <w:r w:rsidRPr="007F5CC7">
              <w:rPr>
                <w:sz w:val="24"/>
                <w:lang w:val="es-MX"/>
              </w:rPr>
              <w:t>De 251 a 500</w:t>
            </w:r>
            <w:r w:rsidRPr="007F5CC7">
              <w:rPr>
                <w:spacing w:val="-8"/>
                <w:sz w:val="24"/>
                <w:lang w:val="es-MX"/>
              </w:rPr>
              <w:t xml:space="preserve"> </w:t>
            </w:r>
            <w:r w:rsidRPr="007F5CC7">
              <w:rPr>
                <w:sz w:val="24"/>
                <w:lang w:val="es-MX"/>
              </w:rPr>
              <w:t>kilos</w:t>
            </w:r>
          </w:p>
          <w:p w:rsidR="005316EF" w:rsidRPr="007F5CC7" w:rsidRDefault="00D82F62">
            <w:pPr>
              <w:pStyle w:val="TableParagraph"/>
              <w:numPr>
                <w:ilvl w:val="0"/>
                <w:numId w:val="88"/>
              </w:numPr>
              <w:tabs>
                <w:tab w:val="left" w:pos="479"/>
              </w:tabs>
              <w:spacing w:before="120"/>
              <w:ind w:left="478" w:hanging="278"/>
              <w:rPr>
                <w:sz w:val="24"/>
                <w:lang w:val="es-MX"/>
              </w:rPr>
            </w:pPr>
            <w:r w:rsidRPr="007F5CC7">
              <w:rPr>
                <w:sz w:val="24"/>
                <w:lang w:val="es-MX"/>
              </w:rPr>
              <w:t>De 501 en adelante por cada 500</w:t>
            </w:r>
            <w:r w:rsidRPr="007F5CC7">
              <w:rPr>
                <w:spacing w:val="-9"/>
                <w:sz w:val="24"/>
                <w:lang w:val="es-MX"/>
              </w:rPr>
              <w:t xml:space="preserve"> </w:t>
            </w:r>
            <w:r w:rsidRPr="007F5CC7">
              <w:rPr>
                <w:sz w:val="24"/>
                <w:lang w:val="es-MX"/>
              </w:rPr>
              <w:t>kilos</w:t>
            </w:r>
          </w:p>
        </w:tc>
        <w:tc>
          <w:tcPr>
            <w:tcW w:w="1843" w:type="dxa"/>
          </w:tcPr>
          <w:p w:rsidR="005316EF" w:rsidRPr="007F5CC7" w:rsidRDefault="00D82F62">
            <w:pPr>
              <w:pStyle w:val="TableParagraph"/>
              <w:spacing w:line="268" w:lineRule="exact"/>
              <w:ind w:left="888" w:right="46"/>
              <w:jc w:val="center"/>
              <w:rPr>
                <w:sz w:val="24"/>
                <w:lang w:val="es-MX"/>
              </w:rPr>
            </w:pPr>
            <w:r w:rsidRPr="007F5CC7">
              <w:rPr>
                <w:sz w:val="24"/>
                <w:lang w:val="es-MX"/>
              </w:rPr>
              <w:t>28.57</w:t>
            </w:r>
          </w:p>
          <w:p w:rsidR="005316EF" w:rsidRPr="007F5CC7" w:rsidRDefault="00D82F62">
            <w:pPr>
              <w:pStyle w:val="TableParagraph"/>
              <w:spacing w:before="120"/>
              <w:ind w:left="888" w:right="46"/>
              <w:jc w:val="center"/>
              <w:rPr>
                <w:sz w:val="24"/>
                <w:lang w:val="es-MX"/>
              </w:rPr>
            </w:pPr>
            <w:r w:rsidRPr="007F5CC7">
              <w:rPr>
                <w:sz w:val="24"/>
                <w:lang w:val="es-MX"/>
              </w:rPr>
              <w:t>39.72</w:t>
            </w:r>
          </w:p>
          <w:p w:rsidR="005316EF" w:rsidRPr="007F5CC7" w:rsidRDefault="00D82F62">
            <w:pPr>
              <w:pStyle w:val="TableParagraph"/>
              <w:spacing w:before="120"/>
              <w:ind w:left="888" w:right="46"/>
              <w:jc w:val="center"/>
              <w:rPr>
                <w:sz w:val="24"/>
                <w:lang w:val="es-MX"/>
              </w:rPr>
            </w:pPr>
            <w:r w:rsidRPr="007F5CC7">
              <w:rPr>
                <w:sz w:val="24"/>
                <w:lang w:val="es-MX"/>
              </w:rPr>
              <w:t>50.54</w:t>
            </w:r>
          </w:p>
          <w:p w:rsidR="005316EF" w:rsidRPr="007F5CC7" w:rsidRDefault="00D82F62">
            <w:pPr>
              <w:pStyle w:val="TableParagraph"/>
              <w:spacing w:before="120"/>
              <w:ind w:left="888" w:right="46"/>
              <w:jc w:val="center"/>
              <w:rPr>
                <w:sz w:val="24"/>
                <w:lang w:val="es-MX"/>
              </w:rPr>
            </w:pPr>
            <w:r w:rsidRPr="007F5CC7">
              <w:rPr>
                <w:sz w:val="24"/>
                <w:lang w:val="es-MX"/>
              </w:rPr>
              <w:t>58.04</w:t>
            </w:r>
          </w:p>
          <w:p w:rsidR="005316EF" w:rsidRPr="007F5CC7" w:rsidRDefault="00D82F62">
            <w:pPr>
              <w:pStyle w:val="TableParagraph"/>
              <w:spacing w:before="120"/>
              <w:ind w:left="888" w:right="180"/>
              <w:jc w:val="center"/>
              <w:rPr>
                <w:sz w:val="24"/>
                <w:lang w:val="es-MX"/>
              </w:rPr>
            </w:pPr>
            <w:r w:rsidRPr="007F5CC7">
              <w:rPr>
                <w:sz w:val="24"/>
                <w:lang w:val="es-MX"/>
              </w:rPr>
              <w:t>108.30</w:t>
            </w:r>
          </w:p>
          <w:p w:rsidR="005316EF" w:rsidRPr="007F5CC7" w:rsidRDefault="00D82F62">
            <w:pPr>
              <w:pStyle w:val="TableParagraph"/>
              <w:spacing w:before="120"/>
              <w:ind w:left="888" w:right="180"/>
              <w:jc w:val="center"/>
              <w:rPr>
                <w:sz w:val="24"/>
                <w:lang w:val="es-MX"/>
              </w:rPr>
            </w:pPr>
            <w:r w:rsidRPr="007F5CC7">
              <w:rPr>
                <w:sz w:val="24"/>
                <w:lang w:val="es-MX"/>
              </w:rPr>
              <w:t>180.51</w:t>
            </w:r>
          </w:p>
          <w:p w:rsidR="005316EF" w:rsidRPr="007F5CC7" w:rsidRDefault="00D82F62">
            <w:pPr>
              <w:pStyle w:val="TableParagraph"/>
              <w:spacing w:before="120"/>
              <w:ind w:left="888" w:right="180"/>
              <w:jc w:val="center"/>
              <w:rPr>
                <w:sz w:val="24"/>
                <w:lang w:val="es-MX"/>
              </w:rPr>
            </w:pPr>
            <w:r w:rsidRPr="007F5CC7">
              <w:rPr>
                <w:sz w:val="24"/>
                <w:lang w:val="es-MX"/>
              </w:rPr>
              <w:t>144.41</w:t>
            </w:r>
          </w:p>
        </w:tc>
      </w:tr>
    </w:tbl>
    <w:p w:rsidR="005316EF" w:rsidRPr="007F5CC7" w:rsidRDefault="005316EF">
      <w:pPr>
        <w:pStyle w:val="Textoindependiente"/>
        <w:rPr>
          <w:lang w:val="es-MX"/>
        </w:rPr>
      </w:pPr>
    </w:p>
    <w:p w:rsidR="005316EF" w:rsidRPr="007F5CC7" w:rsidRDefault="00D82F62">
      <w:pPr>
        <w:pStyle w:val="Textoindependiente"/>
        <w:tabs>
          <w:tab w:val="left" w:pos="6678"/>
        </w:tabs>
        <w:ind w:left="1071"/>
        <w:rPr>
          <w:lang w:val="es-MX"/>
        </w:rPr>
      </w:pPr>
      <w:r w:rsidRPr="007F5CC7">
        <w:rPr>
          <w:lang w:val="es-MX"/>
        </w:rPr>
        <w:t>Peso</w:t>
      </w:r>
      <w:r w:rsidRPr="007F5CC7">
        <w:rPr>
          <w:lang w:val="es-MX"/>
        </w:rPr>
        <w:tab/>
        <w:t>Pesos</w:t>
      </w:r>
    </w:p>
    <w:p w:rsidR="005316EF" w:rsidRPr="007F5CC7" w:rsidRDefault="005316EF">
      <w:pPr>
        <w:pStyle w:val="Textoindependiente"/>
        <w:spacing w:before="1"/>
        <w:rPr>
          <w:sz w:val="11"/>
          <w:lang w:val="es-MX"/>
        </w:r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6143"/>
        <w:gridCol w:w="1569"/>
      </w:tblGrid>
      <w:tr w:rsidR="005316EF" w:rsidRPr="007F5CC7">
        <w:trPr>
          <w:trHeight w:hRule="exact" w:val="2894"/>
        </w:trPr>
        <w:tc>
          <w:tcPr>
            <w:tcW w:w="6143" w:type="dxa"/>
          </w:tcPr>
          <w:p w:rsidR="005316EF" w:rsidRPr="007F5CC7" w:rsidRDefault="00D82F62">
            <w:pPr>
              <w:pStyle w:val="TableParagraph"/>
              <w:ind w:left="200" w:right="449"/>
              <w:jc w:val="both"/>
              <w:rPr>
                <w:sz w:val="24"/>
                <w:lang w:val="es-MX"/>
              </w:rPr>
            </w:pPr>
            <w:r w:rsidRPr="007F5CC7">
              <w:rPr>
                <w:b/>
                <w:sz w:val="24"/>
                <w:lang w:val="es-MX"/>
              </w:rPr>
              <w:t xml:space="preserve">II. </w:t>
            </w:r>
            <w:r w:rsidRPr="007F5CC7">
              <w:rPr>
                <w:sz w:val="24"/>
                <w:lang w:val="es-MX"/>
              </w:rPr>
              <w:t>La limpieza de lotes baldíos, jardines, prados será obligación de los propietarios, pero quienes  no lleven a cabo el saneamiento dentro de los diez días después de notificados para que lo hicieren, el terreno será limpiado por personal</w:t>
            </w:r>
            <w:r w:rsidRPr="007F5CC7">
              <w:rPr>
                <w:spacing w:val="-20"/>
                <w:sz w:val="24"/>
                <w:lang w:val="es-MX"/>
              </w:rPr>
              <w:t xml:space="preserve"> </w:t>
            </w:r>
            <w:r w:rsidRPr="007F5CC7">
              <w:rPr>
                <w:sz w:val="24"/>
                <w:lang w:val="es-MX"/>
              </w:rPr>
              <w:t>Municipal.</w:t>
            </w:r>
          </w:p>
          <w:p w:rsidR="005316EF" w:rsidRPr="007F5CC7" w:rsidRDefault="005316EF">
            <w:pPr>
              <w:pStyle w:val="TableParagraph"/>
              <w:spacing w:before="7"/>
              <w:rPr>
                <w:sz w:val="24"/>
                <w:lang w:val="es-MX"/>
              </w:rPr>
            </w:pPr>
          </w:p>
          <w:p w:rsidR="005316EF" w:rsidRPr="007F5CC7" w:rsidRDefault="00D82F62">
            <w:pPr>
              <w:pStyle w:val="TableParagraph"/>
              <w:spacing w:before="1"/>
              <w:ind w:left="200" w:right="450"/>
              <w:jc w:val="both"/>
              <w:rPr>
                <w:sz w:val="24"/>
                <w:lang w:val="es-MX"/>
              </w:rPr>
            </w:pPr>
            <w:r w:rsidRPr="007F5CC7">
              <w:rPr>
                <w:sz w:val="24"/>
                <w:lang w:val="es-MX"/>
              </w:rPr>
              <w:t>Por dic</w:t>
            </w:r>
            <w:r w:rsidRPr="007F5CC7">
              <w:rPr>
                <w:sz w:val="24"/>
                <w:lang w:val="es-MX"/>
              </w:rPr>
              <w:t>hos trabajos, el propietario deberá cubrir a  la Tesorería Municipal, dentro de los quince días naturales siguientes a la notificación por cada  metro cuadrado  de superficie</w:t>
            </w:r>
            <w:r w:rsidRPr="007F5CC7">
              <w:rPr>
                <w:spacing w:val="-17"/>
                <w:sz w:val="24"/>
                <w:lang w:val="es-MX"/>
              </w:rPr>
              <w:t xml:space="preserve"> </w:t>
            </w:r>
            <w:r w:rsidRPr="007F5CC7">
              <w:rPr>
                <w:sz w:val="24"/>
                <w:lang w:val="es-MX"/>
              </w:rPr>
              <w:t>atendida</w:t>
            </w:r>
          </w:p>
        </w:tc>
        <w:tc>
          <w:tcPr>
            <w:tcW w:w="1569" w:type="dxa"/>
          </w:tcPr>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spacing w:before="3"/>
              <w:rPr>
                <w:sz w:val="33"/>
                <w:lang w:val="es-MX"/>
              </w:rPr>
            </w:pPr>
          </w:p>
          <w:p w:rsidR="005316EF" w:rsidRPr="007F5CC7" w:rsidRDefault="00D82F62">
            <w:pPr>
              <w:pStyle w:val="TableParagraph"/>
              <w:spacing w:before="1"/>
              <w:ind w:left="297" w:right="180"/>
              <w:jc w:val="center"/>
              <w:rPr>
                <w:sz w:val="24"/>
                <w:lang w:val="es-MX"/>
              </w:rPr>
            </w:pPr>
            <w:r w:rsidRPr="007F5CC7">
              <w:rPr>
                <w:sz w:val="24"/>
                <w:lang w:val="es-MX"/>
              </w:rPr>
              <w:t>39.54</w:t>
            </w:r>
          </w:p>
        </w:tc>
      </w:tr>
      <w:tr w:rsidR="005316EF" w:rsidRPr="007F5CC7">
        <w:trPr>
          <w:trHeight w:hRule="exact" w:val="927"/>
        </w:trPr>
        <w:tc>
          <w:tcPr>
            <w:tcW w:w="6143" w:type="dxa"/>
          </w:tcPr>
          <w:p w:rsidR="005316EF" w:rsidRPr="007F5CC7" w:rsidRDefault="00D82F62">
            <w:pPr>
              <w:pStyle w:val="TableParagraph"/>
              <w:tabs>
                <w:tab w:val="left" w:pos="675"/>
              </w:tabs>
              <w:spacing w:before="134"/>
              <w:ind w:left="675" w:right="454" w:hanging="476"/>
              <w:rPr>
                <w:sz w:val="24"/>
                <w:lang w:val="es-MX"/>
              </w:rPr>
            </w:pPr>
            <w:r w:rsidRPr="007F5CC7">
              <w:rPr>
                <w:b/>
                <w:sz w:val="24"/>
                <w:lang w:val="es-MX"/>
              </w:rPr>
              <w:t>III.</w:t>
            </w:r>
            <w:r w:rsidRPr="007F5CC7">
              <w:rPr>
                <w:b/>
                <w:sz w:val="24"/>
                <w:lang w:val="es-MX"/>
              </w:rPr>
              <w:tab/>
            </w:r>
            <w:r w:rsidRPr="007F5CC7">
              <w:rPr>
                <w:sz w:val="24"/>
                <w:lang w:val="es-MX"/>
              </w:rPr>
              <w:t>Cuando se requieran servicios de</w:t>
            </w:r>
            <w:r w:rsidRPr="007F5CC7">
              <w:rPr>
                <w:spacing w:val="-11"/>
                <w:sz w:val="24"/>
                <w:lang w:val="es-MX"/>
              </w:rPr>
              <w:t xml:space="preserve"> </w:t>
            </w:r>
            <w:r w:rsidRPr="007F5CC7">
              <w:rPr>
                <w:sz w:val="24"/>
                <w:lang w:val="es-MX"/>
              </w:rPr>
              <w:t>camiones</w:t>
            </w:r>
            <w:r w:rsidRPr="007F5CC7">
              <w:rPr>
                <w:spacing w:val="-3"/>
                <w:sz w:val="24"/>
                <w:lang w:val="es-MX"/>
              </w:rPr>
              <w:t xml:space="preserve"> </w:t>
            </w:r>
            <w:r w:rsidRPr="007F5CC7">
              <w:rPr>
                <w:sz w:val="24"/>
                <w:lang w:val="es-MX"/>
              </w:rPr>
              <w:t>de aseo en forma exclusiva, por cada</w:t>
            </w:r>
            <w:r w:rsidRPr="007F5CC7">
              <w:rPr>
                <w:spacing w:val="-14"/>
                <w:sz w:val="24"/>
                <w:lang w:val="es-MX"/>
              </w:rPr>
              <w:t xml:space="preserve"> </w:t>
            </w:r>
            <w:r w:rsidRPr="007F5CC7">
              <w:rPr>
                <w:sz w:val="24"/>
                <w:lang w:val="es-MX"/>
              </w:rPr>
              <w:t>flete:</w:t>
            </w:r>
          </w:p>
        </w:tc>
        <w:tc>
          <w:tcPr>
            <w:tcW w:w="1569" w:type="dxa"/>
          </w:tcPr>
          <w:p w:rsidR="005316EF" w:rsidRPr="007F5CC7" w:rsidRDefault="005316EF">
            <w:pPr>
              <w:pStyle w:val="TableParagraph"/>
              <w:rPr>
                <w:sz w:val="26"/>
                <w:lang w:val="es-MX"/>
              </w:rPr>
            </w:pPr>
          </w:p>
          <w:p w:rsidR="005316EF" w:rsidRPr="007F5CC7" w:rsidRDefault="00D82F62">
            <w:pPr>
              <w:pStyle w:val="TableParagraph"/>
              <w:spacing w:before="210"/>
              <w:ind w:left="245" w:right="180"/>
              <w:jc w:val="center"/>
              <w:rPr>
                <w:sz w:val="24"/>
                <w:lang w:val="es-MX"/>
              </w:rPr>
            </w:pPr>
            <w:r w:rsidRPr="007F5CC7">
              <w:rPr>
                <w:sz w:val="24"/>
                <w:lang w:val="es-MX"/>
              </w:rPr>
              <w:t>685.47</w:t>
            </w:r>
          </w:p>
        </w:tc>
      </w:tr>
      <w:tr w:rsidR="005316EF" w:rsidRPr="007F5CC7">
        <w:trPr>
          <w:trHeight w:hRule="exact" w:val="2582"/>
        </w:trPr>
        <w:tc>
          <w:tcPr>
            <w:tcW w:w="6143" w:type="dxa"/>
          </w:tcPr>
          <w:p w:rsidR="005316EF" w:rsidRPr="007F5CC7" w:rsidRDefault="00D82F62">
            <w:pPr>
              <w:pStyle w:val="TableParagraph"/>
              <w:numPr>
                <w:ilvl w:val="0"/>
                <w:numId w:val="87"/>
              </w:numPr>
              <w:tabs>
                <w:tab w:val="left" w:pos="676"/>
              </w:tabs>
              <w:spacing w:before="134"/>
              <w:ind w:right="453"/>
              <w:jc w:val="both"/>
              <w:rPr>
                <w:sz w:val="24"/>
                <w:lang w:val="es-MX"/>
              </w:rPr>
            </w:pPr>
            <w:r w:rsidRPr="007F5CC7">
              <w:rPr>
                <w:sz w:val="24"/>
                <w:lang w:val="es-MX"/>
              </w:rPr>
              <w:t>Todas las empresas y particulares que utilicen el relleno sanitario Municipal para descargar los desechos sólidos que su establecimiento genere,</w:t>
            </w:r>
            <w:r w:rsidRPr="007F5CC7">
              <w:rPr>
                <w:spacing w:val="-5"/>
                <w:sz w:val="24"/>
                <w:lang w:val="es-MX"/>
              </w:rPr>
              <w:t xml:space="preserve"> </w:t>
            </w:r>
            <w:r w:rsidRPr="007F5CC7">
              <w:rPr>
                <w:sz w:val="24"/>
                <w:lang w:val="es-MX"/>
              </w:rPr>
              <w:t>pagarán;</w:t>
            </w:r>
          </w:p>
          <w:p w:rsidR="005316EF" w:rsidRPr="007F5CC7" w:rsidRDefault="005316EF">
            <w:pPr>
              <w:pStyle w:val="TableParagraph"/>
              <w:spacing w:before="11"/>
              <w:rPr>
                <w:sz w:val="23"/>
                <w:lang w:val="es-MX"/>
              </w:rPr>
            </w:pPr>
          </w:p>
          <w:p w:rsidR="005316EF" w:rsidRPr="007F5CC7" w:rsidRDefault="00D82F62">
            <w:pPr>
              <w:pStyle w:val="TableParagraph"/>
              <w:numPr>
                <w:ilvl w:val="1"/>
                <w:numId w:val="87"/>
              </w:numPr>
              <w:tabs>
                <w:tab w:val="left" w:pos="1391"/>
              </w:tabs>
              <w:rPr>
                <w:sz w:val="24"/>
                <w:lang w:val="es-MX"/>
              </w:rPr>
            </w:pPr>
            <w:r w:rsidRPr="007F5CC7">
              <w:rPr>
                <w:sz w:val="24"/>
                <w:lang w:val="es-MX"/>
              </w:rPr>
              <w:t>Camionetas</w:t>
            </w:r>
            <w:r w:rsidRPr="007F5CC7">
              <w:rPr>
                <w:spacing w:val="-8"/>
                <w:sz w:val="24"/>
                <w:lang w:val="es-MX"/>
              </w:rPr>
              <w:t xml:space="preserve"> </w:t>
            </w:r>
            <w:r w:rsidRPr="007F5CC7">
              <w:rPr>
                <w:sz w:val="24"/>
                <w:lang w:val="es-MX"/>
              </w:rPr>
              <w:t>Pick-up</w:t>
            </w:r>
          </w:p>
          <w:p w:rsidR="005316EF" w:rsidRPr="007F5CC7" w:rsidRDefault="00D82F62">
            <w:pPr>
              <w:pStyle w:val="TableParagraph"/>
              <w:numPr>
                <w:ilvl w:val="1"/>
                <w:numId w:val="87"/>
              </w:numPr>
              <w:tabs>
                <w:tab w:val="left" w:pos="1391"/>
              </w:tabs>
              <w:spacing w:before="119"/>
              <w:rPr>
                <w:sz w:val="24"/>
                <w:lang w:val="es-MX"/>
              </w:rPr>
            </w:pPr>
            <w:r w:rsidRPr="007F5CC7">
              <w:rPr>
                <w:sz w:val="24"/>
                <w:lang w:val="es-MX"/>
              </w:rPr>
              <w:t>Camioneta doble</w:t>
            </w:r>
            <w:r w:rsidRPr="007F5CC7">
              <w:rPr>
                <w:spacing w:val="-12"/>
                <w:sz w:val="24"/>
                <w:lang w:val="es-MX"/>
              </w:rPr>
              <w:t xml:space="preserve"> </w:t>
            </w:r>
            <w:r w:rsidRPr="007F5CC7">
              <w:rPr>
                <w:sz w:val="24"/>
                <w:lang w:val="es-MX"/>
              </w:rPr>
              <w:t>rodado</w:t>
            </w:r>
          </w:p>
          <w:p w:rsidR="005316EF" w:rsidRPr="007F5CC7" w:rsidRDefault="00D82F62">
            <w:pPr>
              <w:pStyle w:val="TableParagraph"/>
              <w:numPr>
                <w:ilvl w:val="1"/>
                <w:numId w:val="87"/>
              </w:numPr>
              <w:tabs>
                <w:tab w:val="left" w:pos="1395"/>
                <w:tab w:val="left" w:pos="1396"/>
              </w:tabs>
              <w:spacing w:before="120"/>
              <w:ind w:left="1395" w:hanging="360"/>
              <w:rPr>
                <w:sz w:val="20"/>
                <w:lang w:val="es-MX"/>
              </w:rPr>
            </w:pPr>
            <w:r w:rsidRPr="007F5CC7">
              <w:rPr>
                <w:sz w:val="24"/>
                <w:lang w:val="es-MX"/>
              </w:rPr>
              <w:t>Camión y/o</w:t>
            </w:r>
            <w:r w:rsidRPr="007F5CC7">
              <w:rPr>
                <w:spacing w:val="-9"/>
                <w:sz w:val="24"/>
                <w:lang w:val="es-MX"/>
              </w:rPr>
              <w:t xml:space="preserve"> </w:t>
            </w:r>
            <w:r w:rsidRPr="007F5CC7">
              <w:rPr>
                <w:sz w:val="24"/>
                <w:lang w:val="es-MX"/>
              </w:rPr>
              <w:t>volteo</w:t>
            </w:r>
          </w:p>
        </w:tc>
        <w:tc>
          <w:tcPr>
            <w:tcW w:w="1569" w:type="dxa"/>
          </w:tcPr>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spacing w:before="7"/>
              <w:rPr>
                <w:sz w:val="27"/>
                <w:lang w:val="es-MX"/>
              </w:rPr>
            </w:pPr>
          </w:p>
          <w:p w:rsidR="005316EF" w:rsidRPr="007F5CC7" w:rsidRDefault="00D82F62">
            <w:pPr>
              <w:pStyle w:val="TableParagraph"/>
              <w:ind w:left="430" w:right="128"/>
              <w:jc w:val="center"/>
              <w:rPr>
                <w:sz w:val="24"/>
                <w:lang w:val="es-MX"/>
              </w:rPr>
            </w:pPr>
            <w:r w:rsidRPr="007F5CC7">
              <w:rPr>
                <w:sz w:val="24"/>
                <w:lang w:val="es-MX"/>
              </w:rPr>
              <w:t>$</w:t>
            </w:r>
            <w:r w:rsidRPr="007F5CC7">
              <w:rPr>
                <w:spacing w:val="64"/>
                <w:sz w:val="24"/>
                <w:lang w:val="es-MX"/>
              </w:rPr>
              <w:t xml:space="preserve"> </w:t>
            </w:r>
            <w:r w:rsidRPr="007F5CC7">
              <w:rPr>
                <w:sz w:val="24"/>
                <w:lang w:val="es-MX"/>
              </w:rPr>
              <w:t>50.00</w:t>
            </w:r>
          </w:p>
          <w:p w:rsidR="005316EF" w:rsidRPr="007F5CC7" w:rsidRDefault="00D82F62">
            <w:pPr>
              <w:pStyle w:val="TableParagraph"/>
              <w:spacing w:before="119"/>
              <w:ind w:left="614" w:right="180"/>
              <w:jc w:val="center"/>
              <w:rPr>
                <w:sz w:val="24"/>
                <w:lang w:val="es-MX"/>
              </w:rPr>
            </w:pPr>
            <w:r w:rsidRPr="007F5CC7">
              <w:rPr>
                <w:sz w:val="24"/>
                <w:lang w:val="es-MX"/>
              </w:rPr>
              <w:t>100.00</w:t>
            </w:r>
          </w:p>
          <w:p w:rsidR="005316EF" w:rsidRPr="007F5CC7" w:rsidRDefault="00D82F62">
            <w:pPr>
              <w:pStyle w:val="TableParagraph"/>
              <w:spacing w:before="120"/>
              <w:ind w:left="614" w:right="180"/>
              <w:jc w:val="center"/>
              <w:rPr>
                <w:sz w:val="24"/>
                <w:lang w:val="es-MX"/>
              </w:rPr>
            </w:pPr>
            <w:r w:rsidRPr="007F5CC7">
              <w:rPr>
                <w:sz w:val="24"/>
                <w:lang w:val="es-MX"/>
              </w:rPr>
              <w:t>159.82</w:t>
            </w:r>
          </w:p>
        </w:tc>
      </w:tr>
    </w:tbl>
    <w:p w:rsidR="005316EF" w:rsidRPr="007F5CC7" w:rsidRDefault="005316EF">
      <w:pPr>
        <w:jc w:val="center"/>
        <w:rPr>
          <w:sz w:val="24"/>
          <w:lang w:val="es-MX"/>
        </w:rPr>
        <w:sectPr w:rsidR="005316EF" w:rsidRPr="007F5CC7">
          <w:headerReference w:type="even" r:id="rId23"/>
          <w:headerReference w:type="default" r:id="rId24"/>
          <w:pgSz w:w="12250" w:h="15850"/>
          <w:pgMar w:top="1000" w:right="1140" w:bottom="280" w:left="1000" w:header="728" w:footer="0" w:gutter="0"/>
          <w:cols w:space="720"/>
        </w:sectPr>
      </w:pPr>
    </w:p>
    <w:tbl>
      <w:tblPr>
        <w:tblStyle w:val="TableNormal"/>
        <w:tblW w:w="0" w:type="auto"/>
        <w:tblInd w:w="300" w:type="dxa"/>
        <w:tblBorders>
          <w:top w:val="nil"/>
          <w:left w:val="nil"/>
          <w:bottom w:val="nil"/>
          <w:right w:val="nil"/>
          <w:insideH w:val="nil"/>
          <w:insideV w:val="nil"/>
        </w:tblBorders>
        <w:tblLayout w:type="fixed"/>
        <w:tblLook w:val="01E0" w:firstRow="1" w:lastRow="1" w:firstColumn="1" w:lastColumn="1" w:noHBand="0" w:noVBand="0"/>
      </w:tblPr>
      <w:tblGrid>
        <w:gridCol w:w="5889"/>
        <w:gridCol w:w="3836"/>
      </w:tblGrid>
      <w:tr w:rsidR="005316EF" w:rsidRPr="007F5CC7">
        <w:trPr>
          <w:trHeight w:hRule="exact" w:val="1998"/>
        </w:trPr>
        <w:tc>
          <w:tcPr>
            <w:tcW w:w="5889" w:type="dxa"/>
            <w:tcBorders>
              <w:top w:val="single" w:sz="8" w:space="0" w:color="000000"/>
            </w:tcBorders>
          </w:tcPr>
          <w:p w:rsidR="005316EF" w:rsidRPr="007F5CC7" w:rsidRDefault="00D82F62">
            <w:pPr>
              <w:pStyle w:val="TableParagraph"/>
              <w:spacing w:before="180"/>
              <w:ind w:left="528" w:right="345" w:hanging="509"/>
              <w:jc w:val="both"/>
              <w:rPr>
                <w:sz w:val="24"/>
                <w:lang w:val="es-MX"/>
              </w:rPr>
            </w:pPr>
            <w:r w:rsidRPr="007F5CC7">
              <w:rPr>
                <w:b/>
                <w:sz w:val="24"/>
                <w:lang w:val="es-MX"/>
              </w:rPr>
              <w:lastRenderedPageBreak/>
              <w:t xml:space="preserve">V. </w:t>
            </w:r>
            <w:r w:rsidRPr="007F5CC7">
              <w:rPr>
                <w:sz w:val="24"/>
                <w:lang w:val="es-MX"/>
              </w:rPr>
              <w:t>Las empresas o particulares que tengan otorgado convenio, por parte del  Ayuntamiento, para la recolección de residuos sólidos y que descarguen en el relleno sanitario municipal pagarán, por cada kilogramo</w:t>
            </w:r>
          </w:p>
        </w:tc>
        <w:tc>
          <w:tcPr>
            <w:tcW w:w="3836" w:type="dxa"/>
            <w:tcBorders>
              <w:top w:val="single" w:sz="8" w:space="0" w:color="000000"/>
            </w:tcBorders>
          </w:tcPr>
          <w:p w:rsidR="005316EF" w:rsidRPr="007F5CC7" w:rsidRDefault="00D82F62">
            <w:pPr>
              <w:pStyle w:val="TableParagraph"/>
              <w:spacing w:before="180"/>
              <w:ind w:left="329" w:right="2664"/>
              <w:jc w:val="center"/>
              <w:rPr>
                <w:sz w:val="24"/>
                <w:lang w:val="es-MX"/>
              </w:rPr>
            </w:pPr>
            <w:r w:rsidRPr="007F5CC7">
              <w:rPr>
                <w:sz w:val="24"/>
                <w:lang w:val="es-MX"/>
              </w:rPr>
              <w:t>0.20</w:t>
            </w:r>
          </w:p>
        </w:tc>
      </w:tr>
      <w:tr w:rsidR="005316EF" w:rsidRPr="007F5CC7">
        <w:trPr>
          <w:trHeight w:hRule="exact" w:val="4275"/>
        </w:trPr>
        <w:tc>
          <w:tcPr>
            <w:tcW w:w="5889" w:type="dxa"/>
          </w:tcPr>
          <w:p w:rsidR="005316EF" w:rsidRPr="007F5CC7" w:rsidRDefault="00D82F62">
            <w:pPr>
              <w:pStyle w:val="TableParagraph"/>
              <w:numPr>
                <w:ilvl w:val="0"/>
                <w:numId w:val="86"/>
              </w:numPr>
              <w:tabs>
                <w:tab w:val="left" w:pos="528"/>
              </w:tabs>
              <w:spacing w:before="124"/>
              <w:ind w:right="346"/>
              <w:jc w:val="both"/>
              <w:rPr>
                <w:sz w:val="24"/>
                <w:lang w:val="es-MX"/>
              </w:rPr>
            </w:pPr>
            <w:r w:rsidRPr="007F5CC7">
              <w:rPr>
                <w:sz w:val="24"/>
                <w:lang w:val="es-MX"/>
              </w:rPr>
              <w:t xml:space="preserve">La realización de eventos en la vía pública </w:t>
            </w:r>
            <w:r w:rsidRPr="007F5CC7">
              <w:rPr>
                <w:sz w:val="24"/>
                <w:lang w:val="es-MX"/>
              </w:rPr>
              <w:t>o  en propiedad privada; que ocasionen o produzcan basura o desechos sólidos en la vía pública y requiera la intervención de personal de aseo público para recogerlos, él o los organizadores, o el propietario del predio donde se hubiera efectuado el evento,</w:t>
            </w:r>
            <w:r w:rsidRPr="007F5CC7">
              <w:rPr>
                <w:sz w:val="24"/>
                <w:lang w:val="es-MX"/>
              </w:rPr>
              <w:t xml:space="preserve"> estarán obligados a pagar por ello, el equivalente de: acuerdo a la fracción I de este</w:t>
            </w:r>
            <w:r w:rsidRPr="007F5CC7">
              <w:rPr>
                <w:spacing w:val="-17"/>
                <w:sz w:val="24"/>
                <w:lang w:val="es-MX"/>
              </w:rPr>
              <w:t xml:space="preserve"> </w:t>
            </w:r>
            <w:r w:rsidRPr="007F5CC7">
              <w:rPr>
                <w:sz w:val="24"/>
                <w:lang w:val="es-MX"/>
              </w:rPr>
              <w:t>artículo</w:t>
            </w:r>
          </w:p>
          <w:p w:rsidR="005316EF" w:rsidRPr="007F5CC7" w:rsidRDefault="005316EF">
            <w:pPr>
              <w:pStyle w:val="TableParagraph"/>
              <w:spacing w:before="11"/>
              <w:rPr>
                <w:sz w:val="23"/>
                <w:lang w:val="es-MX"/>
              </w:rPr>
            </w:pPr>
          </w:p>
          <w:p w:rsidR="005316EF" w:rsidRPr="007F5CC7" w:rsidRDefault="00D82F62">
            <w:pPr>
              <w:pStyle w:val="TableParagraph"/>
              <w:numPr>
                <w:ilvl w:val="0"/>
                <w:numId w:val="86"/>
              </w:numPr>
              <w:tabs>
                <w:tab w:val="left" w:pos="564"/>
              </w:tabs>
              <w:ind w:left="564" w:right="346" w:hanging="500"/>
              <w:jc w:val="both"/>
              <w:rPr>
                <w:sz w:val="24"/>
                <w:lang w:val="es-MX"/>
              </w:rPr>
            </w:pPr>
            <w:r w:rsidRPr="007F5CC7">
              <w:rPr>
                <w:sz w:val="24"/>
                <w:lang w:val="es-MX"/>
              </w:rPr>
              <w:t>Todos los comercios fijos y semifijos, que no generen más de 20 kilos de basura o desperdicios contaminantes por día deberán adherirse al convenio y pagarán mensualmente.</w:t>
            </w:r>
          </w:p>
        </w:tc>
        <w:tc>
          <w:tcPr>
            <w:tcW w:w="3836" w:type="dxa"/>
          </w:tcPr>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spacing w:before="10"/>
              <w:rPr>
                <w:sz w:val="36"/>
                <w:lang w:val="es-MX"/>
              </w:rPr>
            </w:pPr>
          </w:p>
          <w:p w:rsidR="005316EF" w:rsidRPr="007F5CC7" w:rsidRDefault="00D82F62">
            <w:pPr>
              <w:pStyle w:val="TableParagraph"/>
              <w:ind w:left="329" w:right="2732"/>
              <w:jc w:val="center"/>
              <w:rPr>
                <w:sz w:val="24"/>
                <w:lang w:val="es-MX"/>
              </w:rPr>
            </w:pPr>
            <w:r w:rsidRPr="007F5CC7">
              <w:rPr>
                <w:sz w:val="24"/>
                <w:lang w:val="es-MX"/>
              </w:rPr>
              <w:t>150.81</w:t>
            </w:r>
          </w:p>
        </w:tc>
      </w:tr>
    </w:tbl>
    <w:p w:rsidR="005316EF" w:rsidRPr="007F5CC7" w:rsidRDefault="005316EF">
      <w:pPr>
        <w:pStyle w:val="Textoindependiente"/>
        <w:spacing w:before="1"/>
        <w:rPr>
          <w:sz w:val="15"/>
          <w:lang w:val="es-MX"/>
        </w:rPr>
      </w:pPr>
    </w:p>
    <w:p w:rsidR="005316EF" w:rsidRPr="007F5CC7" w:rsidRDefault="00D82F62">
      <w:pPr>
        <w:pStyle w:val="Ttulo1"/>
        <w:spacing w:before="93"/>
        <w:ind w:left="1276" w:right="1092"/>
        <w:rPr>
          <w:lang w:val="es-MX"/>
        </w:rPr>
      </w:pPr>
      <w:r w:rsidRPr="007F5CC7">
        <w:rPr>
          <w:noProof/>
          <w:lang w:val="es-MX" w:eastAsia="es-MX"/>
        </w:rPr>
        <w:drawing>
          <wp:anchor distT="0" distB="0" distL="0" distR="0" simplePos="0" relativeHeight="267967919" behindDoc="1" locked="0" layoutInCell="1" allowOverlap="1">
            <wp:simplePos x="0" y="0"/>
            <wp:positionH relativeFrom="page">
              <wp:posOffset>1355424</wp:posOffset>
            </wp:positionH>
            <wp:positionV relativeFrom="paragraph">
              <wp:posOffset>-2497380</wp:posOffset>
            </wp:positionV>
            <wp:extent cx="5022642" cy="5144769"/>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Capítulo Quinto</w:t>
      </w:r>
    </w:p>
    <w:p w:rsidR="005316EF" w:rsidRPr="007F5CC7" w:rsidRDefault="00D82F62">
      <w:pPr>
        <w:ind w:left="1276" w:right="1090"/>
        <w:jc w:val="center"/>
        <w:rPr>
          <w:b/>
          <w:sz w:val="24"/>
          <w:lang w:val="es-MX"/>
        </w:rPr>
      </w:pPr>
      <w:r w:rsidRPr="007F5CC7">
        <w:rPr>
          <w:b/>
          <w:sz w:val="24"/>
          <w:lang w:val="es-MX"/>
        </w:rPr>
        <w:t>Servicios de Poda, Tala de árboles y Recolección de Residuos</w:t>
      </w:r>
    </w:p>
    <w:p w:rsidR="005316EF" w:rsidRPr="007F5CC7" w:rsidRDefault="005316EF">
      <w:pPr>
        <w:pStyle w:val="Textoindependiente"/>
        <w:spacing w:before="11"/>
        <w:rPr>
          <w:b/>
          <w:sz w:val="23"/>
          <w:lang w:val="es-MX"/>
        </w:rPr>
      </w:pPr>
    </w:p>
    <w:p w:rsidR="005316EF" w:rsidRPr="007F5CC7" w:rsidRDefault="00D82F62">
      <w:pPr>
        <w:pStyle w:val="Textoindependiente"/>
        <w:ind w:left="300" w:right="112"/>
        <w:jc w:val="both"/>
        <w:rPr>
          <w:lang w:val="es-MX"/>
        </w:rPr>
      </w:pPr>
      <w:r w:rsidRPr="007F5CC7">
        <w:rPr>
          <w:b/>
          <w:lang w:val="es-MX"/>
        </w:rPr>
        <w:t xml:space="preserve">Artículo 20.- </w:t>
      </w:r>
      <w:r w:rsidRPr="007F5CC7">
        <w:rPr>
          <w:lang w:val="es-MX"/>
        </w:rPr>
        <w:t>Las personas físicas o morales que soliciten la tala o poda de árboles y la recolección de residuos vegetales en domicilios particulares e instituciones públicas o privadas, que no</w:t>
      </w:r>
      <w:r w:rsidRPr="007F5CC7">
        <w:rPr>
          <w:lang w:val="es-MX"/>
        </w:rPr>
        <w:t xml:space="preserve"> formen parte de los Bienes Inmuebles del Municipio, pagarán los derechos correspondientes conforme a lo</w:t>
      </w:r>
      <w:r w:rsidRPr="007F5CC7">
        <w:rPr>
          <w:spacing w:val="-21"/>
          <w:lang w:val="es-MX"/>
        </w:rPr>
        <w:t xml:space="preserve"> </w:t>
      </w:r>
      <w:r w:rsidRPr="007F5CC7">
        <w:rPr>
          <w:lang w:val="es-MX"/>
        </w:rPr>
        <w:t>siguiente:</w:t>
      </w:r>
    </w:p>
    <w:p w:rsidR="005316EF" w:rsidRPr="007F5CC7" w:rsidRDefault="005316EF">
      <w:pPr>
        <w:pStyle w:val="Textoindependiente"/>
        <w:spacing w:before="11"/>
        <w:rPr>
          <w:sz w:val="23"/>
          <w:lang w:val="es-MX"/>
        </w:rPr>
      </w:pPr>
    </w:p>
    <w:p w:rsidR="005316EF" w:rsidRPr="007F5CC7" w:rsidRDefault="00D82F62">
      <w:pPr>
        <w:pStyle w:val="Textoindependiente"/>
        <w:tabs>
          <w:tab w:val="left" w:pos="6324"/>
        </w:tabs>
        <w:ind w:left="300"/>
        <w:jc w:val="both"/>
        <w:rPr>
          <w:lang w:val="es-MX"/>
        </w:rPr>
      </w:pPr>
      <w:r w:rsidRPr="007F5CC7">
        <w:rPr>
          <w:lang w:val="es-MX"/>
        </w:rPr>
        <w:t>Concepto</w:t>
      </w:r>
      <w:r w:rsidRPr="007F5CC7">
        <w:rPr>
          <w:lang w:val="es-MX"/>
        </w:rPr>
        <w:tab/>
        <w:t>Pesos</w:t>
      </w:r>
    </w:p>
    <w:p w:rsidR="005316EF" w:rsidRPr="007F5CC7" w:rsidRDefault="005316EF">
      <w:pPr>
        <w:pStyle w:val="Textoindependiente"/>
        <w:spacing w:before="7"/>
        <w:rPr>
          <w:lang w:val="es-MX"/>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5243"/>
        <w:gridCol w:w="1775"/>
      </w:tblGrid>
      <w:tr w:rsidR="005316EF" w:rsidRPr="007F5CC7">
        <w:trPr>
          <w:trHeight w:hRule="exact" w:val="2787"/>
        </w:trPr>
        <w:tc>
          <w:tcPr>
            <w:tcW w:w="5243" w:type="dxa"/>
          </w:tcPr>
          <w:p w:rsidR="005316EF" w:rsidRPr="007F5CC7" w:rsidRDefault="00D82F62">
            <w:pPr>
              <w:pStyle w:val="TableParagraph"/>
              <w:ind w:left="200" w:right="967"/>
              <w:rPr>
                <w:sz w:val="24"/>
                <w:lang w:val="es-MX"/>
              </w:rPr>
            </w:pPr>
            <w:r w:rsidRPr="007F5CC7">
              <w:rPr>
                <w:b/>
                <w:sz w:val="24"/>
                <w:lang w:val="es-MX"/>
              </w:rPr>
              <w:t xml:space="preserve">I.- </w:t>
            </w:r>
            <w:r w:rsidRPr="007F5CC7">
              <w:rPr>
                <w:sz w:val="24"/>
                <w:lang w:val="es-MX"/>
              </w:rPr>
              <w:t>Tala o poda de árboles a domicilios particulares:</w:t>
            </w:r>
          </w:p>
          <w:p w:rsidR="005316EF" w:rsidRPr="007F5CC7" w:rsidRDefault="00D82F62">
            <w:pPr>
              <w:pStyle w:val="TableParagraph"/>
              <w:spacing w:before="128" w:line="343" w:lineRule="auto"/>
              <w:ind w:left="401" w:right="2253"/>
              <w:rPr>
                <w:sz w:val="24"/>
                <w:lang w:val="es-MX"/>
              </w:rPr>
            </w:pPr>
            <w:r w:rsidRPr="007F5CC7">
              <w:rPr>
                <w:sz w:val="24"/>
                <w:lang w:val="es-MX"/>
              </w:rPr>
              <w:t>a)  De 0.01 a 3.00 mts b)  De 3.01 a 6.00 mts. c)  De 6.01 a 9.00 mts. d)  De 9.01 a 12.00 mts.</w:t>
            </w:r>
          </w:p>
          <w:p w:rsidR="005316EF" w:rsidRPr="007F5CC7" w:rsidRDefault="00D82F62">
            <w:pPr>
              <w:pStyle w:val="TableParagraph"/>
              <w:spacing w:before="4"/>
              <w:ind w:left="406"/>
              <w:rPr>
                <w:sz w:val="24"/>
                <w:lang w:val="es-MX"/>
              </w:rPr>
            </w:pPr>
            <w:r w:rsidRPr="007F5CC7">
              <w:rPr>
                <w:sz w:val="24"/>
                <w:lang w:val="es-MX"/>
              </w:rPr>
              <w:t>e)  De 12.01 a 15 mts.</w:t>
            </w:r>
          </w:p>
        </w:tc>
        <w:tc>
          <w:tcPr>
            <w:tcW w:w="1775" w:type="dxa"/>
          </w:tcPr>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186"/>
              <w:ind w:left="840"/>
              <w:rPr>
                <w:sz w:val="24"/>
                <w:lang w:val="es-MX"/>
              </w:rPr>
            </w:pPr>
            <w:r w:rsidRPr="007F5CC7">
              <w:rPr>
                <w:sz w:val="24"/>
                <w:lang w:val="es-MX"/>
              </w:rPr>
              <w:t>144.20</w:t>
            </w:r>
          </w:p>
          <w:p w:rsidR="005316EF" w:rsidRPr="007F5CC7" w:rsidRDefault="00D82F62">
            <w:pPr>
              <w:pStyle w:val="TableParagraph"/>
              <w:spacing w:before="119"/>
              <w:ind w:left="840"/>
              <w:rPr>
                <w:sz w:val="24"/>
                <w:lang w:val="es-MX"/>
              </w:rPr>
            </w:pPr>
            <w:r w:rsidRPr="007F5CC7">
              <w:rPr>
                <w:sz w:val="24"/>
                <w:lang w:val="es-MX"/>
              </w:rPr>
              <w:t>360.50</w:t>
            </w:r>
          </w:p>
          <w:p w:rsidR="005316EF" w:rsidRPr="007F5CC7" w:rsidRDefault="00D82F62">
            <w:pPr>
              <w:pStyle w:val="TableParagraph"/>
              <w:spacing w:before="119"/>
              <w:ind w:left="840"/>
              <w:rPr>
                <w:sz w:val="24"/>
                <w:lang w:val="es-MX"/>
              </w:rPr>
            </w:pPr>
            <w:r w:rsidRPr="007F5CC7">
              <w:rPr>
                <w:sz w:val="24"/>
                <w:lang w:val="es-MX"/>
              </w:rPr>
              <w:t>504.70</w:t>
            </w:r>
          </w:p>
          <w:p w:rsidR="005316EF" w:rsidRPr="007F5CC7" w:rsidRDefault="00D82F62">
            <w:pPr>
              <w:pStyle w:val="TableParagraph"/>
              <w:spacing w:before="119"/>
              <w:ind w:left="840"/>
              <w:rPr>
                <w:sz w:val="24"/>
                <w:lang w:val="es-MX"/>
              </w:rPr>
            </w:pPr>
            <w:r w:rsidRPr="007F5CC7">
              <w:rPr>
                <w:sz w:val="24"/>
                <w:lang w:val="es-MX"/>
              </w:rPr>
              <w:t>640.66</w:t>
            </w:r>
          </w:p>
          <w:p w:rsidR="005316EF" w:rsidRPr="007F5CC7" w:rsidRDefault="00D82F62">
            <w:pPr>
              <w:pStyle w:val="TableParagraph"/>
              <w:spacing w:before="119"/>
              <w:ind w:left="840"/>
              <w:rPr>
                <w:sz w:val="24"/>
                <w:lang w:val="es-MX"/>
              </w:rPr>
            </w:pPr>
            <w:r w:rsidRPr="007F5CC7">
              <w:rPr>
                <w:sz w:val="24"/>
                <w:lang w:val="es-MX"/>
              </w:rPr>
              <w:t>800.00</w:t>
            </w:r>
          </w:p>
        </w:tc>
      </w:tr>
      <w:tr w:rsidR="005316EF" w:rsidRPr="007F5CC7">
        <w:trPr>
          <w:trHeight w:hRule="exact" w:val="1598"/>
        </w:trPr>
        <w:tc>
          <w:tcPr>
            <w:tcW w:w="5243" w:type="dxa"/>
          </w:tcPr>
          <w:p w:rsidR="005316EF" w:rsidRPr="007F5CC7" w:rsidRDefault="00D82F62">
            <w:pPr>
              <w:pStyle w:val="TableParagraph"/>
              <w:spacing w:before="134"/>
              <w:ind w:left="200"/>
              <w:rPr>
                <w:sz w:val="24"/>
                <w:lang w:val="es-MX"/>
              </w:rPr>
            </w:pPr>
            <w:r w:rsidRPr="007F5CC7">
              <w:rPr>
                <w:b/>
                <w:sz w:val="24"/>
                <w:lang w:val="es-MX"/>
              </w:rPr>
              <w:t xml:space="preserve">II.- </w:t>
            </w:r>
            <w:r w:rsidRPr="007F5CC7">
              <w:rPr>
                <w:sz w:val="24"/>
                <w:lang w:val="es-MX"/>
              </w:rPr>
              <w:t>Recolección de Residuos Vegetales:</w:t>
            </w:r>
          </w:p>
          <w:p w:rsidR="005316EF" w:rsidRPr="007F5CC7" w:rsidRDefault="00D82F62">
            <w:pPr>
              <w:pStyle w:val="TableParagraph"/>
              <w:numPr>
                <w:ilvl w:val="0"/>
                <w:numId w:val="85"/>
              </w:numPr>
              <w:tabs>
                <w:tab w:val="left" w:pos="750"/>
              </w:tabs>
              <w:spacing w:before="120"/>
              <w:rPr>
                <w:sz w:val="24"/>
                <w:lang w:val="es-MX"/>
              </w:rPr>
            </w:pPr>
            <w:r w:rsidRPr="007F5CC7">
              <w:rPr>
                <w:sz w:val="24"/>
                <w:lang w:val="es-MX"/>
              </w:rPr>
              <w:t>De 0.1 a 100</w:t>
            </w:r>
            <w:r w:rsidRPr="007F5CC7">
              <w:rPr>
                <w:spacing w:val="-7"/>
                <w:sz w:val="24"/>
                <w:lang w:val="es-MX"/>
              </w:rPr>
              <w:t xml:space="preserve"> </w:t>
            </w:r>
            <w:r w:rsidRPr="007F5CC7">
              <w:rPr>
                <w:sz w:val="24"/>
                <w:lang w:val="es-MX"/>
              </w:rPr>
              <w:t>kg.</w:t>
            </w:r>
          </w:p>
          <w:p w:rsidR="005316EF" w:rsidRPr="007F5CC7" w:rsidRDefault="00D82F62">
            <w:pPr>
              <w:pStyle w:val="TableParagraph"/>
              <w:numPr>
                <w:ilvl w:val="0"/>
                <w:numId w:val="85"/>
              </w:numPr>
              <w:tabs>
                <w:tab w:val="left" w:pos="750"/>
              </w:tabs>
              <w:spacing w:before="120"/>
              <w:rPr>
                <w:sz w:val="24"/>
                <w:lang w:val="es-MX"/>
              </w:rPr>
            </w:pPr>
            <w:r w:rsidRPr="007F5CC7">
              <w:rPr>
                <w:sz w:val="24"/>
                <w:lang w:val="es-MX"/>
              </w:rPr>
              <w:t>De 101  a 300</w:t>
            </w:r>
            <w:r w:rsidRPr="007F5CC7">
              <w:rPr>
                <w:spacing w:val="-7"/>
                <w:sz w:val="24"/>
                <w:lang w:val="es-MX"/>
              </w:rPr>
              <w:t xml:space="preserve"> </w:t>
            </w:r>
            <w:r w:rsidRPr="007F5CC7">
              <w:rPr>
                <w:sz w:val="24"/>
                <w:lang w:val="es-MX"/>
              </w:rPr>
              <w:t>kg.</w:t>
            </w:r>
          </w:p>
          <w:p w:rsidR="005316EF" w:rsidRPr="007F5CC7" w:rsidRDefault="00D82F62">
            <w:pPr>
              <w:pStyle w:val="TableParagraph"/>
              <w:numPr>
                <w:ilvl w:val="0"/>
                <w:numId w:val="85"/>
              </w:numPr>
              <w:tabs>
                <w:tab w:val="left" w:pos="801"/>
                <w:tab w:val="left" w:pos="802"/>
              </w:tabs>
              <w:spacing w:before="120"/>
              <w:ind w:left="801" w:hanging="400"/>
              <w:rPr>
                <w:sz w:val="24"/>
                <w:lang w:val="es-MX"/>
              </w:rPr>
            </w:pPr>
            <w:r w:rsidRPr="007F5CC7">
              <w:rPr>
                <w:sz w:val="24"/>
                <w:lang w:val="es-MX"/>
              </w:rPr>
              <w:t>De 301 a 500</w:t>
            </w:r>
            <w:r w:rsidRPr="007F5CC7">
              <w:rPr>
                <w:spacing w:val="-9"/>
                <w:sz w:val="24"/>
                <w:lang w:val="es-MX"/>
              </w:rPr>
              <w:t xml:space="preserve"> </w:t>
            </w:r>
            <w:r w:rsidRPr="007F5CC7">
              <w:rPr>
                <w:sz w:val="24"/>
                <w:lang w:val="es-MX"/>
              </w:rPr>
              <w:t>kg.</w:t>
            </w:r>
          </w:p>
        </w:tc>
        <w:tc>
          <w:tcPr>
            <w:tcW w:w="1775" w:type="dxa"/>
          </w:tcPr>
          <w:p w:rsidR="005316EF" w:rsidRPr="007F5CC7" w:rsidRDefault="005316EF">
            <w:pPr>
              <w:pStyle w:val="TableParagraph"/>
              <w:rPr>
                <w:sz w:val="26"/>
                <w:lang w:val="es-MX"/>
              </w:rPr>
            </w:pPr>
          </w:p>
          <w:p w:rsidR="005316EF" w:rsidRPr="007F5CC7" w:rsidRDefault="00D82F62">
            <w:pPr>
              <w:pStyle w:val="TableParagraph"/>
              <w:spacing w:before="231"/>
              <w:ind w:left="767" w:right="98"/>
              <w:jc w:val="center"/>
              <w:rPr>
                <w:sz w:val="24"/>
                <w:lang w:val="es-MX"/>
              </w:rPr>
            </w:pPr>
            <w:r w:rsidRPr="007F5CC7">
              <w:rPr>
                <w:sz w:val="24"/>
                <w:lang w:val="es-MX"/>
              </w:rPr>
              <w:t>71.17</w:t>
            </w:r>
          </w:p>
          <w:p w:rsidR="005316EF" w:rsidRPr="007F5CC7" w:rsidRDefault="00D82F62">
            <w:pPr>
              <w:pStyle w:val="TableParagraph"/>
              <w:spacing w:before="120"/>
              <w:ind w:left="766" w:right="232"/>
              <w:jc w:val="center"/>
              <w:rPr>
                <w:sz w:val="24"/>
                <w:lang w:val="es-MX"/>
              </w:rPr>
            </w:pPr>
            <w:r w:rsidRPr="007F5CC7">
              <w:rPr>
                <w:sz w:val="24"/>
                <w:lang w:val="es-MX"/>
              </w:rPr>
              <w:t>360.50</w:t>
            </w:r>
          </w:p>
          <w:p w:rsidR="005316EF" w:rsidRPr="007F5CC7" w:rsidRDefault="00D82F62">
            <w:pPr>
              <w:pStyle w:val="TableParagraph"/>
              <w:spacing w:before="120"/>
              <w:ind w:left="766" w:right="232"/>
              <w:jc w:val="center"/>
              <w:rPr>
                <w:sz w:val="24"/>
                <w:lang w:val="es-MX"/>
              </w:rPr>
            </w:pPr>
            <w:r w:rsidRPr="007F5CC7">
              <w:rPr>
                <w:sz w:val="24"/>
                <w:lang w:val="es-MX"/>
              </w:rPr>
              <w:t>504.70</w:t>
            </w:r>
          </w:p>
        </w:tc>
      </w:tr>
    </w:tbl>
    <w:p w:rsidR="005316EF" w:rsidRPr="007F5CC7" w:rsidRDefault="005316EF">
      <w:pPr>
        <w:jc w:val="center"/>
        <w:rPr>
          <w:sz w:val="24"/>
          <w:lang w:val="es-MX"/>
        </w:rPr>
        <w:sectPr w:rsidR="005316EF" w:rsidRPr="007F5CC7">
          <w:pgSz w:w="12250" w:h="15850"/>
          <w:pgMar w:top="980" w:right="1140" w:bottom="280" w:left="960" w:header="728" w:footer="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4819"/>
        <w:gridCol w:w="4906"/>
      </w:tblGrid>
      <w:tr w:rsidR="005316EF" w:rsidRPr="007F5CC7">
        <w:trPr>
          <w:trHeight w:hRule="exact" w:val="872"/>
        </w:trPr>
        <w:tc>
          <w:tcPr>
            <w:tcW w:w="4819" w:type="dxa"/>
            <w:tcBorders>
              <w:top w:val="single" w:sz="8" w:space="0" w:color="000000"/>
            </w:tcBorders>
          </w:tcPr>
          <w:p w:rsidR="005316EF" w:rsidRPr="007F5CC7" w:rsidRDefault="00D82F62">
            <w:pPr>
              <w:pStyle w:val="TableParagraph"/>
              <w:tabs>
                <w:tab w:val="left" w:pos="618"/>
              </w:tabs>
              <w:spacing w:before="180"/>
              <w:ind w:left="204"/>
              <w:rPr>
                <w:sz w:val="24"/>
                <w:lang w:val="es-MX"/>
              </w:rPr>
            </w:pPr>
            <w:r w:rsidRPr="007F5CC7">
              <w:rPr>
                <w:sz w:val="24"/>
                <w:lang w:val="es-MX"/>
              </w:rPr>
              <w:lastRenderedPageBreak/>
              <w:t>d)</w:t>
            </w:r>
            <w:r w:rsidRPr="007F5CC7">
              <w:rPr>
                <w:sz w:val="24"/>
                <w:lang w:val="es-MX"/>
              </w:rPr>
              <w:tab/>
              <w:t>De 501  a 1000</w:t>
            </w:r>
            <w:r w:rsidRPr="007F5CC7">
              <w:rPr>
                <w:spacing w:val="-12"/>
                <w:sz w:val="24"/>
                <w:lang w:val="es-MX"/>
              </w:rPr>
              <w:t xml:space="preserve"> </w:t>
            </w:r>
            <w:r w:rsidRPr="007F5CC7">
              <w:rPr>
                <w:sz w:val="24"/>
                <w:lang w:val="es-MX"/>
              </w:rPr>
              <w:t>kg.</w:t>
            </w:r>
          </w:p>
          <w:p w:rsidR="005316EF" w:rsidRPr="007F5CC7" w:rsidRDefault="00D82F62">
            <w:pPr>
              <w:pStyle w:val="TableParagraph"/>
              <w:spacing w:before="120"/>
              <w:ind w:left="204"/>
              <w:rPr>
                <w:sz w:val="24"/>
                <w:lang w:val="es-MX"/>
              </w:rPr>
            </w:pPr>
            <w:r w:rsidRPr="007F5CC7">
              <w:rPr>
                <w:sz w:val="24"/>
                <w:lang w:val="es-MX"/>
              </w:rPr>
              <w:t>e) Por cada 100 kg. de excedente</w:t>
            </w:r>
          </w:p>
        </w:tc>
        <w:tc>
          <w:tcPr>
            <w:tcW w:w="4906" w:type="dxa"/>
            <w:tcBorders>
              <w:top w:val="single" w:sz="8" w:space="0" w:color="000000"/>
            </w:tcBorders>
          </w:tcPr>
          <w:p w:rsidR="005316EF" w:rsidRPr="007F5CC7" w:rsidRDefault="00D82F62">
            <w:pPr>
              <w:pStyle w:val="TableParagraph"/>
              <w:spacing w:before="180"/>
              <w:ind w:left="994" w:right="3134"/>
              <w:jc w:val="center"/>
              <w:rPr>
                <w:sz w:val="24"/>
                <w:lang w:val="es-MX"/>
              </w:rPr>
            </w:pPr>
            <w:r w:rsidRPr="007F5CC7">
              <w:rPr>
                <w:sz w:val="24"/>
                <w:lang w:val="es-MX"/>
              </w:rPr>
              <w:t>721.00</w:t>
            </w:r>
          </w:p>
          <w:p w:rsidR="005316EF" w:rsidRPr="007F5CC7" w:rsidRDefault="00D82F62">
            <w:pPr>
              <w:pStyle w:val="TableParagraph"/>
              <w:spacing w:before="120"/>
              <w:ind w:left="995" w:right="3000"/>
              <w:jc w:val="center"/>
              <w:rPr>
                <w:sz w:val="24"/>
                <w:lang w:val="es-MX"/>
              </w:rPr>
            </w:pPr>
            <w:r w:rsidRPr="007F5CC7">
              <w:rPr>
                <w:sz w:val="24"/>
                <w:lang w:val="es-MX"/>
              </w:rPr>
              <w:t>72.10</w:t>
            </w:r>
          </w:p>
        </w:tc>
      </w:tr>
    </w:tbl>
    <w:p w:rsidR="005316EF" w:rsidRPr="007F5CC7" w:rsidRDefault="005316EF">
      <w:pPr>
        <w:pStyle w:val="Textoindependiente"/>
        <w:rPr>
          <w:sz w:val="20"/>
          <w:lang w:val="es-MX"/>
        </w:rPr>
      </w:pPr>
    </w:p>
    <w:p w:rsidR="005316EF" w:rsidRPr="007F5CC7" w:rsidRDefault="005316EF">
      <w:pPr>
        <w:pStyle w:val="Textoindependiente"/>
        <w:rPr>
          <w:sz w:val="20"/>
          <w:lang w:val="es-MX"/>
        </w:rPr>
      </w:pPr>
    </w:p>
    <w:p w:rsidR="005316EF" w:rsidRPr="007F5CC7" w:rsidRDefault="00D82F62">
      <w:pPr>
        <w:pStyle w:val="Ttulo1"/>
        <w:spacing w:before="224"/>
        <w:ind w:left="3996" w:right="4008" w:firstLine="1"/>
        <w:rPr>
          <w:lang w:val="es-MX"/>
        </w:rPr>
      </w:pPr>
      <w:r w:rsidRPr="007F5CC7">
        <w:rPr>
          <w:lang w:val="es-MX"/>
        </w:rPr>
        <w:t>Capítulo Sexto Rastro Municipal</w:t>
      </w:r>
    </w:p>
    <w:p w:rsidR="005316EF" w:rsidRPr="007F5CC7" w:rsidRDefault="005316EF">
      <w:pPr>
        <w:pStyle w:val="Textoindependiente"/>
        <w:spacing w:before="11"/>
        <w:rPr>
          <w:b/>
          <w:sz w:val="23"/>
          <w:lang w:val="es-MX"/>
        </w:rPr>
      </w:pPr>
    </w:p>
    <w:p w:rsidR="005316EF" w:rsidRPr="007F5CC7" w:rsidRDefault="00D82F62">
      <w:pPr>
        <w:pStyle w:val="Textoindependiente"/>
        <w:ind w:left="100" w:right="120"/>
        <w:jc w:val="both"/>
        <w:rPr>
          <w:lang w:val="es-MX"/>
        </w:rPr>
      </w:pPr>
      <w:r w:rsidRPr="007F5CC7">
        <w:rPr>
          <w:noProof/>
          <w:lang w:val="es-MX" w:eastAsia="es-MX"/>
        </w:rPr>
        <w:drawing>
          <wp:anchor distT="0" distB="0" distL="0" distR="0" simplePos="0" relativeHeight="267967943" behindDoc="1" locked="0" layoutInCell="1" allowOverlap="1">
            <wp:simplePos x="0" y="0"/>
            <wp:positionH relativeFrom="page">
              <wp:posOffset>1355424</wp:posOffset>
            </wp:positionH>
            <wp:positionV relativeFrom="paragraph">
              <wp:posOffset>81989</wp:posOffset>
            </wp:positionV>
            <wp:extent cx="5022642" cy="5144769"/>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b/>
          <w:lang w:val="es-MX"/>
        </w:rPr>
        <w:t xml:space="preserve">Artículo 21.- </w:t>
      </w:r>
      <w:r w:rsidRPr="007F5CC7">
        <w:rPr>
          <w:lang w:val="es-MX"/>
        </w:rPr>
        <w:t>Las personas físicas o morales que realicen matanza de animales para consumo humano en el Rastro Municipal deberán pagar los derechos en forma anticipada, conforme a las siguientes tarifas:</w:t>
      </w:r>
    </w:p>
    <w:p w:rsidR="005316EF" w:rsidRPr="007F5CC7" w:rsidRDefault="005316EF">
      <w:pPr>
        <w:pStyle w:val="Textoindependiente"/>
        <w:spacing w:before="8"/>
        <w:rPr>
          <w:sz w:val="23"/>
          <w:lang w:val="es-MX"/>
        </w:rPr>
      </w:pPr>
    </w:p>
    <w:p w:rsidR="005316EF" w:rsidRPr="007F5CC7" w:rsidRDefault="00D82F62">
      <w:pPr>
        <w:pStyle w:val="Prrafodelista"/>
        <w:numPr>
          <w:ilvl w:val="1"/>
          <w:numId w:val="89"/>
        </w:numPr>
        <w:tabs>
          <w:tab w:val="left" w:pos="1094"/>
        </w:tabs>
        <w:ind w:right="122"/>
        <w:jc w:val="both"/>
        <w:rPr>
          <w:sz w:val="24"/>
          <w:lang w:val="es-MX"/>
        </w:rPr>
      </w:pPr>
      <w:r w:rsidRPr="007F5CC7">
        <w:rPr>
          <w:sz w:val="24"/>
          <w:lang w:val="es-MX"/>
        </w:rPr>
        <w:t>Por los servicios prestados en el Rastro Municipal, se entenderán</w:t>
      </w:r>
      <w:r w:rsidRPr="007F5CC7">
        <w:rPr>
          <w:sz w:val="24"/>
          <w:lang w:val="es-MX"/>
        </w:rPr>
        <w:t xml:space="preserve"> los que se relacionan con la autorización de la matanza dentro de sus instalaciones y el sellado de inspección sanitaria, por</w:t>
      </w:r>
      <w:r w:rsidRPr="007F5CC7">
        <w:rPr>
          <w:spacing w:val="-23"/>
          <w:sz w:val="24"/>
          <w:lang w:val="es-MX"/>
        </w:rPr>
        <w:t xml:space="preserve"> </w:t>
      </w:r>
      <w:r w:rsidRPr="007F5CC7">
        <w:rPr>
          <w:sz w:val="24"/>
          <w:lang w:val="es-MX"/>
        </w:rPr>
        <w:t>cabeza:</w:t>
      </w:r>
    </w:p>
    <w:p w:rsidR="005316EF" w:rsidRPr="007F5CC7" w:rsidRDefault="005316EF">
      <w:pPr>
        <w:pStyle w:val="Textoindependiente"/>
        <w:rPr>
          <w:sz w:val="20"/>
          <w:lang w:val="es-MX"/>
        </w:rPr>
      </w:pPr>
    </w:p>
    <w:p w:rsidR="005316EF" w:rsidRPr="007F5CC7" w:rsidRDefault="005316EF">
      <w:pPr>
        <w:pStyle w:val="Textoindependiente"/>
        <w:spacing w:before="7"/>
        <w:rPr>
          <w:sz w:val="14"/>
          <w:lang w:val="es-MX"/>
        </w:rPr>
      </w:pPr>
    </w:p>
    <w:tbl>
      <w:tblPr>
        <w:tblStyle w:val="TableNormal"/>
        <w:tblW w:w="0" w:type="auto"/>
        <w:tblInd w:w="1530" w:type="dxa"/>
        <w:tblBorders>
          <w:top w:val="nil"/>
          <w:left w:val="nil"/>
          <w:bottom w:val="nil"/>
          <w:right w:val="nil"/>
          <w:insideH w:val="nil"/>
          <w:insideV w:val="nil"/>
        </w:tblBorders>
        <w:tblLayout w:type="fixed"/>
        <w:tblLook w:val="01E0" w:firstRow="1" w:lastRow="1" w:firstColumn="1" w:lastColumn="1" w:noHBand="0" w:noVBand="0"/>
      </w:tblPr>
      <w:tblGrid>
        <w:gridCol w:w="3579"/>
        <w:gridCol w:w="3073"/>
      </w:tblGrid>
      <w:tr w:rsidR="005316EF" w:rsidRPr="007F5CC7">
        <w:trPr>
          <w:trHeight w:hRule="exact" w:val="330"/>
        </w:trPr>
        <w:tc>
          <w:tcPr>
            <w:tcW w:w="6652" w:type="dxa"/>
            <w:gridSpan w:val="2"/>
          </w:tcPr>
          <w:p w:rsidR="005316EF" w:rsidRPr="007F5CC7" w:rsidRDefault="00D82F62">
            <w:pPr>
              <w:pStyle w:val="TableParagraph"/>
              <w:tabs>
                <w:tab w:val="left" w:pos="5777"/>
              </w:tabs>
              <w:spacing w:line="268" w:lineRule="exact"/>
              <w:ind w:left="1258"/>
              <w:rPr>
                <w:sz w:val="24"/>
                <w:lang w:val="es-MX"/>
              </w:rPr>
            </w:pPr>
            <w:r w:rsidRPr="007F5CC7">
              <w:rPr>
                <w:sz w:val="24"/>
                <w:lang w:val="es-MX"/>
              </w:rPr>
              <w:t>Tipo</w:t>
            </w:r>
            <w:r w:rsidRPr="007F5CC7">
              <w:rPr>
                <w:spacing w:val="-2"/>
                <w:sz w:val="24"/>
                <w:lang w:val="es-MX"/>
              </w:rPr>
              <w:t xml:space="preserve"> </w:t>
            </w:r>
            <w:r w:rsidRPr="007F5CC7">
              <w:rPr>
                <w:sz w:val="24"/>
                <w:lang w:val="es-MX"/>
              </w:rPr>
              <w:t>de</w:t>
            </w:r>
            <w:r w:rsidRPr="007F5CC7">
              <w:rPr>
                <w:spacing w:val="-3"/>
                <w:sz w:val="24"/>
                <w:lang w:val="es-MX"/>
              </w:rPr>
              <w:t xml:space="preserve"> </w:t>
            </w:r>
            <w:r w:rsidRPr="007F5CC7">
              <w:rPr>
                <w:sz w:val="24"/>
                <w:lang w:val="es-MX"/>
              </w:rPr>
              <w:t>Ganado</w:t>
            </w:r>
            <w:r w:rsidRPr="007F5CC7">
              <w:rPr>
                <w:sz w:val="24"/>
                <w:lang w:val="es-MX"/>
              </w:rPr>
              <w:tab/>
              <w:t>Pesos</w:t>
            </w:r>
          </w:p>
        </w:tc>
      </w:tr>
      <w:tr w:rsidR="005316EF" w:rsidRPr="007F5CC7">
        <w:trPr>
          <w:trHeight w:hRule="exact" w:val="391"/>
        </w:trPr>
        <w:tc>
          <w:tcPr>
            <w:tcW w:w="3579" w:type="dxa"/>
          </w:tcPr>
          <w:p w:rsidR="005316EF" w:rsidRPr="007F5CC7" w:rsidRDefault="00D82F62">
            <w:pPr>
              <w:pStyle w:val="TableParagraph"/>
              <w:spacing w:before="53"/>
              <w:ind w:left="200"/>
              <w:rPr>
                <w:sz w:val="24"/>
                <w:lang w:val="es-MX"/>
              </w:rPr>
            </w:pPr>
            <w:r w:rsidRPr="007F5CC7">
              <w:rPr>
                <w:sz w:val="24"/>
                <w:lang w:val="es-MX"/>
              </w:rPr>
              <w:t>a. Bovino</w:t>
            </w:r>
          </w:p>
        </w:tc>
        <w:tc>
          <w:tcPr>
            <w:tcW w:w="3073" w:type="dxa"/>
          </w:tcPr>
          <w:p w:rsidR="005316EF" w:rsidRPr="007F5CC7" w:rsidRDefault="00D82F62">
            <w:pPr>
              <w:pStyle w:val="TableParagraph"/>
              <w:spacing w:before="53"/>
              <w:ind w:right="198"/>
              <w:jc w:val="right"/>
              <w:rPr>
                <w:sz w:val="24"/>
                <w:lang w:val="es-MX"/>
              </w:rPr>
            </w:pPr>
            <w:r w:rsidRPr="007F5CC7">
              <w:rPr>
                <w:sz w:val="24"/>
                <w:lang w:val="es-MX"/>
              </w:rPr>
              <w:t>195.89</w:t>
            </w:r>
          </w:p>
        </w:tc>
      </w:tr>
      <w:tr w:rsidR="005316EF" w:rsidRPr="007F5CC7">
        <w:trPr>
          <w:trHeight w:hRule="exact" w:val="391"/>
        </w:trPr>
        <w:tc>
          <w:tcPr>
            <w:tcW w:w="3579" w:type="dxa"/>
          </w:tcPr>
          <w:p w:rsidR="005316EF" w:rsidRPr="007F5CC7" w:rsidRDefault="00D82F62">
            <w:pPr>
              <w:pStyle w:val="TableParagraph"/>
              <w:spacing w:before="53"/>
              <w:ind w:left="200"/>
              <w:rPr>
                <w:sz w:val="24"/>
                <w:lang w:val="es-MX"/>
              </w:rPr>
            </w:pPr>
            <w:r w:rsidRPr="007F5CC7">
              <w:rPr>
                <w:sz w:val="24"/>
                <w:lang w:val="es-MX"/>
              </w:rPr>
              <w:t>b. Ternera</w:t>
            </w:r>
          </w:p>
        </w:tc>
        <w:tc>
          <w:tcPr>
            <w:tcW w:w="3073" w:type="dxa"/>
          </w:tcPr>
          <w:p w:rsidR="005316EF" w:rsidRPr="007F5CC7" w:rsidRDefault="00D82F62">
            <w:pPr>
              <w:pStyle w:val="TableParagraph"/>
              <w:spacing w:before="53"/>
              <w:ind w:right="198"/>
              <w:jc w:val="right"/>
              <w:rPr>
                <w:sz w:val="24"/>
                <w:lang w:val="es-MX"/>
              </w:rPr>
            </w:pPr>
            <w:r w:rsidRPr="007F5CC7">
              <w:rPr>
                <w:sz w:val="24"/>
                <w:lang w:val="es-MX"/>
              </w:rPr>
              <w:t>100.24</w:t>
            </w:r>
          </w:p>
        </w:tc>
      </w:tr>
      <w:tr w:rsidR="005316EF" w:rsidRPr="007F5CC7">
        <w:trPr>
          <w:trHeight w:hRule="exact" w:val="391"/>
        </w:trPr>
        <w:tc>
          <w:tcPr>
            <w:tcW w:w="3579" w:type="dxa"/>
          </w:tcPr>
          <w:p w:rsidR="005316EF" w:rsidRPr="007F5CC7" w:rsidRDefault="00D82F62">
            <w:pPr>
              <w:pStyle w:val="TableParagraph"/>
              <w:spacing w:before="53"/>
              <w:ind w:left="200"/>
              <w:rPr>
                <w:sz w:val="24"/>
                <w:lang w:val="es-MX"/>
              </w:rPr>
            </w:pPr>
            <w:r w:rsidRPr="007F5CC7">
              <w:rPr>
                <w:sz w:val="24"/>
                <w:lang w:val="es-MX"/>
              </w:rPr>
              <w:t>c. Porcino</w:t>
            </w:r>
          </w:p>
        </w:tc>
        <w:tc>
          <w:tcPr>
            <w:tcW w:w="3073" w:type="dxa"/>
          </w:tcPr>
          <w:p w:rsidR="005316EF" w:rsidRPr="007F5CC7" w:rsidRDefault="00D82F62">
            <w:pPr>
              <w:pStyle w:val="TableParagraph"/>
              <w:spacing w:before="53"/>
              <w:ind w:right="198"/>
              <w:jc w:val="right"/>
              <w:rPr>
                <w:sz w:val="24"/>
                <w:lang w:val="es-MX"/>
              </w:rPr>
            </w:pPr>
            <w:r w:rsidRPr="007F5CC7">
              <w:rPr>
                <w:sz w:val="24"/>
                <w:lang w:val="es-MX"/>
              </w:rPr>
              <w:t>114.03</w:t>
            </w:r>
          </w:p>
        </w:tc>
      </w:tr>
      <w:tr w:rsidR="005316EF" w:rsidRPr="007F5CC7">
        <w:trPr>
          <w:trHeight w:hRule="exact" w:val="391"/>
        </w:trPr>
        <w:tc>
          <w:tcPr>
            <w:tcW w:w="3579" w:type="dxa"/>
          </w:tcPr>
          <w:p w:rsidR="005316EF" w:rsidRPr="007F5CC7" w:rsidRDefault="00D82F62">
            <w:pPr>
              <w:pStyle w:val="TableParagraph"/>
              <w:spacing w:before="53"/>
              <w:ind w:left="200"/>
              <w:rPr>
                <w:sz w:val="24"/>
                <w:lang w:val="es-MX"/>
              </w:rPr>
            </w:pPr>
            <w:r w:rsidRPr="007F5CC7">
              <w:rPr>
                <w:sz w:val="24"/>
                <w:lang w:val="es-MX"/>
              </w:rPr>
              <w:t>d. Ovino</w:t>
            </w:r>
          </w:p>
        </w:tc>
        <w:tc>
          <w:tcPr>
            <w:tcW w:w="3073" w:type="dxa"/>
          </w:tcPr>
          <w:p w:rsidR="005316EF" w:rsidRPr="007F5CC7" w:rsidRDefault="00D82F62">
            <w:pPr>
              <w:pStyle w:val="TableParagraph"/>
              <w:spacing w:before="53"/>
              <w:ind w:right="198"/>
              <w:jc w:val="right"/>
              <w:rPr>
                <w:sz w:val="24"/>
                <w:lang w:val="es-MX"/>
              </w:rPr>
            </w:pPr>
            <w:r w:rsidRPr="007F5CC7">
              <w:rPr>
                <w:sz w:val="24"/>
                <w:lang w:val="es-MX"/>
              </w:rPr>
              <w:t>71.73</w:t>
            </w:r>
          </w:p>
        </w:tc>
      </w:tr>
      <w:tr w:rsidR="005316EF" w:rsidRPr="007F5CC7">
        <w:trPr>
          <w:trHeight w:hRule="exact" w:val="391"/>
        </w:trPr>
        <w:tc>
          <w:tcPr>
            <w:tcW w:w="3579" w:type="dxa"/>
          </w:tcPr>
          <w:p w:rsidR="005316EF" w:rsidRPr="007F5CC7" w:rsidRDefault="00D82F62">
            <w:pPr>
              <w:pStyle w:val="TableParagraph"/>
              <w:spacing w:before="53"/>
              <w:ind w:left="200"/>
              <w:rPr>
                <w:sz w:val="24"/>
                <w:lang w:val="es-MX"/>
              </w:rPr>
            </w:pPr>
            <w:r w:rsidRPr="007F5CC7">
              <w:rPr>
                <w:sz w:val="24"/>
                <w:lang w:val="es-MX"/>
              </w:rPr>
              <w:t>e. Caprino</w:t>
            </w:r>
          </w:p>
        </w:tc>
        <w:tc>
          <w:tcPr>
            <w:tcW w:w="3073" w:type="dxa"/>
          </w:tcPr>
          <w:p w:rsidR="005316EF" w:rsidRPr="007F5CC7" w:rsidRDefault="00D82F62">
            <w:pPr>
              <w:pStyle w:val="TableParagraph"/>
              <w:spacing w:before="53"/>
              <w:ind w:right="198"/>
              <w:jc w:val="right"/>
              <w:rPr>
                <w:sz w:val="24"/>
                <w:lang w:val="es-MX"/>
              </w:rPr>
            </w:pPr>
            <w:r w:rsidRPr="007F5CC7">
              <w:rPr>
                <w:sz w:val="24"/>
                <w:lang w:val="es-MX"/>
              </w:rPr>
              <w:t>71.73</w:t>
            </w:r>
          </w:p>
        </w:tc>
      </w:tr>
      <w:tr w:rsidR="005316EF" w:rsidRPr="007F5CC7">
        <w:trPr>
          <w:trHeight w:hRule="exact" w:val="330"/>
        </w:trPr>
        <w:tc>
          <w:tcPr>
            <w:tcW w:w="3579" w:type="dxa"/>
          </w:tcPr>
          <w:p w:rsidR="005316EF" w:rsidRPr="007F5CC7" w:rsidRDefault="00D82F62">
            <w:pPr>
              <w:pStyle w:val="TableParagraph"/>
              <w:spacing w:before="54"/>
              <w:ind w:left="200"/>
              <w:rPr>
                <w:sz w:val="24"/>
                <w:lang w:val="es-MX"/>
              </w:rPr>
            </w:pPr>
            <w:r w:rsidRPr="007F5CC7">
              <w:rPr>
                <w:sz w:val="24"/>
                <w:lang w:val="es-MX"/>
              </w:rPr>
              <w:t>f. Lechones</w:t>
            </w:r>
          </w:p>
        </w:tc>
        <w:tc>
          <w:tcPr>
            <w:tcW w:w="3073" w:type="dxa"/>
          </w:tcPr>
          <w:p w:rsidR="005316EF" w:rsidRPr="007F5CC7" w:rsidRDefault="00D82F62">
            <w:pPr>
              <w:pStyle w:val="TableParagraph"/>
              <w:spacing w:before="54"/>
              <w:ind w:right="198"/>
              <w:jc w:val="right"/>
              <w:rPr>
                <w:sz w:val="24"/>
                <w:lang w:val="es-MX"/>
              </w:rPr>
            </w:pPr>
            <w:r w:rsidRPr="007F5CC7">
              <w:rPr>
                <w:sz w:val="24"/>
                <w:lang w:val="es-MX"/>
              </w:rPr>
              <w:t>24.83</w:t>
            </w:r>
          </w:p>
        </w:tc>
      </w:tr>
    </w:tbl>
    <w:p w:rsidR="005316EF" w:rsidRPr="007F5CC7" w:rsidRDefault="005316EF">
      <w:pPr>
        <w:pStyle w:val="Textoindependiente"/>
        <w:rPr>
          <w:lang w:val="es-MX"/>
        </w:rPr>
      </w:pPr>
    </w:p>
    <w:p w:rsidR="005316EF" w:rsidRPr="007F5CC7" w:rsidRDefault="00D82F62">
      <w:pPr>
        <w:pStyle w:val="Prrafodelista"/>
        <w:numPr>
          <w:ilvl w:val="1"/>
          <w:numId w:val="89"/>
        </w:numPr>
        <w:tabs>
          <w:tab w:val="left" w:pos="1093"/>
          <w:tab w:val="left" w:pos="1094"/>
          <w:tab w:val="left" w:pos="5998"/>
        </w:tabs>
        <w:spacing w:line="480" w:lineRule="auto"/>
        <w:ind w:left="702" w:right="2431" w:hanging="235"/>
        <w:jc w:val="left"/>
        <w:rPr>
          <w:sz w:val="24"/>
          <w:lang w:val="es-MX"/>
        </w:rPr>
      </w:pPr>
      <w:r w:rsidRPr="007F5CC7">
        <w:rPr>
          <w:lang w:val="es-MX"/>
        </w:rPr>
        <w:pict>
          <v:shape id="_x0000_s2106" type="#_x0000_t202" style="position:absolute;left:0;text-align:left;margin-left:136.3pt;margin-top:41.8pt;width:339.7pt;height:181.45pt;z-index:1600;mso-position-horizontal-relative:page"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5071"/>
                    <w:gridCol w:w="1722"/>
                  </w:tblGrid>
                  <w:tr w:rsidR="005316EF">
                    <w:trPr>
                      <w:trHeight w:hRule="exact" w:val="3629"/>
                    </w:trPr>
                    <w:tc>
                      <w:tcPr>
                        <w:tcW w:w="5071" w:type="dxa"/>
                      </w:tcPr>
                      <w:p w:rsidR="005316EF" w:rsidRDefault="00D82F62">
                        <w:pPr>
                          <w:pStyle w:val="TableParagraph"/>
                          <w:numPr>
                            <w:ilvl w:val="0"/>
                            <w:numId w:val="84"/>
                          </w:numPr>
                          <w:tabs>
                            <w:tab w:val="left" w:pos="469"/>
                          </w:tabs>
                          <w:spacing w:line="268" w:lineRule="exact"/>
                          <w:ind w:hanging="268"/>
                          <w:rPr>
                            <w:sz w:val="24"/>
                          </w:rPr>
                        </w:pPr>
                        <w:r>
                          <w:rPr>
                            <w:sz w:val="24"/>
                          </w:rPr>
                          <w:t>Por cada</w:t>
                        </w:r>
                        <w:r>
                          <w:rPr>
                            <w:spacing w:val="-5"/>
                            <w:sz w:val="24"/>
                          </w:rPr>
                          <w:t xml:space="preserve"> </w:t>
                        </w:r>
                        <w:r>
                          <w:rPr>
                            <w:sz w:val="24"/>
                          </w:rPr>
                          <w:t>res</w:t>
                        </w:r>
                      </w:p>
                      <w:p w:rsidR="005316EF" w:rsidRDefault="00D82F62">
                        <w:pPr>
                          <w:pStyle w:val="TableParagraph"/>
                          <w:numPr>
                            <w:ilvl w:val="0"/>
                            <w:numId w:val="84"/>
                          </w:numPr>
                          <w:tabs>
                            <w:tab w:val="left" w:pos="469"/>
                          </w:tabs>
                          <w:spacing w:before="60"/>
                          <w:ind w:hanging="268"/>
                          <w:rPr>
                            <w:sz w:val="24"/>
                          </w:rPr>
                        </w:pPr>
                        <w:r>
                          <w:rPr>
                            <w:sz w:val="24"/>
                          </w:rPr>
                          <w:t>Por media res o</w:t>
                        </w:r>
                        <w:r>
                          <w:rPr>
                            <w:spacing w:val="-10"/>
                            <w:sz w:val="24"/>
                          </w:rPr>
                          <w:t xml:space="preserve"> </w:t>
                        </w:r>
                        <w:r>
                          <w:rPr>
                            <w:sz w:val="24"/>
                          </w:rPr>
                          <w:t>fracción</w:t>
                        </w:r>
                      </w:p>
                      <w:p w:rsidR="005316EF" w:rsidRDefault="00D82F62">
                        <w:pPr>
                          <w:pStyle w:val="TableParagraph"/>
                          <w:numPr>
                            <w:ilvl w:val="0"/>
                            <w:numId w:val="84"/>
                          </w:numPr>
                          <w:tabs>
                            <w:tab w:val="left" w:pos="455"/>
                          </w:tabs>
                          <w:spacing w:before="60"/>
                          <w:ind w:left="454" w:hanging="254"/>
                          <w:rPr>
                            <w:sz w:val="24"/>
                          </w:rPr>
                        </w:pPr>
                        <w:r>
                          <w:rPr>
                            <w:sz w:val="24"/>
                          </w:rPr>
                          <w:t>Por cada</w:t>
                        </w:r>
                        <w:r>
                          <w:rPr>
                            <w:spacing w:val="-4"/>
                            <w:sz w:val="24"/>
                          </w:rPr>
                          <w:t xml:space="preserve"> </w:t>
                        </w:r>
                        <w:r>
                          <w:rPr>
                            <w:sz w:val="24"/>
                          </w:rPr>
                          <w:t>cerdo</w:t>
                        </w:r>
                      </w:p>
                      <w:p w:rsidR="005316EF" w:rsidRDefault="00D82F62">
                        <w:pPr>
                          <w:pStyle w:val="TableParagraph"/>
                          <w:numPr>
                            <w:ilvl w:val="0"/>
                            <w:numId w:val="84"/>
                          </w:numPr>
                          <w:tabs>
                            <w:tab w:val="left" w:pos="469"/>
                          </w:tabs>
                          <w:spacing w:before="60"/>
                          <w:ind w:hanging="268"/>
                          <w:rPr>
                            <w:sz w:val="24"/>
                          </w:rPr>
                        </w:pPr>
                        <w:r>
                          <w:rPr>
                            <w:sz w:val="24"/>
                          </w:rPr>
                          <w:t>Por cada fracción de</w:t>
                        </w:r>
                        <w:r>
                          <w:rPr>
                            <w:spacing w:val="-7"/>
                            <w:sz w:val="24"/>
                          </w:rPr>
                          <w:t xml:space="preserve"> </w:t>
                        </w:r>
                        <w:r>
                          <w:rPr>
                            <w:sz w:val="24"/>
                          </w:rPr>
                          <w:t>cerdo</w:t>
                        </w:r>
                      </w:p>
                      <w:p w:rsidR="005316EF" w:rsidRDefault="00D82F62">
                        <w:pPr>
                          <w:pStyle w:val="TableParagraph"/>
                          <w:numPr>
                            <w:ilvl w:val="0"/>
                            <w:numId w:val="84"/>
                          </w:numPr>
                          <w:tabs>
                            <w:tab w:val="left" w:pos="469"/>
                          </w:tabs>
                          <w:spacing w:before="60"/>
                          <w:ind w:hanging="268"/>
                          <w:rPr>
                            <w:sz w:val="24"/>
                          </w:rPr>
                        </w:pPr>
                        <w:r>
                          <w:rPr>
                            <w:sz w:val="24"/>
                          </w:rPr>
                          <w:t>Por cada cabra o</w:t>
                        </w:r>
                        <w:r>
                          <w:rPr>
                            <w:spacing w:val="-13"/>
                            <w:sz w:val="24"/>
                          </w:rPr>
                          <w:t xml:space="preserve"> </w:t>
                        </w:r>
                        <w:r>
                          <w:rPr>
                            <w:sz w:val="24"/>
                          </w:rPr>
                          <w:t>borrego</w:t>
                        </w:r>
                      </w:p>
                      <w:p w:rsidR="005316EF" w:rsidRDefault="00D82F62">
                        <w:pPr>
                          <w:pStyle w:val="TableParagraph"/>
                          <w:numPr>
                            <w:ilvl w:val="0"/>
                            <w:numId w:val="84"/>
                          </w:numPr>
                          <w:tabs>
                            <w:tab w:val="left" w:pos="401"/>
                          </w:tabs>
                          <w:spacing w:before="60"/>
                          <w:ind w:left="400" w:hanging="200"/>
                          <w:rPr>
                            <w:sz w:val="24"/>
                          </w:rPr>
                        </w:pPr>
                        <w:r>
                          <w:rPr>
                            <w:sz w:val="24"/>
                          </w:rPr>
                          <w:t>Por varilla de res o</w:t>
                        </w:r>
                        <w:r>
                          <w:rPr>
                            <w:spacing w:val="-11"/>
                            <w:sz w:val="24"/>
                          </w:rPr>
                          <w:t xml:space="preserve"> </w:t>
                        </w:r>
                        <w:r>
                          <w:rPr>
                            <w:sz w:val="24"/>
                          </w:rPr>
                          <w:t>fracción</w:t>
                        </w:r>
                      </w:p>
                      <w:p w:rsidR="005316EF" w:rsidRDefault="00D82F62">
                        <w:pPr>
                          <w:pStyle w:val="TableParagraph"/>
                          <w:numPr>
                            <w:ilvl w:val="0"/>
                            <w:numId w:val="84"/>
                          </w:numPr>
                          <w:tabs>
                            <w:tab w:val="left" w:pos="467"/>
                          </w:tabs>
                          <w:spacing w:before="59"/>
                          <w:ind w:left="466" w:hanging="266"/>
                          <w:rPr>
                            <w:sz w:val="24"/>
                          </w:rPr>
                        </w:pPr>
                        <w:r>
                          <w:rPr>
                            <w:sz w:val="24"/>
                          </w:rPr>
                          <w:t>Por cada piel de</w:t>
                        </w:r>
                        <w:r>
                          <w:rPr>
                            <w:spacing w:val="-4"/>
                            <w:sz w:val="24"/>
                          </w:rPr>
                          <w:t xml:space="preserve"> </w:t>
                        </w:r>
                        <w:r>
                          <w:rPr>
                            <w:sz w:val="24"/>
                          </w:rPr>
                          <w:t>res</w:t>
                        </w:r>
                      </w:p>
                      <w:p w:rsidR="005316EF" w:rsidRDefault="00D82F62">
                        <w:pPr>
                          <w:pStyle w:val="TableParagraph"/>
                          <w:numPr>
                            <w:ilvl w:val="0"/>
                            <w:numId w:val="84"/>
                          </w:numPr>
                          <w:tabs>
                            <w:tab w:val="left" w:pos="469"/>
                          </w:tabs>
                          <w:spacing w:before="59"/>
                          <w:ind w:hanging="268"/>
                          <w:rPr>
                            <w:sz w:val="24"/>
                          </w:rPr>
                        </w:pPr>
                        <w:r>
                          <w:rPr>
                            <w:sz w:val="24"/>
                          </w:rPr>
                          <w:t>Por cada piel de</w:t>
                        </w:r>
                        <w:r>
                          <w:rPr>
                            <w:spacing w:val="-10"/>
                            <w:sz w:val="24"/>
                          </w:rPr>
                          <w:t xml:space="preserve"> </w:t>
                        </w:r>
                        <w:r>
                          <w:rPr>
                            <w:sz w:val="24"/>
                          </w:rPr>
                          <w:t>cerdo</w:t>
                        </w:r>
                      </w:p>
                      <w:p w:rsidR="005316EF" w:rsidRDefault="00D82F62">
                        <w:pPr>
                          <w:pStyle w:val="TableParagraph"/>
                          <w:numPr>
                            <w:ilvl w:val="0"/>
                            <w:numId w:val="83"/>
                          </w:numPr>
                          <w:tabs>
                            <w:tab w:val="left" w:pos="387"/>
                          </w:tabs>
                          <w:spacing w:before="59"/>
                          <w:ind w:hanging="186"/>
                          <w:rPr>
                            <w:sz w:val="24"/>
                          </w:rPr>
                        </w:pPr>
                        <w:r>
                          <w:rPr>
                            <w:sz w:val="24"/>
                          </w:rPr>
                          <w:t>Por cada piel de ganado</w:t>
                        </w:r>
                        <w:r>
                          <w:rPr>
                            <w:spacing w:val="-15"/>
                            <w:sz w:val="24"/>
                          </w:rPr>
                          <w:t xml:space="preserve"> </w:t>
                        </w:r>
                        <w:r>
                          <w:rPr>
                            <w:sz w:val="24"/>
                          </w:rPr>
                          <w:t>ovicaprino</w:t>
                        </w:r>
                      </w:p>
                      <w:p w:rsidR="005316EF" w:rsidRDefault="00D82F62">
                        <w:pPr>
                          <w:pStyle w:val="TableParagraph"/>
                          <w:numPr>
                            <w:ilvl w:val="0"/>
                            <w:numId w:val="83"/>
                          </w:numPr>
                          <w:tabs>
                            <w:tab w:val="left" w:pos="387"/>
                          </w:tabs>
                          <w:spacing w:before="59"/>
                          <w:ind w:hanging="186"/>
                          <w:rPr>
                            <w:sz w:val="24"/>
                          </w:rPr>
                        </w:pPr>
                        <w:r>
                          <w:rPr>
                            <w:sz w:val="24"/>
                          </w:rPr>
                          <w:t>Por cada cabeza de</w:t>
                        </w:r>
                        <w:r>
                          <w:rPr>
                            <w:spacing w:val="-12"/>
                            <w:sz w:val="24"/>
                          </w:rPr>
                          <w:t xml:space="preserve"> </w:t>
                        </w:r>
                        <w:r>
                          <w:rPr>
                            <w:sz w:val="24"/>
                          </w:rPr>
                          <w:t>ganado</w:t>
                        </w:r>
                      </w:p>
                      <w:p w:rsidR="005316EF" w:rsidRDefault="00D82F62">
                        <w:pPr>
                          <w:pStyle w:val="TableParagraph"/>
                          <w:numPr>
                            <w:ilvl w:val="0"/>
                            <w:numId w:val="83"/>
                          </w:numPr>
                          <w:tabs>
                            <w:tab w:val="left" w:pos="455"/>
                          </w:tabs>
                          <w:spacing w:before="59"/>
                          <w:ind w:left="454" w:hanging="254"/>
                          <w:rPr>
                            <w:sz w:val="24"/>
                          </w:rPr>
                        </w:pPr>
                        <w:r>
                          <w:rPr>
                            <w:sz w:val="24"/>
                          </w:rPr>
                          <w:t>Por cada kilogramo de</w:t>
                        </w:r>
                        <w:r>
                          <w:rPr>
                            <w:spacing w:val="-7"/>
                            <w:sz w:val="24"/>
                          </w:rPr>
                          <w:t xml:space="preserve"> </w:t>
                        </w:r>
                        <w:r>
                          <w:rPr>
                            <w:sz w:val="24"/>
                          </w:rPr>
                          <w:t>cebo</w:t>
                        </w:r>
                      </w:p>
                    </w:tc>
                    <w:tc>
                      <w:tcPr>
                        <w:tcW w:w="1722" w:type="dxa"/>
                      </w:tcPr>
                      <w:p w:rsidR="005316EF" w:rsidRDefault="00D82F62">
                        <w:pPr>
                          <w:pStyle w:val="TableParagraph"/>
                          <w:spacing w:line="268" w:lineRule="exact"/>
                          <w:ind w:left="901" w:right="180"/>
                          <w:jc w:val="center"/>
                          <w:rPr>
                            <w:sz w:val="24"/>
                          </w:rPr>
                        </w:pPr>
                        <w:r>
                          <w:rPr>
                            <w:sz w:val="24"/>
                          </w:rPr>
                          <w:t>71.73</w:t>
                        </w:r>
                      </w:p>
                      <w:p w:rsidR="005316EF" w:rsidRDefault="00D82F62">
                        <w:pPr>
                          <w:pStyle w:val="TableParagraph"/>
                          <w:spacing w:before="60"/>
                          <w:ind w:left="901" w:right="180"/>
                          <w:jc w:val="center"/>
                          <w:rPr>
                            <w:sz w:val="24"/>
                          </w:rPr>
                        </w:pPr>
                        <w:r>
                          <w:rPr>
                            <w:sz w:val="24"/>
                          </w:rPr>
                          <w:t>49.66</w:t>
                        </w:r>
                      </w:p>
                      <w:p w:rsidR="005316EF" w:rsidRDefault="00D82F62">
                        <w:pPr>
                          <w:pStyle w:val="TableParagraph"/>
                          <w:spacing w:before="60"/>
                          <w:ind w:left="901" w:right="180"/>
                          <w:jc w:val="center"/>
                          <w:rPr>
                            <w:sz w:val="24"/>
                          </w:rPr>
                        </w:pPr>
                        <w:r>
                          <w:rPr>
                            <w:sz w:val="24"/>
                          </w:rPr>
                          <w:t>55.36</w:t>
                        </w:r>
                      </w:p>
                      <w:p w:rsidR="005316EF" w:rsidRDefault="00D82F62">
                        <w:pPr>
                          <w:pStyle w:val="TableParagraph"/>
                          <w:spacing w:before="60"/>
                          <w:ind w:left="901" w:right="180"/>
                          <w:jc w:val="center"/>
                          <w:rPr>
                            <w:sz w:val="24"/>
                          </w:rPr>
                        </w:pPr>
                        <w:r>
                          <w:rPr>
                            <w:sz w:val="24"/>
                          </w:rPr>
                          <w:t>27.68</w:t>
                        </w:r>
                      </w:p>
                      <w:p w:rsidR="005316EF" w:rsidRDefault="00D82F62">
                        <w:pPr>
                          <w:pStyle w:val="TableParagraph"/>
                          <w:spacing w:before="60"/>
                          <w:ind w:left="901" w:right="180"/>
                          <w:jc w:val="center"/>
                          <w:rPr>
                            <w:sz w:val="24"/>
                          </w:rPr>
                        </w:pPr>
                        <w:r>
                          <w:rPr>
                            <w:sz w:val="24"/>
                          </w:rPr>
                          <w:t>27.68</w:t>
                        </w:r>
                      </w:p>
                      <w:p w:rsidR="005316EF" w:rsidRDefault="00D82F62">
                        <w:pPr>
                          <w:pStyle w:val="TableParagraph"/>
                          <w:spacing w:before="60"/>
                          <w:ind w:left="901" w:right="180"/>
                          <w:jc w:val="center"/>
                          <w:rPr>
                            <w:sz w:val="24"/>
                          </w:rPr>
                        </w:pPr>
                        <w:r>
                          <w:rPr>
                            <w:sz w:val="24"/>
                          </w:rPr>
                          <w:t>27.68</w:t>
                        </w:r>
                      </w:p>
                      <w:p w:rsidR="005316EF" w:rsidRDefault="00D82F62">
                        <w:pPr>
                          <w:pStyle w:val="TableParagraph"/>
                          <w:spacing w:before="59"/>
                          <w:ind w:left="901" w:right="180"/>
                          <w:jc w:val="center"/>
                          <w:rPr>
                            <w:sz w:val="24"/>
                          </w:rPr>
                        </w:pPr>
                        <w:r>
                          <w:rPr>
                            <w:sz w:val="24"/>
                          </w:rPr>
                          <w:t>15.18</w:t>
                        </w:r>
                      </w:p>
                      <w:p w:rsidR="005316EF" w:rsidRDefault="00D82F62">
                        <w:pPr>
                          <w:pStyle w:val="TableParagraph"/>
                          <w:spacing w:before="59"/>
                          <w:ind w:left="901" w:right="48"/>
                          <w:jc w:val="center"/>
                          <w:rPr>
                            <w:sz w:val="24"/>
                          </w:rPr>
                        </w:pPr>
                        <w:r>
                          <w:rPr>
                            <w:sz w:val="24"/>
                          </w:rPr>
                          <w:t>7.14</w:t>
                        </w:r>
                      </w:p>
                      <w:p w:rsidR="005316EF" w:rsidRDefault="00D82F62">
                        <w:pPr>
                          <w:pStyle w:val="TableParagraph"/>
                          <w:spacing w:before="59"/>
                          <w:ind w:left="901" w:right="48"/>
                          <w:jc w:val="center"/>
                          <w:rPr>
                            <w:sz w:val="24"/>
                          </w:rPr>
                        </w:pPr>
                        <w:r>
                          <w:rPr>
                            <w:sz w:val="24"/>
                          </w:rPr>
                          <w:t>3.57</w:t>
                        </w:r>
                      </w:p>
                      <w:p w:rsidR="005316EF" w:rsidRDefault="00D82F62">
                        <w:pPr>
                          <w:pStyle w:val="TableParagraph"/>
                          <w:spacing w:before="59"/>
                          <w:ind w:left="901" w:right="180"/>
                          <w:jc w:val="center"/>
                          <w:rPr>
                            <w:sz w:val="24"/>
                          </w:rPr>
                        </w:pPr>
                        <w:r>
                          <w:rPr>
                            <w:sz w:val="24"/>
                          </w:rPr>
                          <w:t>15.18</w:t>
                        </w:r>
                      </w:p>
                      <w:p w:rsidR="005316EF" w:rsidRDefault="00D82F62">
                        <w:pPr>
                          <w:pStyle w:val="TableParagraph"/>
                          <w:spacing w:before="59"/>
                          <w:ind w:left="901" w:right="48"/>
                          <w:jc w:val="center"/>
                          <w:rPr>
                            <w:sz w:val="24"/>
                          </w:rPr>
                        </w:pPr>
                        <w:r>
                          <w:rPr>
                            <w:sz w:val="24"/>
                          </w:rPr>
                          <w:t>3.57</w:t>
                        </w:r>
                      </w:p>
                    </w:tc>
                  </w:tr>
                </w:tbl>
                <w:p w:rsidR="005316EF" w:rsidRDefault="005316EF">
                  <w:pPr>
                    <w:pStyle w:val="Textoindependiente"/>
                  </w:pPr>
                </w:p>
              </w:txbxContent>
            </v:textbox>
            <w10:wrap anchorx="page"/>
          </v:shape>
        </w:pict>
      </w:r>
      <w:r w:rsidRPr="007F5CC7">
        <w:rPr>
          <w:sz w:val="24"/>
          <w:lang w:val="es-MX"/>
        </w:rPr>
        <w:t>Por acarreo de carne en camiones del municipio, se pagará: Concepto</w:t>
      </w:r>
      <w:r w:rsidRPr="007F5CC7">
        <w:rPr>
          <w:sz w:val="24"/>
          <w:lang w:val="es-MX"/>
        </w:rPr>
        <w:tab/>
        <w:t>Pesos</w:t>
      </w:r>
    </w:p>
    <w:p w:rsidR="005316EF" w:rsidRPr="007F5CC7" w:rsidRDefault="005316EF">
      <w:pPr>
        <w:pStyle w:val="Textoindependiente"/>
        <w:rPr>
          <w:sz w:val="26"/>
          <w:lang w:val="es-MX"/>
        </w:rPr>
      </w:pPr>
    </w:p>
    <w:p w:rsidR="005316EF" w:rsidRPr="007F5CC7" w:rsidRDefault="005316EF">
      <w:pPr>
        <w:pStyle w:val="Textoindependiente"/>
        <w:rPr>
          <w:sz w:val="26"/>
          <w:lang w:val="es-MX"/>
        </w:rPr>
      </w:pPr>
    </w:p>
    <w:p w:rsidR="005316EF" w:rsidRPr="007F5CC7" w:rsidRDefault="005316EF">
      <w:pPr>
        <w:pStyle w:val="Textoindependiente"/>
        <w:rPr>
          <w:sz w:val="26"/>
          <w:lang w:val="es-MX"/>
        </w:rPr>
      </w:pPr>
    </w:p>
    <w:p w:rsidR="005316EF" w:rsidRPr="007F5CC7" w:rsidRDefault="005316EF">
      <w:pPr>
        <w:pStyle w:val="Textoindependiente"/>
        <w:rPr>
          <w:sz w:val="26"/>
          <w:lang w:val="es-MX"/>
        </w:rPr>
      </w:pPr>
    </w:p>
    <w:p w:rsidR="005316EF" w:rsidRPr="007F5CC7" w:rsidRDefault="005316EF">
      <w:pPr>
        <w:pStyle w:val="Textoindependiente"/>
        <w:rPr>
          <w:sz w:val="26"/>
          <w:lang w:val="es-MX"/>
        </w:rPr>
      </w:pPr>
    </w:p>
    <w:p w:rsidR="005316EF" w:rsidRPr="007F5CC7" w:rsidRDefault="005316EF">
      <w:pPr>
        <w:pStyle w:val="Textoindependiente"/>
        <w:rPr>
          <w:sz w:val="26"/>
          <w:lang w:val="es-MX"/>
        </w:rPr>
      </w:pPr>
    </w:p>
    <w:p w:rsidR="005316EF" w:rsidRPr="007F5CC7" w:rsidRDefault="005316EF">
      <w:pPr>
        <w:pStyle w:val="Textoindependiente"/>
        <w:rPr>
          <w:sz w:val="26"/>
          <w:lang w:val="es-MX"/>
        </w:rPr>
      </w:pPr>
    </w:p>
    <w:p w:rsidR="005316EF" w:rsidRPr="007F5CC7" w:rsidRDefault="005316EF">
      <w:pPr>
        <w:pStyle w:val="Textoindependiente"/>
        <w:rPr>
          <w:sz w:val="26"/>
          <w:lang w:val="es-MX"/>
        </w:rPr>
      </w:pPr>
    </w:p>
    <w:p w:rsidR="005316EF" w:rsidRPr="007F5CC7" w:rsidRDefault="005316EF">
      <w:pPr>
        <w:pStyle w:val="Textoindependiente"/>
        <w:rPr>
          <w:sz w:val="26"/>
          <w:lang w:val="es-MX"/>
        </w:rPr>
      </w:pPr>
    </w:p>
    <w:p w:rsidR="005316EF" w:rsidRPr="007F5CC7" w:rsidRDefault="005316EF">
      <w:pPr>
        <w:pStyle w:val="Textoindependiente"/>
        <w:rPr>
          <w:sz w:val="26"/>
          <w:lang w:val="es-MX"/>
        </w:rPr>
      </w:pPr>
    </w:p>
    <w:p w:rsidR="005316EF" w:rsidRPr="007F5CC7" w:rsidRDefault="005316EF">
      <w:pPr>
        <w:pStyle w:val="Textoindependiente"/>
        <w:rPr>
          <w:sz w:val="26"/>
          <w:lang w:val="es-MX"/>
        </w:rPr>
      </w:pPr>
    </w:p>
    <w:p w:rsidR="005316EF" w:rsidRPr="007F5CC7" w:rsidRDefault="005316EF">
      <w:pPr>
        <w:pStyle w:val="Textoindependiente"/>
        <w:rPr>
          <w:sz w:val="26"/>
          <w:lang w:val="es-MX"/>
        </w:rPr>
      </w:pPr>
    </w:p>
    <w:p w:rsidR="005316EF" w:rsidRPr="007F5CC7" w:rsidRDefault="005316EF">
      <w:pPr>
        <w:pStyle w:val="Textoindependiente"/>
        <w:spacing w:before="9"/>
        <w:rPr>
          <w:sz w:val="26"/>
          <w:lang w:val="es-MX"/>
        </w:rPr>
      </w:pPr>
    </w:p>
    <w:p w:rsidR="005316EF" w:rsidRPr="007F5CC7" w:rsidRDefault="00D82F62">
      <w:pPr>
        <w:pStyle w:val="Prrafodelista"/>
        <w:numPr>
          <w:ilvl w:val="1"/>
          <w:numId w:val="89"/>
        </w:numPr>
        <w:tabs>
          <w:tab w:val="left" w:pos="1093"/>
          <w:tab w:val="left" w:pos="1094"/>
        </w:tabs>
        <w:spacing w:line="345" w:lineRule="auto"/>
        <w:ind w:left="666" w:right="4216" w:hanging="266"/>
        <w:jc w:val="left"/>
        <w:rPr>
          <w:sz w:val="24"/>
          <w:lang w:val="es-MX"/>
        </w:rPr>
      </w:pPr>
      <w:r w:rsidRPr="007F5CC7">
        <w:rPr>
          <w:sz w:val="24"/>
          <w:lang w:val="es-MX"/>
        </w:rPr>
        <w:t>Las empresas o particulares que tengan otorgado convenio, por parte del Ayuntamiento, para el acarreo de carne a particulares,</w:t>
      </w:r>
      <w:r w:rsidRPr="007F5CC7">
        <w:rPr>
          <w:spacing w:val="-18"/>
          <w:sz w:val="24"/>
          <w:lang w:val="es-MX"/>
        </w:rPr>
        <w:t xml:space="preserve"> </w:t>
      </w:r>
      <w:r w:rsidRPr="007F5CC7">
        <w:rPr>
          <w:sz w:val="24"/>
          <w:lang w:val="es-MX"/>
        </w:rPr>
        <w:t>deberá</w:t>
      </w:r>
    </w:p>
    <w:p w:rsidR="005316EF" w:rsidRPr="007F5CC7" w:rsidRDefault="005316EF">
      <w:pPr>
        <w:spacing w:line="345" w:lineRule="auto"/>
        <w:rPr>
          <w:sz w:val="24"/>
          <w:lang w:val="es-MX"/>
        </w:rPr>
        <w:sectPr w:rsidR="005316EF" w:rsidRPr="007F5CC7">
          <w:headerReference w:type="even" r:id="rId25"/>
          <w:headerReference w:type="default" r:id="rId26"/>
          <w:pgSz w:w="12250" w:h="15850"/>
          <w:pgMar w:top="980" w:right="1140" w:bottom="280" w:left="1160" w:header="728" w:footer="0" w:gutter="0"/>
          <w:pgNumType w:start="22"/>
          <w:cols w:space="720"/>
        </w:sectPr>
      </w:pPr>
    </w:p>
    <w:p w:rsidR="005316EF" w:rsidRPr="007F5CC7" w:rsidRDefault="00D82F62">
      <w:pPr>
        <w:pStyle w:val="Textoindependiente"/>
        <w:tabs>
          <w:tab w:val="right" w:pos="7946"/>
        </w:tabs>
        <w:spacing w:before="180"/>
        <w:ind w:left="806"/>
        <w:rPr>
          <w:lang w:val="es-MX"/>
        </w:rPr>
      </w:pPr>
      <w:r w:rsidRPr="007F5CC7">
        <w:rPr>
          <w:lang w:val="es-MX"/>
        </w:rPr>
        <w:lastRenderedPageBreak/>
        <w:t>pagar</w:t>
      </w:r>
      <w:r w:rsidRPr="007F5CC7">
        <w:rPr>
          <w:spacing w:val="-1"/>
          <w:lang w:val="es-MX"/>
        </w:rPr>
        <w:t xml:space="preserve"> </w:t>
      </w:r>
      <w:r w:rsidRPr="007F5CC7">
        <w:rPr>
          <w:lang w:val="es-MX"/>
        </w:rPr>
        <w:t>por</w:t>
      </w:r>
      <w:r w:rsidRPr="007F5CC7">
        <w:rPr>
          <w:spacing w:val="-1"/>
          <w:lang w:val="es-MX"/>
        </w:rPr>
        <w:t xml:space="preserve"> </w:t>
      </w:r>
      <w:r w:rsidRPr="007F5CC7">
        <w:rPr>
          <w:lang w:val="es-MX"/>
        </w:rPr>
        <w:t>canal</w:t>
      </w:r>
      <w:r w:rsidRPr="007F5CC7">
        <w:rPr>
          <w:lang w:val="es-MX"/>
        </w:rPr>
        <w:tab/>
        <w:t>10.11</w:t>
      </w:r>
    </w:p>
    <w:p w:rsidR="005316EF" w:rsidRPr="007F5CC7" w:rsidRDefault="005316EF">
      <w:pPr>
        <w:pStyle w:val="Textoindependiente"/>
        <w:spacing w:before="4"/>
        <w:rPr>
          <w:sz w:val="34"/>
          <w:lang w:val="es-MX"/>
        </w:rPr>
      </w:pPr>
    </w:p>
    <w:p w:rsidR="005316EF" w:rsidRPr="007F5CC7" w:rsidRDefault="00D82F62">
      <w:pPr>
        <w:pStyle w:val="Prrafodelista"/>
        <w:numPr>
          <w:ilvl w:val="1"/>
          <w:numId w:val="89"/>
        </w:numPr>
        <w:tabs>
          <w:tab w:val="left" w:pos="1233"/>
          <w:tab w:val="left" w:pos="1234"/>
        </w:tabs>
        <w:ind w:left="1234" w:hanging="720"/>
        <w:jc w:val="left"/>
        <w:rPr>
          <w:sz w:val="24"/>
          <w:lang w:val="es-MX"/>
        </w:rPr>
      </w:pPr>
      <w:r w:rsidRPr="007F5CC7">
        <w:rPr>
          <w:sz w:val="24"/>
          <w:lang w:val="es-MX"/>
        </w:rPr>
        <w:t>Por servicios que se presten en el interior del Rastro Municipal, se</w:t>
      </w:r>
      <w:r w:rsidRPr="007F5CC7">
        <w:rPr>
          <w:spacing w:val="-34"/>
          <w:sz w:val="24"/>
          <w:lang w:val="es-MX"/>
        </w:rPr>
        <w:t xml:space="preserve"> </w:t>
      </w:r>
      <w:r w:rsidRPr="007F5CC7">
        <w:rPr>
          <w:sz w:val="24"/>
          <w:lang w:val="es-MX"/>
        </w:rPr>
        <w:t>pagará:</w:t>
      </w:r>
    </w:p>
    <w:p w:rsidR="005316EF" w:rsidRPr="007F5CC7" w:rsidRDefault="00D82F62">
      <w:pPr>
        <w:pStyle w:val="Textoindependiente"/>
        <w:tabs>
          <w:tab w:val="left" w:pos="6021"/>
        </w:tabs>
        <w:spacing w:before="119"/>
        <w:ind w:right="1173"/>
        <w:jc w:val="center"/>
        <w:rPr>
          <w:lang w:val="es-MX"/>
        </w:rPr>
      </w:pPr>
      <w:r w:rsidRPr="007F5CC7">
        <w:rPr>
          <w:noProof/>
          <w:lang w:val="es-MX" w:eastAsia="es-MX"/>
        </w:rPr>
        <w:drawing>
          <wp:anchor distT="0" distB="0" distL="0" distR="0" simplePos="0" relativeHeight="267967991" behindDoc="1" locked="0" layoutInCell="1" allowOverlap="1">
            <wp:simplePos x="0" y="0"/>
            <wp:positionH relativeFrom="page">
              <wp:posOffset>1355424</wp:posOffset>
            </wp:positionH>
            <wp:positionV relativeFrom="paragraph">
              <wp:posOffset>872310</wp:posOffset>
            </wp:positionV>
            <wp:extent cx="5022642" cy="5144769"/>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Concepto</w:t>
      </w:r>
      <w:r w:rsidRPr="007F5CC7">
        <w:rPr>
          <w:lang w:val="es-MX"/>
        </w:rPr>
        <w:tab/>
        <w:t>Pesos</w:t>
      </w:r>
    </w:p>
    <w:p w:rsidR="005316EF" w:rsidRPr="007F5CC7" w:rsidRDefault="005316EF">
      <w:pPr>
        <w:pStyle w:val="Textoindependiente"/>
        <w:spacing w:before="1"/>
        <w:rPr>
          <w:sz w:val="11"/>
          <w:lang w:val="es-MX"/>
        </w:rPr>
      </w:pPr>
    </w:p>
    <w:tbl>
      <w:tblPr>
        <w:tblStyle w:val="TableNormal"/>
        <w:tblW w:w="0" w:type="auto"/>
        <w:tblInd w:w="107" w:type="dxa"/>
        <w:tblBorders>
          <w:top w:val="nil"/>
          <w:left w:val="nil"/>
          <w:bottom w:val="nil"/>
          <w:right w:val="nil"/>
          <w:insideH w:val="nil"/>
          <w:insideV w:val="nil"/>
        </w:tblBorders>
        <w:tblLayout w:type="fixed"/>
        <w:tblLook w:val="01E0" w:firstRow="1" w:lastRow="1" w:firstColumn="1" w:lastColumn="1" w:noHBand="0" w:noVBand="0"/>
      </w:tblPr>
      <w:tblGrid>
        <w:gridCol w:w="6306"/>
        <w:gridCol w:w="1292"/>
      </w:tblGrid>
      <w:tr w:rsidR="005316EF" w:rsidRPr="007F5CC7">
        <w:trPr>
          <w:trHeight w:hRule="exact" w:val="3629"/>
        </w:trPr>
        <w:tc>
          <w:tcPr>
            <w:tcW w:w="6306" w:type="dxa"/>
          </w:tcPr>
          <w:p w:rsidR="005316EF" w:rsidRPr="007F5CC7" w:rsidRDefault="00D82F62">
            <w:pPr>
              <w:pStyle w:val="TableParagraph"/>
              <w:ind w:left="200" w:right="335"/>
              <w:rPr>
                <w:sz w:val="24"/>
                <w:lang w:val="es-MX"/>
              </w:rPr>
            </w:pPr>
            <w:r w:rsidRPr="007F5CC7">
              <w:rPr>
                <w:sz w:val="24"/>
                <w:lang w:val="es-MX"/>
              </w:rPr>
              <w:t>a) Por uso de corrales para resguardo de ganado (por cabeza y día):</w:t>
            </w:r>
          </w:p>
          <w:p w:rsidR="005316EF" w:rsidRPr="007F5CC7" w:rsidRDefault="00D82F62">
            <w:pPr>
              <w:pStyle w:val="TableParagraph"/>
              <w:numPr>
                <w:ilvl w:val="0"/>
                <w:numId w:val="82"/>
              </w:numPr>
              <w:tabs>
                <w:tab w:val="left" w:pos="469"/>
              </w:tabs>
              <w:spacing w:before="68"/>
              <w:ind w:hanging="268"/>
              <w:rPr>
                <w:sz w:val="24"/>
                <w:lang w:val="es-MX"/>
              </w:rPr>
            </w:pPr>
            <w:r w:rsidRPr="007F5CC7">
              <w:rPr>
                <w:sz w:val="24"/>
                <w:lang w:val="es-MX"/>
              </w:rPr>
              <w:t>Bovino</w:t>
            </w:r>
          </w:p>
          <w:p w:rsidR="005316EF" w:rsidRPr="007F5CC7" w:rsidRDefault="00D82F62">
            <w:pPr>
              <w:pStyle w:val="TableParagraph"/>
              <w:numPr>
                <w:ilvl w:val="0"/>
                <w:numId w:val="82"/>
              </w:numPr>
              <w:tabs>
                <w:tab w:val="left" w:pos="469"/>
              </w:tabs>
              <w:spacing w:before="60"/>
              <w:ind w:hanging="268"/>
              <w:rPr>
                <w:sz w:val="24"/>
                <w:lang w:val="es-MX"/>
              </w:rPr>
            </w:pPr>
            <w:r w:rsidRPr="007F5CC7">
              <w:rPr>
                <w:sz w:val="24"/>
                <w:lang w:val="es-MX"/>
              </w:rPr>
              <w:t>Porcino</w:t>
            </w:r>
          </w:p>
          <w:p w:rsidR="005316EF" w:rsidRPr="007F5CC7" w:rsidRDefault="00D82F62">
            <w:pPr>
              <w:pStyle w:val="TableParagraph"/>
              <w:numPr>
                <w:ilvl w:val="0"/>
                <w:numId w:val="82"/>
              </w:numPr>
              <w:tabs>
                <w:tab w:val="left" w:pos="469"/>
              </w:tabs>
              <w:spacing w:before="60"/>
              <w:ind w:hanging="268"/>
              <w:rPr>
                <w:sz w:val="24"/>
                <w:lang w:val="es-MX"/>
              </w:rPr>
            </w:pPr>
            <w:r w:rsidRPr="007F5CC7">
              <w:rPr>
                <w:sz w:val="24"/>
                <w:lang w:val="es-MX"/>
              </w:rPr>
              <w:t>Ovicaprino</w:t>
            </w:r>
          </w:p>
          <w:p w:rsidR="005316EF" w:rsidRPr="007F5CC7" w:rsidRDefault="00D82F62">
            <w:pPr>
              <w:pStyle w:val="TableParagraph"/>
              <w:numPr>
                <w:ilvl w:val="0"/>
                <w:numId w:val="82"/>
              </w:numPr>
              <w:tabs>
                <w:tab w:val="left" w:pos="469"/>
              </w:tabs>
              <w:spacing w:before="60"/>
              <w:ind w:hanging="268"/>
              <w:rPr>
                <w:sz w:val="24"/>
                <w:lang w:val="es-MX"/>
              </w:rPr>
            </w:pPr>
            <w:r w:rsidRPr="007F5CC7">
              <w:rPr>
                <w:sz w:val="24"/>
                <w:lang w:val="es-MX"/>
              </w:rPr>
              <w:t>Fritura de ganado porcino, por</w:t>
            </w:r>
            <w:r w:rsidRPr="007F5CC7">
              <w:rPr>
                <w:spacing w:val="-15"/>
                <w:sz w:val="24"/>
                <w:lang w:val="es-MX"/>
              </w:rPr>
              <w:t xml:space="preserve"> </w:t>
            </w:r>
            <w:r w:rsidRPr="007F5CC7">
              <w:rPr>
                <w:sz w:val="24"/>
                <w:lang w:val="es-MX"/>
              </w:rPr>
              <w:t>canal</w:t>
            </w:r>
          </w:p>
          <w:p w:rsidR="005316EF" w:rsidRPr="007F5CC7" w:rsidRDefault="00D82F62">
            <w:pPr>
              <w:pStyle w:val="TableParagraph"/>
              <w:numPr>
                <w:ilvl w:val="0"/>
                <w:numId w:val="82"/>
              </w:numPr>
              <w:tabs>
                <w:tab w:val="left" w:pos="469"/>
              </w:tabs>
              <w:spacing w:before="60"/>
              <w:ind w:hanging="268"/>
              <w:rPr>
                <w:sz w:val="24"/>
                <w:lang w:val="es-MX"/>
              </w:rPr>
            </w:pPr>
            <w:r w:rsidRPr="007F5CC7">
              <w:rPr>
                <w:sz w:val="24"/>
                <w:lang w:val="es-MX"/>
              </w:rPr>
              <w:t>Por el uso de báscula del</w:t>
            </w:r>
            <w:r w:rsidRPr="007F5CC7">
              <w:rPr>
                <w:spacing w:val="-15"/>
                <w:sz w:val="24"/>
                <w:lang w:val="es-MX"/>
              </w:rPr>
              <w:t xml:space="preserve"> </w:t>
            </w:r>
            <w:r w:rsidRPr="007F5CC7">
              <w:rPr>
                <w:sz w:val="24"/>
                <w:lang w:val="es-MX"/>
              </w:rPr>
              <w:t>rastro</w:t>
            </w:r>
          </w:p>
          <w:p w:rsidR="005316EF" w:rsidRPr="007F5CC7" w:rsidRDefault="00D82F62">
            <w:pPr>
              <w:pStyle w:val="TableParagraph"/>
              <w:spacing w:before="59"/>
              <w:ind w:left="200" w:right="335"/>
              <w:rPr>
                <w:sz w:val="24"/>
                <w:lang w:val="es-MX"/>
              </w:rPr>
            </w:pPr>
            <w:r w:rsidRPr="007F5CC7">
              <w:rPr>
                <w:sz w:val="24"/>
                <w:lang w:val="es-MX"/>
              </w:rPr>
              <w:t>b) Por el uso de corrales para la estancia de los animales, previo al sacrificio, de manera mensual:</w:t>
            </w:r>
          </w:p>
          <w:p w:rsidR="005316EF" w:rsidRPr="007F5CC7" w:rsidRDefault="00D82F62">
            <w:pPr>
              <w:pStyle w:val="TableParagraph"/>
              <w:numPr>
                <w:ilvl w:val="0"/>
                <w:numId w:val="81"/>
              </w:numPr>
              <w:tabs>
                <w:tab w:val="left" w:pos="469"/>
              </w:tabs>
              <w:spacing w:before="59"/>
              <w:ind w:hanging="268"/>
              <w:rPr>
                <w:sz w:val="24"/>
                <w:lang w:val="es-MX"/>
              </w:rPr>
            </w:pPr>
            <w:r w:rsidRPr="007F5CC7">
              <w:rPr>
                <w:sz w:val="24"/>
                <w:lang w:val="es-MX"/>
              </w:rPr>
              <w:t>Corrales ganado</w:t>
            </w:r>
            <w:r w:rsidRPr="007F5CC7">
              <w:rPr>
                <w:spacing w:val="-19"/>
                <w:sz w:val="24"/>
                <w:lang w:val="es-MX"/>
              </w:rPr>
              <w:t xml:space="preserve"> </w:t>
            </w:r>
            <w:r w:rsidRPr="007F5CC7">
              <w:rPr>
                <w:sz w:val="24"/>
                <w:lang w:val="es-MX"/>
              </w:rPr>
              <w:t>bovino</w:t>
            </w:r>
          </w:p>
          <w:p w:rsidR="005316EF" w:rsidRPr="007F5CC7" w:rsidRDefault="00D82F62">
            <w:pPr>
              <w:pStyle w:val="TableParagraph"/>
              <w:numPr>
                <w:ilvl w:val="0"/>
                <w:numId w:val="81"/>
              </w:numPr>
              <w:tabs>
                <w:tab w:val="left" w:pos="469"/>
              </w:tabs>
              <w:spacing w:before="59"/>
              <w:ind w:hanging="268"/>
              <w:rPr>
                <w:sz w:val="24"/>
                <w:lang w:val="es-MX"/>
              </w:rPr>
            </w:pPr>
            <w:r w:rsidRPr="007F5CC7">
              <w:rPr>
                <w:sz w:val="24"/>
                <w:lang w:val="es-MX"/>
              </w:rPr>
              <w:t>Corrales ganado</w:t>
            </w:r>
            <w:r w:rsidRPr="007F5CC7">
              <w:rPr>
                <w:spacing w:val="-15"/>
                <w:sz w:val="24"/>
                <w:lang w:val="es-MX"/>
              </w:rPr>
              <w:t xml:space="preserve"> </w:t>
            </w:r>
            <w:r w:rsidRPr="007F5CC7">
              <w:rPr>
                <w:sz w:val="24"/>
                <w:lang w:val="es-MX"/>
              </w:rPr>
              <w:t>porcino</w:t>
            </w:r>
          </w:p>
        </w:tc>
        <w:tc>
          <w:tcPr>
            <w:tcW w:w="1292" w:type="dxa"/>
          </w:tcPr>
          <w:p w:rsidR="005316EF" w:rsidRPr="007F5CC7" w:rsidRDefault="005316EF">
            <w:pPr>
              <w:pStyle w:val="TableParagraph"/>
              <w:rPr>
                <w:sz w:val="26"/>
                <w:lang w:val="es-MX"/>
              </w:rPr>
            </w:pPr>
          </w:p>
          <w:p w:rsidR="005316EF" w:rsidRPr="007F5CC7" w:rsidRDefault="005316EF">
            <w:pPr>
              <w:pStyle w:val="TableParagraph"/>
              <w:spacing w:before="8"/>
              <w:rPr>
                <w:sz w:val="31"/>
                <w:lang w:val="es-MX"/>
              </w:rPr>
            </w:pPr>
          </w:p>
          <w:p w:rsidR="005316EF" w:rsidRPr="007F5CC7" w:rsidRDefault="00D82F62">
            <w:pPr>
              <w:pStyle w:val="TableParagraph"/>
              <w:ind w:left="470" w:right="180"/>
              <w:jc w:val="center"/>
              <w:rPr>
                <w:sz w:val="24"/>
                <w:lang w:val="es-MX"/>
              </w:rPr>
            </w:pPr>
            <w:r w:rsidRPr="007F5CC7">
              <w:rPr>
                <w:sz w:val="24"/>
                <w:lang w:val="es-MX"/>
              </w:rPr>
              <w:t>14.29</w:t>
            </w:r>
          </w:p>
          <w:p w:rsidR="005316EF" w:rsidRPr="007F5CC7" w:rsidRDefault="00D82F62">
            <w:pPr>
              <w:pStyle w:val="TableParagraph"/>
              <w:spacing w:before="59"/>
              <w:ind w:left="470" w:right="180"/>
              <w:jc w:val="center"/>
              <w:rPr>
                <w:sz w:val="24"/>
                <w:lang w:val="es-MX"/>
              </w:rPr>
            </w:pPr>
            <w:r w:rsidRPr="007F5CC7">
              <w:rPr>
                <w:sz w:val="24"/>
                <w:lang w:val="es-MX"/>
              </w:rPr>
              <w:t>10.71</w:t>
            </w:r>
          </w:p>
          <w:p w:rsidR="005316EF" w:rsidRPr="007F5CC7" w:rsidRDefault="00D82F62">
            <w:pPr>
              <w:pStyle w:val="TableParagraph"/>
              <w:spacing w:before="59"/>
              <w:ind w:left="470" w:right="48"/>
              <w:jc w:val="center"/>
              <w:rPr>
                <w:sz w:val="24"/>
                <w:lang w:val="es-MX"/>
              </w:rPr>
            </w:pPr>
            <w:r w:rsidRPr="007F5CC7">
              <w:rPr>
                <w:sz w:val="24"/>
                <w:lang w:val="es-MX"/>
              </w:rPr>
              <w:t>7.14</w:t>
            </w:r>
          </w:p>
          <w:p w:rsidR="005316EF" w:rsidRPr="007F5CC7" w:rsidRDefault="00D82F62">
            <w:pPr>
              <w:pStyle w:val="TableParagraph"/>
              <w:spacing w:before="59"/>
              <w:ind w:left="470" w:right="48"/>
              <w:jc w:val="center"/>
              <w:rPr>
                <w:sz w:val="24"/>
                <w:lang w:val="es-MX"/>
              </w:rPr>
            </w:pPr>
            <w:r w:rsidRPr="007F5CC7">
              <w:rPr>
                <w:sz w:val="24"/>
                <w:lang w:val="es-MX"/>
              </w:rPr>
              <w:t>7.14</w:t>
            </w:r>
          </w:p>
          <w:p w:rsidR="005316EF" w:rsidRPr="007F5CC7" w:rsidRDefault="00D82F62">
            <w:pPr>
              <w:pStyle w:val="TableParagraph"/>
              <w:spacing w:before="60"/>
              <w:ind w:left="470" w:right="180"/>
              <w:jc w:val="center"/>
              <w:rPr>
                <w:sz w:val="24"/>
                <w:lang w:val="es-MX"/>
              </w:rPr>
            </w:pPr>
            <w:r w:rsidRPr="007F5CC7">
              <w:rPr>
                <w:sz w:val="24"/>
                <w:lang w:val="es-MX"/>
              </w:rPr>
              <w:t>22.99</w:t>
            </w:r>
          </w:p>
          <w:p w:rsidR="005316EF" w:rsidRPr="007F5CC7" w:rsidRDefault="005316EF">
            <w:pPr>
              <w:pStyle w:val="TableParagraph"/>
              <w:rPr>
                <w:sz w:val="26"/>
                <w:lang w:val="es-MX"/>
              </w:rPr>
            </w:pPr>
          </w:p>
          <w:p w:rsidR="005316EF" w:rsidRPr="007F5CC7" w:rsidRDefault="005316EF">
            <w:pPr>
              <w:pStyle w:val="TableParagraph"/>
              <w:spacing w:before="7"/>
              <w:rPr>
                <w:sz w:val="37"/>
                <w:lang w:val="es-MX"/>
              </w:rPr>
            </w:pPr>
          </w:p>
          <w:p w:rsidR="005316EF" w:rsidRPr="007F5CC7" w:rsidRDefault="00D82F62">
            <w:pPr>
              <w:pStyle w:val="TableParagraph"/>
              <w:ind w:left="336" w:right="180"/>
              <w:jc w:val="center"/>
              <w:rPr>
                <w:sz w:val="24"/>
                <w:lang w:val="es-MX"/>
              </w:rPr>
            </w:pPr>
            <w:r w:rsidRPr="007F5CC7">
              <w:rPr>
                <w:sz w:val="24"/>
                <w:lang w:val="es-MX"/>
              </w:rPr>
              <w:t>711.80</w:t>
            </w:r>
          </w:p>
          <w:p w:rsidR="005316EF" w:rsidRPr="007F5CC7" w:rsidRDefault="00D82F62">
            <w:pPr>
              <w:pStyle w:val="TableParagraph"/>
              <w:spacing w:before="59"/>
              <w:ind w:left="336" w:right="180"/>
              <w:jc w:val="center"/>
              <w:rPr>
                <w:sz w:val="24"/>
                <w:lang w:val="es-MX"/>
              </w:rPr>
            </w:pPr>
            <w:r w:rsidRPr="007F5CC7">
              <w:rPr>
                <w:sz w:val="24"/>
                <w:lang w:val="es-MX"/>
              </w:rPr>
              <w:t>570.18</w:t>
            </w:r>
          </w:p>
        </w:tc>
      </w:tr>
    </w:tbl>
    <w:p w:rsidR="005316EF" w:rsidRPr="007F5CC7" w:rsidRDefault="00D82F62">
      <w:pPr>
        <w:pStyle w:val="Textoindependiente"/>
        <w:spacing w:before="60"/>
        <w:ind w:left="240"/>
        <w:rPr>
          <w:lang w:val="es-MX"/>
        </w:rPr>
      </w:pPr>
      <w:r w:rsidRPr="007F5CC7">
        <w:rPr>
          <w:lang w:val="es-MX"/>
        </w:rPr>
        <w:t>c) Por el uso de las instalaciones para lavado de menudos</w:t>
      </w:r>
    </w:p>
    <w:p w:rsidR="005316EF" w:rsidRPr="007F5CC7" w:rsidRDefault="00D82F62">
      <w:pPr>
        <w:pStyle w:val="Textoindependiente"/>
        <w:tabs>
          <w:tab w:val="left" w:pos="6995"/>
        </w:tabs>
        <w:ind w:left="523"/>
        <w:rPr>
          <w:lang w:val="es-MX"/>
        </w:rPr>
      </w:pPr>
      <w:r w:rsidRPr="007F5CC7">
        <w:rPr>
          <w:lang w:val="es-MX"/>
        </w:rPr>
        <w:t>por</w:t>
      </w:r>
      <w:r w:rsidRPr="007F5CC7">
        <w:rPr>
          <w:spacing w:val="-1"/>
          <w:lang w:val="es-MX"/>
        </w:rPr>
        <w:t xml:space="preserve"> </w:t>
      </w:r>
      <w:r w:rsidRPr="007F5CC7">
        <w:rPr>
          <w:lang w:val="es-MX"/>
        </w:rPr>
        <w:t>unidad</w:t>
      </w:r>
      <w:r w:rsidRPr="007F5CC7">
        <w:rPr>
          <w:lang w:val="es-MX"/>
        </w:rPr>
        <w:tab/>
        <w:t>8.28</w:t>
      </w:r>
    </w:p>
    <w:p w:rsidR="005316EF" w:rsidRPr="007F5CC7" w:rsidRDefault="005316EF">
      <w:pPr>
        <w:pStyle w:val="Textoindependiente"/>
        <w:rPr>
          <w:sz w:val="26"/>
          <w:lang w:val="es-MX"/>
        </w:rPr>
      </w:pPr>
    </w:p>
    <w:p w:rsidR="005316EF" w:rsidRPr="007F5CC7" w:rsidRDefault="00D82F62">
      <w:pPr>
        <w:pStyle w:val="Prrafodelista"/>
        <w:numPr>
          <w:ilvl w:val="1"/>
          <w:numId w:val="89"/>
        </w:numPr>
        <w:tabs>
          <w:tab w:val="left" w:pos="667"/>
          <w:tab w:val="left" w:pos="668"/>
          <w:tab w:val="left" w:pos="6332"/>
        </w:tabs>
        <w:spacing w:before="157" w:after="10" w:line="345" w:lineRule="auto"/>
        <w:ind w:left="977" w:right="3038" w:hanging="821"/>
        <w:jc w:val="left"/>
        <w:rPr>
          <w:sz w:val="24"/>
          <w:lang w:val="es-MX"/>
        </w:rPr>
      </w:pPr>
      <w:r w:rsidRPr="007F5CC7">
        <w:rPr>
          <w:sz w:val="24"/>
          <w:lang w:val="es-MX"/>
        </w:rPr>
        <w:t>Por la venta de productos obtenidos en el rastro, se pagará: Concepto</w:t>
      </w:r>
      <w:r w:rsidRPr="007F5CC7">
        <w:rPr>
          <w:sz w:val="24"/>
          <w:lang w:val="es-MX"/>
        </w:rPr>
        <w:tab/>
        <w:t>Pesos</w:t>
      </w:r>
    </w:p>
    <w:tbl>
      <w:tblPr>
        <w:tblStyle w:val="TableNormal"/>
        <w:tblW w:w="0" w:type="auto"/>
        <w:tblInd w:w="107" w:type="dxa"/>
        <w:tblBorders>
          <w:top w:val="nil"/>
          <w:left w:val="nil"/>
          <w:bottom w:val="nil"/>
          <w:right w:val="nil"/>
          <w:insideH w:val="nil"/>
          <w:insideV w:val="nil"/>
        </w:tblBorders>
        <w:tblLayout w:type="fixed"/>
        <w:tblLook w:val="01E0" w:firstRow="1" w:lastRow="1" w:firstColumn="1" w:lastColumn="1" w:noHBand="0" w:noVBand="0"/>
      </w:tblPr>
      <w:tblGrid>
        <w:gridCol w:w="6021"/>
        <w:gridCol w:w="1007"/>
      </w:tblGrid>
      <w:tr w:rsidR="005316EF" w:rsidRPr="007F5CC7">
        <w:trPr>
          <w:trHeight w:hRule="exact" w:val="2644"/>
        </w:trPr>
        <w:tc>
          <w:tcPr>
            <w:tcW w:w="6021" w:type="dxa"/>
          </w:tcPr>
          <w:p w:rsidR="005316EF" w:rsidRPr="007F5CC7" w:rsidRDefault="00D82F62">
            <w:pPr>
              <w:pStyle w:val="TableParagraph"/>
              <w:numPr>
                <w:ilvl w:val="0"/>
                <w:numId w:val="80"/>
              </w:numPr>
              <w:tabs>
                <w:tab w:val="left" w:pos="481"/>
              </w:tabs>
              <w:spacing w:before="112"/>
              <w:ind w:firstLine="0"/>
              <w:rPr>
                <w:sz w:val="24"/>
                <w:lang w:val="es-MX"/>
              </w:rPr>
            </w:pPr>
            <w:r w:rsidRPr="007F5CC7">
              <w:rPr>
                <w:sz w:val="24"/>
                <w:lang w:val="es-MX"/>
              </w:rPr>
              <w:t>Esquilmos, por</w:t>
            </w:r>
            <w:r w:rsidRPr="007F5CC7">
              <w:rPr>
                <w:spacing w:val="-6"/>
                <w:sz w:val="24"/>
                <w:lang w:val="es-MX"/>
              </w:rPr>
              <w:t xml:space="preserve"> </w:t>
            </w:r>
            <w:r w:rsidRPr="007F5CC7">
              <w:rPr>
                <w:sz w:val="24"/>
                <w:lang w:val="es-MX"/>
              </w:rPr>
              <w:t>kg.</w:t>
            </w:r>
          </w:p>
          <w:p w:rsidR="005316EF" w:rsidRPr="007F5CC7" w:rsidRDefault="00D82F62">
            <w:pPr>
              <w:pStyle w:val="TableParagraph"/>
              <w:numPr>
                <w:ilvl w:val="0"/>
                <w:numId w:val="80"/>
              </w:numPr>
              <w:tabs>
                <w:tab w:val="left" w:pos="481"/>
              </w:tabs>
              <w:spacing w:before="120"/>
              <w:ind w:left="480" w:hanging="280"/>
              <w:rPr>
                <w:sz w:val="24"/>
                <w:lang w:val="es-MX"/>
              </w:rPr>
            </w:pPr>
            <w:r w:rsidRPr="007F5CC7">
              <w:rPr>
                <w:sz w:val="24"/>
                <w:lang w:val="es-MX"/>
              </w:rPr>
              <w:t>Estiércol, por</w:t>
            </w:r>
            <w:r w:rsidRPr="007F5CC7">
              <w:rPr>
                <w:spacing w:val="-13"/>
                <w:sz w:val="24"/>
                <w:lang w:val="es-MX"/>
              </w:rPr>
              <w:t xml:space="preserve"> </w:t>
            </w:r>
            <w:r w:rsidRPr="007F5CC7">
              <w:rPr>
                <w:sz w:val="24"/>
                <w:lang w:val="es-MX"/>
              </w:rPr>
              <w:t>tonelada.</w:t>
            </w:r>
          </w:p>
          <w:p w:rsidR="005316EF" w:rsidRPr="007F5CC7" w:rsidRDefault="00D82F62">
            <w:pPr>
              <w:pStyle w:val="TableParagraph"/>
              <w:numPr>
                <w:ilvl w:val="0"/>
                <w:numId w:val="80"/>
              </w:numPr>
              <w:tabs>
                <w:tab w:val="left" w:pos="466"/>
              </w:tabs>
              <w:spacing w:before="120"/>
              <w:ind w:right="204" w:firstLine="0"/>
              <w:rPr>
                <w:sz w:val="24"/>
                <w:lang w:val="es-MX"/>
              </w:rPr>
            </w:pPr>
            <w:r w:rsidRPr="007F5CC7">
              <w:rPr>
                <w:sz w:val="24"/>
                <w:lang w:val="es-MX"/>
              </w:rPr>
              <w:t>Por la venta de pieles de ganado bovino, por</w:t>
            </w:r>
            <w:r w:rsidRPr="007F5CC7">
              <w:rPr>
                <w:spacing w:val="-22"/>
                <w:sz w:val="24"/>
                <w:lang w:val="es-MX"/>
              </w:rPr>
              <w:t xml:space="preserve"> </w:t>
            </w:r>
            <w:r w:rsidRPr="007F5CC7">
              <w:rPr>
                <w:sz w:val="24"/>
                <w:lang w:val="es-MX"/>
              </w:rPr>
              <w:t>cada una.</w:t>
            </w:r>
          </w:p>
          <w:p w:rsidR="005316EF" w:rsidRPr="007F5CC7" w:rsidRDefault="00D82F62">
            <w:pPr>
              <w:pStyle w:val="TableParagraph"/>
              <w:numPr>
                <w:ilvl w:val="0"/>
                <w:numId w:val="80"/>
              </w:numPr>
              <w:tabs>
                <w:tab w:val="left" w:pos="481"/>
              </w:tabs>
              <w:spacing w:before="120"/>
              <w:ind w:right="873" w:firstLine="0"/>
              <w:rPr>
                <w:sz w:val="24"/>
                <w:lang w:val="es-MX"/>
              </w:rPr>
            </w:pPr>
            <w:r w:rsidRPr="007F5CC7">
              <w:rPr>
                <w:sz w:val="24"/>
                <w:lang w:val="es-MX"/>
              </w:rPr>
              <w:t>Por la venta de sangre de ganado porcino</w:t>
            </w:r>
            <w:r w:rsidRPr="007F5CC7">
              <w:rPr>
                <w:spacing w:val="-19"/>
                <w:sz w:val="24"/>
                <w:lang w:val="es-MX"/>
              </w:rPr>
              <w:t xml:space="preserve"> </w:t>
            </w:r>
            <w:r w:rsidRPr="007F5CC7">
              <w:rPr>
                <w:sz w:val="24"/>
                <w:lang w:val="es-MX"/>
              </w:rPr>
              <w:t>o bovino, por  cada 18</w:t>
            </w:r>
            <w:r w:rsidRPr="007F5CC7">
              <w:rPr>
                <w:spacing w:val="-14"/>
                <w:sz w:val="24"/>
                <w:lang w:val="es-MX"/>
              </w:rPr>
              <w:t xml:space="preserve"> </w:t>
            </w:r>
            <w:r w:rsidRPr="007F5CC7">
              <w:rPr>
                <w:sz w:val="24"/>
                <w:lang w:val="es-MX"/>
              </w:rPr>
              <w:t>litros</w:t>
            </w:r>
          </w:p>
          <w:p w:rsidR="005316EF" w:rsidRPr="007F5CC7" w:rsidRDefault="00D82F62">
            <w:pPr>
              <w:pStyle w:val="TableParagraph"/>
              <w:numPr>
                <w:ilvl w:val="0"/>
                <w:numId w:val="80"/>
              </w:numPr>
              <w:tabs>
                <w:tab w:val="left" w:pos="481"/>
              </w:tabs>
              <w:spacing w:before="120"/>
              <w:ind w:left="480" w:hanging="280"/>
              <w:rPr>
                <w:sz w:val="24"/>
                <w:lang w:val="es-MX"/>
              </w:rPr>
            </w:pPr>
            <w:r w:rsidRPr="007F5CC7">
              <w:rPr>
                <w:sz w:val="24"/>
                <w:lang w:val="es-MX"/>
              </w:rPr>
              <w:t>Cebo, por</w:t>
            </w:r>
            <w:r w:rsidRPr="007F5CC7">
              <w:rPr>
                <w:spacing w:val="-9"/>
                <w:sz w:val="24"/>
                <w:lang w:val="es-MX"/>
              </w:rPr>
              <w:t xml:space="preserve"> </w:t>
            </w:r>
            <w:r w:rsidRPr="007F5CC7">
              <w:rPr>
                <w:sz w:val="24"/>
                <w:lang w:val="es-MX"/>
              </w:rPr>
              <w:t>cabeza.</w:t>
            </w:r>
          </w:p>
        </w:tc>
        <w:tc>
          <w:tcPr>
            <w:tcW w:w="1007" w:type="dxa"/>
          </w:tcPr>
          <w:p w:rsidR="005316EF" w:rsidRPr="007F5CC7" w:rsidRDefault="00D82F62">
            <w:pPr>
              <w:pStyle w:val="TableParagraph"/>
              <w:spacing w:line="268" w:lineRule="exact"/>
              <w:ind w:left="186" w:right="46"/>
              <w:jc w:val="center"/>
              <w:rPr>
                <w:sz w:val="24"/>
                <w:lang w:val="es-MX"/>
              </w:rPr>
            </w:pPr>
            <w:r w:rsidRPr="007F5CC7">
              <w:rPr>
                <w:sz w:val="24"/>
                <w:lang w:val="es-MX"/>
              </w:rPr>
              <w:t>8.28</w:t>
            </w:r>
          </w:p>
          <w:p w:rsidR="005316EF" w:rsidRPr="007F5CC7" w:rsidRDefault="00D82F62">
            <w:pPr>
              <w:pStyle w:val="TableParagraph"/>
              <w:spacing w:before="120"/>
              <w:ind w:left="185" w:right="179"/>
              <w:jc w:val="center"/>
              <w:rPr>
                <w:sz w:val="24"/>
                <w:lang w:val="es-MX"/>
              </w:rPr>
            </w:pPr>
            <w:r w:rsidRPr="007F5CC7">
              <w:rPr>
                <w:sz w:val="24"/>
                <w:lang w:val="es-MX"/>
              </w:rPr>
              <w:t>78.17</w:t>
            </w:r>
          </w:p>
          <w:p w:rsidR="005316EF" w:rsidRPr="007F5CC7" w:rsidRDefault="00D82F62">
            <w:pPr>
              <w:pStyle w:val="TableParagraph"/>
              <w:spacing w:before="120"/>
              <w:ind w:left="186" w:right="48"/>
              <w:jc w:val="center"/>
              <w:rPr>
                <w:sz w:val="24"/>
                <w:lang w:val="es-MX"/>
              </w:rPr>
            </w:pPr>
            <w:r w:rsidRPr="007F5CC7">
              <w:rPr>
                <w:sz w:val="24"/>
                <w:lang w:val="es-MX"/>
              </w:rPr>
              <w:t>7.14</w:t>
            </w:r>
          </w:p>
          <w:p w:rsidR="005316EF" w:rsidRPr="007F5CC7" w:rsidRDefault="005316EF">
            <w:pPr>
              <w:pStyle w:val="TableParagraph"/>
              <w:rPr>
                <w:sz w:val="26"/>
                <w:lang w:val="es-MX"/>
              </w:rPr>
            </w:pPr>
          </w:p>
          <w:p w:rsidR="005316EF" w:rsidRPr="007F5CC7" w:rsidRDefault="00D82F62">
            <w:pPr>
              <w:pStyle w:val="TableParagraph"/>
              <w:spacing w:before="217"/>
              <w:ind w:left="185" w:right="179"/>
              <w:jc w:val="center"/>
              <w:rPr>
                <w:sz w:val="24"/>
                <w:lang w:val="es-MX"/>
              </w:rPr>
            </w:pPr>
            <w:r w:rsidRPr="007F5CC7">
              <w:rPr>
                <w:sz w:val="24"/>
                <w:lang w:val="es-MX"/>
              </w:rPr>
              <w:t>42.86</w:t>
            </w:r>
          </w:p>
          <w:p w:rsidR="005316EF" w:rsidRPr="007F5CC7" w:rsidRDefault="005316EF">
            <w:pPr>
              <w:pStyle w:val="TableParagraph"/>
              <w:rPr>
                <w:sz w:val="26"/>
                <w:lang w:val="es-MX"/>
              </w:rPr>
            </w:pPr>
          </w:p>
          <w:p w:rsidR="005316EF" w:rsidRPr="007F5CC7" w:rsidRDefault="00D82F62">
            <w:pPr>
              <w:pStyle w:val="TableParagraph"/>
              <w:spacing w:before="217"/>
              <w:ind w:left="186" w:right="48"/>
              <w:jc w:val="center"/>
              <w:rPr>
                <w:sz w:val="24"/>
                <w:lang w:val="es-MX"/>
              </w:rPr>
            </w:pPr>
            <w:r w:rsidRPr="007F5CC7">
              <w:rPr>
                <w:sz w:val="24"/>
                <w:lang w:val="es-MX"/>
              </w:rPr>
              <w:t>2.13</w:t>
            </w:r>
          </w:p>
        </w:tc>
      </w:tr>
    </w:tbl>
    <w:p w:rsidR="005316EF" w:rsidRPr="007F5CC7" w:rsidRDefault="00D82F62">
      <w:pPr>
        <w:pStyle w:val="Prrafodelista"/>
        <w:numPr>
          <w:ilvl w:val="1"/>
          <w:numId w:val="89"/>
        </w:numPr>
        <w:tabs>
          <w:tab w:val="left" w:pos="667"/>
          <w:tab w:val="left" w:pos="668"/>
          <w:tab w:val="left" w:pos="5969"/>
        </w:tabs>
        <w:spacing w:before="120"/>
        <w:ind w:left="667" w:right="3043" w:hanging="511"/>
        <w:jc w:val="left"/>
        <w:rPr>
          <w:sz w:val="24"/>
          <w:lang w:val="es-MX"/>
        </w:rPr>
      </w:pPr>
      <w:r w:rsidRPr="007F5CC7">
        <w:rPr>
          <w:sz w:val="24"/>
          <w:lang w:val="es-MX"/>
        </w:rPr>
        <w:t>Por renta de locales anexos al Rastro Municipal, se pagará mensualmente:</w:t>
      </w:r>
      <w:r w:rsidRPr="007F5CC7">
        <w:rPr>
          <w:sz w:val="24"/>
          <w:lang w:val="es-MX"/>
        </w:rPr>
        <w:tab/>
        <w:t>$1,147.62</w:t>
      </w:r>
    </w:p>
    <w:p w:rsidR="005316EF" w:rsidRPr="007F5CC7" w:rsidRDefault="005316EF">
      <w:pPr>
        <w:pStyle w:val="Textoindependiente"/>
        <w:spacing w:before="10"/>
        <w:rPr>
          <w:sz w:val="23"/>
          <w:lang w:val="es-MX"/>
        </w:rPr>
      </w:pPr>
    </w:p>
    <w:p w:rsidR="005316EF" w:rsidRPr="007F5CC7" w:rsidRDefault="00D82F62">
      <w:pPr>
        <w:pStyle w:val="Prrafodelista"/>
        <w:numPr>
          <w:ilvl w:val="1"/>
          <w:numId w:val="89"/>
        </w:numPr>
        <w:tabs>
          <w:tab w:val="left" w:pos="668"/>
        </w:tabs>
        <w:spacing w:before="1"/>
        <w:ind w:left="667" w:right="120" w:hanging="504"/>
        <w:jc w:val="both"/>
        <w:rPr>
          <w:sz w:val="24"/>
          <w:lang w:val="es-MX"/>
        </w:rPr>
      </w:pPr>
      <w:r w:rsidRPr="007F5CC7">
        <w:rPr>
          <w:sz w:val="24"/>
          <w:lang w:val="es-MX"/>
        </w:rPr>
        <w:t>La refrigeración de carnes en el Rastro Municipal, se cobrará mediante los convenios que para tal efecto se suscriban entre los usuarios y los funcionarios facultados, de acuerdo a la cantidad de producto y tiempo de</w:t>
      </w:r>
      <w:r w:rsidRPr="007F5CC7">
        <w:rPr>
          <w:spacing w:val="-26"/>
          <w:sz w:val="24"/>
          <w:lang w:val="es-MX"/>
        </w:rPr>
        <w:t xml:space="preserve"> </w:t>
      </w:r>
      <w:r w:rsidRPr="007F5CC7">
        <w:rPr>
          <w:sz w:val="24"/>
          <w:lang w:val="es-MX"/>
        </w:rPr>
        <w:t>utilización.</w:t>
      </w:r>
    </w:p>
    <w:p w:rsidR="005316EF" w:rsidRPr="007F5CC7" w:rsidRDefault="005316EF">
      <w:pPr>
        <w:pStyle w:val="Textoindependiente"/>
        <w:rPr>
          <w:lang w:val="es-MX"/>
        </w:rPr>
      </w:pPr>
    </w:p>
    <w:p w:rsidR="005316EF" w:rsidRPr="007F5CC7" w:rsidRDefault="00D82F62">
      <w:pPr>
        <w:pStyle w:val="Ttulo1"/>
        <w:ind w:left="1299" w:right="1173"/>
        <w:rPr>
          <w:lang w:val="es-MX"/>
        </w:rPr>
      </w:pPr>
      <w:r w:rsidRPr="007F5CC7">
        <w:rPr>
          <w:lang w:val="es-MX"/>
        </w:rPr>
        <w:t>Capítulo Séptimo</w:t>
      </w:r>
    </w:p>
    <w:p w:rsidR="005316EF" w:rsidRPr="007F5CC7" w:rsidRDefault="00D82F62">
      <w:pPr>
        <w:ind w:left="1297" w:right="1173"/>
        <w:jc w:val="center"/>
        <w:rPr>
          <w:b/>
          <w:sz w:val="24"/>
          <w:lang w:val="es-MX"/>
        </w:rPr>
      </w:pPr>
      <w:r w:rsidRPr="007F5CC7">
        <w:rPr>
          <w:b/>
          <w:sz w:val="24"/>
          <w:lang w:val="es-MX"/>
        </w:rPr>
        <w:t>Servicios Especiales de Seguridad Pública</w:t>
      </w:r>
    </w:p>
    <w:p w:rsidR="005316EF" w:rsidRPr="007F5CC7" w:rsidRDefault="005316EF">
      <w:pPr>
        <w:pStyle w:val="Textoindependiente"/>
        <w:rPr>
          <w:b/>
          <w:lang w:val="es-MX"/>
        </w:rPr>
      </w:pPr>
    </w:p>
    <w:p w:rsidR="005316EF" w:rsidRPr="007F5CC7" w:rsidRDefault="00D82F62">
      <w:pPr>
        <w:pStyle w:val="Textoindependiente"/>
        <w:ind w:left="240"/>
        <w:rPr>
          <w:lang w:val="es-MX"/>
        </w:rPr>
      </w:pPr>
      <w:r w:rsidRPr="007F5CC7">
        <w:rPr>
          <w:b/>
          <w:lang w:val="es-MX"/>
        </w:rPr>
        <w:t xml:space="preserve">Artículo 22.- </w:t>
      </w:r>
      <w:r w:rsidRPr="007F5CC7">
        <w:rPr>
          <w:lang w:val="es-MX"/>
        </w:rPr>
        <w:t>Los servicios especiales que presten los elementos de Seguridad Pública, se cobrarán conforme a lo establecido en los Convenios, de acuerdo a la siguiente tarifa.</w:t>
      </w:r>
    </w:p>
    <w:p w:rsidR="005316EF" w:rsidRPr="007F5CC7" w:rsidRDefault="005316EF">
      <w:pPr>
        <w:rPr>
          <w:lang w:val="es-MX"/>
        </w:rPr>
        <w:sectPr w:rsidR="005316EF" w:rsidRPr="007F5CC7">
          <w:pgSz w:w="12250" w:h="15850"/>
          <w:pgMar w:top="1000" w:right="1140" w:bottom="280" w:left="1020" w:header="728" w:footer="0" w:gutter="0"/>
          <w:cols w:space="720"/>
        </w:sectPr>
      </w:pPr>
    </w:p>
    <w:p w:rsidR="005316EF" w:rsidRPr="007F5CC7" w:rsidRDefault="00D82F62">
      <w:pPr>
        <w:pStyle w:val="Textoindependiente"/>
        <w:spacing w:before="180"/>
        <w:ind w:left="187"/>
        <w:rPr>
          <w:lang w:val="es-MX"/>
        </w:rPr>
      </w:pPr>
      <w:r w:rsidRPr="007F5CC7">
        <w:rPr>
          <w:lang w:val="es-MX"/>
        </w:rPr>
        <w:lastRenderedPageBreak/>
        <w:pict>
          <v:line id="_x0000_s2105" style="position:absolute;left:0;text-align:left;z-index:1672;mso-position-horizontal-relative:page" from="63pt,-1pt" to="549.25pt,-1pt" strokeweight=".96pt">
            <w10:wrap anchorx="page"/>
          </v:line>
        </w:pict>
      </w:r>
      <w:r w:rsidRPr="007F5CC7">
        <w:rPr>
          <w:lang w:val="es-MX"/>
        </w:rPr>
        <w:t>Importe</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89"/>
        </w:numPr>
        <w:tabs>
          <w:tab w:val="left" w:pos="829"/>
        </w:tabs>
        <w:rPr>
          <w:sz w:val="24"/>
          <w:lang w:val="es-MX"/>
        </w:rPr>
      </w:pPr>
      <w:r w:rsidRPr="007F5CC7">
        <w:rPr>
          <w:sz w:val="24"/>
          <w:lang w:val="es-MX"/>
        </w:rPr>
        <w:t>Tipo de</w:t>
      </w:r>
      <w:r w:rsidRPr="007F5CC7">
        <w:rPr>
          <w:spacing w:val="-9"/>
          <w:sz w:val="24"/>
          <w:lang w:val="es-MX"/>
        </w:rPr>
        <w:t xml:space="preserve"> </w:t>
      </w:r>
      <w:r w:rsidRPr="007F5CC7">
        <w:rPr>
          <w:sz w:val="24"/>
          <w:lang w:val="es-MX"/>
        </w:rPr>
        <w:t>servicio:</w:t>
      </w:r>
    </w:p>
    <w:p w:rsidR="005316EF" w:rsidRPr="007F5CC7" w:rsidRDefault="00D82F62">
      <w:pPr>
        <w:pStyle w:val="Textoindependiente"/>
        <w:rPr>
          <w:sz w:val="26"/>
          <w:lang w:val="es-MX"/>
        </w:rPr>
      </w:pPr>
      <w:r w:rsidRPr="007F5CC7">
        <w:rPr>
          <w:lang w:val="es-MX"/>
        </w:rPr>
        <w:br w:type="column"/>
      </w:r>
    </w:p>
    <w:p w:rsidR="005316EF" w:rsidRPr="007F5CC7" w:rsidRDefault="00D82F62">
      <w:pPr>
        <w:pStyle w:val="Textoindependiente"/>
        <w:spacing w:before="158"/>
        <w:ind w:left="187"/>
        <w:rPr>
          <w:lang w:val="es-MX"/>
        </w:rPr>
      </w:pPr>
      <w:r w:rsidRPr="007F5CC7">
        <w:rPr>
          <w:lang w:val="es-MX"/>
        </w:rPr>
        <w:t>Pesos</w:t>
      </w:r>
    </w:p>
    <w:p w:rsidR="005316EF" w:rsidRPr="007F5CC7" w:rsidRDefault="005316EF">
      <w:pPr>
        <w:rPr>
          <w:lang w:val="es-MX"/>
        </w:rPr>
        <w:sectPr w:rsidR="005316EF" w:rsidRPr="007F5CC7">
          <w:pgSz w:w="12250" w:h="15850"/>
          <w:pgMar w:top="1000" w:right="1140" w:bottom="280" w:left="1140" w:header="728" w:footer="0" w:gutter="0"/>
          <w:cols w:num="2" w:space="720" w:equalWidth="0">
            <w:col w:w="2575" w:space="4896"/>
            <w:col w:w="2499"/>
          </w:cols>
        </w:sectPr>
      </w:pPr>
    </w:p>
    <w:p w:rsidR="005316EF" w:rsidRPr="007F5CC7" w:rsidRDefault="00D82F62">
      <w:pPr>
        <w:pStyle w:val="Prrafodelista"/>
        <w:numPr>
          <w:ilvl w:val="3"/>
          <w:numId w:val="89"/>
        </w:numPr>
        <w:tabs>
          <w:tab w:val="left" w:pos="1539"/>
          <w:tab w:val="right" w:pos="8316"/>
        </w:tabs>
        <w:spacing w:before="120"/>
        <w:rPr>
          <w:sz w:val="24"/>
          <w:lang w:val="es-MX"/>
        </w:rPr>
      </w:pPr>
      <w:r w:rsidRPr="007F5CC7">
        <w:rPr>
          <w:sz w:val="24"/>
          <w:lang w:val="es-MX"/>
        </w:rPr>
        <w:lastRenderedPageBreak/>
        <w:t>Por hora y</w:t>
      </w:r>
      <w:r w:rsidRPr="007F5CC7">
        <w:rPr>
          <w:spacing w:val="-6"/>
          <w:sz w:val="24"/>
          <w:lang w:val="es-MX"/>
        </w:rPr>
        <w:t xml:space="preserve"> </w:t>
      </w:r>
      <w:r w:rsidRPr="007F5CC7">
        <w:rPr>
          <w:sz w:val="24"/>
          <w:lang w:val="es-MX"/>
        </w:rPr>
        <w:t>por</w:t>
      </w:r>
      <w:r w:rsidRPr="007F5CC7">
        <w:rPr>
          <w:spacing w:val="-1"/>
          <w:sz w:val="24"/>
          <w:lang w:val="es-MX"/>
        </w:rPr>
        <w:t xml:space="preserve"> </w:t>
      </w:r>
      <w:r w:rsidRPr="007F5CC7">
        <w:rPr>
          <w:sz w:val="24"/>
          <w:lang w:val="es-MX"/>
        </w:rPr>
        <w:t>elemento</w:t>
      </w:r>
      <w:r w:rsidRPr="007F5CC7">
        <w:rPr>
          <w:sz w:val="24"/>
          <w:lang w:val="es-MX"/>
        </w:rPr>
        <w:tab/>
        <w:t>36.61</w:t>
      </w:r>
    </w:p>
    <w:p w:rsidR="005316EF" w:rsidRPr="007F5CC7" w:rsidRDefault="005316EF">
      <w:pPr>
        <w:pStyle w:val="Textoindependiente"/>
        <w:rPr>
          <w:lang w:val="es-MX"/>
        </w:rPr>
      </w:pPr>
    </w:p>
    <w:p w:rsidR="005316EF" w:rsidRPr="007F5CC7" w:rsidRDefault="00D82F62">
      <w:pPr>
        <w:pStyle w:val="Ttulo1"/>
        <w:ind w:right="967"/>
        <w:rPr>
          <w:lang w:val="es-MX"/>
        </w:rPr>
      </w:pPr>
      <w:r w:rsidRPr="007F5CC7">
        <w:rPr>
          <w:lang w:val="es-MX"/>
        </w:rPr>
        <w:t>Capítulo Octavo</w:t>
      </w:r>
    </w:p>
    <w:p w:rsidR="005316EF" w:rsidRPr="007F5CC7" w:rsidRDefault="00D82F62">
      <w:pPr>
        <w:ind w:left="341" w:right="343"/>
        <w:jc w:val="center"/>
        <w:rPr>
          <w:b/>
          <w:sz w:val="24"/>
          <w:lang w:val="es-MX"/>
        </w:rPr>
      </w:pPr>
      <w:r w:rsidRPr="007F5CC7">
        <w:rPr>
          <w:lang w:val="es-MX"/>
        </w:rPr>
        <w:pict>
          <v:group id="_x0000_s2102" style="position:absolute;left:0;text-align:left;margin-left:84.6pt;margin-top:27.35pt;width:417.6pt;height:405.1pt;z-index:-467440;mso-position-horizontal-relative:page" coordorigin="1692,547" coordsize="8352,8102">
            <v:shape id="_x0000_s2104" type="#_x0000_t75" style="position:absolute;left:2135;top:547;width:7910;height:8102">
              <v:imagedata r:id="rId13" o:title=""/>
            </v:shape>
            <v:shape id="_x0000_s2103" style="position:absolute;left:1692;top:4812;width:5740;height:3566" coordorigin="1692,4812" coordsize="5740,3566" path="m7432,4812r-5740,l1692,5209r,396l1692,7981r44,l1692,7981r,396l7432,8377r,-396l3325,7981r4107,l7432,7585r,-396l7432,5209r,-397e" stroked="f">
              <v:path arrowok="t"/>
            </v:shape>
            <w10:wrap anchorx="page"/>
          </v:group>
        </w:pict>
      </w:r>
      <w:r w:rsidRPr="007F5CC7">
        <w:rPr>
          <w:b/>
          <w:sz w:val="24"/>
          <w:lang w:val="es-MX"/>
        </w:rPr>
        <w:t>Licencias, Permisos, Autorizaciones, Renovaciones y Anuencias en General para Uso del Suelo, Urbanización, Edificación y Otras Construcciones</w:t>
      </w:r>
    </w:p>
    <w:p w:rsidR="005316EF" w:rsidRPr="007F5CC7" w:rsidRDefault="005316EF">
      <w:pPr>
        <w:pStyle w:val="Textoindependiente"/>
        <w:rPr>
          <w:b/>
          <w:lang w:val="es-MX"/>
        </w:rPr>
      </w:pPr>
    </w:p>
    <w:p w:rsidR="005316EF" w:rsidRPr="007F5CC7" w:rsidRDefault="00D82F62">
      <w:pPr>
        <w:pStyle w:val="Textoindependiente"/>
        <w:ind w:left="120" w:right="117"/>
        <w:jc w:val="both"/>
        <w:rPr>
          <w:lang w:val="es-MX"/>
        </w:rPr>
      </w:pPr>
      <w:r w:rsidRPr="007F5CC7">
        <w:rPr>
          <w:b/>
          <w:lang w:val="es-MX"/>
        </w:rPr>
        <w:t xml:space="preserve">Artículo 23.- </w:t>
      </w:r>
      <w:r w:rsidRPr="007F5CC7">
        <w:rPr>
          <w:lang w:val="es-MX"/>
        </w:rPr>
        <w:t>Las personas físicas o morales que pretendan llevar a cabo cualquier tipo de acción urbanística o de edificación sobre un predio urbano o rústico o cambiar el uso o destino del suelo, fusionar, subdividir o ejecutar cualquier tipo de acción sobre un inmueb</w:t>
      </w:r>
      <w:r w:rsidRPr="007F5CC7">
        <w:rPr>
          <w:lang w:val="es-MX"/>
        </w:rPr>
        <w:t>le edificado, deberá obtener previamente la licencia, permiso o autorización respectiva y pagarán los derechos conforme a lo que se establece en las siguientes tarifas:</w:t>
      </w:r>
    </w:p>
    <w:p w:rsidR="005316EF" w:rsidRPr="007F5CC7" w:rsidRDefault="005316EF">
      <w:pPr>
        <w:pStyle w:val="Textoindependiente"/>
        <w:spacing w:before="11"/>
        <w:rPr>
          <w:sz w:val="23"/>
          <w:lang w:val="es-MX"/>
        </w:rPr>
      </w:pPr>
    </w:p>
    <w:p w:rsidR="005316EF" w:rsidRPr="007F5CC7" w:rsidRDefault="00D82F62">
      <w:pPr>
        <w:pStyle w:val="Textoindependiente"/>
        <w:tabs>
          <w:tab w:val="left" w:pos="739"/>
        </w:tabs>
        <w:ind w:left="403"/>
        <w:rPr>
          <w:lang w:val="es-MX"/>
        </w:rPr>
      </w:pPr>
      <w:r w:rsidRPr="007F5CC7">
        <w:rPr>
          <w:b/>
          <w:lang w:val="es-MX"/>
        </w:rPr>
        <w:t>I.</w:t>
      </w:r>
      <w:r w:rsidRPr="007F5CC7">
        <w:rPr>
          <w:b/>
          <w:lang w:val="es-MX"/>
        </w:rPr>
        <w:tab/>
      </w:r>
      <w:r w:rsidRPr="007F5CC7">
        <w:rPr>
          <w:lang w:val="es-MX"/>
        </w:rPr>
        <w:t>Relativo a</w:t>
      </w:r>
      <w:r w:rsidRPr="007F5CC7">
        <w:rPr>
          <w:spacing w:val="-13"/>
          <w:lang w:val="es-MX"/>
        </w:rPr>
        <w:t xml:space="preserve"> </w:t>
      </w:r>
      <w:r w:rsidRPr="007F5CC7">
        <w:rPr>
          <w:lang w:val="es-MX"/>
        </w:rPr>
        <w:t>Urbanización:</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79"/>
        </w:numPr>
        <w:tabs>
          <w:tab w:val="left" w:pos="972"/>
          <w:tab w:val="left" w:pos="973"/>
        </w:tabs>
        <w:ind w:right="121"/>
        <w:rPr>
          <w:sz w:val="24"/>
          <w:lang w:val="es-MX"/>
        </w:rPr>
      </w:pPr>
      <w:r w:rsidRPr="007F5CC7">
        <w:rPr>
          <w:sz w:val="24"/>
          <w:lang w:val="es-MX"/>
        </w:rPr>
        <w:t>Por emisión de dictamen de compatibilidad urbanística correspondiente a zonas de:</w:t>
      </w:r>
    </w:p>
    <w:p w:rsidR="005316EF" w:rsidRPr="007F5CC7" w:rsidRDefault="005316EF">
      <w:pPr>
        <w:pStyle w:val="Textoindependiente"/>
        <w:spacing w:before="11"/>
        <w:rPr>
          <w:sz w:val="23"/>
          <w:lang w:val="es-MX"/>
        </w:rPr>
      </w:pPr>
    </w:p>
    <w:p w:rsidR="005316EF" w:rsidRPr="007F5CC7" w:rsidRDefault="00D82F62">
      <w:pPr>
        <w:pStyle w:val="Textoindependiente"/>
        <w:tabs>
          <w:tab w:val="left" w:pos="4900"/>
        </w:tabs>
        <w:ind w:right="2524"/>
        <w:jc w:val="right"/>
        <w:rPr>
          <w:lang w:val="es-MX"/>
        </w:rPr>
      </w:pPr>
      <w:r w:rsidRPr="007F5CC7">
        <w:rPr>
          <w:lang w:val="es-MX"/>
        </w:rPr>
        <w:t>Uso</w:t>
      </w:r>
      <w:r w:rsidRPr="007F5CC7">
        <w:rPr>
          <w:spacing w:val="-4"/>
          <w:lang w:val="es-MX"/>
        </w:rPr>
        <w:t xml:space="preserve"> </w:t>
      </w:r>
      <w:r w:rsidRPr="007F5CC7">
        <w:rPr>
          <w:lang w:val="es-MX"/>
        </w:rPr>
        <w:t>/</w:t>
      </w:r>
      <w:r w:rsidRPr="007F5CC7">
        <w:rPr>
          <w:spacing w:val="-2"/>
          <w:lang w:val="es-MX"/>
        </w:rPr>
        <w:t xml:space="preserve"> </w:t>
      </w:r>
      <w:r w:rsidRPr="007F5CC7">
        <w:rPr>
          <w:lang w:val="es-MX"/>
        </w:rPr>
        <w:t>Destino</w:t>
      </w:r>
      <w:r w:rsidRPr="007F5CC7">
        <w:rPr>
          <w:lang w:val="es-MX"/>
        </w:rPr>
        <w:tab/>
      </w:r>
      <w:r w:rsidRPr="007F5CC7">
        <w:rPr>
          <w:spacing w:val="-1"/>
          <w:lang w:val="es-MX"/>
        </w:rPr>
        <w:t>Importe</w:t>
      </w:r>
    </w:p>
    <w:p w:rsidR="005316EF" w:rsidRPr="007F5CC7" w:rsidRDefault="00D82F62">
      <w:pPr>
        <w:pStyle w:val="Textoindependiente"/>
        <w:ind w:left="5989"/>
        <w:rPr>
          <w:lang w:val="es-MX"/>
        </w:rPr>
      </w:pPr>
      <w:r w:rsidRPr="007F5CC7">
        <w:rPr>
          <w:lang w:val="es-MX"/>
        </w:rPr>
        <w:t>por cada 1,000 m2</w:t>
      </w:r>
    </w:p>
    <w:p w:rsidR="005316EF" w:rsidRPr="007F5CC7" w:rsidRDefault="00D82F62">
      <w:pPr>
        <w:pStyle w:val="Textoindependiente"/>
        <w:ind w:right="2530"/>
        <w:jc w:val="right"/>
        <w:rPr>
          <w:lang w:val="es-MX"/>
        </w:rPr>
      </w:pPr>
      <w:r w:rsidRPr="007F5CC7">
        <w:rPr>
          <w:lang w:val="es-MX"/>
        </w:rPr>
        <w:t>pesos</w:t>
      </w:r>
    </w:p>
    <w:p w:rsidR="005316EF" w:rsidRPr="007F5CC7" w:rsidRDefault="005316EF">
      <w:pPr>
        <w:jc w:val="right"/>
        <w:rPr>
          <w:lang w:val="es-MX"/>
        </w:rPr>
        <w:sectPr w:rsidR="005316EF" w:rsidRPr="007F5CC7">
          <w:type w:val="continuous"/>
          <w:pgSz w:w="12250" w:h="15850"/>
          <w:pgMar w:top="740" w:right="1140" w:bottom="280" w:left="1140" w:header="720" w:footer="720" w:gutter="0"/>
          <w:cols w:space="720"/>
        </w:sectPr>
      </w:pPr>
    </w:p>
    <w:p w:rsidR="005316EF" w:rsidRPr="007F5CC7" w:rsidRDefault="00D82F62">
      <w:pPr>
        <w:pStyle w:val="Prrafodelista"/>
        <w:numPr>
          <w:ilvl w:val="1"/>
          <w:numId w:val="79"/>
        </w:numPr>
        <w:tabs>
          <w:tab w:val="left" w:pos="879"/>
        </w:tabs>
        <w:spacing w:before="115"/>
        <w:ind w:hanging="283"/>
        <w:rPr>
          <w:sz w:val="24"/>
          <w:lang w:val="es-MX"/>
        </w:rPr>
      </w:pPr>
      <w:r w:rsidRPr="007F5CC7">
        <w:rPr>
          <w:sz w:val="24"/>
          <w:lang w:val="es-MX"/>
        </w:rPr>
        <w:lastRenderedPageBreak/>
        <w:t>Aprovechamiento de recursos</w:t>
      </w:r>
      <w:r w:rsidRPr="007F5CC7">
        <w:rPr>
          <w:spacing w:val="51"/>
          <w:sz w:val="24"/>
          <w:lang w:val="es-MX"/>
        </w:rPr>
        <w:t xml:space="preserve"> </w:t>
      </w:r>
      <w:r w:rsidRPr="007F5CC7">
        <w:rPr>
          <w:sz w:val="24"/>
          <w:lang w:val="es-MX"/>
        </w:rPr>
        <w:t>naturales</w:t>
      </w:r>
    </w:p>
    <w:p w:rsidR="005316EF" w:rsidRPr="007F5CC7" w:rsidRDefault="00D82F62">
      <w:pPr>
        <w:pStyle w:val="Prrafodelista"/>
        <w:numPr>
          <w:ilvl w:val="1"/>
          <w:numId w:val="79"/>
        </w:numPr>
        <w:tabs>
          <w:tab w:val="left" w:pos="877"/>
        </w:tabs>
        <w:spacing w:before="119"/>
        <w:ind w:left="876" w:hanging="281"/>
        <w:rPr>
          <w:sz w:val="24"/>
          <w:lang w:val="es-MX"/>
        </w:rPr>
      </w:pPr>
      <w:r w:rsidRPr="007F5CC7">
        <w:rPr>
          <w:sz w:val="24"/>
          <w:lang w:val="es-MX"/>
        </w:rPr>
        <w:t>Turístico</w:t>
      </w:r>
    </w:p>
    <w:p w:rsidR="005316EF" w:rsidRPr="007F5CC7" w:rsidRDefault="00D82F62">
      <w:pPr>
        <w:pStyle w:val="Prrafodelista"/>
        <w:numPr>
          <w:ilvl w:val="1"/>
          <w:numId w:val="79"/>
        </w:numPr>
        <w:tabs>
          <w:tab w:val="left" w:pos="877"/>
        </w:tabs>
        <w:spacing w:before="119"/>
        <w:ind w:left="876" w:hanging="281"/>
        <w:rPr>
          <w:sz w:val="24"/>
          <w:lang w:val="es-MX"/>
        </w:rPr>
      </w:pPr>
      <w:r w:rsidRPr="007F5CC7">
        <w:rPr>
          <w:sz w:val="24"/>
          <w:lang w:val="es-MX"/>
        </w:rPr>
        <w:t>Habitacional</w:t>
      </w:r>
    </w:p>
    <w:p w:rsidR="005316EF" w:rsidRPr="007F5CC7" w:rsidRDefault="00D82F62">
      <w:pPr>
        <w:pStyle w:val="Prrafodelista"/>
        <w:numPr>
          <w:ilvl w:val="1"/>
          <w:numId w:val="79"/>
        </w:numPr>
        <w:tabs>
          <w:tab w:val="left" w:pos="877"/>
        </w:tabs>
        <w:spacing w:before="119"/>
        <w:ind w:left="876" w:hanging="281"/>
        <w:rPr>
          <w:sz w:val="24"/>
          <w:lang w:val="es-MX"/>
        </w:rPr>
      </w:pPr>
      <w:r w:rsidRPr="007F5CC7">
        <w:rPr>
          <w:sz w:val="24"/>
          <w:lang w:val="es-MX"/>
        </w:rPr>
        <w:t>Comercial</w:t>
      </w:r>
    </w:p>
    <w:p w:rsidR="005316EF" w:rsidRPr="007F5CC7" w:rsidRDefault="00D82F62">
      <w:pPr>
        <w:pStyle w:val="Prrafodelista"/>
        <w:numPr>
          <w:ilvl w:val="1"/>
          <w:numId w:val="79"/>
        </w:numPr>
        <w:tabs>
          <w:tab w:val="left" w:pos="877"/>
        </w:tabs>
        <w:spacing w:before="119"/>
        <w:ind w:left="876" w:hanging="281"/>
        <w:rPr>
          <w:sz w:val="24"/>
          <w:lang w:val="es-MX"/>
        </w:rPr>
      </w:pPr>
      <w:r w:rsidRPr="007F5CC7">
        <w:rPr>
          <w:sz w:val="24"/>
          <w:lang w:val="es-MX"/>
        </w:rPr>
        <w:t>Servicios</w:t>
      </w:r>
    </w:p>
    <w:p w:rsidR="005316EF" w:rsidRPr="007F5CC7" w:rsidRDefault="00D82F62">
      <w:pPr>
        <w:pStyle w:val="Prrafodelista"/>
        <w:numPr>
          <w:ilvl w:val="1"/>
          <w:numId w:val="79"/>
        </w:numPr>
        <w:tabs>
          <w:tab w:val="left" w:pos="877"/>
        </w:tabs>
        <w:spacing w:before="119"/>
        <w:ind w:left="876" w:hanging="281"/>
        <w:rPr>
          <w:sz w:val="24"/>
          <w:lang w:val="es-MX"/>
        </w:rPr>
      </w:pPr>
      <w:r w:rsidRPr="007F5CC7">
        <w:rPr>
          <w:sz w:val="24"/>
          <w:lang w:val="es-MX"/>
        </w:rPr>
        <w:t>Industrial</w:t>
      </w:r>
    </w:p>
    <w:p w:rsidR="005316EF" w:rsidRPr="007F5CC7" w:rsidRDefault="00D82F62">
      <w:pPr>
        <w:pStyle w:val="Prrafodelista"/>
        <w:numPr>
          <w:ilvl w:val="1"/>
          <w:numId w:val="79"/>
        </w:numPr>
        <w:tabs>
          <w:tab w:val="left" w:pos="877"/>
        </w:tabs>
        <w:spacing w:before="119"/>
        <w:ind w:left="876" w:hanging="281"/>
        <w:rPr>
          <w:sz w:val="24"/>
          <w:lang w:val="es-MX"/>
        </w:rPr>
      </w:pPr>
      <w:r w:rsidRPr="007F5CC7">
        <w:rPr>
          <w:sz w:val="24"/>
          <w:lang w:val="es-MX"/>
        </w:rPr>
        <w:t>Rural</w:t>
      </w:r>
    </w:p>
    <w:p w:rsidR="005316EF" w:rsidRPr="007F5CC7" w:rsidRDefault="00D82F62">
      <w:pPr>
        <w:pStyle w:val="Prrafodelista"/>
        <w:numPr>
          <w:ilvl w:val="1"/>
          <w:numId w:val="79"/>
        </w:numPr>
        <w:tabs>
          <w:tab w:val="left" w:pos="877"/>
        </w:tabs>
        <w:spacing w:before="119"/>
        <w:ind w:left="876" w:hanging="281"/>
        <w:rPr>
          <w:sz w:val="24"/>
          <w:lang w:val="es-MX"/>
        </w:rPr>
      </w:pPr>
      <w:r w:rsidRPr="007F5CC7">
        <w:rPr>
          <w:sz w:val="24"/>
          <w:lang w:val="es-MX"/>
        </w:rPr>
        <w:t>Religioso</w:t>
      </w:r>
    </w:p>
    <w:p w:rsidR="005316EF" w:rsidRPr="007F5CC7" w:rsidRDefault="00D82F62">
      <w:pPr>
        <w:pStyle w:val="Prrafodelista"/>
        <w:numPr>
          <w:ilvl w:val="1"/>
          <w:numId w:val="79"/>
        </w:numPr>
        <w:tabs>
          <w:tab w:val="left" w:pos="877"/>
        </w:tabs>
        <w:spacing w:before="120"/>
        <w:ind w:left="876" w:hanging="281"/>
        <w:rPr>
          <w:sz w:val="24"/>
          <w:lang w:val="es-MX"/>
        </w:rPr>
      </w:pPr>
      <w:r w:rsidRPr="007F5CC7">
        <w:rPr>
          <w:sz w:val="24"/>
          <w:lang w:val="es-MX"/>
        </w:rPr>
        <w:t>Educacional</w:t>
      </w:r>
    </w:p>
    <w:p w:rsidR="005316EF" w:rsidRPr="007F5CC7" w:rsidRDefault="00D82F62">
      <w:pPr>
        <w:pStyle w:val="Textoindependiente"/>
        <w:spacing w:before="115"/>
        <w:ind w:left="580" w:right="2100"/>
        <w:jc w:val="center"/>
        <w:rPr>
          <w:lang w:val="es-MX"/>
        </w:rPr>
      </w:pPr>
      <w:r w:rsidRPr="007F5CC7">
        <w:rPr>
          <w:lang w:val="es-MX"/>
        </w:rPr>
        <w:br w:type="column"/>
      </w:r>
      <w:r w:rsidRPr="007F5CC7">
        <w:rPr>
          <w:lang w:val="es-MX"/>
        </w:rPr>
        <w:lastRenderedPageBreak/>
        <w:t>36.05</w:t>
      </w:r>
    </w:p>
    <w:p w:rsidR="005316EF" w:rsidRPr="007F5CC7" w:rsidRDefault="00D82F62">
      <w:pPr>
        <w:pStyle w:val="Textoindependiente"/>
        <w:spacing w:before="119"/>
        <w:ind w:left="580" w:right="2100"/>
        <w:jc w:val="center"/>
        <w:rPr>
          <w:lang w:val="es-MX"/>
        </w:rPr>
      </w:pPr>
      <w:r w:rsidRPr="007F5CC7">
        <w:rPr>
          <w:lang w:val="es-MX"/>
        </w:rPr>
        <w:t>72.10</w:t>
      </w:r>
    </w:p>
    <w:p w:rsidR="005316EF" w:rsidRPr="007F5CC7" w:rsidRDefault="00D82F62">
      <w:pPr>
        <w:pStyle w:val="Textoindependiente"/>
        <w:spacing w:before="119"/>
        <w:ind w:left="580" w:right="2235"/>
        <w:jc w:val="center"/>
        <w:rPr>
          <w:lang w:val="es-MX"/>
        </w:rPr>
      </w:pPr>
      <w:r w:rsidRPr="007F5CC7">
        <w:rPr>
          <w:lang w:val="es-MX"/>
        </w:rPr>
        <w:t>144.20</w:t>
      </w:r>
    </w:p>
    <w:p w:rsidR="005316EF" w:rsidRPr="007F5CC7" w:rsidRDefault="00D82F62">
      <w:pPr>
        <w:pStyle w:val="Textoindependiente"/>
        <w:spacing w:before="119"/>
        <w:ind w:left="580" w:right="2235"/>
        <w:jc w:val="center"/>
        <w:rPr>
          <w:lang w:val="es-MX"/>
        </w:rPr>
      </w:pPr>
      <w:r w:rsidRPr="007F5CC7">
        <w:rPr>
          <w:lang w:val="es-MX"/>
        </w:rPr>
        <w:t>138.02</w:t>
      </w:r>
    </w:p>
    <w:p w:rsidR="005316EF" w:rsidRPr="007F5CC7" w:rsidRDefault="00D82F62">
      <w:pPr>
        <w:pStyle w:val="Textoindependiente"/>
        <w:spacing w:before="119"/>
        <w:ind w:left="580" w:right="2100"/>
        <w:jc w:val="center"/>
        <w:rPr>
          <w:lang w:val="es-MX"/>
        </w:rPr>
      </w:pPr>
      <w:r w:rsidRPr="007F5CC7">
        <w:rPr>
          <w:lang w:val="es-MX"/>
        </w:rPr>
        <w:t>72.10</w:t>
      </w:r>
    </w:p>
    <w:p w:rsidR="005316EF" w:rsidRPr="007F5CC7" w:rsidRDefault="00D82F62">
      <w:pPr>
        <w:pStyle w:val="Textoindependiente"/>
        <w:spacing w:before="119"/>
        <w:ind w:left="580" w:right="2100"/>
        <w:jc w:val="center"/>
        <w:rPr>
          <w:lang w:val="es-MX"/>
        </w:rPr>
      </w:pPr>
      <w:r w:rsidRPr="007F5CC7">
        <w:rPr>
          <w:lang w:val="es-MX"/>
        </w:rPr>
        <w:t>72.10</w:t>
      </w:r>
    </w:p>
    <w:p w:rsidR="005316EF" w:rsidRPr="007F5CC7" w:rsidRDefault="00D82F62">
      <w:pPr>
        <w:pStyle w:val="Textoindependiente"/>
        <w:spacing w:before="119"/>
        <w:ind w:left="580" w:right="2100"/>
        <w:jc w:val="center"/>
        <w:rPr>
          <w:lang w:val="es-MX"/>
        </w:rPr>
      </w:pPr>
      <w:r w:rsidRPr="007F5CC7">
        <w:rPr>
          <w:lang w:val="es-MX"/>
        </w:rPr>
        <w:t>50.00</w:t>
      </w:r>
    </w:p>
    <w:p w:rsidR="005316EF" w:rsidRPr="007F5CC7" w:rsidRDefault="00D82F62">
      <w:pPr>
        <w:pStyle w:val="Textoindependiente"/>
        <w:spacing w:before="119"/>
        <w:ind w:left="580" w:right="2100"/>
        <w:jc w:val="center"/>
        <w:rPr>
          <w:lang w:val="es-MX"/>
        </w:rPr>
      </w:pPr>
      <w:r w:rsidRPr="007F5CC7">
        <w:rPr>
          <w:lang w:val="es-MX"/>
        </w:rPr>
        <w:t>50.00</w:t>
      </w:r>
    </w:p>
    <w:p w:rsidR="005316EF" w:rsidRPr="007F5CC7" w:rsidRDefault="00D82F62">
      <w:pPr>
        <w:pStyle w:val="Textoindependiente"/>
        <w:spacing w:before="120"/>
        <w:ind w:left="580" w:right="2100"/>
        <w:jc w:val="center"/>
        <w:rPr>
          <w:lang w:val="es-MX"/>
        </w:rPr>
      </w:pPr>
      <w:r w:rsidRPr="007F5CC7">
        <w:rPr>
          <w:lang w:val="es-MX"/>
        </w:rPr>
        <w:t>50.00</w:t>
      </w:r>
    </w:p>
    <w:p w:rsidR="005316EF" w:rsidRPr="007F5CC7" w:rsidRDefault="005316EF">
      <w:pPr>
        <w:jc w:val="center"/>
        <w:rPr>
          <w:lang w:val="es-MX"/>
        </w:rPr>
        <w:sectPr w:rsidR="005316EF" w:rsidRPr="007F5CC7">
          <w:type w:val="continuous"/>
          <w:pgSz w:w="12250" w:h="15850"/>
          <w:pgMar w:top="740" w:right="1140" w:bottom="280" w:left="1140" w:header="720" w:footer="720" w:gutter="0"/>
          <w:cols w:num="2" w:space="720" w:equalWidth="0">
            <w:col w:w="5186" w:space="1193"/>
            <w:col w:w="3591"/>
          </w:cols>
        </w:sectPr>
      </w:pPr>
    </w:p>
    <w:p w:rsidR="005316EF" w:rsidRPr="007F5CC7" w:rsidRDefault="005316EF">
      <w:pPr>
        <w:pStyle w:val="Textoindependiente"/>
        <w:spacing w:before="5"/>
        <w:rPr>
          <w:sz w:val="12"/>
          <w:lang w:val="es-MX"/>
        </w:rPr>
      </w:pPr>
    </w:p>
    <w:p w:rsidR="005316EF" w:rsidRPr="007F5CC7" w:rsidRDefault="00D82F62">
      <w:pPr>
        <w:pStyle w:val="Prrafodelista"/>
        <w:numPr>
          <w:ilvl w:val="0"/>
          <w:numId w:val="78"/>
        </w:numPr>
        <w:tabs>
          <w:tab w:val="left" w:pos="972"/>
          <w:tab w:val="left" w:pos="973"/>
        </w:tabs>
        <w:spacing w:before="92"/>
        <w:ind w:right="114"/>
        <w:jc w:val="left"/>
        <w:rPr>
          <w:sz w:val="24"/>
          <w:lang w:val="es-MX"/>
        </w:rPr>
      </w:pPr>
      <w:r w:rsidRPr="007F5CC7">
        <w:rPr>
          <w:sz w:val="24"/>
          <w:lang w:val="es-MX"/>
        </w:rPr>
        <w:t>Por revisión y autorización del proyecto de diseño urbano, indistintamente del uso  o destino del suelo que resulte en la compatibilidad urbanística</w:t>
      </w:r>
      <w:r w:rsidRPr="007F5CC7">
        <w:rPr>
          <w:spacing w:val="-34"/>
          <w:sz w:val="24"/>
          <w:lang w:val="es-MX"/>
        </w:rPr>
        <w:t xml:space="preserve"> </w:t>
      </w:r>
      <w:r w:rsidRPr="007F5CC7">
        <w:rPr>
          <w:sz w:val="24"/>
          <w:lang w:val="es-MX"/>
        </w:rPr>
        <w:t>correspondiente:</w:t>
      </w:r>
    </w:p>
    <w:p w:rsidR="005316EF" w:rsidRPr="007F5CC7" w:rsidRDefault="005316EF">
      <w:pPr>
        <w:pStyle w:val="Textoindependiente"/>
        <w:spacing w:before="11"/>
        <w:rPr>
          <w:sz w:val="23"/>
          <w:lang w:val="es-MX"/>
        </w:rPr>
      </w:pPr>
    </w:p>
    <w:p w:rsidR="005316EF" w:rsidRPr="007F5CC7" w:rsidRDefault="00D82F62">
      <w:pPr>
        <w:pStyle w:val="Textoindependiente"/>
        <w:tabs>
          <w:tab w:val="left" w:pos="6517"/>
        </w:tabs>
        <w:ind w:left="1255"/>
        <w:rPr>
          <w:lang w:val="es-MX"/>
        </w:rPr>
      </w:pPr>
      <w:r w:rsidRPr="007F5CC7">
        <w:rPr>
          <w:lang w:val="es-MX"/>
        </w:rPr>
        <w:t>Superficie</w:t>
      </w:r>
      <w:r w:rsidRPr="007F5CC7">
        <w:rPr>
          <w:lang w:val="es-MX"/>
        </w:rPr>
        <w:tab/>
        <w:t>Importe</w:t>
      </w:r>
    </w:p>
    <w:p w:rsidR="005316EF" w:rsidRPr="007F5CC7" w:rsidRDefault="00D82F62">
      <w:pPr>
        <w:pStyle w:val="Textoindependiente"/>
        <w:ind w:left="6633"/>
        <w:rPr>
          <w:lang w:val="es-MX"/>
        </w:rPr>
      </w:pPr>
      <w:r w:rsidRPr="007F5CC7">
        <w:rPr>
          <w:lang w:val="es-MX"/>
        </w:rPr>
        <w:t>pesos</w:t>
      </w:r>
    </w:p>
    <w:p w:rsidR="005316EF" w:rsidRPr="007F5CC7" w:rsidRDefault="005316EF">
      <w:pPr>
        <w:pStyle w:val="Textoindependiente"/>
        <w:spacing w:before="8"/>
        <w:rPr>
          <w:lang w:val="es-MX"/>
        </w:rPr>
      </w:pPr>
    </w:p>
    <w:tbl>
      <w:tblPr>
        <w:tblStyle w:val="TableNormal"/>
        <w:tblW w:w="0" w:type="auto"/>
        <w:tblInd w:w="1048" w:type="dxa"/>
        <w:tblBorders>
          <w:top w:val="nil"/>
          <w:left w:val="nil"/>
          <w:bottom w:val="nil"/>
          <w:right w:val="nil"/>
          <w:insideH w:val="nil"/>
          <w:insideV w:val="nil"/>
        </w:tblBorders>
        <w:tblLayout w:type="fixed"/>
        <w:tblLook w:val="01E0" w:firstRow="1" w:lastRow="1" w:firstColumn="1" w:lastColumn="1" w:noHBand="0" w:noVBand="0"/>
      </w:tblPr>
      <w:tblGrid>
        <w:gridCol w:w="4676"/>
        <w:gridCol w:w="1953"/>
      </w:tblGrid>
      <w:tr w:rsidR="005316EF" w:rsidRPr="007F5CC7">
        <w:trPr>
          <w:trHeight w:hRule="exact" w:val="1457"/>
        </w:trPr>
        <w:tc>
          <w:tcPr>
            <w:tcW w:w="4676" w:type="dxa"/>
          </w:tcPr>
          <w:p w:rsidR="005316EF" w:rsidRPr="007F5CC7" w:rsidRDefault="00D82F62">
            <w:pPr>
              <w:pStyle w:val="TableParagraph"/>
              <w:numPr>
                <w:ilvl w:val="0"/>
                <w:numId w:val="77"/>
              </w:numPr>
              <w:tabs>
                <w:tab w:val="left" w:pos="481"/>
              </w:tabs>
              <w:spacing w:line="268" w:lineRule="exact"/>
              <w:ind w:hanging="280"/>
              <w:rPr>
                <w:sz w:val="24"/>
                <w:lang w:val="es-MX"/>
              </w:rPr>
            </w:pPr>
            <w:r w:rsidRPr="007F5CC7">
              <w:rPr>
                <w:sz w:val="24"/>
                <w:lang w:val="es-MX"/>
              </w:rPr>
              <w:t>Hasta 10,000 metros</w:t>
            </w:r>
            <w:r w:rsidRPr="007F5CC7">
              <w:rPr>
                <w:spacing w:val="-14"/>
                <w:sz w:val="24"/>
                <w:lang w:val="es-MX"/>
              </w:rPr>
              <w:t xml:space="preserve"> </w:t>
            </w:r>
            <w:r w:rsidRPr="007F5CC7">
              <w:rPr>
                <w:sz w:val="24"/>
                <w:lang w:val="es-MX"/>
              </w:rPr>
              <w:t>cuadrados</w:t>
            </w:r>
          </w:p>
          <w:p w:rsidR="005316EF" w:rsidRPr="007F5CC7" w:rsidRDefault="00D82F62">
            <w:pPr>
              <w:pStyle w:val="TableParagraph"/>
              <w:numPr>
                <w:ilvl w:val="0"/>
                <w:numId w:val="77"/>
              </w:numPr>
              <w:tabs>
                <w:tab w:val="left" w:pos="481"/>
              </w:tabs>
              <w:spacing w:before="120"/>
              <w:ind w:hanging="280"/>
              <w:rPr>
                <w:sz w:val="24"/>
                <w:lang w:val="es-MX"/>
              </w:rPr>
            </w:pPr>
            <w:r w:rsidRPr="007F5CC7">
              <w:rPr>
                <w:sz w:val="24"/>
                <w:lang w:val="es-MX"/>
              </w:rPr>
              <w:t>Hasta 20,000 metros</w:t>
            </w:r>
            <w:r w:rsidRPr="007F5CC7">
              <w:rPr>
                <w:spacing w:val="-14"/>
                <w:sz w:val="24"/>
                <w:lang w:val="es-MX"/>
              </w:rPr>
              <w:t xml:space="preserve"> </w:t>
            </w:r>
            <w:r w:rsidRPr="007F5CC7">
              <w:rPr>
                <w:sz w:val="24"/>
                <w:lang w:val="es-MX"/>
              </w:rPr>
              <w:t>cuadrados</w:t>
            </w:r>
          </w:p>
          <w:p w:rsidR="005316EF" w:rsidRPr="007F5CC7" w:rsidRDefault="00D82F62">
            <w:pPr>
              <w:pStyle w:val="TableParagraph"/>
              <w:numPr>
                <w:ilvl w:val="0"/>
                <w:numId w:val="77"/>
              </w:numPr>
              <w:tabs>
                <w:tab w:val="left" w:pos="481"/>
              </w:tabs>
              <w:spacing w:before="120"/>
              <w:ind w:hanging="280"/>
              <w:rPr>
                <w:sz w:val="24"/>
                <w:lang w:val="es-MX"/>
              </w:rPr>
            </w:pPr>
            <w:r w:rsidRPr="007F5CC7">
              <w:rPr>
                <w:sz w:val="24"/>
                <w:lang w:val="es-MX"/>
              </w:rPr>
              <w:t>Hasta 50,000 metros</w:t>
            </w:r>
            <w:r w:rsidRPr="007F5CC7">
              <w:rPr>
                <w:spacing w:val="-14"/>
                <w:sz w:val="24"/>
                <w:lang w:val="es-MX"/>
              </w:rPr>
              <w:t xml:space="preserve"> </w:t>
            </w:r>
            <w:r w:rsidRPr="007F5CC7">
              <w:rPr>
                <w:sz w:val="24"/>
                <w:lang w:val="es-MX"/>
              </w:rPr>
              <w:t>cuadrados</w:t>
            </w:r>
          </w:p>
          <w:p w:rsidR="005316EF" w:rsidRPr="007F5CC7" w:rsidRDefault="00D82F62">
            <w:pPr>
              <w:pStyle w:val="TableParagraph"/>
              <w:numPr>
                <w:ilvl w:val="0"/>
                <w:numId w:val="77"/>
              </w:numPr>
              <w:tabs>
                <w:tab w:val="left" w:pos="481"/>
              </w:tabs>
              <w:spacing w:before="120"/>
              <w:ind w:hanging="280"/>
              <w:rPr>
                <w:sz w:val="24"/>
                <w:lang w:val="es-MX"/>
              </w:rPr>
            </w:pPr>
            <w:r w:rsidRPr="007F5CC7">
              <w:rPr>
                <w:sz w:val="24"/>
                <w:lang w:val="es-MX"/>
              </w:rPr>
              <w:t>Mas de 50,000 metros</w:t>
            </w:r>
            <w:r w:rsidRPr="007F5CC7">
              <w:rPr>
                <w:spacing w:val="-11"/>
                <w:sz w:val="24"/>
                <w:lang w:val="es-MX"/>
              </w:rPr>
              <w:t xml:space="preserve"> </w:t>
            </w:r>
            <w:r w:rsidRPr="007F5CC7">
              <w:rPr>
                <w:sz w:val="24"/>
                <w:lang w:val="es-MX"/>
              </w:rPr>
              <w:t>cuadrados</w:t>
            </w:r>
          </w:p>
        </w:tc>
        <w:tc>
          <w:tcPr>
            <w:tcW w:w="1953" w:type="dxa"/>
          </w:tcPr>
          <w:p w:rsidR="005316EF" w:rsidRPr="007F5CC7" w:rsidRDefault="00D82F62">
            <w:pPr>
              <w:pStyle w:val="TableParagraph"/>
              <w:spacing w:line="268" w:lineRule="exact"/>
              <w:ind w:left="819"/>
              <w:rPr>
                <w:sz w:val="24"/>
                <w:lang w:val="es-MX"/>
              </w:rPr>
            </w:pPr>
            <w:r w:rsidRPr="007F5CC7">
              <w:rPr>
                <w:sz w:val="24"/>
                <w:lang w:val="es-MX"/>
              </w:rPr>
              <w:t>4,113.82</w:t>
            </w:r>
          </w:p>
          <w:p w:rsidR="005316EF" w:rsidRPr="007F5CC7" w:rsidRDefault="00D82F62">
            <w:pPr>
              <w:pStyle w:val="TableParagraph"/>
              <w:spacing w:before="120"/>
              <w:ind w:left="792"/>
              <w:rPr>
                <w:sz w:val="24"/>
                <w:lang w:val="es-MX"/>
              </w:rPr>
            </w:pPr>
            <w:r w:rsidRPr="007F5CC7">
              <w:rPr>
                <w:sz w:val="24"/>
                <w:lang w:val="es-MX"/>
              </w:rPr>
              <w:t>6,169.70</w:t>
            </w:r>
          </w:p>
          <w:p w:rsidR="005316EF" w:rsidRPr="007F5CC7" w:rsidRDefault="00D82F62">
            <w:pPr>
              <w:pStyle w:val="TableParagraph"/>
              <w:spacing w:before="120"/>
              <w:ind w:left="792"/>
              <w:rPr>
                <w:sz w:val="24"/>
                <w:lang w:val="es-MX"/>
              </w:rPr>
            </w:pPr>
            <w:r w:rsidRPr="007F5CC7">
              <w:rPr>
                <w:sz w:val="24"/>
                <w:lang w:val="es-MX"/>
              </w:rPr>
              <w:t>9,597.54</w:t>
            </w:r>
          </w:p>
          <w:p w:rsidR="005316EF" w:rsidRPr="007F5CC7" w:rsidRDefault="00D82F62">
            <w:pPr>
              <w:pStyle w:val="TableParagraph"/>
              <w:spacing w:before="120"/>
              <w:ind w:left="622"/>
              <w:rPr>
                <w:sz w:val="24"/>
                <w:lang w:val="es-MX"/>
              </w:rPr>
            </w:pPr>
            <w:r w:rsidRPr="007F5CC7">
              <w:rPr>
                <w:sz w:val="24"/>
                <w:lang w:val="es-MX"/>
              </w:rPr>
              <w:t>13,025.38</w:t>
            </w:r>
          </w:p>
        </w:tc>
      </w:tr>
    </w:tbl>
    <w:p w:rsidR="005316EF" w:rsidRPr="007F5CC7" w:rsidRDefault="005316EF">
      <w:pPr>
        <w:rPr>
          <w:sz w:val="24"/>
          <w:lang w:val="es-MX"/>
        </w:rPr>
        <w:sectPr w:rsidR="005316EF" w:rsidRPr="007F5CC7">
          <w:type w:val="continuous"/>
          <w:pgSz w:w="12250" w:h="15850"/>
          <w:pgMar w:top="740" w:right="1140" w:bottom="280" w:left="1140" w:header="720" w:footer="720" w:gutter="0"/>
          <w:cols w:space="720"/>
        </w:sectPr>
      </w:pPr>
    </w:p>
    <w:p w:rsidR="005316EF" w:rsidRPr="007F5CC7" w:rsidRDefault="00D82F62">
      <w:pPr>
        <w:pStyle w:val="Prrafodelista"/>
        <w:numPr>
          <w:ilvl w:val="0"/>
          <w:numId w:val="78"/>
        </w:numPr>
        <w:tabs>
          <w:tab w:val="left" w:pos="973"/>
        </w:tabs>
        <w:spacing w:before="180"/>
        <w:ind w:right="111"/>
        <w:jc w:val="both"/>
        <w:rPr>
          <w:sz w:val="24"/>
          <w:lang w:val="es-MX"/>
        </w:rPr>
      </w:pPr>
      <w:r w:rsidRPr="007F5CC7">
        <w:rPr>
          <w:sz w:val="24"/>
          <w:lang w:val="es-MX"/>
        </w:rPr>
        <w:lastRenderedPageBreak/>
        <w:t>Por revisión y autorización del Plan Parcial de Desarrollo Urbano</w:t>
      </w:r>
      <w:r w:rsidRPr="007F5CC7">
        <w:rPr>
          <w:color w:val="92D050"/>
          <w:sz w:val="24"/>
          <w:lang w:val="es-MX"/>
        </w:rPr>
        <w:t xml:space="preserve">, </w:t>
      </w:r>
      <w:r w:rsidRPr="007F5CC7">
        <w:rPr>
          <w:sz w:val="24"/>
          <w:lang w:val="es-MX"/>
        </w:rPr>
        <w:t>y demás instrumentos de planeación, indistintamente del uso o destino de suelo que resulte en la compatibilidad urbanística</w:t>
      </w:r>
      <w:r w:rsidRPr="007F5CC7">
        <w:rPr>
          <w:spacing w:val="-21"/>
          <w:sz w:val="24"/>
          <w:lang w:val="es-MX"/>
        </w:rPr>
        <w:t xml:space="preserve"> </w:t>
      </w:r>
      <w:r w:rsidRPr="007F5CC7">
        <w:rPr>
          <w:sz w:val="24"/>
          <w:lang w:val="es-MX"/>
        </w:rPr>
        <w:t>correspondiente:</w:t>
      </w:r>
    </w:p>
    <w:p w:rsidR="005316EF" w:rsidRPr="007F5CC7" w:rsidRDefault="005316EF">
      <w:pPr>
        <w:pStyle w:val="Textoindependiente"/>
        <w:spacing w:before="10"/>
        <w:rPr>
          <w:sz w:val="23"/>
          <w:lang w:val="es-MX"/>
        </w:rPr>
      </w:pPr>
    </w:p>
    <w:p w:rsidR="005316EF" w:rsidRPr="007F5CC7" w:rsidRDefault="00D82F62">
      <w:pPr>
        <w:pStyle w:val="Textoindependiente"/>
        <w:tabs>
          <w:tab w:val="left" w:pos="6392"/>
        </w:tabs>
        <w:ind w:right="1633"/>
        <w:jc w:val="right"/>
        <w:rPr>
          <w:lang w:val="es-MX"/>
        </w:rPr>
      </w:pPr>
      <w:r w:rsidRPr="007F5CC7">
        <w:rPr>
          <w:lang w:val="es-MX"/>
        </w:rPr>
        <w:t>Superficie</w:t>
      </w:r>
      <w:r w:rsidRPr="007F5CC7">
        <w:rPr>
          <w:lang w:val="es-MX"/>
        </w:rPr>
        <w:tab/>
      </w:r>
      <w:r w:rsidRPr="007F5CC7">
        <w:rPr>
          <w:spacing w:val="-1"/>
          <w:lang w:val="es-MX"/>
        </w:rPr>
        <w:t>Importe</w:t>
      </w:r>
    </w:p>
    <w:p w:rsidR="005316EF" w:rsidRPr="007F5CC7" w:rsidRDefault="00D82F62">
      <w:pPr>
        <w:pStyle w:val="Textoindependiente"/>
        <w:ind w:right="1702"/>
        <w:jc w:val="right"/>
        <w:rPr>
          <w:lang w:val="es-MX"/>
        </w:rPr>
      </w:pPr>
      <w:r w:rsidRPr="007F5CC7">
        <w:rPr>
          <w:lang w:val="es-MX"/>
        </w:rPr>
        <w:t>Pesos</w:t>
      </w:r>
    </w:p>
    <w:p w:rsidR="005316EF" w:rsidRPr="007F5CC7" w:rsidRDefault="005316EF">
      <w:pPr>
        <w:pStyle w:val="Textoindependiente"/>
        <w:rPr>
          <w:lang w:val="es-MX"/>
        </w:rPr>
      </w:pPr>
    </w:p>
    <w:p w:rsidR="005316EF" w:rsidRPr="007F5CC7" w:rsidRDefault="00D82F62">
      <w:pPr>
        <w:pStyle w:val="Textoindependiente"/>
        <w:tabs>
          <w:tab w:val="left" w:pos="7156"/>
        </w:tabs>
        <w:spacing w:before="1"/>
        <w:ind w:right="1683"/>
        <w:jc w:val="right"/>
        <w:rPr>
          <w:lang w:val="es-MX"/>
        </w:rPr>
      </w:pPr>
      <w:r w:rsidRPr="007F5CC7">
        <w:rPr>
          <w:noProof/>
          <w:lang w:val="es-MX" w:eastAsia="es-MX"/>
        </w:rPr>
        <w:drawing>
          <wp:anchor distT="0" distB="0" distL="0" distR="0" simplePos="0" relativeHeight="267968063" behindDoc="1" locked="0" layoutInCell="1" allowOverlap="1">
            <wp:simplePos x="0" y="0"/>
            <wp:positionH relativeFrom="page">
              <wp:posOffset>1355424</wp:posOffset>
            </wp:positionH>
            <wp:positionV relativeFrom="paragraph">
              <wp:posOffset>248740</wp:posOffset>
            </wp:positionV>
            <wp:extent cx="5022642" cy="5144769"/>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1) Por cada 10,000</w:t>
      </w:r>
      <w:r w:rsidRPr="007F5CC7">
        <w:rPr>
          <w:spacing w:val="-8"/>
          <w:lang w:val="es-MX"/>
        </w:rPr>
        <w:t xml:space="preserve"> </w:t>
      </w:r>
      <w:r w:rsidRPr="007F5CC7">
        <w:rPr>
          <w:lang w:val="es-MX"/>
        </w:rPr>
        <w:t>m</w:t>
      </w:r>
      <w:r w:rsidRPr="007F5CC7">
        <w:rPr>
          <w:lang w:val="es-MX"/>
        </w:rPr>
        <w:t>etros</w:t>
      </w:r>
      <w:r w:rsidRPr="007F5CC7">
        <w:rPr>
          <w:spacing w:val="-1"/>
          <w:lang w:val="es-MX"/>
        </w:rPr>
        <w:t xml:space="preserve"> </w:t>
      </w:r>
      <w:r w:rsidRPr="007F5CC7">
        <w:rPr>
          <w:lang w:val="es-MX"/>
        </w:rPr>
        <w:t>cuadrados</w:t>
      </w:r>
      <w:r w:rsidRPr="007F5CC7">
        <w:rPr>
          <w:lang w:val="es-MX"/>
        </w:rPr>
        <w:tab/>
        <w:t>2,</w:t>
      </w:r>
      <w:r w:rsidRPr="007F5CC7">
        <w:rPr>
          <w:spacing w:val="-5"/>
          <w:lang w:val="es-MX"/>
        </w:rPr>
        <w:t xml:space="preserve"> </w:t>
      </w:r>
      <w:r w:rsidRPr="007F5CC7">
        <w:rPr>
          <w:lang w:val="es-MX"/>
        </w:rPr>
        <w:t>153.73</w:t>
      </w:r>
    </w:p>
    <w:p w:rsidR="005316EF" w:rsidRPr="007F5CC7" w:rsidRDefault="005316EF">
      <w:pPr>
        <w:pStyle w:val="Textoindependiente"/>
        <w:rPr>
          <w:lang w:val="es-MX"/>
        </w:rPr>
      </w:pPr>
    </w:p>
    <w:p w:rsidR="005316EF" w:rsidRPr="007F5CC7" w:rsidRDefault="00D82F62">
      <w:pPr>
        <w:pStyle w:val="Prrafodelista"/>
        <w:numPr>
          <w:ilvl w:val="0"/>
          <w:numId w:val="78"/>
        </w:numPr>
        <w:tabs>
          <w:tab w:val="left" w:pos="973"/>
        </w:tabs>
        <w:ind w:right="116"/>
        <w:jc w:val="both"/>
        <w:rPr>
          <w:sz w:val="24"/>
          <w:lang w:val="es-MX"/>
        </w:rPr>
      </w:pPr>
      <w:r w:rsidRPr="007F5CC7">
        <w:rPr>
          <w:sz w:val="24"/>
          <w:lang w:val="es-MX"/>
        </w:rPr>
        <w:t>Por emitir la autorización para urbanización correspondiente a autorización para apertura y construcción de calles (pavimento hidráulico, asfalto, empedrado), machuelos y banquetas así como la introducción de infraestructura bási</w:t>
      </w:r>
      <w:r w:rsidRPr="007F5CC7">
        <w:rPr>
          <w:sz w:val="24"/>
          <w:lang w:val="es-MX"/>
        </w:rPr>
        <w:t>ca, (agua, drenaje, energía eléctrica, telefonía y servicio de</w:t>
      </w:r>
      <w:r w:rsidRPr="007F5CC7">
        <w:rPr>
          <w:spacing w:val="-33"/>
          <w:sz w:val="24"/>
          <w:lang w:val="es-MX"/>
        </w:rPr>
        <w:t xml:space="preserve"> </w:t>
      </w:r>
      <w:r w:rsidRPr="007F5CC7">
        <w:rPr>
          <w:sz w:val="24"/>
          <w:lang w:val="es-MX"/>
        </w:rPr>
        <w:t>telecomunicaciones).</w:t>
      </w:r>
    </w:p>
    <w:p w:rsidR="005316EF" w:rsidRPr="007F5CC7" w:rsidRDefault="005316EF">
      <w:pPr>
        <w:pStyle w:val="Textoindependiente"/>
        <w:spacing w:before="8"/>
        <w:rPr>
          <w:lang w:val="es-MX"/>
        </w:rPr>
      </w:pPr>
    </w:p>
    <w:tbl>
      <w:tblPr>
        <w:tblStyle w:val="TableNormal"/>
        <w:tblW w:w="0" w:type="auto"/>
        <w:tblInd w:w="981" w:type="dxa"/>
        <w:tblBorders>
          <w:top w:val="nil"/>
          <w:left w:val="nil"/>
          <w:bottom w:val="nil"/>
          <w:right w:val="nil"/>
          <w:insideH w:val="nil"/>
          <w:insideV w:val="nil"/>
        </w:tblBorders>
        <w:tblLayout w:type="fixed"/>
        <w:tblLook w:val="01E0" w:firstRow="1" w:lastRow="1" w:firstColumn="1" w:lastColumn="1" w:noHBand="0" w:noVBand="0"/>
      </w:tblPr>
      <w:tblGrid>
        <w:gridCol w:w="3117"/>
        <w:gridCol w:w="3555"/>
      </w:tblGrid>
      <w:tr w:rsidR="005316EF" w:rsidRPr="007F5CC7">
        <w:trPr>
          <w:trHeight w:hRule="exact" w:val="1124"/>
        </w:trPr>
        <w:tc>
          <w:tcPr>
            <w:tcW w:w="3117" w:type="dxa"/>
          </w:tcPr>
          <w:p w:rsidR="005316EF" w:rsidRPr="007F5CC7" w:rsidRDefault="00D82F62">
            <w:pPr>
              <w:pStyle w:val="TableParagraph"/>
              <w:spacing w:line="268" w:lineRule="exact"/>
              <w:ind w:left="1001"/>
              <w:rPr>
                <w:sz w:val="24"/>
                <w:lang w:val="es-MX"/>
              </w:rPr>
            </w:pPr>
            <w:r w:rsidRPr="007F5CC7">
              <w:rPr>
                <w:sz w:val="24"/>
                <w:lang w:val="es-MX"/>
              </w:rPr>
              <w:t>Uso / Destino</w:t>
            </w:r>
          </w:p>
        </w:tc>
        <w:tc>
          <w:tcPr>
            <w:tcW w:w="3555" w:type="dxa"/>
          </w:tcPr>
          <w:p w:rsidR="005316EF" w:rsidRPr="007F5CC7" w:rsidRDefault="00D82F62">
            <w:pPr>
              <w:pStyle w:val="TableParagraph"/>
              <w:spacing w:line="268" w:lineRule="exact"/>
              <w:ind w:left="653" w:right="177"/>
              <w:jc w:val="center"/>
              <w:rPr>
                <w:sz w:val="24"/>
                <w:lang w:val="es-MX"/>
              </w:rPr>
            </w:pPr>
            <w:r w:rsidRPr="007F5CC7">
              <w:rPr>
                <w:sz w:val="24"/>
                <w:lang w:val="es-MX"/>
              </w:rPr>
              <w:t>Importe</w:t>
            </w:r>
          </w:p>
          <w:p w:rsidR="005316EF" w:rsidRPr="007F5CC7" w:rsidRDefault="00D82F62">
            <w:pPr>
              <w:pStyle w:val="TableParagraph"/>
              <w:spacing w:before="120"/>
              <w:ind w:left="653" w:right="179"/>
              <w:jc w:val="center"/>
              <w:rPr>
                <w:sz w:val="24"/>
                <w:lang w:val="es-MX"/>
              </w:rPr>
            </w:pPr>
            <w:r w:rsidRPr="007F5CC7">
              <w:rPr>
                <w:sz w:val="24"/>
                <w:lang w:val="es-MX"/>
              </w:rPr>
              <w:t>por cada metro cuadrado</w:t>
            </w:r>
          </w:p>
          <w:p w:rsidR="005316EF" w:rsidRPr="007F5CC7" w:rsidRDefault="00D82F62">
            <w:pPr>
              <w:pStyle w:val="TableParagraph"/>
              <w:spacing w:before="120"/>
              <w:ind w:left="1848"/>
              <w:rPr>
                <w:sz w:val="24"/>
                <w:lang w:val="es-MX"/>
              </w:rPr>
            </w:pPr>
            <w:r w:rsidRPr="007F5CC7">
              <w:rPr>
                <w:sz w:val="24"/>
                <w:lang w:val="es-MX"/>
              </w:rPr>
              <w:t>pesos</w:t>
            </w:r>
          </w:p>
        </w:tc>
      </w:tr>
      <w:tr w:rsidR="005316EF" w:rsidRPr="007F5CC7">
        <w:trPr>
          <w:trHeight w:hRule="exact" w:val="3896"/>
        </w:trPr>
        <w:tc>
          <w:tcPr>
            <w:tcW w:w="3117" w:type="dxa"/>
          </w:tcPr>
          <w:p w:rsidR="005316EF" w:rsidRPr="007F5CC7" w:rsidRDefault="00D82F62">
            <w:pPr>
              <w:pStyle w:val="TableParagraph"/>
              <w:numPr>
                <w:ilvl w:val="0"/>
                <w:numId w:val="76"/>
              </w:numPr>
              <w:tabs>
                <w:tab w:val="left" w:pos="481"/>
              </w:tabs>
              <w:spacing w:before="56"/>
              <w:ind w:hanging="280"/>
              <w:rPr>
                <w:sz w:val="24"/>
                <w:lang w:val="es-MX"/>
              </w:rPr>
            </w:pPr>
            <w:r w:rsidRPr="007F5CC7">
              <w:rPr>
                <w:sz w:val="24"/>
                <w:lang w:val="es-MX"/>
              </w:rPr>
              <w:t>Turístico</w:t>
            </w:r>
          </w:p>
          <w:p w:rsidR="005316EF" w:rsidRPr="007F5CC7" w:rsidRDefault="00D82F62">
            <w:pPr>
              <w:pStyle w:val="TableParagraph"/>
              <w:numPr>
                <w:ilvl w:val="0"/>
                <w:numId w:val="76"/>
              </w:numPr>
              <w:tabs>
                <w:tab w:val="left" w:pos="481"/>
              </w:tabs>
              <w:spacing w:before="120"/>
              <w:ind w:hanging="280"/>
              <w:rPr>
                <w:sz w:val="24"/>
                <w:lang w:val="es-MX"/>
              </w:rPr>
            </w:pPr>
            <w:r w:rsidRPr="007F5CC7">
              <w:rPr>
                <w:sz w:val="24"/>
                <w:lang w:val="es-MX"/>
              </w:rPr>
              <w:t>Habitacional:</w:t>
            </w:r>
          </w:p>
          <w:p w:rsidR="005316EF" w:rsidRPr="007F5CC7" w:rsidRDefault="00D82F62">
            <w:pPr>
              <w:pStyle w:val="TableParagraph"/>
              <w:numPr>
                <w:ilvl w:val="1"/>
                <w:numId w:val="76"/>
              </w:numPr>
              <w:tabs>
                <w:tab w:val="left" w:pos="908"/>
              </w:tabs>
              <w:spacing w:before="120"/>
              <w:rPr>
                <w:sz w:val="24"/>
                <w:lang w:val="es-MX"/>
              </w:rPr>
            </w:pPr>
            <w:r w:rsidRPr="007F5CC7">
              <w:rPr>
                <w:sz w:val="24"/>
                <w:lang w:val="es-MX"/>
              </w:rPr>
              <w:t>Interés</w:t>
            </w:r>
            <w:r w:rsidRPr="007F5CC7">
              <w:rPr>
                <w:spacing w:val="-1"/>
                <w:sz w:val="24"/>
                <w:lang w:val="es-MX"/>
              </w:rPr>
              <w:t xml:space="preserve"> </w:t>
            </w:r>
            <w:r w:rsidRPr="007F5CC7">
              <w:rPr>
                <w:sz w:val="24"/>
                <w:lang w:val="es-MX"/>
              </w:rPr>
              <w:t>social</w:t>
            </w:r>
          </w:p>
          <w:p w:rsidR="005316EF" w:rsidRPr="007F5CC7" w:rsidRDefault="00D82F62">
            <w:pPr>
              <w:pStyle w:val="TableParagraph"/>
              <w:numPr>
                <w:ilvl w:val="1"/>
                <w:numId w:val="76"/>
              </w:numPr>
              <w:tabs>
                <w:tab w:val="left" w:pos="908"/>
              </w:tabs>
              <w:spacing w:before="120"/>
              <w:rPr>
                <w:sz w:val="24"/>
                <w:lang w:val="es-MX"/>
              </w:rPr>
            </w:pPr>
            <w:r w:rsidRPr="007F5CC7">
              <w:rPr>
                <w:sz w:val="24"/>
                <w:lang w:val="es-MX"/>
              </w:rPr>
              <w:t>Popular</w:t>
            </w:r>
          </w:p>
          <w:p w:rsidR="005316EF" w:rsidRPr="007F5CC7" w:rsidRDefault="00D82F62">
            <w:pPr>
              <w:pStyle w:val="TableParagraph"/>
              <w:numPr>
                <w:ilvl w:val="1"/>
                <w:numId w:val="76"/>
              </w:numPr>
              <w:tabs>
                <w:tab w:val="left" w:pos="908"/>
              </w:tabs>
              <w:spacing w:before="120"/>
              <w:rPr>
                <w:sz w:val="24"/>
                <w:lang w:val="es-MX"/>
              </w:rPr>
            </w:pPr>
            <w:r w:rsidRPr="007F5CC7">
              <w:rPr>
                <w:sz w:val="24"/>
                <w:lang w:val="es-MX"/>
              </w:rPr>
              <w:t>Medio</w:t>
            </w:r>
          </w:p>
          <w:p w:rsidR="005316EF" w:rsidRPr="007F5CC7" w:rsidRDefault="00D82F62">
            <w:pPr>
              <w:pStyle w:val="TableParagraph"/>
              <w:numPr>
                <w:ilvl w:val="1"/>
                <w:numId w:val="76"/>
              </w:numPr>
              <w:tabs>
                <w:tab w:val="left" w:pos="908"/>
              </w:tabs>
              <w:spacing w:before="119"/>
              <w:rPr>
                <w:sz w:val="24"/>
                <w:lang w:val="es-MX"/>
              </w:rPr>
            </w:pPr>
            <w:r w:rsidRPr="007F5CC7">
              <w:rPr>
                <w:sz w:val="24"/>
                <w:lang w:val="es-MX"/>
              </w:rPr>
              <w:t>Residencial</w:t>
            </w:r>
          </w:p>
          <w:p w:rsidR="005316EF" w:rsidRPr="007F5CC7" w:rsidRDefault="00D82F62">
            <w:pPr>
              <w:pStyle w:val="TableParagraph"/>
              <w:numPr>
                <w:ilvl w:val="1"/>
                <w:numId w:val="76"/>
              </w:numPr>
              <w:tabs>
                <w:tab w:val="left" w:pos="908"/>
              </w:tabs>
              <w:spacing w:before="119"/>
              <w:rPr>
                <w:sz w:val="24"/>
                <w:lang w:val="es-MX"/>
              </w:rPr>
            </w:pPr>
            <w:r w:rsidRPr="007F5CC7">
              <w:rPr>
                <w:sz w:val="24"/>
                <w:lang w:val="es-MX"/>
              </w:rPr>
              <w:t>Campestre</w:t>
            </w:r>
          </w:p>
          <w:p w:rsidR="005316EF" w:rsidRPr="007F5CC7" w:rsidRDefault="00D82F62">
            <w:pPr>
              <w:pStyle w:val="TableParagraph"/>
              <w:numPr>
                <w:ilvl w:val="0"/>
                <w:numId w:val="76"/>
              </w:numPr>
              <w:tabs>
                <w:tab w:val="left" w:pos="481"/>
              </w:tabs>
              <w:spacing w:before="119"/>
              <w:ind w:hanging="280"/>
              <w:rPr>
                <w:sz w:val="24"/>
                <w:lang w:val="es-MX"/>
              </w:rPr>
            </w:pPr>
            <w:r w:rsidRPr="007F5CC7">
              <w:rPr>
                <w:sz w:val="24"/>
                <w:lang w:val="es-MX"/>
              </w:rPr>
              <w:t>Comercial</w:t>
            </w:r>
          </w:p>
          <w:p w:rsidR="005316EF" w:rsidRPr="007F5CC7" w:rsidRDefault="00D82F62">
            <w:pPr>
              <w:pStyle w:val="TableParagraph"/>
              <w:numPr>
                <w:ilvl w:val="0"/>
                <w:numId w:val="76"/>
              </w:numPr>
              <w:tabs>
                <w:tab w:val="left" w:pos="481"/>
              </w:tabs>
              <w:spacing w:before="119"/>
              <w:ind w:hanging="280"/>
              <w:rPr>
                <w:sz w:val="24"/>
                <w:lang w:val="es-MX"/>
              </w:rPr>
            </w:pPr>
            <w:r w:rsidRPr="007F5CC7">
              <w:rPr>
                <w:sz w:val="24"/>
                <w:lang w:val="es-MX"/>
              </w:rPr>
              <w:t>Servicio</w:t>
            </w:r>
          </w:p>
          <w:p w:rsidR="005316EF" w:rsidRPr="007F5CC7" w:rsidRDefault="00D82F62">
            <w:pPr>
              <w:pStyle w:val="TableParagraph"/>
              <w:numPr>
                <w:ilvl w:val="0"/>
                <w:numId w:val="76"/>
              </w:numPr>
              <w:tabs>
                <w:tab w:val="left" w:pos="481"/>
              </w:tabs>
              <w:spacing w:before="119"/>
              <w:ind w:hanging="280"/>
              <w:rPr>
                <w:sz w:val="24"/>
                <w:lang w:val="es-MX"/>
              </w:rPr>
            </w:pPr>
            <w:r w:rsidRPr="007F5CC7">
              <w:rPr>
                <w:sz w:val="24"/>
                <w:lang w:val="es-MX"/>
              </w:rPr>
              <w:t>Industrial</w:t>
            </w:r>
          </w:p>
        </w:tc>
        <w:tc>
          <w:tcPr>
            <w:tcW w:w="3555" w:type="dxa"/>
          </w:tcPr>
          <w:p w:rsidR="005316EF" w:rsidRPr="007F5CC7" w:rsidRDefault="00D82F62">
            <w:pPr>
              <w:pStyle w:val="TableParagraph"/>
              <w:spacing w:before="56"/>
              <w:ind w:left="1985"/>
              <w:rPr>
                <w:sz w:val="24"/>
                <w:lang w:val="es-MX"/>
              </w:rPr>
            </w:pPr>
            <w:r w:rsidRPr="007F5CC7">
              <w:rPr>
                <w:sz w:val="24"/>
                <w:lang w:val="es-MX"/>
              </w:rPr>
              <w:t>5.15</w:t>
            </w:r>
          </w:p>
          <w:p w:rsidR="005316EF" w:rsidRPr="007F5CC7" w:rsidRDefault="005316EF">
            <w:pPr>
              <w:pStyle w:val="TableParagraph"/>
              <w:rPr>
                <w:sz w:val="26"/>
                <w:lang w:val="es-MX"/>
              </w:rPr>
            </w:pPr>
          </w:p>
          <w:p w:rsidR="005316EF" w:rsidRPr="007F5CC7" w:rsidRDefault="00D82F62">
            <w:pPr>
              <w:pStyle w:val="TableParagraph"/>
              <w:spacing w:before="217"/>
              <w:ind w:left="1985"/>
              <w:rPr>
                <w:sz w:val="24"/>
                <w:lang w:val="es-MX"/>
              </w:rPr>
            </w:pPr>
            <w:r w:rsidRPr="007F5CC7">
              <w:rPr>
                <w:sz w:val="24"/>
                <w:lang w:val="es-MX"/>
              </w:rPr>
              <w:t>4.12</w:t>
            </w:r>
          </w:p>
          <w:p w:rsidR="005316EF" w:rsidRPr="007F5CC7" w:rsidRDefault="00D82F62">
            <w:pPr>
              <w:pStyle w:val="TableParagraph"/>
              <w:spacing w:before="120"/>
              <w:ind w:left="1985"/>
              <w:rPr>
                <w:sz w:val="24"/>
                <w:lang w:val="es-MX"/>
              </w:rPr>
            </w:pPr>
            <w:r w:rsidRPr="007F5CC7">
              <w:rPr>
                <w:sz w:val="24"/>
                <w:lang w:val="es-MX"/>
              </w:rPr>
              <w:t>5.15</w:t>
            </w:r>
          </w:p>
          <w:p w:rsidR="005316EF" w:rsidRPr="007F5CC7" w:rsidRDefault="00D82F62">
            <w:pPr>
              <w:pStyle w:val="TableParagraph"/>
              <w:spacing w:before="120"/>
              <w:ind w:left="1985"/>
              <w:rPr>
                <w:sz w:val="24"/>
                <w:lang w:val="es-MX"/>
              </w:rPr>
            </w:pPr>
            <w:r w:rsidRPr="007F5CC7">
              <w:rPr>
                <w:sz w:val="24"/>
                <w:lang w:val="es-MX"/>
              </w:rPr>
              <w:t>6.18</w:t>
            </w:r>
          </w:p>
          <w:p w:rsidR="005316EF" w:rsidRPr="007F5CC7" w:rsidRDefault="00D82F62">
            <w:pPr>
              <w:pStyle w:val="TableParagraph"/>
              <w:spacing w:before="119"/>
              <w:ind w:left="1985"/>
              <w:rPr>
                <w:sz w:val="24"/>
                <w:lang w:val="es-MX"/>
              </w:rPr>
            </w:pPr>
            <w:r w:rsidRPr="007F5CC7">
              <w:rPr>
                <w:sz w:val="24"/>
                <w:lang w:val="es-MX"/>
              </w:rPr>
              <w:t>7.14</w:t>
            </w:r>
          </w:p>
          <w:p w:rsidR="005316EF" w:rsidRPr="007F5CC7" w:rsidRDefault="00D82F62">
            <w:pPr>
              <w:pStyle w:val="TableParagraph"/>
              <w:spacing w:before="119"/>
              <w:ind w:left="1985"/>
              <w:rPr>
                <w:sz w:val="24"/>
                <w:lang w:val="es-MX"/>
              </w:rPr>
            </w:pPr>
            <w:r w:rsidRPr="007F5CC7">
              <w:rPr>
                <w:sz w:val="24"/>
                <w:lang w:val="es-MX"/>
              </w:rPr>
              <w:t>7.14</w:t>
            </w:r>
          </w:p>
          <w:p w:rsidR="005316EF" w:rsidRPr="007F5CC7" w:rsidRDefault="00D82F62">
            <w:pPr>
              <w:pStyle w:val="TableParagraph"/>
              <w:spacing w:before="119"/>
              <w:ind w:left="1920"/>
              <w:rPr>
                <w:sz w:val="24"/>
                <w:lang w:val="es-MX"/>
              </w:rPr>
            </w:pPr>
            <w:r w:rsidRPr="007F5CC7">
              <w:rPr>
                <w:sz w:val="24"/>
                <w:lang w:val="es-MX"/>
              </w:rPr>
              <w:t>10.30</w:t>
            </w:r>
          </w:p>
          <w:p w:rsidR="005316EF" w:rsidRPr="007F5CC7" w:rsidRDefault="00D82F62">
            <w:pPr>
              <w:pStyle w:val="TableParagraph"/>
              <w:spacing w:before="119"/>
              <w:ind w:left="1920"/>
              <w:rPr>
                <w:sz w:val="24"/>
                <w:lang w:val="es-MX"/>
              </w:rPr>
            </w:pPr>
            <w:r w:rsidRPr="007F5CC7">
              <w:rPr>
                <w:sz w:val="24"/>
                <w:lang w:val="es-MX"/>
              </w:rPr>
              <w:t>10.30</w:t>
            </w:r>
          </w:p>
          <w:p w:rsidR="005316EF" w:rsidRPr="007F5CC7" w:rsidRDefault="00D82F62">
            <w:pPr>
              <w:pStyle w:val="TableParagraph"/>
              <w:spacing w:before="119"/>
              <w:ind w:left="1920"/>
              <w:rPr>
                <w:sz w:val="24"/>
                <w:lang w:val="es-MX"/>
              </w:rPr>
            </w:pPr>
            <w:r w:rsidRPr="007F5CC7">
              <w:rPr>
                <w:sz w:val="24"/>
                <w:lang w:val="es-MX"/>
              </w:rPr>
              <w:t>10.30</w:t>
            </w:r>
          </w:p>
        </w:tc>
      </w:tr>
    </w:tbl>
    <w:p w:rsidR="005316EF" w:rsidRPr="007F5CC7" w:rsidRDefault="005316EF">
      <w:pPr>
        <w:pStyle w:val="Textoindependiente"/>
        <w:rPr>
          <w:sz w:val="26"/>
          <w:lang w:val="es-MX"/>
        </w:rPr>
      </w:pPr>
    </w:p>
    <w:p w:rsidR="005316EF" w:rsidRPr="007F5CC7" w:rsidRDefault="00D82F62">
      <w:pPr>
        <w:pStyle w:val="Prrafodelista"/>
        <w:numPr>
          <w:ilvl w:val="0"/>
          <w:numId w:val="78"/>
        </w:numPr>
        <w:tabs>
          <w:tab w:val="left" w:pos="1201"/>
        </w:tabs>
        <w:spacing w:before="217"/>
        <w:ind w:left="1200" w:right="125" w:hanging="360"/>
        <w:jc w:val="left"/>
        <w:rPr>
          <w:sz w:val="24"/>
          <w:lang w:val="es-MX"/>
        </w:rPr>
      </w:pPr>
      <w:r w:rsidRPr="007F5CC7">
        <w:rPr>
          <w:sz w:val="24"/>
          <w:lang w:val="es-MX"/>
        </w:rPr>
        <w:t>Por la autorización de la subdivisión de predios conforme al proyecto de diseño urbano autorizado y al uso o destino de suelo correspondiente</w:t>
      </w:r>
      <w:r w:rsidRPr="007F5CC7">
        <w:rPr>
          <w:spacing w:val="-28"/>
          <w:sz w:val="24"/>
          <w:lang w:val="es-MX"/>
        </w:rPr>
        <w:t xml:space="preserve"> </w:t>
      </w:r>
      <w:r w:rsidRPr="007F5CC7">
        <w:rPr>
          <w:sz w:val="24"/>
          <w:lang w:val="es-MX"/>
        </w:rPr>
        <w:t>a:</w:t>
      </w:r>
    </w:p>
    <w:p w:rsidR="005316EF" w:rsidRPr="007F5CC7" w:rsidRDefault="005316EF">
      <w:pPr>
        <w:pStyle w:val="Textoindependiente"/>
        <w:rPr>
          <w:sz w:val="20"/>
          <w:lang w:val="es-MX"/>
        </w:rPr>
      </w:pPr>
    </w:p>
    <w:p w:rsidR="005316EF" w:rsidRPr="007F5CC7" w:rsidRDefault="005316EF">
      <w:pPr>
        <w:pStyle w:val="Textoindependiente"/>
        <w:spacing w:before="7"/>
        <w:rPr>
          <w:sz w:val="12"/>
          <w:lang w:val="es-MX"/>
        </w:rPr>
      </w:pPr>
    </w:p>
    <w:tbl>
      <w:tblPr>
        <w:tblStyle w:val="TableNormal"/>
        <w:tblW w:w="0" w:type="auto"/>
        <w:tblInd w:w="981" w:type="dxa"/>
        <w:tblBorders>
          <w:top w:val="nil"/>
          <w:left w:val="nil"/>
          <w:bottom w:val="nil"/>
          <w:right w:val="nil"/>
          <w:insideH w:val="nil"/>
          <w:insideV w:val="nil"/>
        </w:tblBorders>
        <w:tblLayout w:type="fixed"/>
        <w:tblLook w:val="01E0" w:firstRow="1" w:lastRow="1" w:firstColumn="1" w:lastColumn="1" w:noHBand="0" w:noVBand="0"/>
      </w:tblPr>
      <w:tblGrid>
        <w:gridCol w:w="5078"/>
        <w:gridCol w:w="2914"/>
      </w:tblGrid>
      <w:tr w:rsidR="005316EF" w:rsidRPr="007F5CC7">
        <w:trPr>
          <w:trHeight w:hRule="exact" w:val="962"/>
        </w:trPr>
        <w:tc>
          <w:tcPr>
            <w:tcW w:w="5078" w:type="dxa"/>
          </w:tcPr>
          <w:p w:rsidR="005316EF" w:rsidRPr="007F5CC7" w:rsidRDefault="00D82F62">
            <w:pPr>
              <w:pStyle w:val="TableParagraph"/>
              <w:spacing w:line="268" w:lineRule="exact"/>
              <w:ind w:left="200"/>
              <w:rPr>
                <w:sz w:val="24"/>
                <w:lang w:val="es-MX"/>
              </w:rPr>
            </w:pPr>
            <w:r w:rsidRPr="007F5CC7">
              <w:rPr>
                <w:sz w:val="24"/>
                <w:lang w:val="es-MX"/>
              </w:rPr>
              <w:t>Uso / Destino</w:t>
            </w:r>
          </w:p>
        </w:tc>
        <w:tc>
          <w:tcPr>
            <w:tcW w:w="2914" w:type="dxa"/>
          </w:tcPr>
          <w:p w:rsidR="005316EF" w:rsidRPr="007F5CC7" w:rsidRDefault="00D82F62">
            <w:pPr>
              <w:pStyle w:val="TableParagraph"/>
              <w:spacing w:line="268" w:lineRule="exact"/>
              <w:ind w:left="167" w:right="204"/>
              <w:jc w:val="center"/>
              <w:rPr>
                <w:sz w:val="24"/>
                <w:lang w:val="es-MX"/>
              </w:rPr>
            </w:pPr>
            <w:r w:rsidRPr="007F5CC7">
              <w:rPr>
                <w:sz w:val="24"/>
                <w:lang w:val="es-MX"/>
              </w:rPr>
              <w:t>Importe</w:t>
            </w:r>
          </w:p>
          <w:p w:rsidR="005316EF" w:rsidRPr="007F5CC7" w:rsidRDefault="00D82F62">
            <w:pPr>
              <w:pStyle w:val="TableParagraph"/>
              <w:ind w:left="167" w:right="212"/>
              <w:jc w:val="center"/>
              <w:rPr>
                <w:sz w:val="24"/>
                <w:lang w:val="es-MX"/>
              </w:rPr>
            </w:pPr>
            <w:r w:rsidRPr="007F5CC7">
              <w:rPr>
                <w:sz w:val="24"/>
                <w:lang w:val="es-MX"/>
              </w:rPr>
              <w:t>por cada lote o fracción pesos</w:t>
            </w:r>
          </w:p>
        </w:tc>
      </w:tr>
      <w:tr w:rsidR="005316EF" w:rsidRPr="007F5CC7">
        <w:trPr>
          <w:trHeight w:hRule="exact" w:val="1994"/>
        </w:trPr>
        <w:tc>
          <w:tcPr>
            <w:tcW w:w="5078" w:type="dxa"/>
          </w:tcPr>
          <w:p w:rsidR="005316EF" w:rsidRPr="007F5CC7" w:rsidRDefault="00D82F62">
            <w:pPr>
              <w:pStyle w:val="TableParagraph"/>
              <w:numPr>
                <w:ilvl w:val="0"/>
                <w:numId w:val="75"/>
              </w:numPr>
              <w:tabs>
                <w:tab w:val="left" w:pos="484"/>
              </w:tabs>
              <w:spacing w:before="134"/>
              <w:ind w:hanging="283"/>
              <w:rPr>
                <w:sz w:val="24"/>
                <w:lang w:val="es-MX"/>
              </w:rPr>
            </w:pPr>
            <w:r w:rsidRPr="007F5CC7">
              <w:rPr>
                <w:sz w:val="24"/>
                <w:lang w:val="es-MX"/>
              </w:rPr>
              <w:t>Aprovechamiento de Recursos</w:t>
            </w:r>
            <w:r w:rsidRPr="007F5CC7">
              <w:rPr>
                <w:spacing w:val="53"/>
                <w:sz w:val="24"/>
                <w:lang w:val="es-MX"/>
              </w:rPr>
              <w:t xml:space="preserve"> </w:t>
            </w:r>
            <w:r w:rsidRPr="007F5CC7">
              <w:rPr>
                <w:sz w:val="24"/>
                <w:lang w:val="es-MX"/>
              </w:rPr>
              <w:t>Naturales</w:t>
            </w:r>
          </w:p>
          <w:p w:rsidR="005316EF" w:rsidRPr="007F5CC7" w:rsidRDefault="00D82F62">
            <w:pPr>
              <w:pStyle w:val="TableParagraph"/>
              <w:numPr>
                <w:ilvl w:val="0"/>
                <w:numId w:val="75"/>
              </w:numPr>
              <w:tabs>
                <w:tab w:val="left" w:pos="481"/>
              </w:tabs>
              <w:spacing w:before="120"/>
              <w:ind w:left="480" w:hanging="280"/>
              <w:rPr>
                <w:sz w:val="24"/>
                <w:lang w:val="es-MX"/>
              </w:rPr>
            </w:pPr>
            <w:r w:rsidRPr="007F5CC7">
              <w:rPr>
                <w:sz w:val="24"/>
                <w:lang w:val="es-MX"/>
              </w:rPr>
              <w:t>Turístico</w:t>
            </w:r>
          </w:p>
          <w:p w:rsidR="005316EF" w:rsidRPr="007F5CC7" w:rsidRDefault="00D82F62">
            <w:pPr>
              <w:pStyle w:val="TableParagraph"/>
              <w:numPr>
                <w:ilvl w:val="0"/>
                <w:numId w:val="75"/>
              </w:numPr>
              <w:tabs>
                <w:tab w:val="left" w:pos="481"/>
              </w:tabs>
              <w:spacing w:before="120"/>
              <w:ind w:left="480" w:hanging="280"/>
              <w:rPr>
                <w:sz w:val="24"/>
                <w:lang w:val="es-MX"/>
              </w:rPr>
            </w:pPr>
            <w:r w:rsidRPr="007F5CC7">
              <w:rPr>
                <w:sz w:val="24"/>
                <w:lang w:val="es-MX"/>
              </w:rPr>
              <w:t>Habitacional</w:t>
            </w:r>
          </w:p>
          <w:p w:rsidR="005316EF" w:rsidRPr="007F5CC7" w:rsidRDefault="00D82F62">
            <w:pPr>
              <w:pStyle w:val="TableParagraph"/>
              <w:numPr>
                <w:ilvl w:val="0"/>
                <w:numId w:val="75"/>
              </w:numPr>
              <w:tabs>
                <w:tab w:val="left" w:pos="481"/>
              </w:tabs>
              <w:spacing w:before="120"/>
              <w:ind w:left="480" w:hanging="280"/>
              <w:rPr>
                <w:sz w:val="24"/>
                <w:lang w:val="es-MX"/>
              </w:rPr>
            </w:pPr>
            <w:r w:rsidRPr="007F5CC7">
              <w:rPr>
                <w:sz w:val="24"/>
                <w:lang w:val="es-MX"/>
              </w:rPr>
              <w:t>Comercial</w:t>
            </w:r>
          </w:p>
          <w:p w:rsidR="005316EF" w:rsidRPr="007F5CC7" w:rsidRDefault="00D82F62">
            <w:pPr>
              <w:pStyle w:val="TableParagraph"/>
              <w:numPr>
                <w:ilvl w:val="0"/>
                <w:numId w:val="75"/>
              </w:numPr>
              <w:tabs>
                <w:tab w:val="left" w:pos="481"/>
              </w:tabs>
              <w:spacing w:before="120"/>
              <w:ind w:left="480" w:hanging="280"/>
              <w:rPr>
                <w:sz w:val="24"/>
                <w:lang w:val="es-MX"/>
              </w:rPr>
            </w:pPr>
            <w:r w:rsidRPr="007F5CC7">
              <w:rPr>
                <w:sz w:val="24"/>
                <w:lang w:val="es-MX"/>
              </w:rPr>
              <w:t>Servicios</w:t>
            </w:r>
          </w:p>
        </w:tc>
        <w:tc>
          <w:tcPr>
            <w:tcW w:w="2914" w:type="dxa"/>
          </w:tcPr>
          <w:p w:rsidR="005316EF" w:rsidRPr="007F5CC7" w:rsidRDefault="00D82F62">
            <w:pPr>
              <w:pStyle w:val="TableParagraph"/>
              <w:spacing w:before="134"/>
              <w:ind w:left="167" w:right="34"/>
              <w:jc w:val="center"/>
              <w:rPr>
                <w:sz w:val="24"/>
                <w:lang w:val="es-MX"/>
              </w:rPr>
            </w:pPr>
            <w:r w:rsidRPr="007F5CC7">
              <w:rPr>
                <w:sz w:val="24"/>
                <w:lang w:val="es-MX"/>
              </w:rPr>
              <w:t>33.61</w:t>
            </w:r>
          </w:p>
          <w:p w:rsidR="005316EF" w:rsidRPr="007F5CC7" w:rsidRDefault="00D82F62">
            <w:pPr>
              <w:pStyle w:val="TableParagraph"/>
              <w:spacing w:before="120"/>
              <w:ind w:left="167" w:right="36"/>
              <w:jc w:val="center"/>
              <w:rPr>
                <w:sz w:val="24"/>
                <w:lang w:val="es-MX"/>
              </w:rPr>
            </w:pPr>
            <w:r w:rsidRPr="007F5CC7">
              <w:rPr>
                <w:sz w:val="24"/>
                <w:lang w:val="es-MX"/>
              </w:rPr>
              <w:t>72.10</w:t>
            </w:r>
          </w:p>
          <w:p w:rsidR="005316EF" w:rsidRPr="007F5CC7" w:rsidRDefault="00D82F62">
            <w:pPr>
              <w:pStyle w:val="TableParagraph"/>
              <w:spacing w:before="120"/>
              <w:ind w:left="167" w:right="36"/>
              <w:jc w:val="center"/>
              <w:rPr>
                <w:sz w:val="24"/>
                <w:lang w:val="es-MX"/>
              </w:rPr>
            </w:pPr>
            <w:r w:rsidRPr="007F5CC7">
              <w:rPr>
                <w:sz w:val="24"/>
                <w:lang w:val="es-MX"/>
              </w:rPr>
              <w:t>72.10</w:t>
            </w:r>
          </w:p>
          <w:p w:rsidR="005316EF" w:rsidRPr="007F5CC7" w:rsidRDefault="00D82F62">
            <w:pPr>
              <w:pStyle w:val="TableParagraph"/>
              <w:spacing w:before="120"/>
              <w:ind w:left="167" w:right="36"/>
              <w:jc w:val="center"/>
              <w:rPr>
                <w:sz w:val="24"/>
                <w:lang w:val="es-MX"/>
              </w:rPr>
            </w:pPr>
            <w:r w:rsidRPr="007F5CC7">
              <w:rPr>
                <w:sz w:val="24"/>
                <w:lang w:val="es-MX"/>
              </w:rPr>
              <w:t>72.10</w:t>
            </w:r>
          </w:p>
          <w:p w:rsidR="005316EF" w:rsidRPr="007F5CC7" w:rsidRDefault="00D82F62">
            <w:pPr>
              <w:pStyle w:val="TableParagraph"/>
              <w:spacing w:before="120"/>
              <w:ind w:left="167" w:right="36"/>
              <w:jc w:val="center"/>
              <w:rPr>
                <w:sz w:val="24"/>
                <w:lang w:val="es-MX"/>
              </w:rPr>
            </w:pPr>
            <w:r w:rsidRPr="007F5CC7">
              <w:rPr>
                <w:sz w:val="24"/>
                <w:lang w:val="es-MX"/>
              </w:rPr>
              <w:t>72.10</w:t>
            </w:r>
          </w:p>
        </w:tc>
      </w:tr>
    </w:tbl>
    <w:p w:rsidR="005316EF" w:rsidRPr="007F5CC7" w:rsidRDefault="005316EF">
      <w:pPr>
        <w:jc w:val="center"/>
        <w:rPr>
          <w:sz w:val="24"/>
          <w:lang w:val="es-MX"/>
        </w:rPr>
        <w:sectPr w:rsidR="005316EF" w:rsidRPr="007F5CC7">
          <w:pgSz w:w="12250" w:h="15850"/>
          <w:pgMar w:top="1000" w:right="1140" w:bottom="280" w:left="1140" w:header="728" w:footer="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4905"/>
        <w:gridCol w:w="4820"/>
      </w:tblGrid>
      <w:tr w:rsidR="005316EF" w:rsidRPr="007F5CC7">
        <w:trPr>
          <w:trHeight w:hRule="exact" w:val="1268"/>
        </w:trPr>
        <w:tc>
          <w:tcPr>
            <w:tcW w:w="4905" w:type="dxa"/>
            <w:tcBorders>
              <w:top w:val="single" w:sz="8" w:space="0" w:color="000000"/>
            </w:tcBorders>
          </w:tcPr>
          <w:p w:rsidR="005316EF" w:rsidRPr="007F5CC7" w:rsidRDefault="00D82F62">
            <w:pPr>
              <w:pStyle w:val="TableParagraph"/>
              <w:numPr>
                <w:ilvl w:val="0"/>
                <w:numId w:val="74"/>
              </w:numPr>
              <w:tabs>
                <w:tab w:val="left" w:pos="1342"/>
              </w:tabs>
              <w:spacing w:before="180"/>
              <w:rPr>
                <w:sz w:val="24"/>
                <w:lang w:val="es-MX"/>
              </w:rPr>
            </w:pPr>
            <w:r w:rsidRPr="007F5CC7">
              <w:rPr>
                <w:sz w:val="24"/>
                <w:lang w:val="es-MX"/>
              </w:rPr>
              <w:lastRenderedPageBreak/>
              <w:t>Industrial</w:t>
            </w:r>
          </w:p>
          <w:p w:rsidR="005316EF" w:rsidRPr="007F5CC7" w:rsidRDefault="00D82F62">
            <w:pPr>
              <w:pStyle w:val="TableParagraph"/>
              <w:numPr>
                <w:ilvl w:val="0"/>
                <w:numId w:val="74"/>
              </w:numPr>
              <w:tabs>
                <w:tab w:val="left" w:pos="1342"/>
              </w:tabs>
              <w:spacing w:before="120"/>
              <w:rPr>
                <w:sz w:val="24"/>
                <w:lang w:val="es-MX"/>
              </w:rPr>
            </w:pPr>
            <w:r w:rsidRPr="007F5CC7">
              <w:rPr>
                <w:sz w:val="24"/>
                <w:lang w:val="es-MX"/>
              </w:rPr>
              <w:t>Rural</w:t>
            </w:r>
          </w:p>
          <w:p w:rsidR="005316EF" w:rsidRPr="007F5CC7" w:rsidRDefault="00D82F62">
            <w:pPr>
              <w:pStyle w:val="TableParagraph"/>
              <w:numPr>
                <w:ilvl w:val="0"/>
                <w:numId w:val="74"/>
              </w:numPr>
              <w:tabs>
                <w:tab w:val="left" w:pos="1342"/>
              </w:tabs>
              <w:spacing w:before="120"/>
              <w:rPr>
                <w:sz w:val="24"/>
                <w:lang w:val="es-MX"/>
              </w:rPr>
            </w:pPr>
            <w:r w:rsidRPr="007F5CC7">
              <w:rPr>
                <w:sz w:val="24"/>
                <w:lang w:val="es-MX"/>
              </w:rPr>
              <w:t>Educacional</w:t>
            </w:r>
          </w:p>
        </w:tc>
        <w:tc>
          <w:tcPr>
            <w:tcW w:w="4820" w:type="dxa"/>
            <w:tcBorders>
              <w:top w:val="single" w:sz="8" w:space="0" w:color="000000"/>
            </w:tcBorders>
          </w:tcPr>
          <w:p w:rsidR="005316EF" w:rsidRPr="007F5CC7" w:rsidRDefault="00D82F62">
            <w:pPr>
              <w:pStyle w:val="TableParagraph"/>
              <w:spacing w:before="180"/>
              <w:ind w:left="2236" w:right="1943"/>
              <w:jc w:val="center"/>
              <w:rPr>
                <w:sz w:val="24"/>
                <w:lang w:val="es-MX"/>
              </w:rPr>
            </w:pPr>
            <w:r w:rsidRPr="007F5CC7">
              <w:rPr>
                <w:sz w:val="24"/>
                <w:lang w:val="es-MX"/>
              </w:rPr>
              <w:t>72.10</w:t>
            </w:r>
          </w:p>
          <w:p w:rsidR="005316EF" w:rsidRPr="007F5CC7" w:rsidRDefault="00D82F62">
            <w:pPr>
              <w:pStyle w:val="TableParagraph"/>
              <w:spacing w:before="120"/>
              <w:ind w:left="2236" w:right="1943"/>
              <w:jc w:val="center"/>
              <w:rPr>
                <w:sz w:val="24"/>
                <w:lang w:val="es-MX"/>
              </w:rPr>
            </w:pPr>
            <w:r w:rsidRPr="007F5CC7">
              <w:rPr>
                <w:sz w:val="24"/>
                <w:lang w:val="es-MX"/>
              </w:rPr>
              <w:t>50.00</w:t>
            </w:r>
          </w:p>
          <w:p w:rsidR="005316EF" w:rsidRPr="007F5CC7" w:rsidRDefault="00D82F62">
            <w:pPr>
              <w:pStyle w:val="TableParagraph"/>
              <w:spacing w:before="120"/>
              <w:ind w:left="2236" w:right="1943"/>
              <w:jc w:val="center"/>
              <w:rPr>
                <w:sz w:val="24"/>
                <w:lang w:val="es-MX"/>
              </w:rPr>
            </w:pPr>
            <w:r w:rsidRPr="007F5CC7">
              <w:rPr>
                <w:sz w:val="24"/>
                <w:lang w:val="es-MX"/>
              </w:rPr>
              <w:t>50.00</w:t>
            </w:r>
          </w:p>
        </w:tc>
      </w:tr>
    </w:tbl>
    <w:p w:rsidR="005316EF" w:rsidRPr="007F5CC7" w:rsidRDefault="00D82F62">
      <w:pPr>
        <w:pStyle w:val="Textoindependiente"/>
        <w:spacing w:before="132"/>
        <w:ind w:left="100"/>
        <w:rPr>
          <w:lang w:val="es-MX"/>
        </w:rPr>
      </w:pPr>
      <w:r w:rsidRPr="007F5CC7">
        <w:rPr>
          <w:lang w:val="es-MX"/>
        </w:rPr>
        <w:t>El pago de los derechos anteriores considera única y exclusivamente la subdivisión de predios como producto de una acción urbanística y no dentro de un área urbanizada.</w:t>
      </w:r>
    </w:p>
    <w:p w:rsidR="005316EF" w:rsidRPr="007F5CC7" w:rsidRDefault="005316EF">
      <w:pPr>
        <w:pStyle w:val="Textoindependiente"/>
        <w:rPr>
          <w:lang w:val="es-MX"/>
        </w:rPr>
      </w:pPr>
    </w:p>
    <w:p w:rsidR="005316EF" w:rsidRPr="007F5CC7" w:rsidRDefault="00D82F62">
      <w:pPr>
        <w:pStyle w:val="Prrafodelista"/>
        <w:numPr>
          <w:ilvl w:val="0"/>
          <w:numId w:val="78"/>
        </w:numPr>
        <w:tabs>
          <w:tab w:val="left" w:pos="1094"/>
        </w:tabs>
        <w:ind w:left="1094" w:right="111" w:hanging="428"/>
        <w:jc w:val="both"/>
        <w:rPr>
          <w:sz w:val="24"/>
          <w:lang w:val="es-MX"/>
        </w:rPr>
      </w:pPr>
      <w:r w:rsidRPr="007F5CC7">
        <w:rPr>
          <w:noProof/>
          <w:lang w:val="es-MX" w:eastAsia="es-MX"/>
        </w:rPr>
        <w:drawing>
          <wp:anchor distT="0" distB="0" distL="0" distR="0" simplePos="0" relativeHeight="267968087" behindDoc="1" locked="0" layoutInCell="1" allowOverlap="1">
            <wp:simplePos x="0" y="0"/>
            <wp:positionH relativeFrom="page">
              <wp:posOffset>1355424</wp:posOffset>
            </wp:positionH>
            <wp:positionV relativeFrom="paragraph">
              <wp:posOffset>181049</wp:posOffset>
            </wp:positionV>
            <wp:extent cx="5022642" cy="5144769"/>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sz w:val="24"/>
          <w:lang w:val="es-MX"/>
        </w:rPr>
        <w:t>Por emitir autorizaciones para compactaciones, pavimentos para estacionamientos, cons</w:t>
      </w:r>
      <w:r w:rsidRPr="007F5CC7">
        <w:rPr>
          <w:sz w:val="24"/>
          <w:lang w:val="es-MX"/>
        </w:rPr>
        <w:t>trucción de patios de maniobras, accesos y áreas de rodamiento:</w:t>
      </w:r>
    </w:p>
    <w:p w:rsidR="005316EF" w:rsidRPr="007F5CC7" w:rsidRDefault="005316EF">
      <w:pPr>
        <w:pStyle w:val="Textoindependiente"/>
        <w:rPr>
          <w:sz w:val="26"/>
          <w:lang w:val="es-MX"/>
        </w:rPr>
      </w:pPr>
    </w:p>
    <w:p w:rsidR="005316EF" w:rsidRPr="007F5CC7" w:rsidRDefault="005316EF">
      <w:pPr>
        <w:pStyle w:val="Textoindependiente"/>
        <w:rPr>
          <w:sz w:val="22"/>
          <w:lang w:val="es-MX"/>
        </w:rPr>
      </w:pPr>
    </w:p>
    <w:p w:rsidR="005316EF" w:rsidRPr="007F5CC7" w:rsidRDefault="00D82F62">
      <w:pPr>
        <w:pStyle w:val="Textoindependiente"/>
        <w:tabs>
          <w:tab w:val="left" w:pos="4793"/>
        </w:tabs>
        <w:ind w:right="1631"/>
        <w:jc w:val="right"/>
        <w:rPr>
          <w:lang w:val="es-MX"/>
        </w:rPr>
      </w:pPr>
      <w:r w:rsidRPr="007F5CC7">
        <w:rPr>
          <w:lang w:val="es-MX"/>
        </w:rPr>
        <w:t>Superficie</w:t>
      </w:r>
      <w:r w:rsidRPr="007F5CC7">
        <w:rPr>
          <w:lang w:val="es-MX"/>
        </w:rPr>
        <w:tab/>
      </w:r>
      <w:r w:rsidRPr="007F5CC7">
        <w:rPr>
          <w:spacing w:val="-1"/>
          <w:lang w:val="es-MX"/>
        </w:rPr>
        <w:t>Importe</w:t>
      </w:r>
    </w:p>
    <w:p w:rsidR="005316EF" w:rsidRPr="007F5CC7" w:rsidRDefault="00D82F62">
      <w:pPr>
        <w:pStyle w:val="Textoindependiente"/>
        <w:ind w:right="1729"/>
        <w:jc w:val="right"/>
        <w:rPr>
          <w:lang w:val="es-MX"/>
        </w:rPr>
      </w:pPr>
      <w:r w:rsidRPr="007F5CC7">
        <w:rPr>
          <w:lang w:val="es-MX"/>
        </w:rPr>
        <w:t>pesos</w:t>
      </w:r>
    </w:p>
    <w:p w:rsidR="005316EF" w:rsidRPr="007F5CC7" w:rsidRDefault="00D82F62">
      <w:pPr>
        <w:pStyle w:val="Textoindependiente"/>
        <w:tabs>
          <w:tab w:val="right" w:pos="8112"/>
        </w:tabs>
        <w:ind w:left="100"/>
        <w:rPr>
          <w:lang w:val="es-MX"/>
        </w:rPr>
      </w:pPr>
      <w:r w:rsidRPr="007F5CC7">
        <w:rPr>
          <w:lang w:val="es-MX"/>
        </w:rPr>
        <w:t>1) Por cada 1.00</w:t>
      </w:r>
      <w:r w:rsidRPr="007F5CC7">
        <w:rPr>
          <w:spacing w:val="-3"/>
          <w:lang w:val="es-MX"/>
        </w:rPr>
        <w:t xml:space="preserve"> </w:t>
      </w:r>
      <w:r w:rsidRPr="007F5CC7">
        <w:rPr>
          <w:lang w:val="es-MX"/>
        </w:rPr>
        <w:t>metro</w:t>
      </w:r>
      <w:r w:rsidRPr="007F5CC7">
        <w:rPr>
          <w:spacing w:val="-4"/>
          <w:lang w:val="es-MX"/>
        </w:rPr>
        <w:t xml:space="preserve"> </w:t>
      </w:r>
      <w:r w:rsidRPr="007F5CC7">
        <w:rPr>
          <w:lang w:val="es-MX"/>
        </w:rPr>
        <w:t>cúbico</w:t>
      </w:r>
      <w:r w:rsidRPr="007F5CC7">
        <w:rPr>
          <w:lang w:val="es-MX"/>
        </w:rPr>
        <w:tab/>
        <w:t>15.18</w:t>
      </w:r>
    </w:p>
    <w:p w:rsidR="005316EF" w:rsidRPr="007F5CC7" w:rsidRDefault="005316EF">
      <w:pPr>
        <w:pStyle w:val="Textoindependiente"/>
        <w:spacing w:before="10"/>
        <w:rPr>
          <w:sz w:val="23"/>
          <w:lang w:val="es-MX"/>
        </w:rPr>
      </w:pPr>
    </w:p>
    <w:p w:rsidR="005316EF" w:rsidRPr="007F5CC7" w:rsidRDefault="00D82F62">
      <w:pPr>
        <w:pStyle w:val="Prrafodelista"/>
        <w:numPr>
          <w:ilvl w:val="0"/>
          <w:numId w:val="78"/>
        </w:numPr>
        <w:tabs>
          <w:tab w:val="left" w:pos="1094"/>
        </w:tabs>
        <w:spacing w:before="1"/>
        <w:ind w:left="1094" w:right="119" w:hanging="428"/>
        <w:jc w:val="both"/>
        <w:rPr>
          <w:sz w:val="24"/>
          <w:lang w:val="es-MX"/>
        </w:rPr>
      </w:pPr>
      <w:r w:rsidRPr="007F5CC7">
        <w:rPr>
          <w:sz w:val="24"/>
          <w:lang w:val="es-MX"/>
        </w:rPr>
        <w:t>Por emitir autorizaciones para compactaciones, pavimentos para estacionamientos, patios de maniobras y</w:t>
      </w:r>
      <w:r w:rsidRPr="007F5CC7">
        <w:rPr>
          <w:spacing w:val="-13"/>
          <w:sz w:val="24"/>
          <w:lang w:val="es-MX"/>
        </w:rPr>
        <w:t xml:space="preserve"> </w:t>
      </w:r>
      <w:r w:rsidRPr="007F5CC7">
        <w:rPr>
          <w:sz w:val="24"/>
          <w:lang w:val="es-MX"/>
        </w:rPr>
        <w:t>accesos:</w:t>
      </w:r>
    </w:p>
    <w:p w:rsidR="005316EF" w:rsidRPr="007F5CC7" w:rsidRDefault="005316EF">
      <w:pPr>
        <w:pStyle w:val="Textoindependiente"/>
        <w:rPr>
          <w:lang w:val="es-MX"/>
        </w:rPr>
      </w:pPr>
    </w:p>
    <w:p w:rsidR="005316EF" w:rsidRPr="007F5CC7" w:rsidRDefault="00D82F62">
      <w:pPr>
        <w:pStyle w:val="Textoindependiente"/>
        <w:tabs>
          <w:tab w:val="left" w:pos="4528"/>
        </w:tabs>
        <w:ind w:right="1695"/>
        <w:jc w:val="right"/>
        <w:rPr>
          <w:lang w:val="es-MX"/>
        </w:rPr>
      </w:pPr>
      <w:r w:rsidRPr="007F5CC7">
        <w:rPr>
          <w:lang w:val="es-MX"/>
        </w:rPr>
        <w:t>Superficie</w:t>
      </w:r>
      <w:r w:rsidRPr="007F5CC7">
        <w:rPr>
          <w:lang w:val="es-MX"/>
        </w:rPr>
        <w:tab/>
      </w:r>
      <w:r w:rsidRPr="007F5CC7">
        <w:rPr>
          <w:lang w:val="es-MX"/>
        </w:rPr>
        <w:t>Importe</w:t>
      </w:r>
    </w:p>
    <w:p w:rsidR="005316EF" w:rsidRPr="007F5CC7" w:rsidRDefault="00D82F62">
      <w:pPr>
        <w:pStyle w:val="Textoindependiente"/>
        <w:ind w:right="1796"/>
        <w:jc w:val="right"/>
        <w:rPr>
          <w:lang w:val="es-MX"/>
        </w:rPr>
      </w:pPr>
      <w:r w:rsidRPr="007F5CC7">
        <w:rPr>
          <w:lang w:val="es-MX"/>
        </w:rPr>
        <w:t>pesos</w:t>
      </w:r>
    </w:p>
    <w:p w:rsidR="005316EF" w:rsidRPr="007F5CC7" w:rsidRDefault="00D82F62">
      <w:pPr>
        <w:pStyle w:val="Textoindependiente"/>
        <w:tabs>
          <w:tab w:val="left" w:pos="7628"/>
        </w:tabs>
        <w:ind w:left="100"/>
        <w:rPr>
          <w:lang w:val="es-MX"/>
        </w:rPr>
      </w:pPr>
      <w:r w:rsidRPr="007F5CC7">
        <w:rPr>
          <w:lang w:val="es-MX"/>
        </w:rPr>
        <w:t>1) Por cada 1.00</w:t>
      </w:r>
      <w:r w:rsidRPr="007F5CC7">
        <w:rPr>
          <w:spacing w:val="-5"/>
          <w:lang w:val="es-MX"/>
        </w:rPr>
        <w:t xml:space="preserve"> </w:t>
      </w:r>
      <w:r w:rsidRPr="007F5CC7">
        <w:rPr>
          <w:lang w:val="es-MX"/>
        </w:rPr>
        <w:t>metro</w:t>
      </w:r>
      <w:r w:rsidRPr="007F5CC7">
        <w:rPr>
          <w:spacing w:val="-4"/>
          <w:lang w:val="es-MX"/>
        </w:rPr>
        <w:t xml:space="preserve"> </w:t>
      </w:r>
      <w:r w:rsidRPr="007F5CC7">
        <w:rPr>
          <w:lang w:val="es-MX"/>
        </w:rPr>
        <w:t>cuadrado</w:t>
      </w:r>
      <w:r w:rsidRPr="007F5CC7">
        <w:rPr>
          <w:lang w:val="es-MX"/>
        </w:rPr>
        <w:tab/>
        <w:t>6.18</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78"/>
        </w:numPr>
        <w:tabs>
          <w:tab w:val="left" w:pos="1094"/>
        </w:tabs>
        <w:ind w:left="1094" w:right="122" w:hanging="428"/>
        <w:jc w:val="both"/>
        <w:rPr>
          <w:sz w:val="24"/>
          <w:lang w:val="es-MX"/>
        </w:rPr>
      </w:pPr>
      <w:r w:rsidRPr="007F5CC7">
        <w:rPr>
          <w:sz w:val="24"/>
          <w:lang w:val="es-MX"/>
        </w:rPr>
        <w:t>Por emitir cada licencia para la utilización de la vía pública con motivo de la instalación de infraestructura superficial, subterránea o aérea, una vez autorizado el</w:t>
      </w:r>
      <w:r w:rsidRPr="007F5CC7">
        <w:rPr>
          <w:spacing w:val="-2"/>
          <w:sz w:val="24"/>
          <w:lang w:val="es-MX"/>
        </w:rPr>
        <w:t xml:space="preserve"> </w:t>
      </w:r>
      <w:r w:rsidRPr="007F5CC7">
        <w:rPr>
          <w:sz w:val="24"/>
          <w:lang w:val="es-MX"/>
        </w:rPr>
        <w:t>proyecto:</w:t>
      </w:r>
    </w:p>
    <w:p w:rsidR="005316EF" w:rsidRPr="007F5CC7" w:rsidRDefault="005316EF">
      <w:pPr>
        <w:pStyle w:val="Textoindependiente"/>
        <w:spacing w:before="7"/>
        <w:rPr>
          <w:sz w:val="10"/>
          <w:lang w:val="es-MX"/>
        </w:rPr>
      </w:pPr>
    </w:p>
    <w:tbl>
      <w:tblPr>
        <w:tblStyle w:val="TableNormal"/>
        <w:tblW w:w="0" w:type="auto"/>
        <w:tblInd w:w="1810" w:type="dxa"/>
        <w:tblBorders>
          <w:top w:val="nil"/>
          <w:left w:val="nil"/>
          <w:bottom w:val="nil"/>
          <w:right w:val="nil"/>
          <w:insideH w:val="nil"/>
          <w:insideV w:val="nil"/>
        </w:tblBorders>
        <w:tblLayout w:type="fixed"/>
        <w:tblLook w:val="01E0" w:firstRow="1" w:lastRow="1" w:firstColumn="1" w:lastColumn="1" w:noHBand="0" w:noVBand="0"/>
      </w:tblPr>
      <w:tblGrid>
        <w:gridCol w:w="5028"/>
        <w:gridCol w:w="1663"/>
      </w:tblGrid>
      <w:tr w:rsidR="005316EF" w:rsidRPr="007F5CC7">
        <w:trPr>
          <w:trHeight w:hRule="exact" w:val="597"/>
        </w:trPr>
        <w:tc>
          <w:tcPr>
            <w:tcW w:w="5028" w:type="dxa"/>
          </w:tcPr>
          <w:p w:rsidR="005316EF" w:rsidRPr="007F5CC7" w:rsidRDefault="00D82F62">
            <w:pPr>
              <w:pStyle w:val="TableParagraph"/>
              <w:spacing w:line="268" w:lineRule="exact"/>
              <w:ind w:left="1136"/>
              <w:rPr>
                <w:sz w:val="24"/>
                <w:lang w:val="es-MX"/>
              </w:rPr>
            </w:pPr>
            <w:r w:rsidRPr="007F5CC7">
              <w:rPr>
                <w:sz w:val="24"/>
                <w:lang w:val="es-MX"/>
              </w:rPr>
              <w:t>Superficie</w:t>
            </w:r>
          </w:p>
        </w:tc>
        <w:tc>
          <w:tcPr>
            <w:tcW w:w="1663" w:type="dxa"/>
          </w:tcPr>
          <w:p w:rsidR="005316EF" w:rsidRPr="007F5CC7" w:rsidRDefault="00D82F62">
            <w:pPr>
              <w:pStyle w:val="TableParagraph"/>
              <w:ind w:left="638" w:right="179" w:firstLine="12"/>
              <w:rPr>
                <w:sz w:val="24"/>
                <w:lang w:val="es-MX"/>
              </w:rPr>
            </w:pPr>
            <w:r w:rsidRPr="007F5CC7">
              <w:rPr>
                <w:sz w:val="24"/>
                <w:lang w:val="es-MX"/>
              </w:rPr>
              <w:t>Importe Pesos</w:t>
            </w:r>
          </w:p>
        </w:tc>
      </w:tr>
      <w:tr w:rsidR="005316EF" w:rsidRPr="007F5CC7">
        <w:trPr>
          <w:trHeight w:hRule="exact" w:val="1267"/>
        </w:trPr>
        <w:tc>
          <w:tcPr>
            <w:tcW w:w="5028" w:type="dxa"/>
          </w:tcPr>
          <w:p w:rsidR="005316EF" w:rsidRPr="007F5CC7" w:rsidRDefault="00D82F62">
            <w:pPr>
              <w:pStyle w:val="TableParagraph"/>
              <w:numPr>
                <w:ilvl w:val="0"/>
                <w:numId w:val="73"/>
              </w:numPr>
              <w:tabs>
                <w:tab w:val="left" w:pos="481"/>
              </w:tabs>
              <w:spacing w:before="45"/>
              <w:ind w:firstLine="0"/>
              <w:rPr>
                <w:sz w:val="24"/>
                <w:lang w:val="es-MX"/>
              </w:rPr>
            </w:pPr>
            <w:r w:rsidRPr="007F5CC7">
              <w:rPr>
                <w:sz w:val="24"/>
                <w:lang w:val="es-MX"/>
              </w:rPr>
              <w:t>Por cada 1.00 metro</w:t>
            </w:r>
            <w:r w:rsidRPr="007F5CC7">
              <w:rPr>
                <w:spacing w:val="-9"/>
                <w:sz w:val="24"/>
                <w:lang w:val="es-MX"/>
              </w:rPr>
              <w:t xml:space="preserve"> </w:t>
            </w:r>
            <w:r w:rsidRPr="007F5CC7">
              <w:rPr>
                <w:sz w:val="24"/>
                <w:lang w:val="es-MX"/>
              </w:rPr>
              <w:t>cuadrado</w:t>
            </w:r>
          </w:p>
          <w:p w:rsidR="005316EF" w:rsidRPr="007F5CC7" w:rsidRDefault="00D82F62">
            <w:pPr>
              <w:pStyle w:val="TableParagraph"/>
              <w:numPr>
                <w:ilvl w:val="0"/>
                <w:numId w:val="73"/>
              </w:numPr>
              <w:tabs>
                <w:tab w:val="left" w:pos="481"/>
              </w:tabs>
              <w:spacing w:before="59"/>
              <w:ind w:left="480" w:hanging="280"/>
              <w:rPr>
                <w:sz w:val="24"/>
                <w:lang w:val="es-MX"/>
              </w:rPr>
            </w:pPr>
            <w:r w:rsidRPr="007F5CC7">
              <w:rPr>
                <w:sz w:val="24"/>
                <w:lang w:val="es-MX"/>
              </w:rPr>
              <w:t>Por cada 1.00 metro lineal de</w:t>
            </w:r>
            <w:r w:rsidRPr="007F5CC7">
              <w:rPr>
                <w:spacing w:val="-12"/>
                <w:sz w:val="24"/>
                <w:lang w:val="es-MX"/>
              </w:rPr>
              <w:t xml:space="preserve"> </w:t>
            </w:r>
            <w:r w:rsidRPr="007F5CC7">
              <w:rPr>
                <w:sz w:val="24"/>
                <w:lang w:val="es-MX"/>
              </w:rPr>
              <w:t>ducto</w:t>
            </w:r>
          </w:p>
          <w:p w:rsidR="005316EF" w:rsidRPr="007F5CC7" w:rsidRDefault="00D82F62">
            <w:pPr>
              <w:pStyle w:val="TableParagraph"/>
              <w:numPr>
                <w:ilvl w:val="0"/>
                <w:numId w:val="73"/>
              </w:numPr>
              <w:tabs>
                <w:tab w:val="left" w:pos="481"/>
              </w:tabs>
              <w:spacing w:before="57"/>
              <w:ind w:right="636" w:firstLine="0"/>
              <w:rPr>
                <w:sz w:val="24"/>
                <w:lang w:val="es-MX"/>
              </w:rPr>
            </w:pPr>
            <w:r w:rsidRPr="007F5CC7">
              <w:rPr>
                <w:sz w:val="24"/>
                <w:lang w:val="es-MX"/>
              </w:rPr>
              <w:t>Por cada 1.00 metro lineal y línea de Conducción</w:t>
            </w:r>
          </w:p>
        </w:tc>
        <w:tc>
          <w:tcPr>
            <w:tcW w:w="1663" w:type="dxa"/>
          </w:tcPr>
          <w:p w:rsidR="005316EF" w:rsidRPr="007F5CC7" w:rsidRDefault="00D82F62">
            <w:pPr>
              <w:pStyle w:val="TableParagraph"/>
              <w:spacing w:before="67"/>
              <w:ind w:left="763"/>
              <w:rPr>
                <w:sz w:val="24"/>
                <w:lang w:val="es-MX"/>
              </w:rPr>
            </w:pPr>
            <w:r w:rsidRPr="007F5CC7">
              <w:rPr>
                <w:sz w:val="24"/>
                <w:lang w:val="es-MX"/>
              </w:rPr>
              <w:t>15.45</w:t>
            </w:r>
          </w:p>
          <w:p w:rsidR="005316EF" w:rsidRPr="007F5CC7" w:rsidRDefault="00D82F62">
            <w:pPr>
              <w:pStyle w:val="TableParagraph"/>
              <w:spacing w:before="139"/>
              <w:ind w:left="763"/>
              <w:rPr>
                <w:sz w:val="24"/>
                <w:lang w:val="es-MX"/>
              </w:rPr>
            </w:pPr>
            <w:r w:rsidRPr="007F5CC7">
              <w:rPr>
                <w:sz w:val="24"/>
                <w:lang w:val="es-MX"/>
              </w:rPr>
              <w:t>15.45</w:t>
            </w:r>
          </w:p>
          <w:p w:rsidR="005316EF" w:rsidRPr="007F5CC7" w:rsidRDefault="00D82F62">
            <w:pPr>
              <w:pStyle w:val="TableParagraph"/>
              <w:spacing w:before="136"/>
              <w:ind w:left="763"/>
              <w:rPr>
                <w:sz w:val="24"/>
                <w:lang w:val="es-MX"/>
              </w:rPr>
            </w:pPr>
            <w:r w:rsidRPr="007F5CC7">
              <w:rPr>
                <w:sz w:val="24"/>
                <w:lang w:val="es-MX"/>
              </w:rPr>
              <w:t>15.45</w:t>
            </w:r>
          </w:p>
        </w:tc>
      </w:tr>
    </w:tbl>
    <w:p w:rsidR="005316EF" w:rsidRPr="007F5CC7" w:rsidRDefault="005316EF">
      <w:pPr>
        <w:pStyle w:val="Textoindependiente"/>
        <w:spacing w:before="2"/>
        <w:rPr>
          <w:sz w:val="29"/>
          <w:lang w:val="es-MX"/>
        </w:rPr>
      </w:pPr>
    </w:p>
    <w:p w:rsidR="005316EF" w:rsidRPr="007F5CC7" w:rsidRDefault="00D82F62">
      <w:pPr>
        <w:pStyle w:val="Prrafodelista"/>
        <w:numPr>
          <w:ilvl w:val="0"/>
          <w:numId w:val="78"/>
        </w:numPr>
        <w:tabs>
          <w:tab w:val="left" w:pos="1094"/>
        </w:tabs>
        <w:ind w:left="1094" w:right="114" w:hanging="428"/>
        <w:jc w:val="both"/>
        <w:rPr>
          <w:sz w:val="24"/>
          <w:lang w:val="es-MX"/>
        </w:rPr>
      </w:pPr>
      <w:r w:rsidRPr="007F5CC7">
        <w:rPr>
          <w:sz w:val="24"/>
          <w:lang w:val="es-MX"/>
        </w:rPr>
        <w:t>Por emitir autorización para la utilización temporal de la vía pública o de superficies en edificios públicos, se pagarán por los derechos correspondientes conforme a la siguiente tarifa: instalación</w:t>
      </w:r>
      <w:r w:rsidRPr="007F5CC7">
        <w:rPr>
          <w:spacing w:val="-22"/>
          <w:sz w:val="24"/>
          <w:lang w:val="es-MX"/>
        </w:rPr>
        <w:t xml:space="preserve"> </w:t>
      </w:r>
      <w:r w:rsidRPr="007F5CC7">
        <w:rPr>
          <w:sz w:val="24"/>
          <w:lang w:val="es-MX"/>
        </w:rPr>
        <w:t>construcción.</w:t>
      </w:r>
    </w:p>
    <w:p w:rsidR="005316EF" w:rsidRPr="007F5CC7" w:rsidRDefault="005316EF">
      <w:pPr>
        <w:pStyle w:val="Textoindependiente"/>
        <w:spacing w:before="7"/>
        <w:rPr>
          <w:lang w:val="es-MX"/>
        </w:rPr>
      </w:pPr>
    </w:p>
    <w:tbl>
      <w:tblPr>
        <w:tblStyle w:val="TableNormal"/>
        <w:tblW w:w="0" w:type="auto"/>
        <w:tblInd w:w="1040" w:type="dxa"/>
        <w:tblBorders>
          <w:top w:val="nil"/>
          <w:left w:val="nil"/>
          <w:bottom w:val="nil"/>
          <w:right w:val="nil"/>
          <w:insideH w:val="nil"/>
          <w:insideV w:val="nil"/>
        </w:tblBorders>
        <w:tblLayout w:type="fixed"/>
        <w:tblLook w:val="01E0" w:firstRow="1" w:lastRow="1" w:firstColumn="1" w:lastColumn="1" w:noHBand="0" w:noVBand="0"/>
      </w:tblPr>
      <w:tblGrid>
        <w:gridCol w:w="6301"/>
        <w:gridCol w:w="1506"/>
      </w:tblGrid>
      <w:tr w:rsidR="005316EF" w:rsidRPr="007F5CC7">
        <w:trPr>
          <w:trHeight w:hRule="exact" w:val="882"/>
        </w:trPr>
        <w:tc>
          <w:tcPr>
            <w:tcW w:w="6301" w:type="dxa"/>
          </w:tcPr>
          <w:p w:rsidR="005316EF" w:rsidRPr="007F5CC7" w:rsidRDefault="00D82F62">
            <w:pPr>
              <w:pStyle w:val="TableParagraph"/>
              <w:spacing w:line="268" w:lineRule="exact"/>
              <w:ind w:left="2594" w:right="2225"/>
              <w:jc w:val="center"/>
              <w:rPr>
                <w:sz w:val="24"/>
                <w:lang w:val="es-MX"/>
              </w:rPr>
            </w:pPr>
            <w:r w:rsidRPr="007F5CC7">
              <w:rPr>
                <w:sz w:val="24"/>
                <w:lang w:val="es-MX"/>
              </w:rPr>
              <w:t>Uso / Destino</w:t>
            </w:r>
          </w:p>
        </w:tc>
        <w:tc>
          <w:tcPr>
            <w:tcW w:w="1506" w:type="dxa"/>
          </w:tcPr>
          <w:p w:rsidR="005316EF" w:rsidRPr="007F5CC7" w:rsidRDefault="00D82F62">
            <w:pPr>
              <w:pStyle w:val="TableParagraph"/>
              <w:ind w:left="543" w:right="182" w:hanging="53"/>
              <w:rPr>
                <w:sz w:val="24"/>
                <w:lang w:val="es-MX"/>
              </w:rPr>
            </w:pPr>
            <w:r w:rsidRPr="007F5CC7">
              <w:rPr>
                <w:sz w:val="24"/>
                <w:lang w:val="es-MX"/>
              </w:rPr>
              <w:t>Importe diario pesos</w:t>
            </w:r>
          </w:p>
        </w:tc>
      </w:tr>
      <w:tr w:rsidR="005316EF" w:rsidRPr="007F5CC7">
        <w:trPr>
          <w:trHeight w:hRule="exact" w:val="1158"/>
        </w:trPr>
        <w:tc>
          <w:tcPr>
            <w:tcW w:w="6301" w:type="dxa"/>
          </w:tcPr>
          <w:p w:rsidR="005316EF" w:rsidRPr="007F5CC7" w:rsidRDefault="00D82F62">
            <w:pPr>
              <w:pStyle w:val="TableParagraph"/>
              <w:numPr>
                <w:ilvl w:val="0"/>
                <w:numId w:val="72"/>
              </w:numPr>
              <w:tabs>
                <w:tab w:val="left" w:pos="481"/>
              </w:tabs>
              <w:spacing w:before="53"/>
              <w:ind w:firstLine="0"/>
              <w:rPr>
                <w:sz w:val="24"/>
                <w:lang w:val="es-MX"/>
              </w:rPr>
            </w:pPr>
            <w:r w:rsidRPr="007F5CC7">
              <w:rPr>
                <w:sz w:val="24"/>
                <w:lang w:val="es-MX"/>
              </w:rPr>
              <w:t>Por cada 1.00 metro</w:t>
            </w:r>
            <w:r w:rsidRPr="007F5CC7">
              <w:rPr>
                <w:spacing w:val="-9"/>
                <w:sz w:val="24"/>
                <w:lang w:val="es-MX"/>
              </w:rPr>
              <w:t xml:space="preserve"> </w:t>
            </w:r>
            <w:r w:rsidRPr="007F5CC7">
              <w:rPr>
                <w:sz w:val="24"/>
                <w:lang w:val="es-MX"/>
              </w:rPr>
              <w:t>cuadrado</w:t>
            </w:r>
          </w:p>
          <w:p w:rsidR="005316EF" w:rsidRPr="007F5CC7" w:rsidRDefault="00D82F62">
            <w:pPr>
              <w:pStyle w:val="TableParagraph"/>
              <w:numPr>
                <w:ilvl w:val="0"/>
                <w:numId w:val="72"/>
              </w:numPr>
              <w:tabs>
                <w:tab w:val="left" w:pos="481"/>
              </w:tabs>
              <w:ind w:left="480" w:hanging="280"/>
              <w:rPr>
                <w:sz w:val="24"/>
                <w:lang w:val="es-MX"/>
              </w:rPr>
            </w:pPr>
            <w:r w:rsidRPr="007F5CC7">
              <w:rPr>
                <w:sz w:val="24"/>
                <w:lang w:val="es-MX"/>
              </w:rPr>
              <w:t>Por cada 1.00 metro</w:t>
            </w:r>
            <w:r w:rsidRPr="007F5CC7">
              <w:rPr>
                <w:spacing w:val="-9"/>
                <w:sz w:val="24"/>
                <w:lang w:val="es-MX"/>
              </w:rPr>
              <w:t xml:space="preserve"> </w:t>
            </w:r>
            <w:r w:rsidRPr="007F5CC7">
              <w:rPr>
                <w:sz w:val="24"/>
                <w:lang w:val="es-MX"/>
              </w:rPr>
              <w:t>lineal</w:t>
            </w:r>
          </w:p>
          <w:p w:rsidR="005316EF" w:rsidRPr="007F5CC7" w:rsidRDefault="00D82F62">
            <w:pPr>
              <w:pStyle w:val="TableParagraph"/>
              <w:numPr>
                <w:ilvl w:val="0"/>
                <w:numId w:val="72"/>
              </w:numPr>
              <w:tabs>
                <w:tab w:val="left" w:pos="481"/>
              </w:tabs>
              <w:ind w:right="479" w:firstLine="0"/>
              <w:rPr>
                <w:sz w:val="24"/>
                <w:lang w:val="es-MX"/>
              </w:rPr>
            </w:pPr>
            <w:r w:rsidRPr="007F5CC7">
              <w:rPr>
                <w:sz w:val="24"/>
                <w:lang w:val="es-MX"/>
              </w:rPr>
              <w:t>Por cada elemento mayor a 2 metros cuadrado y menor a 4 metros</w:t>
            </w:r>
            <w:r w:rsidRPr="007F5CC7">
              <w:rPr>
                <w:spacing w:val="-7"/>
                <w:sz w:val="24"/>
                <w:lang w:val="es-MX"/>
              </w:rPr>
              <w:t xml:space="preserve"> </w:t>
            </w:r>
            <w:r w:rsidRPr="007F5CC7">
              <w:rPr>
                <w:sz w:val="24"/>
                <w:lang w:val="es-MX"/>
              </w:rPr>
              <w:t>cuadrado</w:t>
            </w:r>
          </w:p>
        </w:tc>
        <w:tc>
          <w:tcPr>
            <w:tcW w:w="1506" w:type="dxa"/>
          </w:tcPr>
          <w:p w:rsidR="005316EF" w:rsidRPr="007F5CC7" w:rsidRDefault="00D82F62">
            <w:pPr>
              <w:pStyle w:val="TableParagraph"/>
              <w:spacing w:before="53"/>
              <w:ind w:left="461" w:right="272"/>
              <w:jc w:val="center"/>
              <w:rPr>
                <w:sz w:val="24"/>
                <w:lang w:val="es-MX"/>
              </w:rPr>
            </w:pPr>
            <w:r w:rsidRPr="007F5CC7">
              <w:rPr>
                <w:sz w:val="24"/>
                <w:lang w:val="es-MX"/>
              </w:rPr>
              <w:t>6.18</w:t>
            </w:r>
          </w:p>
          <w:p w:rsidR="005316EF" w:rsidRPr="007F5CC7" w:rsidRDefault="00D82F62">
            <w:pPr>
              <w:pStyle w:val="TableParagraph"/>
              <w:ind w:left="461" w:right="272"/>
              <w:jc w:val="center"/>
              <w:rPr>
                <w:sz w:val="24"/>
                <w:lang w:val="es-MX"/>
              </w:rPr>
            </w:pPr>
            <w:r w:rsidRPr="007F5CC7">
              <w:rPr>
                <w:sz w:val="24"/>
                <w:lang w:val="es-MX"/>
              </w:rPr>
              <w:t>3.00</w:t>
            </w:r>
          </w:p>
          <w:p w:rsidR="005316EF" w:rsidRPr="007F5CC7" w:rsidRDefault="00D82F62">
            <w:pPr>
              <w:pStyle w:val="TableParagraph"/>
              <w:ind w:left="461" w:right="404"/>
              <w:jc w:val="center"/>
              <w:rPr>
                <w:sz w:val="24"/>
                <w:lang w:val="es-MX"/>
              </w:rPr>
            </w:pPr>
            <w:r w:rsidRPr="007F5CC7">
              <w:rPr>
                <w:sz w:val="24"/>
                <w:lang w:val="es-MX"/>
              </w:rPr>
              <w:t>73.13</w:t>
            </w:r>
          </w:p>
        </w:tc>
      </w:tr>
    </w:tbl>
    <w:p w:rsidR="005316EF" w:rsidRPr="007F5CC7" w:rsidRDefault="005316EF">
      <w:pPr>
        <w:jc w:val="center"/>
        <w:rPr>
          <w:sz w:val="24"/>
          <w:lang w:val="es-MX"/>
        </w:rPr>
        <w:sectPr w:rsidR="005316EF" w:rsidRPr="007F5CC7">
          <w:pgSz w:w="12250" w:h="15850"/>
          <w:pgMar w:top="980" w:right="1140" w:bottom="280" w:left="1160" w:header="728" w:footer="0" w:gutter="0"/>
          <w:cols w:space="720"/>
        </w:sectPr>
      </w:pPr>
    </w:p>
    <w:p w:rsidR="005316EF" w:rsidRPr="007F5CC7" w:rsidRDefault="00D82F62">
      <w:pPr>
        <w:pStyle w:val="Prrafodelista"/>
        <w:numPr>
          <w:ilvl w:val="0"/>
          <w:numId w:val="78"/>
        </w:numPr>
        <w:tabs>
          <w:tab w:val="left" w:pos="1254"/>
        </w:tabs>
        <w:spacing w:before="180"/>
        <w:ind w:left="1254" w:right="118" w:hanging="428"/>
        <w:jc w:val="both"/>
        <w:rPr>
          <w:sz w:val="24"/>
          <w:lang w:val="es-MX"/>
        </w:rPr>
      </w:pPr>
      <w:r w:rsidRPr="007F5CC7">
        <w:rPr>
          <w:sz w:val="24"/>
          <w:lang w:val="es-MX"/>
        </w:rPr>
        <w:lastRenderedPageBreak/>
        <w:t>Por concepto de la supervisión de las obras de urbanización a que se refiere el presente artículo, se cobrará el dos por ciento (2%) sobre el monto total del presupuesto de las obras que valide la dependencia facultada, con base al proyecto definitivo</w:t>
      </w:r>
      <w:r w:rsidRPr="007F5CC7">
        <w:rPr>
          <w:spacing w:val="-16"/>
          <w:sz w:val="24"/>
          <w:lang w:val="es-MX"/>
        </w:rPr>
        <w:t xml:space="preserve"> </w:t>
      </w:r>
      <w:r w:rsidRPr="007F5CC7">
        <w:rPr>
          <w:sz w:val="24"/>
          <w:lang w:val="es-MX"/>
        </w:rPr>
        <w:t>auto</w:t>
      </w:r>
      <w:r w:rsidRPr="007F5CC7">
        <w:rPr>
          <w:sz w:val="24"/>
          <w:lang w:val="es-MX"/>
        </w:rPr>
        <w:t>rizado.</w:t>
      </w:r>
    </w:p>
    <w:p w:rsidR="005316EF" w:rsidRPr="007F5CC7" w:rsidRDefault="005316EF">
      <w:pPr>
        <w:pStyle w:val="Textoindependiente"/>
        <w:spacing w:before="10"/>
        <w:rPr>
          <w:sz w:val="23"/>
          <w:lang w:val="es-MX"/>
        </w:rPr>
      </w:pPr>
    </w:p>
    <w:p w:rsidR="005316EF" w:rsidRPr="007F5CC7" w:rsidRDefault="00D82F62">
      <w:pPr>
        <w:pStyle w:val="Prrafodelista"/>
        <w:numPr>
          <w:ilvl w:val="0"/>
          <w:numId w:val="78"/>
        </w:numPr>
        <w:tabs>
          <w:tab w:val="left" w:pos="1254"/>
        </w:tabs>
        <w:ind w:left="1254" w:right="126" w:hanging="428"/>
        <w:jc w:val="both"/>
        <w:rPr>
          <w:sz w:val="24"/>
          <w:lang w:val="es-MX"/>
        </w:rPr>
      </w:pPr>
      <w:r w:rsidRPr="007F5CC7">
        <w:rPr>
          <w:sz w:val="24"/>
          <w:lang w:val="es-MX"/>
        </w:rPr>
        <w:t>Por emitir la autorización para iniciar la venta de lotes, por solicitar y llevar a cabo la entrega–recepción del fraccionamiento</w:t>
      </w:r>
      <w:r w:rsidRPr="007F5CC7">
        <w:rPr>
          <w:spacing w:val="-20"/>
          <w:sz w:val="24"/>
          <w:lang w:val="es-MX"/>
        </w:rPr>
        <w:t xml:space="preserve"> </w:t>
      </w:r>
      <w:r w:rsidRPr="007F5CC7">
        <w:rPr>
          <w:sz w:val="24"/>
          <w:lang w:val="es-MX"/>
        </w:rPr>
        <w:t>correspondiente.</w:t>
      </w:r>
    </w:p>
    <w:p w:rsidR="005316EF" w:rsidRPr="007F5CC7" w:rsidRDefault="005316EF">
      <w:pPr>
        <w:pStyle w:val="Textoindependiente"/>
        <w:rPr>
          <w:sz w:val="20"/>
          <w:lang w:val="es-MX"/>
        </w:rPr>
      </w:pPr>
    </w:p>
    <w:p w:rsidR="005316EF" w:rsidRPr="007F5CC7" w:rsidRDefault="005316EF">
      <w:pPr>
        <w:pStyle w:val="Textoindependiente"/>
        <w:spacing w:before="7"/>
        <w:rPr>
          <w:sz w:val="28"/>
          <w:lang w:val="es-MX"/>
        </w:rPr>
      </w:pPr>
    </w:p>
    <w:tbl>
      <w:tblPr>
        <w:tblStyle w:val="TableNormal"/>
        <w:tblW w:w="0" w:type="auto"/>
        <w:tblInd w:w="1164" w:type="dxa"/>
        <w:tblBorders>
          <w:top w:val="nil"/>
          <w:left w:val="nil"/>
          <w:bottom w:val="nil"/>
          <w:right w:val="nil"/>
          <w:insideH w:val="nil"/>
          <w:insideV w:val="nil"/>
        </w:tblBorders>
        <w:tblLayout w:type="fixed"/>
        <w:tblLook w:val="01E0" w:firstRow="1" w:lastRow="1" w:firstColumn="1" w:lastColumn="1" w:noHBand="0" w:noVBand="0"/>
      </w:tblPr>
      <w:tblGrid>
        <w:gridCol w:w="3022"/>
        <w:gridCol w:w="2867"/>
      </w:tblGrid>
      <w:tr w:rsidR="005316EF" w:rsidRPr="007F5CC7">
        <w:trPr>
          <w:trHeight w:hRule="exact" w:val="544"/>
        </w:trPr>
        <w:tc>
          <w:tcPr>
            <w:tcW w:w="3022" w:type="dxa"/>
          </w:tcPr>
          <w:p w:rsidR="005316EF" w:rsidRPr="007F5CC7" w:rsidRDefault="00D82F62">
            <w:pPr>
              <w:pStyle w:val="TableParagraph"/>
              <w:spacing w:line="268" w:lineRule="exact"/>
              <w:ind w:left="200"/>
              <w:rPr>
                <w:sz w:val="24"/>
                <w:lang w:val="es-MX"/>
              </w:rPr>
            </w:pPr>
            <w:r w:rsidRPr="007F5CC7">
              <w:rPr>
                <w:sz w:val="24"/>
                <w:lang w:val="es-MX"/>
              </w:rPr>
              <w:t>concepto</w:t>
            </w:r>
          </w:p>
        </w:tc>
        <w:tc>
          <w:tcPr>
            <w:tcW w:w="2867" w:type="dxa"/>
          </w:tcPr>
          <w:p w:rsidR="005316EF" w:rsidRPr="007F5CC7" w:rsidRDefault="00D82F62">
            <w:pPr>
              <w:pStyle w:val="TableParagraph"/>
              <w:ind w:left="1938" w:right="182" w:hanging="87"/>
              <w:rPr>
                <w:sz w:val="24"/>
                <w:lang w:val="es-MX"/>
              </w:rPr>
            </w:pPr>
            <w:r w:rsidRPr="007F5CC7">
              <w:rPr>
                <w:sz w:val="24"/>
                <w:lang w:val="es-MX"/>
              </w:rPr>
              <w:t>Importe pesos</w:t>
            </w:r>
          </w:p>
        </w:tc>
      </w:tr>
    </w:tbl>
    <w:p w:rsidR="005316EF" w:rsidRPr="007F5CC7" w:rsidRDefault="00D82F62">
      <w:pPr>
        <w:pStyle w:val="Textoindependiente"/>
        <w:spacing w:before="98"/>
        <w:ind w:left="718"/>
        <w:rPr>
          <w:lang w:val="es-MX"/>
        </w:rPr>
      </w:pPr>
      <w:r w:rsidRPr="007F5CC7">
        <w:rPr>
          <w:noProof/>
          <w:lang w:val="es-MX" w:eastAsia="es-MX"/>
        </w:rPr>
        <w:drawing>
          <wp:anchor distT="0" distB="0" distL="0" distR="0" simplePos="0" relativeHeight="267968111" behindDoc="1" locked="0" layoutInCell="1" allowOverlap="1">
            <wp:simplePos x="0" y="0"/>
            <wp:positionH relativeFrom="page">
              <wp:posOffset>1355424</wp:posOffset>
            </wp:positionH>
            <wp:positionV relativeFrom="paragraph">
              <wp:posOffset>-453188</wp:posOffset>
            </wp:positionV>
            <wp:extent cx="5022642" cy="5144769"/>
            <wp:effectExtent l="0" t="0" r="0" b="0"/>
            <wp:wrapNone/>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1.- Inicio de Venta de lotes</w:t>
      </w:r>
    </w:p>
    <w:p w:rsidR="005316EF" w:rsidRPr="007F5CC7" w:rsidRDefault="00D82F62">
      <w:pPr>
        <w:pStyle w:val="Textoindependiente"/>
        <w:tabs>
          <w:tab w:val="left" w:pos="6326"/>
        </w:tabs>
        <w:ind w:left="1035"/>
        <w:rPr>
          <w:lang w:val="es-MX"/>
        </w:rPr>
      </w:pPr>
      <w:r w:rsidRPr="007F5CC7">
        <w:rPr>
          <w:lang w:val="es-MX"/>
        </w:rPr>
        <w:t>por</w:t>
      </w:r>
      <w:r w:rsidRPr="007F5CC7">
        <w:rPr>
          <w:spacing w:val="-4"/>
          <w:lang w:val="es-MX"/>
        </w:rPr>
        <w:t xml:space="preserve"> </w:t>
      </w:r>
      <w:r w:rsidRPr="007F5CC7">
        <w:rPr>
          <w:lang w:val="es-MX"/>
        </w:rPr>
        <w:t>metro</w:t>
      </w:r>
      <w:r w:rsidRPr="007F5CC7">
        <w:rPr>
          <w:spacing w:val="-1"/>
          <w:lang w:val="es-MX"/>
        </w:rPr>
        <w:t xml:space="preserve"> </w:t>
      </w:r>
      <w:r w:rsidRPr="007F5CC7">
        <w:rPr>
          <w:lang w:val="es-MX"/>
        </w:rPr>
        <w:t>cuadrado</w:t>
      </w:r>
      <w:r w:rsidRPr="007F5CC7">
        <w:rPr>
          <w:lang w:val="es-MX"/>
        </w:rPr>
        <w:tab/>
        <w:t>6.00</w:t>
      </w:r>
    </w:p>
    <w:p w:rsidR="005316EF" w:rsidRPr="007F5CC7" w:rsidRDefault="00D82F62">
      <w:pPr>
        <w:pStyle w:val="Textoindependiente"/>
        <w:spacing w:before="120"/>
        <w:ind w:left="718"/>
        <w:rPr>
          <w:lang w:val="es-MX"/>
        </w:rPr>
      </w:pPr>
      <w:r w:rsidRPr="007F5CC7">
        <w:rPr>
          <w:lang w:val="es-MX"/>
        </w:rPr>
        <w:t>2.- Por entrega recepción por cada 10,000</w:t>
      </w:r>
    </w:p>
    <w:p w:rsidR="005316EF" w:rsidRPr="007F5CC7" w:rsidRDefault="00D82F62">
      <w:pPr>
        <w:pStyle w:val="Textoindependiente"/>
        <w:tabs>
          <w:tab w:val="left" w:pos="5797"/>
        </w:tabs>
        <w:spacing w:before="120"/>
        <w:ind w:left="1052"/>
        <w:rPr>
          <w:lang w:val="es-MX"/>
        </w:rPr>
      </w:pPr>
      <w:r w:rsidRPr="007F5CC7">
        <w:rPr>
          <w:lang w:val="es-MX"/>
        </w:rPr>
        <w:t>metro</w:t>
      </w:r>
      <w:r w:rsidRPr="007F5CC7">
        <w:rPr>
          <w:spacing w:val="-3"/>
          <w:lang w:val="es-MX"/>
        </w:rPr>
        <w:t xml:space="preserve"> </w:t>
      </w:r>
      <w:r w:rsidRPr="007F5CC7">
        <w:rPr>
          <w:lang w:val="es-MX"/>
        </w:rPr>
        <w:t>cuadrado</w:t>
      </w:r>
      <w:r w:rsidRPr="007F5CC7">
        <w:rPr>
          <w:lang w:val="es-MX"/>
        </w:rPr>
        <w:tab/>
        <w:t>1,</w:t>
      </w:r>
      <w:r w:rsidRPr="007F5CC7">
        <w:rPr>
          <w:spacing w:val="-4"/>
          <w:lang w:val="es-MX"/>
        </w:rPr>
        <w:t xml:space="preserve"> </w:t>
      </w:r>
      <w:r w:rsidRPr="007F5CC7">
        <w:rPr>
          <w:lang w:val="es-MX"/>
        </w:rPr>
        <w:t>000.00</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78"/>
        </w:numPr>
        <w:tabs>
          <w:tab w:val="left" w:pos="1168"/>
        </w:tabs>
        <w:spacing w:line="343" w:lineRule="auto"/>
        <w:ind w:left="1196" w:right="4317" w:hanging="228"/>
        <w:jc w:val="left"/>
        <w:rPr>
          <w:sz w:val="24"/>
          <w:lang w:val="es-MX"/>
        </w:rPr>
      </w:pPr>
      <w:r w:rsidRPr="007F5CC7">
        <w:rPr>
          <w:sz w:val="24"/>
          <w:lang w:val="es-MX"/>
        </w:rPr>
        <w:t>Por la emisión de la resolución definitiva de autorización de</w:t>
      </w:r>
      <w:r w:rsidRPr="007F5CC7">
        <w:rPr>
          <w:spacing w:val="-11"/>
          <w:sz w:val="24"/>
          <w:lang w:val="es-MX"/>
        </w:rPr>
        <w:t xml:space="preserve"> </w:t>
      </w:r>
      <w:r w:rsidRPr="007F5CC7">
        <w:rPr>
          <w:sz w:val="24"/>
          <w:lang w:val="es-MX"/>
        </w:rPr>
        <w:t>fraccionamiento</w:t>
      </w:r>
    </w:p>
    <w:p w:rsidR="005316EF" w:rsidRPr="007F5CC7" w:rsidRDefault="00D82F62">
      <w:pPr>
        <w:pStyle w:val="Textoindependiente"/>
        <w:tabs>
          <w:tab w:val="left" w:pos="5651"/>
        </w:tabs>
        <w:spacing w:before="2"/>
        <w:ind w:left="994"/>
        <w:rPr>
          <w:lang w:val="es-MX"/>
        </w:rPr>
      </w:pPr>
      <w:r w:rsidRPr="007F5CC7">
        <w:rPr>
          <w:lang w:val="es-MX"/>
        </w:rPr>
        <w:t>1.-</w:t>
      </w:r>
      <w:r w:rsidRPr="007F5CC7">
        <w:rPr>
          <w:spacing w:val="-3"/>
          <w:lang w:val="es-MX"/>
        </w:rPr>
        <w:t xml:space="preserve"> </w:t>
      </w:r>
      <w:r w:rsidRPr="007F5CC7">
        <w:rPr>
          <w:lang w:val="es-MX"/>
        </w:rPr>
        <w:t>Por</w:t>
      </w:r>
      <w:r w:rsidRPr="007F5CC7">
        <w:rPr>
          <w:spacing w:val="-2"/>
          <w:lang w:val="es-MX"/>
        </w:rPr>
        <w:t xml:space="preserve"> </w:t>
      </w:r>
      <w:r w:rsidRPr="007F5CC7">
        <w:rPr>
          <w:lang w:val="es-MX"/>
        </w:rPr>
        <w:t>tramite</w:t>
      </w:r>
      <w:r w:rsidRPr="007F5CC7">
        <w:rPr>
          <w:lang w:val="es-MX"/>
        </w:rPr>
        <w:tab/>
        <w:t>12,500.00</w:t>
      </w:r>
    </w:p>
    <w:p w:rsidR="005316EF" w:rsidRPr="007F5CC7" w:rsidRDefault="005316EF">
      <w:pPr>
        <w:pStyle w:val="Textoindependiente"/>
        <w:rPr>
          <w:lang w:val="es-MX"/>
        </w:rPr>
      </w:pPr>
    </w:p>
    <w:p w:rsidR="005316EF" w:rsidRPr="007F5CC7" w:rsidRDefault="00D82F62">
      <w:pPr>
        <w:pStyle w:val="Textoindependiente"/>
        <w:ind w:left="260"/>
        <w:rPr>
          <w:lang w:val="es-MX"/>
        </w:rPr>
      </w:pPr>
      <w:r w:rsidRPr="007F5CC7">
        <w:rPr>
          <w:b/>
          <w:lang w:val="es-MX"/>
        </w:rPr>
        <w:t xml:space="preserve">II.- </w:t>
      </w:r>
      <w:r w:rsidRPr="007F5CC7">
        <w:rPr>
          <w:lang w:val="es-MX"/>
        </w:rPr>
        <w:t>Referente a la edificación, se pagará conforme a los siguientes conceptos:</w:t>
      </w:r>
    </w:p>
    <w:p w:rsidR="005316EF" w:rsidRPr="007F5CC7" w:rsidRDefault="005316EF">
      <w:pPr>
        <w:pStyle w:val="Textoindependiente"/>
        <w:rPr>
          <w:lang w:val="es-MX"/>
        </w:rPr>
      </w:pPr>
    </w:p>
    <w:p w:rsidR="005316EF" w:rsidRPr="007F5CC7" w:rsidRDefault="00D82F62">
      <w:pPr>
        <w:pStyle w:val="Prrafodelista"/>
        <w:numPr>
          <w:ilvl w:val="0"/>
          <w:numId w:val="71"/>
        </w:numPr>
        <w:tabs>
          <w:tab w:val="left" w:pos="1112"/>
          <w:tab w:val="left" w:pos="1113"/>
        </w:tabs>
        <w:ind w:hanging="549"/>
        <w:rPr>
          <w:sz w:val="24"/>
          <w:lang w:val="es-MX"/>
        </w:rPr>
      </w:pPr>
      <w:r w:rsidRPr="007F5CC7">
        <w:rPr>
          <w:sz w:val="24"/>
          <w:lang w:val="es-MX"/>
        </w:rPr>
        <w:t>Por emitir la licencia de uso de suelo correspondiente</w:t>
      </w:r>
      <w:r w:rsidRPr="007F5CC7">
        <w:rPr>
          <w:spacing w:val="-25"/>
          <w:sz w:val="24"/>
          <w:lang w:val="es-MX"/>
        </w:rPr>
        <w:t xml:space="preserve"> </w:t>
      </w:r>
      <w:r w:rsidRPr="007F5CC7">
        <w:rPr>
          <w:sz w:val="24"/>
          <w:lang w:val="es-MX"/>
        </w:rPr>
        <w:t>a:</w:t>
      </w:r>
    </w:p>
    <w:p w:rsidR="005316EF" w:rsidRPr="007F5CC7" w:rsidRDefault="005316EF">
      <w:pPr>
        <w:pStyle w:val="Textoindependiente"/>
        <w:spacing w:before="7"/>
        <w:rPr>
          <w:sz w:val="19"/>
          <w:lang w:val="es-MX"/>
        </w:r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6589"/>
        <w:gridCol w:w="1825"/>
      </w:tblGrid>
      <w:tr w:rsidR="005316EF" w:rsidRPr="007F5CC7">
        <w:trPr>
          <w:trHeight w:hRule="exact" w:val="717"/>
        </w:trPr>
        <w:tc>
          <w:tcPr>
            <w:tcW w:w="6589" w:type="dxa"/>
          </w:tcPr>
          <w:p w:rsidR="005316EF" w:rsidRPr="007F5CC7" w:rsidRDefault="005316EF">
            <w:pPr>
              <w:pStyle w:val="TableParagraph"/>
              <w:spacing w:before="3"/>
              <w:rPr>
                <w:sz w:val="23"/>
                <w:lang w:val="es-MX"/>
              </w:rPr>
            </w:pPr>
          </w:p>
          <w:p w:rsidR="005316EF" w:rsidRPr="007F5CC7" w:rsidRDefault="00D82F62">
            <w:pPr>
              <w:pStyle w:val="TableParagraph"/>
              <w:ind w:left="2422" w:right="2685"/>
              <w:jc w:val="center"/>
              <w:rPr>
                <w:sz w:val="24"/>
                <w:lang w:val="es-MX"/>
              </w:rPr>
            </w:pPr>
            <w:r w:rsidRPr="007F5CC7">
              <w:rPr>
                <w:sz w:val="24"/>
                <w:lang w:val="es-MX"/>
              </w:rPr>
              <w:t>Uso / Destino</w:t>
            </w:r>
          </w:p>
        </w:tc>
        <w:tc>
          <w:tcPr>
            <w:tcW w:w="1825" w:type="dxa"/>
          </w:tcPr>
          <w:p w:rsidR="005316EF" w:rsidRPr="007F5CC7" w:rsidRDefault="00D82F62">
            <w:pPr>
              <w:pStyle w:val="TableParagraph"/>
              <w:ind w:left="687" w:right="391" w:hanging="87"/>
              <w:rPr>
                <w:sz w:val="24"/>
                <w:lang w:val="es-MX"/>
              </w:rPr>
            </w:pPr>
            <w:r w:rsidRPr="007F5CC7">
              <w:rPr>
                <w:sz w:val="24"/>
                <w:lang w:val="es-MX"/>
              </w:rPr>
              <w:t>Importe pesos</w:t>
            </w:r>
          </w:p>
        </w:tc>
      </w:tr>
      <w:tr w:rsidR="005316EF" w:rsidRPr="007F5CC7">
        <w:trPr>
          <w:trHeight w:hRule="exact" w:val="810"/>
        </w:trPr>
        <w:tc>
          <w:tcPr>
            <w:tcW w:w="6589" w:type="dxa"/>
          </w:tcPr>
          <w:p w:rsidR="005316EF" w:rsidRPr="007F5CC7" w:rsidRDefault="00D82F62">
            <w:pPr>
              <w:pStyle w:val="TableParagraph"/>
              <w:spacing w:before="165"/>
              <w:ind w:left="200" w:right="779"/>
              <w:rPr>
                <w:sz w:val="24"/>
                <w:lang w:val="es-MX"/>
              </w:rPr>
            </w:pPr>
            <w:r w:rsidRPr="007F5CC7">
              <w:rPr>
                <w:sz w:val="24"/>
                <w:lang w:val="es-MX"/>
              </w:rPr>
              <w:t>1) Aprovechamiento de recursos naturales, por cada 1,000 metros cuadrados</w:t>
            </w:r>
          </w:p>
        </w:tc>
        <w:tc>
          <w:tcPr>
            <w:tcW w:w="1825" w:type="dxa"/>
          </w:tcPr>
          <w:p w:rsidR="005316EF" w:rsidRPr="007F5CC7" w:rsidRDefault="005316EF">
            <w:pPr>
              <w:pStyle w:val="TableParagraph"/>
              <w:spacing w:before="4"/>
              <w:rPr>
                <w:sz w:val="38"/>
                <w:lang w:val="es-MX"/>
              </w:rPr>
            </w:pPr>
          </w:p>
          <w:p w:rsidR="005316EF" w:rsidRPr="007F5CC7" w:rsidRDefault="00D82F62">
            <w:pPr>
              <w:pStyle w:val="TableParagraph"/>
              <w:ind w:right="198"/>
              <w:jc w:val="right"/>
              <w:rPr>
                <w:sz w:val="24"/>
                <w:lang w:val="es-MX"/>
              </w:rPr>
            </w:pPr>
            <w:r w:rsidRPr="007F5CC7">
              <w:rPr>
                <w:sz w:val="24"/>
                <w:lang w:val="es-MX"/>
              </w:rPr>
              <w:t>358.44</w:t>
            </w:r>
          </w:p>
        </w:tc>
      </w:tr>
      <w:tr w:rsidR="005316EF" w:rsidRPr="007F5CC7">
        <w:trPr>
          <w:trHeight w:hRule="exact" w:val="454"/>
        </w:trPr>
        <w:tc>
          <w:tcPr>
            <w:tcW w:w="6589" w:type="dxa"/>
          </w:tcPr>
          <w:p w:rsidR="005316EF" w:rsidRPr="007F5CC7" w:rsidRDefault="00D82F62">
            <w:pPr>
              <w:pStyle w:val="TableParagraph"/>
              <w:spacing w:before="85"/>
              <w:ind w:left="200"/>
              <w:rPr>
                <w:sz w:val="24"/>
                <w:lang w:val="es-MX"/>
              </w:rPr>
            </w:pPr>
            <w:r w:rsidRPr="007F5CC7">
              <w:rPr>
                <w:sz w:val="24"/>
                <w:lang w:val="es-MX"/>
              </w:rPr>
              <w:t>2) Turístico, por cada 1,000 metros cuadrados</w:t>
            </w:r>
          </w:p>
        </w:tc>
        <w:tc>
          <w:tcPr>
            <w:tcW w:w="1825" w:type="dxa"/>
          </w:tcPr>
          <w:p w:rsidR="005316EF" w:rsidRPr="007F5CC7" w:rsidRDefault="00D82F62">
            <w:pPr>
              <w:pStyle w:val="TableParagraph"/>
              <w:spacing w:before="85"/>
              <w:ind w:right="198"/>
              <w:jc w:val="right"/>
              <w:rPr>
                <w:sz w:val="24"/>
                <w:lang w:val="es-MX"/>
              </w:rPr>
            </w:pPr>
            <w:r w:rsidRPr="007F5CC7">
              <w:rPr>
                <w:sz w:val="24"/>
                <w:lang w:val="es-MX"/>
              </w:rPr>
              <w:t>717.91</w:t>
            </w:r>
          </w:p>
        </w:tc>
      </w:tr>
      <w:tr w:rsidR="005316EF" w:rsidRPr="007F5CC7">
        <w:trPr>
          <w:trHeight w:hRule="exact" w:val="455"/>
        </w:trPr>
        <w:tc>
          <w:tcPr>
            <w:tcW w:w="6589" w:type="dxa"/>
          </w:tcPr>
          <w:p w:rsidR="005316EF" w:rsidRPr="007F5CC7" w:rsidRDefault="00D82F62">
            <w:pPr>
              <w:pStyle w:val="TableParagraph"/>
              <w:spacing w:before="85"/>
              <w:ind w:left="200"/>
              <w:rPr>
                <w:sz w:val="24"/>
                <w:lang w:val="es-MX"/>
              </w:rPr>
            </w:pPr>
            <w:r w:rsidRPr="007F5CC7">
              <w:rPr>
                <w:sz w:val="24"/>
                <w:lang w:val="es-MX"/>
              </w:rPr>
              <w:t>3) Habitacional, por unidad de vivienda:</w:t>
            </w:r>
          </w:p>
        </w:tc>
        <w:tc>
          <w:tcPr>
            <w:tcW w:w="1825" w:type="dxa"/>
          </w:tcPr>
          <w:p w:rsidR="005316EF" w:rsidRPr="007F5CC7" w:rsidRDefault="005316EF">
            <w:pPr>
              <w:rPr>
                <w:lang w:val="es-MX"/>
              </w:rPr>
            </w:pPr>
          </w:p>
        </w:tc>
      </w:tr>
      <w:tr w:rsidR="005316EF" w:rsidRPr="007F5CC7">
        <w:trPr>
          <w:trHeight w:hRule="exact" w:val="455"/>
        </w:trPr>
        <w:tc>
          <w:tcPr>
            <w:tcW w:w="6589" w:type="dxa"/>
          </w:tcPr>
          <w:p w:rsidR="005316EF" w:rsidRPr="007F5CC7" w:rsidRDefault="00D82F62">
            <w:pPr>
              <w:pStyle w:val="TableParagraph"/>
              <w:spacing w:before="86"/>
              <w:ind w:left="200"/>
              <w:rPr>
                <w:sz w:val="24"/>
                <w:lang w:val="es-MX"/>
              </w:rPr>
            </w:pPr>
            <w:r w:rsidRPr="007F5CC7">
              <w:rPr>
                <w:sz w:val="24"/>
                <w:lang w:val="es-MX"/>
              </w:rPr>
              <w:t>a) Popular, Interés social, de 1 a 90 metros cuadrados</w:t>
            </w:r>
          </w:p>
        </w:tc>
        <w:tc>
          <w:tcPr>
            <w:tcW w:w="1825" w:type="dxa"/>
          </w:tcPr>
          <w:p w:rsidR="005316EF" w:rsidRPr="007F5CC7" w:rsidRDefault="00D82F62">
            <w:pPr>
              <w:pStyle w:val="TableParagraph"/>
              <w:spacing w:before="86"/>
              <w:ind w:right="198"/>
              <w:jc w:val="right"/>
              <w:rPr>
                <w:sz w:val="24"/>
                <w:lang w:val="es-MX"/>
              </w:rPr>
            </w:pPr>
            <w:r w:rsidRPr="007F5CC7">
              <w:rPr>
                <w:sz w:val="24"/>
                <w:lang w:val="es-MX"/>
              </w:rPr>
              <w:t>358.44</w:t>
            </w:r>
          </w:p>
        </w:tc>
      </w:tr>
      <w:tr w:rsidR="005316EF" w:rsidRPr="007F5CC7">
        <w:trPr>
          <w:trHeight w:hRule="exact" w:val="425"/>
        </w:trPr>
        <w:tc>
          <w:tcPr>
            <w:tcW w:w="6589" w:type="dxa"/>
          </w:tcPr>
          <w:p w:rsidR="005316EF" w:rsidRPr="007F5CC7" w:rsidRDefault="00D82F62">
            <w:pPr>
              <w:pStyle w:val="TableParagraph"/>
              <w:spacing w:before="85"/>
              <w:ind w:left="200"/>
              <w:rPr>
                <w:sz w:val="24"/>
                <w:lang w:val="es-MX"/>
              </w:rPr>
            </w:pPr>
            <w:r w:rsidRPr="007F5CC7">
              <w:rPr>
                <w:sz w:val="24"/>
                <w:lang w:val="es-MX"/>
              </w:rPr>
              <w:t>b) Habitacional medio, de 91 a 160 metros cuadrados</w:t>
            </w:r>
          </w:p>
        </w:tc>
        <w:tc>
          <w:tcPr>
            <w:tcW w:w="1825" w:type="dxa"/>
          </w:tcPr>
          <w:p w:rsidR="005316EF" w:rsidRPr="007F5CC7" w:rsidRDefault="00D82F62">
            <w:pPr>
              <w:pStyle w:val="TableParagraph"/>
              <w:spacing w:before="85"/>
              <w:ind w:right="198"/>
              <w:jc w:val="right"/>
              <w:rPr>
                <w:sz w:val="24"/>
                <w:lang w:val="es-MX"/>
              </w:rPr>
            </w:pPr>
            <w:r w:rsidRPr="007F5CC7">
              <w:rPr>
                <w:sz w:val="24"/>
                <w:lang w:val="es-MX"/>
              </w:rPr>
              <w:t>615.94</w:t>
            </w:r>
          </w:p>
        </w:tc>
      </w:tr>
      <w:tr w:rsidR="005316EF" w:rsidRPr="007F5CC7">
        <w:trPr>
          <w:trHeight w:hRule="exact" w:val="1740"/>
        </w:trPr>
        <w:tc>
          <w:tcPr>
            <w:tcW w:w="6589" w:type="dxa"/>
          </w:tcPr>
          <w:p w:rsidR="005316EF" w:rsidRPr="007F5CC7" w:rsidRDefault="00D82F62">
            <w:pPr>
              <w:pStyle w:val="TableParagraph"/>
              <w:numPr>
                <w:ilvl w:val="0"/>
                <w:numId w:val="70"/>
              </w:numPr>
              <w:tabs>
                <w:tab w:val="left" w:pos="428"/>
              </w:tabs>
              <w:spacing w:before="56"/>
              <w:rPr>
                <w:sz w:val="24"/>
                <w:lang w:val="es-MX"/>
              </w:rPr>
            </w:pPr>
            <w:r w:rsidRPr="007F5CC7">
              <w:rPr>
                <w:sz w:val="24"/>
                <w:lang w:val="es-MX"/>
              </w:rPr>
              <w:t>Residencial medio de 161 a 300 metros</w:t>
            </w:r>
            <w:r w:rsidRPr="007F5CC7">
              <w:rPr>
                <w:spacing w:val="-18"/>
                <w:sz w:val="24"/>
                <w:lang w:val="es-MX"/>
              </w:rPr>
              <w:t xml:space="preserve"> </w:t>
            </w:r>
            <w:r w:rsidRPr="007F5CC7">
              <w:rPr>
                <w:sz w:val="24"/>
                <w:lang w:val="es-MX"/>
              </w:rPr>
              <w:t>cuadrados</w:t>
            </w:r>
          </w:p>
          <w:p w:rsidR="005316EF" w:rsidRPr="007F5CC7" w:rsidRDefault="00D82F62">
            <w:pPr>
              <w:pStyle w:val="TableParagraph"/>
              <w:numPr>
                <w:ilvl w:val="0"/>
                <w:numId w:val="70"/>
              </w:numPr>
              <w:tabs>
                <w:tab w:val="left" w:pos="481"/>
              </w:tabs>
              <w:spacing w:before="120"/>
              <w:ind w:left="480" w:hanging="280"/>
              <w:rPr>
                <w:sz w:val="24"/>
                <w:lang w:val="es-MX"/>
              </w:rPr>
            </w:pPr>
            <w:r w:rsidRPr="007F5CC7">
              <w:rPr>
                <w:sz w:val="24"/>
                <w:lang w:val="es-MX"/>
              </w:rPr>
              <w:t>Residencial de 301 a 1000 metros</w:t>
            </w:r>
            <w:r w:rsidRPr="007F5CC7">
              <w:rPr>
                <w:spacing w:val="-22"/>
                <w:sz w:val="24"/>
                <w:lang w:val="es-MX"/>
              </w:rPr>
              <w:t xml:space="preserve"> </w:t>
            </w:r>
            <w:r w:rsidRPr="007F5CC7">
              <w:rPr>
                <w:sz w:val="24"/>
                <w:lang w:val="es-MX"/>
              </w:rPr>
              <w:t>cuadrado</w:t>
            </w:r>
          </w:p>
          <w:p w:rsidR="005316EF" w:rsidRPr="007F5CC7" w:rsidRDefault="00D82F62">
            <w:pPr>
              <w:pStyle w:val="TableParagraph"/>
              <w:spacing w:before="120"/>
              <w:ind w:left="200" w:right="366"/>
              <w:rPr>
                <w:sz w:val="24"/>
                <w:lang w:val="es-MX"/>
              </w:rPr>
            </w:pPr>
            <w:r w:rsidRPr="007F5CC7">
              <w:rPr>
                <w:sz w:val="24"/>
                <w:lang w:val="es-MX"/>
              </w:rPr>
              <w:t>4) Comercial y servicios (obra nueva) por cada 65 metros cuadrado de acuerdo a la superficie de suelo a construir</w:t>
            </w:r>
          </w:p>
        </w:tc>
        <w:tc>
          <w:tcPr>
            <w:tcW w:w="1825" w:type="dxa"/>
          </w:tcPr>
          <w:p w:rsidR="005316EF" w:rsidRPr="007F5CC7" w:rsidRDefault="00D82F62">
            <w:pPr>
              <w:pStyle w:val="TableParagraph"/>
              <w:spacing w:before="212"/>
              <w:ind w:left="889"/>
              <w:rPr>
                <w:sz w:val="24"/>
                <w:lang w:val="es-MX"/>
              </w:rPr>
            </w:pPr>
            <w:r w:rsidRPr="007F5CC7">
              <w:rPr>
                <w:sz w:val="24"/>
                <w:lang w:val="es-MX"/>
              </w:rPr>
              <w:t>717.91</w:t>
            </w:r>
          </w:p>
          <w:p w:rsidR="005316EF" w:rsidRPr="007F5CC7" w:rsidRDefault="00D82F62">
            <w:pPr>
              <w:pStyle w:val="TableParagraph"/>
              <w:spacing w:before="120"/>
              <w:ind w:left="889"/>
              <w:rPr>
                <w:sz w:val="24"/>
                <w:lang w:val="es-MX"/>
              </w:rPr>
            </w:pPr>
            <w:r w:rsidRPr="007F5CC7">
              <w:rPr>
                <w:sz w:val="24"/>
                <w:lang w:val="es-MX"/>
              </w:rPr>
              <w:t>863.14</w:t>
            </w:r>
          </w:p>
          <w:p w:rsidR="005316EF" w:rsidRPr="007F5CC7" w:rsidRDefault="005316EF">
            <w:pPr>
              <w:pStyle w:val="TableParagraph"/>
              <w:rPr>
                <w:sz w:val="26"/>
                <w:lang w:val="es-MX"/>
              </w:rPr>
            </w:pPr>
          </w:p>
          <w:p w:rsidR="005316EF" w:rsidRPr="007F5CC7" w:rsidRDefault="00D82F62">
            <w:pPr>
              <w:pStyle w:val="TableParagraph"/>
              <w:spacing w:before="217"/>
              <w:ind w:left="889"/>
              <w:rPr>
                <w:sz w:val="24"/>
                <w:lang w:val="es-MX"/>
              </w:rPr>
            </w:pPr>
            <w:r w:rsidRPr="007F5CC7">
              <w:rPr>
                <w:sz w:val="24"/>
                <w:lang w:val="es-MX"/>
              </w:rPr>
              <w:t>717.91</w:t>
            </w:r>
          </w:p>
        </w:tc>
      </w:tr>
      <w:tr w:rsidR="005316EF" w:rsidRPr="007F5CC7">
        <w:trPr>
          <w:trHeight w:hRule="exact" w:val="884"/>
        </w:trPr>
        <w:tc>
          <w:tcPr>
            <w:tcW w:w="6589" w:type="dxa"/>
          </w:tcPr>
          <w:p w:rsidR="005316EF" w:rsidRPr="007F5CC7" w:rsidRDefault="00D82F62">
            <w:pPr>
              <w:pStyle w:val="TableParagraph"/>
              <w:spacing w:before="56"/>
              <w:ind w:left="200" w:right="779"/>
              <w:rPr>
                <w:sz w:val="24"/>
                <w:lang w:val="es-MX"/>
              </w:rPr>
            </w:pPr>
            <w:r w:rsidRPr="007F5CC7">
              <w:rPr>
                <w:sz w:val="24"/>
                <w:lang w:val="es-MX"/>
              </w:rPr>
              <w:t>5) Comercial y servicios (remodelación y/o adecuación), por cada 65 metros cuadrados de acuerdo a la superficie de suelo a construir.</w:t>
            </w:r>
          </w:p>
        </w:tc>
        <w:tc>
          <w:tcPr>
            <w:tcW w:w="1825" w:type="dxa"/>
          </w:tcPr>
          <w:p w:rsidR="005316EF" w:rsidRPr="007F5CC7" w:rsidRDefault="005316EF">
            <w:pPr>
              <w:pStyle w:val="TableParagraph"/>
              <w:rPr>
                <w:sz w:val="26"/>
                <w:lang w:val="es-MX"/>
              </w:rPr>
            </w:pPr>
          </w:p>
          <w:p w:rsidR="005316EF" w:rsidRPr="007F5CC7" w:rsidRDefault="00D82F62">
            <w:pPr>
              <w:pStyle w:val="TableParagraph"/>
              <w:spacing w:before="153"/>
              <w:ind w:right="198"/>
              <w:jc w:val="right"/>
              <w:rPr>
                <w:sz w:val="24"/>
                <w:lang w:val="es-MX"/>
              </w:rPr>
            </w:pPr>
            <w:r w:rsidRPr="007F5CC7">
              <w:rPr>
                <w:sz w:val="24"/>
                <w:lang w:val="es-MX"/>
              </w:rPr>
              <w:t>358.44</w:t>
            </w:r>
          </w:p>
        </w:tc>
      </w:tr>
    </w:tbl>
    <w:p w:rsidR="005316EF" w:rsidRPr="007F5CC7" w:rsidRDefault="005316EF">
      <w:pPr>
        <w:jc w:val="right"/>
        <w:rPr>
          <w:sz w:val="24"/>
          <w:lang w:val="es-MX"/>
        </w:rPr>
        <w:sectPr w:rsidR="005316EF" w:rsidRPr="007F5CC7">
          <w:pgSz w:w="12250" w:h="15850"/>
          <w:pgMar w:top="1000" w:right="1140" w:bottom="280" w:left="1000" w:header="728" w:footer="0" w:gutter="0"/>
          <w:cols w:space="720"/>
        </w:sectPr>
      </w:pPr>
    </w:p>
    <w:tbl>
      <w:tblPr>
        <w:tblStyle w:val="TableNormal"/>
        <w:tblW w:w="0" w:type="auto"/>
        <w:tblInd w:w="240" w:type="dxa"/>
        <w:tblBorders>
          <w:top w:val="nil"/>
          <w:left w:val="nil"/>
          <w:bottom w:val="nil"/>
          <w:right w:val="nil"/>
          <w:insideH w:val="nil"/>
          <w:insideV w:val="nil"/>
        </w:tblBorders>
        <w:tblLayout w:type="fixed"/>
        <w:tblLook w:val="01E0" w:firstRow="1" w:lastRow="1" w:firstColumn="1" w:lastColumn="1" w:noHBand="0" w:noVBand="0"/>
      </w:tblPr>
      <w:tblGrid>
        <w:gridCol w:w="6337"/>
        <w:gridCol w:w="3387"/>
      </w:tblGrid>
      <w:tr w:rsidR="005316EF" w:rsidRPr="007F5CC7">
        <w:trPr>
          <w:trHeight w:hRule="exact" w:val="476"/>
        </w:trPr>
        <w:tc>
          <w:tcPr>
            <w:tcW w:w="6337" w:type="dxa"/>
            <w:tcBorders>
              <w:top w:val="single" w:sz="8" w:space="0" w:color="000000"/>
            </w:tcBorders>
          </w:tcPr>
          <w:p w:rsidR="005316EF" w:rsidRPr="007F5CC7" w:rsidRDefault="00D82F62">
            <w:pPr>
              <w:pStyle w:val="TableParagraph"/>
              <w:spacing w:before="180"/>
              <w:ind w:left="568"/>
              <w:rPr>
                <w:sz w:val="24"/>
                <w:lang w:val="es-MX"/>
              </w:rPr>
            </w:pPr>
            <w:r w:rsidRPr="007F5CC7">
              <w:rPr>
                <w:sz w:val="24"/>
                <w:lang w:val="es-MX"/>
              </w:rPr>
              <w:lastRenderedPageBreak/>
              <w:t>6) Industrial, por cada 600 metros cuadrados</w:t>
            </w:r>
          </w:p>
        </w:tc>
        <w:tc>
          <w:tcPr>
            <w:tcW w:w="3387" w:type="dxa"/>
            <w:tcBorders>
              <w:top w:val="single" w:sz="8" w:space="0" w:color="000000"/>
            </w:tcBorders>
          </w:tcPr>
          <w:p w:rsidR="005316EF" w:rsidRPr="007F5CC7" w:rsidRDefault="00D82F62">
            <w:pPr>
              <w:pStyle w:val="TableParagraph"/>
              <w:spacing w:before="180"/>
              <w:ind w:left="993"/>
              <w:rPr>
                <w:sz w:val="24"/>
                <w:lang w:val="es-MX"/>
              </w:rPr>
            </w:pPr>
            <w:r w:rsidRPr="007F5CC7">
              <w:rPr>
                <w:sz w:val="24"/>
                <w:lang w:val="es-MX"/>
              </w:rPr>
              <w:t>717.91</w:t>
            </w:r>
          </w:p>
        </w:tc>
      </w:tr>
    </w:tbl>
    <w:p w:rsidR="005316EF" w:rsidRPr="007F5CC7" w:rsidRDefault="005316EF">
      <w:pPr>
        <w:pStyle w:val="Textoindependiente"/>
        <w:spacing w:before="5"/>
        <w:rPr>
          <w:sz w:val="19"/>
          <w:lang w:val="es-MX"/>
        </w:rPr>
      </w:pPr>
    </w:p>
    <w:tbl>
      <w:tblPr>
        <w:tblStyle w:val="TableNormal"/>
        <w:tblW w:w="0" w:type="auto"/>
        <w:tblInd w:w="756" w:type="dxa"/>
        <w:tblBorders>
          <w:top w:val="nil"/>
          <w:left w:val="nil"/>
          <w:bottom w:val="nil"/>
          <w:right w:val="nil"/>
          <w:insideH w:val="nil"/>
          <w:insideV w:val="nil"/>
        </w:tblBorders>
        <w:tblLayout w:type="fixed"/>
        <w:tblLook w:val="01E0" w:firstRow="1" w:lastRow="1" w:firstColumn="1" w:lastColumn="1" w:noHBand="0" w:noVBand="0"/>
      </w:tblPr>
      <w:tblGrid>
        <w:gridCol w:w="6115"/>
        <w:gridCol w:w="1486"/>
      </w:tblGrid>
      <w:tr w:rsidR="005316EF" w:rsidRPr="007F5CC7">
        <w:trPr>
          <w:trHeight w:hRule="exact" w:val="332"/>
        </w:trPr>
        <w:tc>
          <w:tcPr>
            <w:tcW w:w="6115" w:type="dxa"/>
          </w:tcPr>
          <w:p w:rsidR="005316EF" w:rsidRPr="007F5CC7" w:rsidRDefault="00D82F62">
            <w:pPr>
              <w:pStyle w:val="TableParagraph"/>
              <w:spacing w:line="268" w:lineRule="exact"/>
              <w:ind w:left="50"/>
              <w:rPr>
                <w:sz w:val="24"/>
                <w:lang w:val="es-MX"/>
              </w:rPr>
            </w:pPr>
            <w:r w:rsidRPr="007F5CC7">
              <w:rPr>
                <w:sz w:val="24"/>
                <w:lang w:val="es-MX"/>
              </w:rPr>
              <w:t>7) Equipamiento por cada 1000 metros cuadrados</w:t>
            </w:r>
          </w:p>
        </w:tc>
        <w:tc>
          <w:tcPr>
            <w:tcW w:w="1486" w:type="dxa"/>
          </w:tcPr>
          <w:p w:rsidR="005316EF" w:rsidRPr="007F5CC7" w:rsidRDefault="00D82F62">
            <w:pPr>
              <w:pStyle w:val="TableParagraph"/>
              <w:spacing w:line="268" w:lineRule="exact"/>
              <w:ind w:right="74"/>
              <w:jc w:val="right"/>
              <w:rPr>
                <w:sz w:val="24"/>
                <w:lang w:val="es-MX"/>
              </w:rPr>
            </w:pPr>
            <w:r w:rsidRPr="007F5CC7">
              <w:rPr>
                <w:sz w:val="24"/>
                <w:lang w:val="es-MX"/>
              </w:rPr>
              <w:t>358.44</w:t>
            </w:r>
          </w:p>
        </w:tc>
      </w:tr>
      <w:tr w:rsidR="005316EF" w:rsidRPr="007F5CC7">
        <w:trPr>
          <w:trHeight w:hRule="exact" w:val="396"/>
        </w:trPr>
        <w:tc>
          <w:tcPr>
            <w:tcW w:w="6115" w:type="dxa"/>
          </w:tcPr>
          <w:p w:rsidR="005316EF" w:rsidRPr="007F5CC7" w:rsidRDefault="00D82F62">
            <w:pPr>
              <w:pStyle w:val="TableParagraph"/>
              <w:spacing w:before="56"/>
              <w:ind w:left="50"/>
              <w:rPr>
                <w:sz w:val="24"/>
                <w:lang w:val="es-MX"/>
              </w:rPr>
            </w:pPr>
            <w:r w:rsidRPr="007F5CC7">
              <w:rPr>
                <w:sz w:val="24"/>
                <w:lang w:val="es-MX"/>
              </w:rPr>
              <w:t>8) Infraestructura por cada 1000 metros cuadrados</w:t>
            </w:r>
          </w:p>
        </w:tc>
        <w:tc>
          <w:tcPr>
            <w:tcW w:w="1486" w:type="dxa"/>
          </w:tcPr>
          <w:p w:rsidR="005316EF" w:rsidRPr="007F5CC7" w:rsidRDefault="00D82F62">
            <w:pPr>
              <w:pStyle w:val="TableParagraph"/>
              <w:spacing w:before="56"/>
              <w:ind w:right="60"/>
              <w:jc w:val="right"/>
              <w:rPr>
                <w:sz w:val="24"/>
                <w:lang w:val="es-MX"/>
              </w:rPr>
            </w:pPr>
            <w:r w:rsidRPr="007F5CC7">
              <w:rPr>
                <w:sz w:val="24"/>
                <w:lang w:val="es-MX"/>
              </w:rPr>
              <w:t>358.44</w:t>
            </w:r>
          </w:p>
        </w:tc>
      </w:tr>
      <w:tr w:rsidR="005316EF" w:rsidRPr="007F5CC7">
        <w:trPr>
          <w:trHeight w:hRule="exact" w:val="396"/>
        </w:trPr>
        <w:tc>
          <w:tcPr>
            <w:tcW w:w="6115" w:type="dxa"/>
          </w:tcPr>
          <w:p w:rsidR="005316EF" w:rsidRPr="007F5CC7" w:rsidRDefault="00D82F62">
            <w:pPr>
              <w:pStyle w:val="TableParagraph"/>
              <w:spacing w:before="56"/>
              <w:ind w:left="50"/>
              <w:rPr>
                <w:sz w:val="24"/>
                <w:lang w:val="es-MX"/>
              </w:rPr>
            </w:pPr>
            <w:r w:rsidRPr="007F5CC7">
              <w:rPr>
                <w:sz w:val="24"/>
                <w:lang w:val="es-MX"/>
              </w:rPr>
              <w:t>9) Religioso por cada 100 cien metros cuadrados</w:t>
            </w:r>
          </w:p>
        </w:tc>
        <w:tc>
          <w:tcPr>
            <w:tcW w:w="1486" w:type="dxa"/>
          </w:tcPr>
          <w:p w:rsidR="005316EF" w:rsidRPr="007F5CC7" w:rsidRDefault="00D82F62">
            <w:pPr>
              <w:pStyle w:val="TableParagraph"/>
              <w:spacing w:before="56"/>
              <w:ind w:right="48"/>
              <w:jc w:val="right"/>
              <w:rPr>
                <w:sz w:val="24"/>
                <w:lang w:val="es-MX"/>
              </w:rPr>
            </w:pPr>
            <w:r w:rsidRPr="007F5CC7">
              <w:rPr>
                <w:sz w:val="24"/>
                <w:lang w:val="es-MX"/>
              </w:rPr>
              <w:t>240.00</w:t>
            </w:r>
          </w:p>
        </w:tc>
      </w:tr>
      <w:tr w:rsidR="005316EF" w:rsidRPr="007F5CC7">
        <w:trPr>
          <w:trHeight w:hRule="exact" w:val="332"/>
        </w:trPr>
        <w:tc>
          <w:tcPr>
            <w:tcW w:w="6115" w:type="dxa"/>
          </w:tcPr>
          <w:p w:rsidR="005316EF" w:rsidRPr="007F5CC7" w:rsidRDefault="00D82F62">
            <w:pPr>
              <w:pStyle w:val="TableParagraph"/>
              <w:spacing w:before="56"/>
              <w:ind w:left="50"/>
              <w:rPr>
                <w:sz w:val="24"/>
                <w:lang w:val="es-MX"/>
              </w:rPr>
            </w:pPr>
            <w:r w:rsidRPr="007F5CC7">
              <w:rPr>
                <w:sz w:val="24"/>
                <w:lang w:val="es-MX"/>
              </w:rPr>
              <w:t>10) Rural por cada 1000 metros cuadrados</w:t>
            </w:r>
          </w:p>
        </w:tc>
        <w:tc>
          <w:tcPr>
            <w:tcW w:w="1486" w:type="dxa"/>
          </w:tcPr>
          <w:p w:rsidR="005316EF" w:rsidRPr="007F5CC7" w:rsidRDefault="00D82F62">
            <w:pPr>
              <w:pStyle w:val="TableParagraph"/>
              <w:spacing w:before="56"/>
              <w:ind w:right="103"/>
              <w:jc w:val="right"/>
              <w:rPr>
                <w:sz w:val="24"/>
                <w:lang w:val="es-MX"/>
              </w:rPr>
            </w:pPr>
            <w:r w:rsidRPr="007F5CC7">
              <w:rPr>
                <w:sz w:val="24"/>
                <w:lang w:val="es-MX"/>
              </w:rPr>
              <w:t>240.00</w:t>
            </w:r>
          </w:p>
        </w:tc>
      </w:tr>
    </w:tbl>
    <w:p w:rsidR="005316EF" w:rsidRPr="007F5CC7" w:rsidRDefault="005316EF">
      <w:pPr>
        <w:pStyle w:val="Textoindependiente"/>
        <w:spacing w:before="11"/>
        <w:rPr>
          <w:sz w:val="15"/>
          <w:lang w:val="es-MX"/>
        </w:rPr>
      </w:pPr>
    </w:p>
    <w:p w:rsidR="005316EF" w:rsidRPr="007F5CC7" w:rsidRDefault="00D82F62">
      <w:pPr>
        <w:pStyle w:val="Prrafodelista"/>
        <w:numPr>
          <w:ilvl w:val="0"/>
          <w:numId w:val="71"/>
        </w:numPr>
        <w:tabs>
          <w:tab w:val="left" w:pos="1093"/>
        </w:tabs>
        <w:spacing w:before="92"/>
        <w:ind w:right="113"/>
        <w:jc w:val="both"/>
        <w:rPr>
          <w:sz w:val="24"/>
          <w:lang w:val="es-MX"/>
        </w:rPr>
      </w:pPr>
      <w:r w:rsidRPr="007F5CC7">
        <w:rPr>
          <w:noProof/>
          <w:lang w:val="es-MX" w:eastAsia="es-MX"/>
        </w:rPr>
        <w:drawing>
          <wp:anchor distT="0" distB="0" distL="0" distR="0" simplePos="0" relativeHeight="267968135" behindDoc="1" locked="0" layoutInCell="1" allowOverlap="1">
            <wp:simplePos x="0" y="0"/>
            <wp:positionH relativeFrom="page">
              <wp:posOffset>1355424</wp:posOffset>
            </wp:positionH>
            <wp:positionV relativeFrom="paragraph">
              <wp:posOffset>109929</wp:posOffset>
            </wp:positionV>
            <wp:extent cx="5022642" cy="5144769"/>
            <wp:effectExtent l="0" t="0" r="0" b="0"/>
            <wp:wrapNone/>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sz w:val="24"/>
          <w:lang w:val="es-MX"/>
        </w:rPr>
        <w:t>Por emitir la licencia de uso de suelo para edificaciones en proceso de  construcción y/o terminadas, consideradas como extemporáneas en donde el Coeficiente de Ocupación del Suelo (COS) y/o el Coeficiente de Utilización del Suelo (CUS) es superior al perm</w:t>
      </w:r>
      <w:r w:rsidRPr="007F5CC7">
        <w:rPr>
          <w:sz w:val="24"/>
          <w:lang w:val="es-MX"/>
        </w:rPr>
        <w:t>isible de acuerdo a las normas de edificación estipuladas para la zona donde se</w:t>
      </w:r>
      <w:r w:rsidRPr="007F5CC7">
        <w:rPr>
          <w:spacing w:val="-21"/>
          <w:sz w:val="24"/>
          <w:lang w:val="es-MX"/>
        </w:rPr>
        <w:t xml:space="preserve"> </w:t>
      </w:r>
      <w:r w:rsidRPr="007F5CC7">
        <w:rPr>
          <w:sz w:val="24"/>
          <w:lang w:val="es-MX"/>
        </w:rPr>
        <w:t>establece.</w:t>
      </w:r>
    </w:p>
    <w:p w:rsidR="005316EF" w:rsidRPr="007F5CC7" w:rsidRDefault="005316EF">
      <w:pPr>
        <w:pStyle w:val="Textoindependiente"/>
        <w:spacing w:before="11"/>
        <w:rPr>
          <w:sz w:val="23"/>
          <w:lang w:val="es-MX"/>
        </w:rPr>
      </w:pPr>
    </w:p>
    <w:p w:rsidR="005316EF" w:rsidRPr="007F5CC7" w:rsidRDefault="00D82F62">
      <w:pPr>
        <w:pStyle w:val="Textoindependiente"/>
        <w:ind w:left="1092"/>
        <w:rPr>
          <w:lang w:val="es-MX"/>
        </w:rPr>
      </w:pPr>
      <w:r w:rsidRPr="007F5CC7">
        <w:rPr>
          <w:lang w:val="es-MX"/>
        </w:rPr>
        <w:t>El pago de los derechos correspondientes será de acuerdo a lo siguiente:</w:t>
      </w:r>
    </w:p>
    <w:p w:rsidR="005316EF" w:rsidRPr="007F5CC7" w:rsidRDefault="005316EF">
      <w:pPr>
        <w:pStyle w:val="Textoindependiente"/>
        <w:spacing w:before="8"/>
        <w:rPr>
          <w:sz w:val="10"/>
          <w:lang w:val="es-MX"/>
        </w:rPr>
      </w:pPr>
    </w:p>
    <w:tbl>
      <w:tblPr>
        <w:tblStyle w:val="TableNormal"/>
        <w:tblW w:w="0" w:type="auto"/>
        <w:tblInd w:w="107" w:type="dxa"/>
        <w:tblBorders>
          <w:top w:val="nil"/>
          <w:left w:val="nil"/>
          <w:bottom w:val="nil"/>
          <w:right w:val="nil"/>
          <w:insideH w:val="nil"/>
          <w:insideV w:val="nil"/>
        </w:tblBorders>
        <w:tblLayout w:type="fixed"/>
        <w:tblLook w:val="01E0" w:firstRow="1" w:lastRow="1" w:firstColumn="1" w:lastColumn="1" w:noHBand="0" w:noVBand="0"/>
      </w:tblPr>
      <w:tblGrid>
        <w:gridCol w:w="4995"/>
        <w:gridCol w:w="2064"/>
        <w:gridCol w:w="1989"/>
      </w:tblGrid>
      <w:tr w:rsidR="005316EF" w:rsidRPr="007F5CC7">
        <w:trPr>
          <w:trHeight w:hRule="exact" w:val="824"/>
        </w:trPr>
        <w:tc>
          <w:tcPr>
            <w:tcW w:w="4995" w:type="dxa"/>
          </w:tcPr>
          <w:p w:rsidR="005316EF" w:rsidRPr="007F5CC7" w:rsidRDefault="00D82F62">
            <w:pPr>
              <w:pStyle w:val="TableParagraph"/>
              <w:spacing w:line="268" w:lineRule="exact"/>
              <w:ind w:left="200"/>
              <w:rPr>
                <w:sz w:val="24"/>
                <w:lang w:val="es-MX"/>
              </w:rPr>
            </w:pPr>
            <w:r w:rsidRPr="007F5CC7">
              <w:rPr>
                <w:sz w:val="24"/>
                <w:lang w:val="es-MX"/>
              </w:rPr>
              <w:t>Uso / Destino</w:t>
            </w:r>
          </w:p>
        </w:tc>
        <w:tc>
          <w:tcPr>
            <w:tcW w:w="4053" w:type="dxa"/>
            <w:gridSpan w:val="2"/>
          </w:tcPr>
          <w:p w:rsidR="005316EF" w:rsidRPr="007F5CC7" w:rsidRDefault="00D82F62">
            <w:pPr>
              <w:pStyle w:val="TableParagraph"/>
              <w:ind w:left="1835" w:right="529" w:firstLine="429"/>
              <w:rPr>
                <w:sz w:val="24"/>
                <w:lang w:val="es-MX"/>
              </w:rPr>
            </w:pPr>
            <w:r w:rsidRPr="007F5CC7">
              <w:rPr>
                <w:sz w:val="24"/>
                <w:lang w:val="es-MX"/>
              </w:rPr>
              <w:t>Importe Pesos por cada</w:t>
            </w:r>
          </w:p>
          <w:p w:rsidR="005316EF" w:rsidRPr="007F5CC7" w:rsidRDefault="00D82F62">
            <w:pPr>
              <w:pStyle w:val="TableParagraph"/>
              <w:spacing w:before="8"/>
              <w:ind w:left="2351"/>
              <w:rPr>
                <w:sz w:val="24"/>
                <w:lang w:val="es-MX"/>
              </w:rPr>
            </w:pPr>
            <w:r w:rsidRPr="007F5CC7">
              <w:rPr>
                <w:sz w:val="24"/>
                <w:lang w:val="es-MX"/>
              </w:rPr>
              <w:t>pesos</w:t>
            </w:r>
          </w:p>
        </w:tc>
      </w:tr>
      <w:tr w:rsidR="005316EF" w:rsidRPr="007F5CC7">
        <w:trPr>
          <w:trHeight w:hRule="exact" w:val="756"/>
        </w:trPr>
        <w:tc>
          <w:tcPr>
            <w:tcW w:w="4995" w:type="dxa"/>
          </w:tcPr>
          <w:p w:rsidR="005316EF" w:rsidRPr="007F5CC7" w:rsidRDefault="005316EF">
            <w:pPr>
              <w:pStyle w:val="TableParagraph"/>
              <w:spacing w:before="7"/>
              <w:rPr>
                <w:sz w:val="33"/>
                <w:lang w:val="es-MX"/>
              </w:rPr>
            </w:pPr>
          </w:p>
          <w:p w:rsidR="005316EF" w:rsidRPr="007F5CC7" w:rsidRDefault="00D82F62">
            <w:pPr>
              <w:pStyle w:val="TableParagraph"/>
              <w:spacing w:before="1"/>
              <w:ind w:left="200"/>
              <w:rPr>
                <w:sz w:val="24"/>
                <w:lang w:val="es-MX"/>
              </w:rPr>
            </w:pPr>
            <w:r w:rsidRPr="007F5CC7">
              <w:rPr>
                <w:sz w:val="24"/>
                <w:lang w:val="es-MX"/>
              </w:rPr>
              <w:t>1) Aprovechamiento de recursos naturales</w:t>
            </w:r>
          </w:p>
        </w:tc>
        <w:tc>
          <w:tcPr>
            <w:tcW w:w="2064" w:type="dxa"/>
          </w:tcPr>
          <w:p w:rsidR="005316EF" w:rsidRPr="007F5CC7" w:rsidRDefault="00D82F62">
            <w:pPr>
              <w:pStyle w:val="TableParagraph"/>
              <w:spacing w:line="340" w:lineRule="auto"/>
              <w:ind w:left="274" w:right="768" w:firstLine="348"/>
              <w:rPr>
                <w:sz w:val="24"/>
                <w:lang w:val="es-MX"/>
              </w:rPr>
            </w:pPr>
            <w:r w:rsidRPr="007F5CC7">
              <w:rPr>
                <w:sz w:val="24"/>
                <w:lang w:val="es-MX"/>
              </w:rPr>
              <w:t>C.O.S 1, 077.38</w:t>
            </w:r>
          </w:p>
        </w:tc>
        <w:tc>
          <w:tcPr>
            <w:tcW w:w="1989" w:type="dxa"/>
          </w:tcPr>
          <w:p w:rsidR="005316EF" w:rsidRPr="007F5CC7" w:rsidRDefault="00D82F62">
            <w:pPr>
              <w:pStyle w:val="TableParagraph"/>
              <w:spacing w:line="340" w:lineRule="auto"/>
              <w:ind w:left="786" w:right="180" w:firstLine="362"/>
              <w:rPr>
                <w:sz w:val="24"/>
                <w:lang w:val="es-MX"/>
              </w:rPr>
            </w:pPr>
            <w:r w:rsidRPr="007F5CC7">
              <w:rPr>
                <w:sz w:val="24"/>
                <w:lang w:val="es-MX"/>
              </w:rPr>
              <w:t>C.U.S 1, 077.38</w:t>
            </w:r>
          </w:p>
        </w:tc>
      </w:tr>
      <w:tr w:rsidR="005316EF" w:rsidRPr="007F5CC7">
        <w:trPr>
          <w:trHeight w:hRule="exact" w:val="409"/>
        </w:trPr>
        <w:tc>
          <w:tcPr>
            <w:tcW w:w="4995" w:type="dxa"/>
          </w:tcPr>
          <w:p w:rsidR="005316EF" w:rsidRPr="007F5CC7" w:rsidRDefault="00D82F62">
            <w:pPr>
              <w:pStyle w:val="TableParagraph"/>
              <w:spacing w:before="85"/>
              <w:ind w:left="200"/>
              <w:rPr>
                <w:sz w:val="24"/>
                <w:lang w:val="es-MX"/>
              </w:rPr>
            </w:pPr>
            <w:r w:rsidRPr="007F5CC7">
              <w:rPr>
                <w:sz w:val="24"/>
                <w:lang w:val="es-MX"/>
              </w:rPr>
              <w:t>2) Turístico</w:t>
            </w:r>
          </w:p>
        </w:tc>
        <w:tc>
          <w:tcPr>
            <w:tcW w:w="2064" w:type="dxa"/>
          </w:tcPr>
          <w:p w:rsidR="005316EF" w:rsidRPr="007F5CC7" w:rsidRDefault="00D82F62">
            <w:pPr>
              <w:pStyle w:val="TableParagraph"/>
              <w:spacing w:before="85"/>
              <w:ind w:right="785"/>
              <w:jc w:val="right"/>
              <w:rPr>
                <w:sz w:val="24"/>
                <w:lang w:val="es-MX"/>
              </w:rPr>
            </w:pPr>
            <w:r w:rsidRPr="007F5CC7">
              <w:rPr>
                <w:sz w:val="24"/>
                <w:lang w:val="es-MX"/>
              </w:rPr>
              <w:t>1, 077.38</w:t>
            </w:r>
          </w:p>
        </w:tc>
        <w:tc>
          <w:tcPr>
            <w:tcW w:w="1989" w:type="dxa"/>
          </w:tcPr>
          <w:p w:rsidR="005316EF" w:rsidRPr="007F5CC7" w:rsidRDefault="00D82F62">
            <w:pPr>
              <w:pStyle w:val="TableParagraph"/>
              <w:spacing w:before="85"/>
              <w:ind w:right="199"/>
              <w:jc w:val="right"/>
              <w:rPr>
                <w:sz w:val="24"/>
                <w:lang w:val="es-MX"/>
              </w:rPr>
            </w:pPr>
            <w:r w:rsidRPr="007F5CC7">
              <w:rPr>
                <w:sz w:val="24"/>
                <w:lang w:val="es-MX"/>
              </w:rPr>
              <w:t>1, 078.38</w:t>
            </w:r>
          </w:p>
        </w:tc>
      </w:tr>
      <w:tr w:rsidR="005316EF" w:rsidRPr="007F5CC7">
        <w:trPr>
          <w:trHeight w:hRule="exact" w:val="365"/>
        </w:trPr>
        <w:tc>
          <w:tcPr>
            <w:tcW w:w="4995" w:type="dxa"/>
          </w:tcPr>
          <w:p w:rsidR="005316EF" w:rsidRPr="007F5CC7" w:rsidRDefault="00D82F62">
            <w:pPr>
              <w:pStyle w:val="TableParagraph"/>
              <w:spacing w:before="40"/>
              <w:ind w:left="200"/>
              <w:rPr>
                <w:sz w:val="24"/>
                <w:lang w:val="es-MX"/>
              </w:rPr>
            </w:pPr>
            <w:r w:rsidRPr="007F5CC7">
              <w:rPr>
                <w:sz w:val="24"/>
                <w:lang w:val="es-MX"/>
              </w:rPr>
              <w:t>3) Habitacional</w:t>
            </w:r>
          </w:p>
        </w:tc>
        <w:tc>
          <w:tcPr>
            <w:tcW w:w="2064" w:type="dxa"/>
          </w:tcPr>
          <w:p w:rsidR="005316EF" w:rsidRPr="007F5CC7" w:rsidRDefault="00D82F62">
            <w:pPr>
              <w:pStyle w:val="TableParagraph"/>
              <w:spacing w:before="40"/>
              <w:ind w:right="785"/>
              <w:jc w:val="right"/>
              <w:rPr>
                <w:sz w:val="24"/>
                <w:lang w:val="es-MX"/>
              </w:rPr>
            </w:pPr>
            <w:r w:rsidRPr="007F5CC7">
              <w:rPr>
                <w:sz w:val="24"/>
                <w:lang w:val="es-MX"/>
              </w:rPr>
              <w:t>215.30</w:t>
            </w:r>
          </w:p>
        </w:tc>
        <w:tc>
          <w:tcPr>
            <w:tcW w:w="1989" w:type="dxa"/>
          </w:tcPr>
          <w:p w:rsidR="005316EF" w:rsidRPr="007F5CC7" w:rsidRDefault="00D82F62">
            <w:pPr>
              <w:pStyle w:val="TableParagraph"/>
              <w:spacing w:before="40"/>
              <w:ind w:right="198"/>
              <w:jc w:val="right"/>
              <w:rPr>
                <w:sz w:val="24"/>
                <w:lang w:val="es-MX"/>
              </w:rPr>
            </w:pPr>
            <w:r w:rsidRPr="007F5CC7">
              <w:rPr>
                <w:sz w:val="24"/>
                <w:lang w:val="es-MX"/>
              </w:rPr>
              <w:t>216.30</w:t>
            </w:r>
          </w:p>
        </w:tc>
      </w:tr>
      <w:tr w:rsidR="005316EF" w:rsidRPr="007F5CC7">
        <w:trPr>
          <w:trHeight w:hRule="exact" w:val="409"/>
        </w:trPr>
        <w:tc>
          <w:tcPr>
            <w:tcW w:w="4995" w:type="dxa"/>
          </w:tcPr>
          <w:p w:rsidR="005316EF" w:rsidRPr="007F5CC7" w:rsidRDefault="00D82F62">
            <w:pPr>
              <w:pStyle w:val="TableParagraph"/>
              <w:spacing w:before="40"/>
              <w:ind w:left="200"/>
              <w:rPr>
                <w:sz w:val="24"/>
                <w:lang w:val="es-MX"/>
              </w:rPr>
            </w:pPr>
            <w:r w:rsidRPr="007F5CC7">
              <w:rPr>
                <w:sz w:val="24"/>
                <w:lang w:val="es-MX"/>
              </w:rPr>
              <w:t>4) Comercial</w:t>
            </w:r>
          </w:p>
        </w:tc>
        <w:tc>
          <w:tcPr>
            <w:tcW w:w="2064" w:type="dxa"/>
          </w:tcPr>
          <w:p w:rsidR="005316EF" w:rsidRPr="007F5CC7" w:rsidRDefault="00D82F62">
            <w:pPr>
              <w:pStyle w:val="TableParagraph"/>
              <w:spacing w:before="40"/>
              <w:ind w:right="785"/>
              <w:jc w:val="right"/>
              <w:rPr>
                <w:sz w:val="24"/>
                <w:lang w:val="es-MX"/>
              </w:rPr>
            </w:pPr>
            <w:r w:rsidRPr="007F5CC7">
              <w:rPr>
                <w:sz w:val="24"/>
                <w:lang w:val="es-MX"/>
              </w:rPr>
              <w:t>430.54</w:t>
            </w:r>
          </w:p>
        </w:tc>
        <w:tc>
          <w:tcPr>
            <w:tcW w:w="1989" w:type="dxa"/>
          </w:tcPr>
          <w:p w:rsidR="005316EF" w:rsidRPr="007F5CC7" w:rsidRDefault="00D82F62">
            <w:pPr>
              <w:pStyle w:val="TableParagraph"/>
              <w:spacing w:before="40"/>
              <w:ind w:right="198"/>
              <w:jc w:val="right"/>
              <w:rPr>
                <w:sz w:val="24"/>
                <w:lang w:val="es-MX"/>
              </w:rPr>
            </w:pPr>
            <w:r w:rsidRPr="007F5CC7">
              <w:rPr>
                <w:sz w:val="24"/>
                <w:lang w:val="es-MX"/>
              </w:rPr>
              <w:t>430.54</w:t>
            </w:r>
          </w:p>
        </w:tc>
      </w:tr>
      <w:tr w:rsidR="005316EF" w:rsidRPr="007F5CC7">
        <w:trPr>
          <w:trHeight w:hRule="exact" w:val="454"/>
        </w:trPr>
        <w:tc>
          <w:tcPr>
            <w:tcW w:w="4995" w:type="dxa"/>
          </w:tcPr>
          <w:p w:rsidR="005316EF" w:rsidRPr="007F5CC7" w:rsidRDefault="00D82F62">
            <w:pPr>
              <w:pStyle w:val="TableParagraph"/>
              <w:spacing w:before="85"/>
              <w:ind w:left="200"/>
              <w:rPr>
                <w:sz w:val="24"/>
                <w:lang w:val="es-MX"/>
              </w:rPr>
            </w:pPr>
            <w:r w:rsidRPr="007F5CC7">
              <w:rPr>
                <w:sz w:val="24"/>
                <w:lang w:val="es-MX"/>
              </w:rPr>
              <w:t>5) Servicios</w:t>
            </w:r>
          </w:p>
        </w:tc>
        <w:tc>
          <w:tcPr>
            <w:tcW w:w="2064" w:type="dxa"/>
          </w:tcPr>
          <w:p w:rsidR="005316EF" w:rsidRPr="007F5CC7" w:rsidRDefault="00D82F62">
            <w:pPr>
              <w:pStyle w:val="TableParagraph"/>
              <w:spacing w:before="85"/>
              <w:ind w:right="785"/>
              <w:jc w:val="right"/>
              <w:rPr>
                <w:sz w:val="24"/>
                <w:lang w:val="es-MX"/>
              </w:rPr>
            </w:pPr>
            <w:r w:rsidRPr="007F5CC7">
              <w:rPr>
                <w:sz w:val="24"/>
                <w:lang w:val="es-MX"/>
              </w:rPr>
              <w:t>430.54</w:t>
            </w:r>
          </w:p>
        </w:tc>
        <w:tc>
          <w:tcPr>
            <w:tcW w:w="1989" w:type="dxa"/>
          </w:tcPr>
          <w:p w:rsidR="005316EF" w:rsidRPr="007F5CC7" w:rsidRDefault="00D82F62">
            <w:pPr>
              <w:pStyle w:val="TableParagraph"/>
              <w:spacing w:before="85"/>
              <w:ind w:right="198"/>
              <w:jc w:val="right"/>
              <w:rPr>
                <w:sz w:val="24"/>
                <w:lang w:val="es-MX"/>
              </w:rPr>
            </w:pPr>
            <w:r w:rsidRPr="007F5CC7">
              <w:rPr>
                <w:sz w:val="24"/>
                <w:lang w:val="es-MX"/>
              </w:rPr>
              <w:t>430.54</w:t>
            </w:r>
          </w:p>
        </w:tc>
      </w:tr>
      <w:tr w:rsidR="005316EF" w:rsidRPr="007F5CC7">
        <w:trPr>
          <w:trHeight w:hRule="exact" w:val="454"/>
        </w:trPr>
        <w:tc>
          <w:tcPr>
            <w:tcW w:w="4995" w:type="dxa"/>
          </w:tcPr>
          <w:p w:rsidR="005316EF" w:rsidRPr="007F5CC7" w:rsidRDefault="00D82F62">
            <w:pPr>
              <w:pStyle w:val="TableParagraph"/>
              <w:spacing w:before="85"/>
              <w:ind w:left="200"/>
              <w:rPr>
                <w:sz w:val="24"/>
                <w:lang w:val="es-MX"/>
              </w:rPr>
            </w:pPr>
            <w:r w:rsidRPr="007F5CC7">
              <w:rPr>
                <w:sz w:val="24"/>
                <w:lang w:val="es-MX"/>
              </w:rPr>
              <w:t>6) Industrial</w:t>
            </w:r>
          </w:p>
        </w:tc>
        <w:tc>
          <w:tcPr>
            <w:tcW w:w="2064" w:type="dxa"/>
          </w:tcPr>
          <w:p w:rsidR="005316EF" w:rsidRPr="007F5CC7" w:rsidRDefault="00D82F62">
            <w:pPr>
              <w:pStyle w:val="TableParagraph"/>
              <w:spacing w:before="85"/>
              <w:ind w:right="785"/>
              <w:jc w:val="right"/>
              <w:rPr>
                <w:sz w:val="24"/>
                <w:lang w:val="es-MX"/>
              </w:rPr>
            </w:pPr>
            <w:r w:rsidRPr="007F5CC7">
              <w:rPr>
                <w:sz w:val="24"/>
                <w:lang w:val="es-MX"/>
              </w:rPr>
              <w:t>358.44</w:t>
            </w:r>
          </w:p>
        </w:tc>
        <w:tc>
          <w:tcPr>
            <w:tcW w:w="1989" w:type="dxa"/>
          </w:tcPr>
          <w:p w:rsidR="005316EF" w:rsidRPr="007F5CC7" w:rsidRDefault="00D82F62">
            <w:pPr>
              <w:pStyle w:val="TableParagraph"/>
              <w:spacing w:before="85"/>
              <w:ind w:right="198"/>
              <w:jc w:val="right"/>
              <w:rPr>
                <w:sz w:val="24"/>
                <w:lang w:val="es-MX"/>
              </w:rPr>
            </w:pPr>
            <w:r w:rsidRPr="007F5CC7">
              <w:rPr>
                <w:sz w:val="24"/>
                <w:lang w:val="es-MX"/>
              </w:rPr>
              <w:t>358.44</w:t>
            </w:r>
          </w:p>
        </w:tc>
      </w:tr>
      <w:tr w:rsidR="005316EF" w:rsidRPr="007F5CC7">
        <w:trPr>
          <w:trHeight w:hRule="exact" w:val="456"/>
        </w:trPr>
        <w:tc>
          <w:tcPr>
            <w:tcW w:w="4995" w:type="dxa"/>
          </w:tcPr>
          <w:p w:rsidR="005316EF" w:rsidRPr="007F5CC7" w:rsidRDefault="00D82F62">
            <w:pPr>
              <w:pStyle w:val="TableParagraph"/>
              <w:spacing w:before="85"/>
              <w:ind w:left="200"/>
              <w:rPr>
                <w:sz w:val="24"/>
                <w:lang w:val="es-MX"/>
              </w:rPr>
            </w:pPr>
            <w:r w:rsidRPr="007F5CC7">
              <w:rPr>
                <w:sz w:val="24"/>
                <w:lang w:val="es-MX"/>
              </w:rPr>
              <w:t>7) Equipamiento</w:t>
            </w:r>
          </w:p>
        </w:tc>
        <w:tc>
          <w:tcPr>
            <w:tcW w:w="2064" w:type="dxa"/>
          </w:tcPr>
          <w:p w:rsidR="005316EF" w:rsidRPr="007F5CC7" w:rsidRDefault="00D82F62">
            <w:pPr>
              <w:pStyle w:val="TableParagraph"/>
              <w:spacing w:before="85"/>
              <w:ind w:right="785"/>
              <w:jc w:val="right"/>
              <w:rPr>
                <w:sz w:val="24"/>
                <w:lang w:val="es-MX"/>
              </w:rPr>
            </w:pPr>
            <w:r w:rsidRPr="007F5CC7">
              <w:rPr>
                <w:sz w:val="24"/>
                <w:lang w:val="es-MX"/>
              </w:rPr>
              <w:t>358.44</w:t>
            </w:r>
          </w:p>
        </w:tc>
        <w:tc>
          <w:tcPr>
            <w:tcW w:w="1989" w:type="dxa"/>
          </w:tcPr>
          <w:p w:rsidR="005316EF" w:rsidRPr="007F5CC7" w:rsidRDefault="00D82F62">
            <w:pPr>
              <w:pStyle w:val="TableParagraph"/>
              <w:spacing w:before="85"/>
              <w:ind w:right="198"/>
              <w:jc w:val="right"/>
              <w:rPr>
                <w:sz w:val="24"/>
                <w:lang w:val="es-MX"/>
              </w:rPr>
            </w:pPr>
            <w:r w:rsidRPr="007F5CC7">
              <w:rPr>
                <w:sz w:val="24"/>
                <w:lang w:val="es-MX"/>
              </w:rPr>
              <w:t>358.44</w:t>
            </w:r>
          </w:p>
        </w:tc>
      </w:tr>
      <w:tr w:rsidR="005316EF" w:rsidRPr="007F5CC7">
        <w:trPr>
          <w:trHeight w:hRule="exact" w:val="1191"/>
        </w:trPr>
        <w:tc>
          <w:tcPr>
            <w:tcW w:w="4995" w:type="dxa"/>
          </w:tcPr>
          <w:p w:rsidR="005316EF" w:rsidRPr="007F5CC7" w:rsidRDefault="00D82F62">
            <w:pPr>
              <w:pStyle w:val="TableParagraph"/>
              <w:numPr>
                <w:ilvl w:val="0"/>
                <w:numId w:val="69"/>
              </w:numPr>
              <w:tabs>
                <w:tab w:val="left" w:pos="481"/>
              </w:tabs>
              <w:spacing w:before="87"/>
              <w:ind w:hanging="280"/>
              <w:rPr>
                <w:sz w:val="24"/>
                <w:lang w:val="es-MX"/>
              </w:rPr>
            </w:pPr>
            <w:r w:rsidRPr="007F5CC7">
              <w:rPr>
                <w:sz w:val="24"/>
                <w:lang w:val="es-MX"/>
              </w:rPr>
              <w:t>Infraestructura</w:t>
            </w:r>
          </w:p>
          <w:p w:rsidR="005316EF" w:rsidRPr="007F5CC7" w:rsidRDefault="00D82F62">
            <w:pPr>
              <w:pStyle w:val="TableParagraph"/>
              <w:numPr>
                <w:ilvl w:val="0"/>
                <w:numId w:val="69"/>
              </w:numPr>
              <w:tabs>
                <w:tab w:val="left" w:pos="481"/>
              </w:tabs>
              <w:spacing w:before="136"/>
              <w:ind w:hanging="280"/>
              <w:rPr>
                <w:sz w:val="24"/>
                <w:lang w:val="es-MX"/>
              </w:rPr>
            </w:pPr>
            <w:r w:rsidRPr="007F5CC7">
              <w:rPr>
                <w:sz w:val="24"/>
                <w:lang w:val="es-MX"/>
              </w:rPr>
              <w:t>Religioso</w:t>
            </w:r>
          </w:p>
          <w:p w:rsidR="005316EF" w:rsidRPr="007F5CC7" w:rsidRDefault="00D82F62">
            <w:pPr>
              <w:pStyle w:val="TableParagraph"/>
              <w:numPr>
                <w:ilvl w:val="0"/>
                <w:numId w:val="69"/>
              </w:numPr>
              <w:tabs>
                <w:tab w:val="left" w:pos="615"/>
              </w:tabs>
              <w:spacing w:before="138"/>
              <w:ind w:left="614" w:hanging="414"/>
              <w:rPr>
                <w:sz w:val="24"/>
                <w:lang w:val="es-MX"/>
              </w:rPr>
            </w:pPr>
            <w:r w:rsidRPr="007F5CC7">
              <w:rPr>
                <w:sz w:val="24"/>
                <w:lang w:val="es-MX"/>
              </w:rPr>
              <w:t>Rural</w:t>
            </w:r>
          </w:p>
        </w:tc>
        <w:tc>
          <w:tcPr>
            <w:tcW w:w="2064" w:type="dxa"/>
          </w:tcPr>
          <w:p w:rsidR="005316EF" w:rsidRPr="007F5CC7" w:rsidRDefault="00D82F62">
            <w:pPr>
              <w:pStyle w:val="TableParagraph"/>
              <w:spacing w:before="87"/>
              <w:ind w:left="540"/>
              <w:rPr>
                <w:sz w:val="24"/>
                <w:lang w:val="es-MX"/>
              </w:rPr>
            </w:pPr>
            <w:r w:rsidRPr="007F5CC7">
              <w:rPr>
                <w:sz w:val="24"/>
                <w:lang w:val="es-MX"/>
              </w:rPr>
              <w:t>358.44</w:t>
            </w:r>
          </w:p>
          <w:p w:rsidR="005316EF" w:rsidRPr="007F5CC7" w:rsidRDefault="00D82F62">
            <w:pPr>
              <w:pStyle w:val="TableParagraph"/>
              <w:spacing w:before="136"/>
              <w:ind w:left="540"/>
              <w:rPr>
                <w:sz w:val="24"/>
                <w:lang w:val="es-MX"/>
              </w:rPr>
            </w:pPr>
            <w:r w:rsidRPr="007F5CC7">
              <w:rPr>
                <w:sz w:val="24"/>
                <w:lang w:val="es-MX"/>
              </w:rPr>
              <w:t>160.00</w:t>
            </w:r>
          </w:p>
          <w:p w:rsidR="005316EF" w:rsidRPr="007F5CC7" w:rsidRDefault="00D82F62">
            <w:pPr>
              <w:pStyle w:val="TableParagraph"/>
              <w:spacing w:before="138"/>
              <w:ind w:left="540"/>
              <w:rPr>
                <w:sz w:val="24"/>
                <w:lang w:val="es-MX"/>
              </w:rPr>
            </w:pPr>
            <w:r w:rsidRPr="007F5CC7">
              <w:rPr>
                <w:sz w:val="24"/>
                <w:lang w:val="es-MX"/>
              </w:rPr>
              <w:t>160.00</w:t>
            </w:r>
          </w:p>
        </w:tc>
        <w:tc>
          <w:tcPr>
            <w:tcW w:w="1989" w:type="dxa"/>
          </w:tcPr>
          <w:p w:rsidR="005316EF" w:rsidRPr="007F5CC7" w:rsidRDefault="00D82F62">
            <w:pPr>
              <w:pStyle w:val="TableParagraph"/>
              <w:spacing w:before="87"/>
              <w:ind w:left="1053"/>
              <w:rPr>
                <w:sz w:val="24"/>
                <w:lang w:val="es-MX"/>
              </w:rPr>
            </w:pPr>
            <w:r w:rsidRPr="007F5CC7">
              <w:rPr>
                <w:sz w:val="24"/>
                <w:lang w:val="es-MX"/>
              </w:rPr>
              <w:t>358.44</w:t>
            </w:r>
          </w:p>
          <w:p w:rsidR="005316EF" w:rsidRPr="007F5CC7" w:rsidRDefault="00D82F62">
            <w:pPr>
              <w:pStyle w:val="TableParagraph"/>
              <w:spacing w:before="136"/>
              <w:ind w:left="1053"/>
              <w:rPr>
                <w:sz w:val="24"/>
                <w:lang w:val="es-MX"/>
              </w:rPr>
            </w:pPr>
            <w:r w:rsidRPr="007F5CC7">
              <w:rPr>
                <w:sz w:val="24"/>
                <w:lang w:val="es-MX"/>
              </w:rPr>
              <w:t>160.00</w:t>
            </w:r>
          </w:p>
          <w:p w:rsidR="005316EF" w:rsidRPr="007F5CC7" w:rsidRDefault="00D82F62">
            <w:pPr>
              <w:pStyle w:val="TableParagraph"/>
              <w:spacing w:before="138"/>
              <w:ind w:left="1053"/>
              <w:rPr>
                <w:sz w:val="24"/>
                <w:lang w:val="es-MX"/>
              </w:rPr>
            </w:pPr>
            <w:r w:rsidRPr="007F5CC7">
              <w:rPr>
                <w:sz w:val="24"/>
                <w:lang w:val="es-MX"/>
              </w:rPr>
              <w:t>160.00</w:t>
            </w:r>
          </w:p>
        </w:tc>
      </w:tr>
    </w:tbl>
    <w:p w:rsidR="005316EF" w:rsidRPr="007F5CC7" w:rsidRDefault="005316EF">
      <w:pPr>
        <w:pStyle w:val="Textoindependiente"/>
        <w:rPr>
          <w:sz w:val="26"/>
          <w:lang w:val="es-MX"/>
        </w:rPr>
      </w:pPr>
    </w:p>
    <w:p w:rsidR="005316EF" w:rsidRPr="007F5CC7" w:rsidRDefault="005316EF">
      <w:pPr>
        <w:pStyle w:val="Textoindependiente"/>
        <w:spacing w:before="9"/>
        <w:rPr>
          <w:sz w:val="21"/>
          <w:lang w:val="es-MX"/>
        </w:rPr>
      </w:pPr>
    </w:p>
    <w:p w:rsidR="005316EF" w:rsidRPr="007F5CC7" w:rsidRDefault="00D82F62">
      <w:pPr>
        <w:pStyle w:val="Prrafodelista"/>
        <w:numPr>
          <w:ilvl w:val="0"/>
          <w:numId w:val="71"/>
        </w:numPr>
        <w:tabs>
          <w:tab w:val="left" w:pos="1093"/>
        </w:tabs>
        <w:ind w:right="120"/>
        <w:jc w:val="both"/>
        <w:rPr>
          <w:sz w:val="24"/>
          <w:lang w:val="es-MX"/>
        </w:rPr>
      </w:pPr>
      <w:r w:rsidRPr="007F5CC7">
        <w:rPr>
          <w:sz w:val="24"/>
          <w:lang w:val="es-MX"/>
        </w:rPr>
        <w:t>Por revisión y autorización del proyecto arquitectónico, indistintamente del uso o destino de suelo que resulte en la compatibilidad urbanística o en la licencia de uso de suelo</w:t>
      </w:r>
      <w:r w:rsidRPr="007F5CC7">
        <w:rPr>
          <w:spacing w:val="-9"/>
          <w:sz w:val="24"/>
          <w:lang w:val="es-MX"/>
        </w:rPr>
        <w:t xml:space="preserve"> </w:t>
      </w:r>
      <w:r w:rsidRPr="007F5CC7">
        <w:rPr>
          <w:sz w:val="24"/>
          <w:lang w:val="es-MX"/>
        </w:rPr>
        <w:t>correspondiente:</w:t>
      </w:r>
    </w:p>
    <w:p w:rsidR="005316EF" w:rsidRPr="007F5CC7" w:rsidRDefault="005316EF">
      <w:pPr>
        <w:pStyle w:val="Textoindependiente"/>
        <w:spacing w:before="10"/>
        <w:rPr>
          <w:sz w:val="23"/>
          <w:lang w:val="es-MX"/>
        </w:rPr>
      </w:pPr>
    </w:p>
    <w:p w:rsidR="005316EF" w:rsidRPr="007F5CC7" w:rsidRDefault="00D82F62">
      <w:pPr>
        <w:pStyle w:val="Textoindependiente"/>
        <w:ind w:left="415" w:right="113"/>
        <w:jc w:val="both"/>
        <w:rPr>
          <w:lang w:val="es-MX"/>
        </w:rPr>
      </w:pPr>
      <w:r w:rsidRPr="007F5CC7">
        <w:rPr>
          <w:lang w:val="es-MX"/>
        </w:rPr>
        <w:t>Con el objeto de garantizar la seguridad estructural de las construcciones su correcta ventilación e higiene, así como la correcta y completa aplicación de las normas del reglamento de construcción, los colegios de arquitectos y de ingenieros civiles del e</w:t>
      </w:r>
      <w:r w:rsidRPr="007F5CC7">
        <w:rPr>
          <w:lang w:val="es-MX"/>
        </w:rPr>
        <w:t>stado de Nayarit, por acuerdo de la DGDUE podrán revisar, validar y/o recomendar correcciones a los proyectos de sus agremiados y en su caso otorgar constancia de revisión de los mismos mediante sello u holograma y firma del presidente del colegio correspo</w:t>
      </w:r>
      <w:r w:rsidRPr="007F5CC7">
        <w:rPr>
          <w:lang w:val="es-MX"/>
        </w:rPr>
        <w:t>ndiente.</w:t>
      </w:r>
    </w:p>
    <w:p w:rsidR="005316EF" w:rsidRPr="007F5CC7" w:rsidRDefault="005316EF">
      <w:pPr>
        <w:jc w:val="both"/>
        <w:rPr>
          <w:lang w:val="es-MX"/>
        </w:rPr>
        <w:sectPr w:rsidR="005316EF" w:rsidRPr="007F5CC7">
          <w:pgSz w:w="12250" w:h="15850"/>
          <w:pgMar w:top="980" w:right="1140" w:bottom="280" w:left="1020" w:header="728" w:footer="0" w:gutter="0"/>
          <w:cols w:space="720"/>
        </w:sectPr>
      </w:pPr>
    </w:p>
    <w:tbl>
      <w:tblPr>
        <w:tblStyle w:val="TableNormal"/>
        <w:tblW w:w="0" w:type="auto"/>
        <w:tblInd w:w="200" w:type="dxa"/>
        <w:tblBorders>
          <w:top w:val="nil"/>
          <w:left w:val="nil"/>
          <w:bottom w:val="nil"/>
          <w:right w:val="nil"/>
          <w:insideH w:val="nil"/>
          <w:insideV w:val="nil"/>
        </w:tblBorders>
        <w:tblLayout w:type="fixed"/>
        <w:tblLook w:val="01E0" w:firstRow="1" w:lastRow="1" w:firstColumn="1" w:lastColumn="1" w:noHBand="0" w:noVBand="0"/>
      </w:tblPr>
      <w:tblGrid>
        <w:gridCol w:w="6080"/>
        <w:gridCol w:w="3645"/>
      </w:tblGrid>
      <w:tr w:rsidR="005316EF" w:rsidRPr="007F5CC7">
        <w:trPr>
          <w:trHeight w:hRule="exact" w:val="827"/>
        </w:trPr>
        <w:tc>
          <w:tcPr>
            <w:tcW w:w="6080" w:type="dxa"/>
            <w:tcBorders>
              <w:top w:val="single" w:sz="8" w:space="0" w:color="000000"/>
            </w:tcBorders>
          </w:tcPr>
          <w:p w:rsidR="005316EF" w:rsidRPr="007F5CC7" w:rsidRDefault="00D82F62">
            <w:pPr>
              <w:pStyle w:val="TableParagraph"/>
              <w:spacing w:before="180"/>
              <w:ind w:left="67"/>
              <w:rPr>
                <w:sz w:val="24"/>
                <w:lang w:val="es-MX"/>
              </w:rPr>
            </w:pPr>
            <w:r w:rsidRPr="007F5CC7">
              <w:rPr>
                <w:sz w:val="24"/>
                <w:lang w:val="es-MX"/>
              </w:rPr>
              <w:lastRenderedPageBreak/>
              <w:t>Superficie</w:t>
            </w:r>
          </w:p>
        </w:tc>
        <w:tc>
          <w:tcPr>
            <w:tcW w:w="3645" w:type="dxa"/>
            <w:tcBorders>
              <w:top w:val="single" w:sz="8" w:space="0" w:color="000000"/>
            </w:tcBorders>
          </w:tcPr>
          <w:p w:rsidR="005316EF" w:rsidRPr="007F5CC7" w:rsidRDefault="00D82F62">
            <w:pPr>
              <w:pStyle w:val="TableParagraph"/>
              <w:spacing w:before="180"/>
              <w:ind w:left="341" w:right="2556" w:hanging="87"/>
              <w:rPr>
                <w:sz w:val="24"/>
                <w:lang w:val="es-MX"/>
              </w:rPr>
            </w:pPr>
            <w:r w:rsidRPr="007F5CC7">
              <w:rPr>
                <w:sz w:val="24"/>
                <w:lang w:val="es-MX"/>
              </w:rPr>
              <w:t>Importe pesos</w:t>
            </w:r>
          </w:p>
        </w:tc>
      </w:tr>
      <w:tr w:rsidR="005316EF" w:rsidRPr="007F5CC7">
        <w:trPr>
          <w:trHeight w:hRule="exact" w:val="1498"/>
        </w:trPr>
        <w:tc>
          <w:tcPr>
            <w:tcW w:w="6080" w:type="dxa"/>
          </w:tcPr>
          <w:p w:rsidR="005316EF" w:rsidRPr="007F5CC7" w:rsidRDefault="00D82F62">
            <w:pPr>
              <w:pStyle w:val="TableParagraph"/>
              <w:numPr>
                <w:ilvl w:val="0"/>
                <w:numId w:val="68"/>
              </w:numPr>
              <w:tabs>
                <w:tab w:val="left" w:pos="428"/>
              </w:tabs>
              <w:spacing w:before="57"/>
              <w:rPr>
                <w:sz w:val="24"/>
                <w:lang w:val="es-MX"/>
              </w:rPr>
            </w:pPr>
            <w:r w:rsidRPr="007F5CC7">
              <w:rPr>
                <w:sz w:val="24"/>
                <w:lang w:val="es-MX"/>
              </w:rPr>
              <w:t>Por cada 1.00 metro</w:t>
            </w:r>
            <w:r w:rsidRPr="007F5CC7">
              <w:rPr>
                <w:spacing w:val="-8"/>
                <w:sz w:val="24"/>
                <w:lang w:val="es-MX"/>
              </w:rPr>
              <w:t xml:space="preserve"> </w:t>
            </w:r>
            <w:r w:rsidRPr="007F5CC7">
              <w:rPr>
                <w:sz w:val="24"/>
                <w:lang w:val="es-MX"/>
              </w:rPr>
              <w:t>cuadrado</w:t>
            </w:r>
          </w:p>
          <w:p w:rsidR="005316EF" w:rsidRPr="007F5CC7" w:rsidRDefault="00D82F62">
            <w:pPr>
              <w:pStyle w:val="TableParagraph"/>
              <w:numPr>
                <w:ilvl w:val="0"/>
                <w:numId w:val="68"/>
              </w:numPr>
              <w:tabs>
                <w:tab w:val="left" w:pos="428"/>
              </w:tabs>
              <w:spacing w:before="119"/>
              <w:ind w:right="252"/>
              <w:jc w:val="both"/>
              <w:rPr>
                <w:sz w:val="24"/>
                <w:lang w:val="es-MX"/>
              </w:rPr>
            </w:pPr>
            <w:r w:rsidRPr="007F5CC7">
              <w:rPr>
                <w:sz w:val="24"/>
                <w:lang w:val="es-MX"/>
              </w:rPr>
              <w:t>Por cada 1.00 metro cuadrado o fracción revisada por el Colegio de Arquitectos o Ingenieros Civiles del Estado de</w:t>
            </w:r>
            <w:r w:rsidRPr="007F5CC7">
              <w:rPr>
                <w:spacing w:val="-11"/>
                <w:sz w:val="24"/>
                <w:lang w:val="es-MX"/>
              </w:rPr>
              <w:t xml:space="preserve"> </w:t>
            </w:r>
            <w:r w:rsidRPr="007F5CC7">
              <w:rPr>
                <w:sz w:val="24"/>
                <w:lang w:val="es-MX"/>
              </w:rPr>
              <w:t>Nayarit</w:t>
            </w:r>
          </w:p>
        </w:tc>
        <w:tc>
          <w:tcPr>
            <w:tcW w:w="3645" w:type="dxa"/>
          </w:tcPr>
          <w:p w:rsidR="005316EF" w:rsidRPr="007F5CC7" w:rsidRDefault="00D82F62">
            <w:pPr>
              <w:pStyle w:val="TableParagraph"/>
              <w:spacing w:before="57"/>
              <w:ind w:left="502"/>
              <w:rPr>
                <w:sz w:val="24"/>
                <w:lang w:val="es-MX"/>
              </w:rPr>
            </w:pPr>
            <w:r w:rsidRPr="007F5CC7">
              <w:rPr>
                <w:sz w:val="24"/>
                <w:lang w:val="es-MX"/>
              </w:rPr>
              <w:t>3.00</w:t>
            </w:r>
          </w:p>
          <w:p w:rsidR="005316EF" w:rsidRPr="007F5CC7" w:rsidRDefault="005316EF">
            <w:pPr>
              <w:pStyle w:val="TableParagraph"/>
              <w:rPr>
                <w:sz w:val="26"/>
                <w:lang w:val="es-MX"/>
              </w:rPr>
            </w:pPr>
          </w:p>
          <w:p w:rsidR="005316EF" w:rsidRPr="007F5CC7" w:rsidRDefault="00D82F62">
            <w:pPr>
              <w:pStyle w:val="TableParagraph"/>
              <w:spacing w:before="216"/>
              <w:ind w:left="435"/>
              <w:rPr>
                <w:sz w:val="24"/>
                <w:lang w:val="es-MX"/>
              </w:rPr>
            </w:pPr>
            <w:r w:rsidRPr="007F5CC7">
              <w:rPr>
                <w:sz w:val="24"/>
                <w:lang w:val="es-MX"/>
              </w:rPr>
              <w:t>1.50</w:t>
            </w:r>
          </w:p>
        </w:tc>
      </w:tr>
      <w:tr w:rsidR="005316EF" w:rsidRPr="007F5CC7">
        <w:trPr>
          <w:trHeight w:hRule="exact" w:val="751"/>
        </w:trPr>
        <w:tc>
          <w:tcPr>
            <w:tcW w:w="6080" w:type="dxa"/>
          </w:tcPr>
          <w:p w:rsidR="005316EF" w:rsidRPr="007F5CC7" w:rsidRDefault="00D82F62">
            <w:pPr>
              <w:pStyle w:val="TableParagraph"/>
              <w:spacing w:before="189"/>
              <w:ind w:left="67" w:right="1817"/>
              <w:rPr>
                <w:sz w:val="24"/>
                <w:lang w:val="es-MX"/>
              </w:rPr>
            </w:pPr>
            <w:r w:rsidRPr="007F5CC7">
              <w:rPr>
                <w:sz w:val="24"/>
                <w:lang w:val="es-MX"/>
              </w:rPr>
              <w:t>d) Por emitir la licencia de construcción correspondiente, a:</w:t>
            </w:r>
          </w:p>
        </w:tc>
        <w:tc>
          <w:tcPr>
            <w:tcW w:w="3645" w:type="dxa"/>
          </w:tcPr>
          <w:p w:rsidR="005316EF" w:rsidRPr="007F5CC7" w:rsidRDefault="005316EF">
            <w:pPr>
              <w:rPr>
                <w:lang w:val="es-MX"/>
              </w:rPr>
            </w:pPr>
          </w:p>
        </w:tc>
      </w:tr>
    </w:tbl>
    <w:p w:rsidR="005316EF" w:rsidRPr="007F5CC7" w:rsidRDefault="00D82F62">
      <w:pPr>
        <w:pStyle w:val="Textoindependiente"/>
        <w:rPr>
          <w:sz w:val="20"/>
          <w:lang w:val="es-MX"/>
        </w:rPr>
      </w:pPr>
      <w:r w:rsidRPr="007F5CC7">
        <w:rPr>
          <w:noProof/>
          <w:lang w:val="es-MX" w:eastAsia="es-MX"/>
        </w:rPr>
        <w:drawing>
          <wp:anchor distT="0" distB="0" distL="0" distR="0" simplePos="0" relativeHeight="267968159"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2" cstate="print"/>
                    <a:stretch>
                      <a:fillRect/>
                    </a:stretch>
                  </pic:blipFill>
                  <pic:spPr>
                    <a:xfrm>
                      <a:off x="0" y="0"/>
                      <a:ext cx="5021402" cy="5143500"/>
                    </a:xfrm>
                    <a:prstGeom prst="rect">
                      <a:avLst/>
                    </a:prstGeom>
                  </pic:spPr>
                </pic:pic>
              </a:graphicData>
            </a:graphic>
          </wp:anchor>
        </w:drawing>
      </w:r>
    </w:p>
    <w:p w:rsidR="005316EF" w:rsidRPr="007F5CC7" w:rsidRDefault="005316EF">
      <w:pPr>
        <w:pStyle w:val="Textoindependiente"/>
        <w:spacing w:before="3"/>
        <w:rPr>
          <w:sz w:val="14"/>
          <w:lang w:val="es-MX"/>
        </w:rPr>
      </w:pP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5573"/>
        <w:gridCol w:w="1085"/>
        <w:gridCol w:w="1936"/>
      </w:tblGrid>
      <w:tr w:rsidR="005316EF" w:rsidRPr="007F5CC7">
        <w:trPr>
          <w:trHeight w:hRule="exact" w:val="549"/>
        </w:trPr>
        <w:tc>
          <w:tcPr>
            <w:tcW w:w="5573" w:type="dxa"/>
          </w:tcPr>
          <w:p w:rsidR="005316EF" w:rsidRPr="007F5CC7" w:rsidRDefault="00D82F62">
            <w:pPr>
              <w:pStyle w:val="TableParagraph"/>
              <w:spacing w:line="268" w:lineRule="exact"/>
              <w:ind w:left="2027" w:right="2198"/>
              <w:jc w:val="center"/>
              <w:rPr>
                <w:sz w:val="24"/>
                <w:lang w:val="es-MX"/>
              </w:rPr>
            </w:pPr>
            <w:r w:rsidRPr="007F5CC7">
              <w:rPr>
                <w:sz w:val="24"/>
                <w:lang w:val="es-MX"/>
              </w:rPr>
              <w:t>Uso/Destino</w:t>
            </w:r>
          </w:p>
        </w:tc>
        <w:tc>
          <w:tcPr>
            <w:tcW w:w="3021" w:type="dxa"/>
            <w:gridSpan w:val="2"/>
          </w:tcPr>
          <w:p w:rsidR="005316EF" w:rsidRPr="007F5CC7" w:rsidRDefault="00D82F62">
            <w:pPr>
              <w:pStyle w:val="TableParagraph"/>
              <w:ind w:left="923" w:right="1281"/>
              <w:jc w:val="center"/>
              <w:rPr>
                <w:sz w:val="24"/>
                <w:lang w:val="es-MX"/>
              </w:rPr>
            </w:pPr>
            <w:r w:rsidRPr="007F5CC7">
              <w:rPr>
                <w:sz w:val="24"/>
                <w:lang w:val="es-MX"/>
              </w:rPr>
              <w:t>Importe pesos</w:t>
            </w:r>
          </w:p>
        </w:tc>
      </w:tr>
      <w:tr w:rsidR="005316EF" w:rsidRPr="007F5CC7">
        <w:trPr>
          <w:trHeight w:hRule="exact" w:val="276"/>
        </w:trPr>
        <w:tc>
          <w:tcPr>
            <w:tcW w:w="6658" w:type="dxa"/>
            <w:gridSpan w:val="2"/>
          </w:tcPr>
          <w:p w:rsidR="005316EF" w:rsidRPr="007F5CC7" w:rsidRDefault="00D82F62">
            <w:pPr>
              <w:pStyle w:val="TableParagraph"/>
              <w:spacing w:line="272" w:lineRule="exact"/>
              <w:ind w:right="180"/>
              <w:jc w:val="right"/>
              <w:rPr>
                <w:sz w:val="24"/>
                <w:lang w:val="es-MX"/>
              </w:rPr>
            </w:pPr>
            <w:r w:rsidRPr="007F5CC7">
              <w:rPr>
                <w:sz w:val="24"/>
                <w:lang w:val="es-MX"/>
              </w:rPr>
              <w:t>Ordinario</w:t>
            </w:r>
          </w:p>
        </w:tc>
        <w:tc>
          <w:tcPr>
            <w:tcW w:w="1936" w:type="dxa"/>
          </w:tcPr>
          <w:p w:rsidR="005316EF" w:rsidRPr="007F5CC7" w:rsidRDefault="00D82F62">
            <w:pPr>
              <w:pStyle w:val="TableParagraph"/>
              <w:spacing w:line="272" w:lineRule="exact"/>
              <w:ind w:left="107"/>
              <w:rPr>
                <w:sz w:val="24"/>
                <w:lang w:val="es-MX"/>
              </w:rPr>
            </w:pPr>
            <w:r w:rsidRPr="007F5CC7">
              <w:rPr>
                <w:sz w:val="24"/>
                <w:lang w:val="es-MX"/>
              </w:rPr>
              <w:t>Extemporáneo</w:t>
            </w:r>
          </w:p>
        </w:tc>
      </w:tr>
      <w:tr w:rsidR="005316EF" w:rsidRPr="007F5CC7">
        <w:trPr>
          <w:trHeight w:hRule="exact" w:val="336"/>
        </w:trPr>
        <w:tc>
          <w:tcPr>
            <w:tcW w:w="5573" w:type="dxa"/>
          </w:tcPr>
          <w:p w:rsidR="005316EF" w:rsidRPr="007F5CC7" w:rsidRDefault="00D82F62">
            <w:pPr>
              <w:pStyle w:val="TableParagraph"/>
              <w:spacing w:line="272" w:lineRule="exact"/>
              <w:ind w:left="200"/>
              <w:rPr>
                <w:sz w:val="24"/>
                <w:lang w:val="es-MX"/>
              </w:rPr>
            </w:pPr>
            <w:r w:rsidRPr="007F5CC7">
              <w:rPr>
                <w:sz w:val="24"/>
                <w:lang w:val="es-MX"/>
              </w:rPr>
              <w:t>1) Turístico, por cada metro cuadrado</w:t>
            </w:r>
          </w:p>
        </w:tc>
        <w:tc>
          <w:tcPr>
            <w:tcW w:w="1085" w:type="dxa"/>
          </w:tcPr>
          <w:p w:rsidR="005316EF" w:rsidRPr="007F5CC7" w:rsidRDefault="00D82F62">
            <w:pPr>
              <w:pStyle w:val="TableParagraph"/>
              <w:spacing w:line="272" w:lineRule="exact"/>
              <w:ind w:right="105"/>
              <w:jc w:val="right"/>
              <w:rPr>
                <w:sz w:val="24"/>
                <w:lang w:val="es-MX"/>
              </w:rPr>
            </w:pPr>
            <w:r w:rsidRPr="007F5CC7">
              <w:rPr>
                <w:sz w:val="24"/>
                <w:lang w:val="es-MX"/>
              </w:rPr>
              <w:t>72.10</w:t>
            </w:r>
          </w:p>
        </w:tc>
        <w:tc>
          <w:tcPr>
            <w:tcW w:w="1936" w:type="dxa"/>
          </w:tcPr>
          <w:p w:rsidR="005316EF" w:rsidRPr="007F5CC7" w:rsidRDefault="00D82F62">
            <w:pPr>
              <w:pStyle w:val="TableParagraph"/>
              <w:spacing w:line="272" w:lineRule="exact"/>
              <w:ind w:right="198"/>
              <w:jc w:val="right"/>
              <w:rPr>
                <w:sz w:val="24"/>
                <w:lang w:val="es-MX"/>
              </w:rPr>
            </w:pPr>
            <w:r w:rsidRPr="007F5CC7">
              <w:rPr>
                <w:sz w:val="24"/>
                <w:lang w:val="es-MX"/>
              </w:rPr>
              <w:t>108.15</w:t>
            </w:r>
          </w:p>
        </w:tc>
      </w:tr>
      <w:tr w:rsidR="005316EF" w:rsidRPr="007F5CC7">
        <w:trPr>
          <w:trHeight w:hRule="exact" w:val="396"/>
        </w:trPr>
        <w:tc>
          <w:tcPr>
            <w:tcW w:w="5573" w:type="dxa"/>
          </w:tcPr>
          <w:p w:rsidR="005316EF" w:rsidRPr="007F5CC7" w:rsidRDefault="00D82F62">
            <w:pPr>
              <w:pStyle w:val="TableParagraph"/>
              <w:spacing w:before="56"/>
              <w:ind w:left="200"/>
              <w:rPr>
                <w:sz w:val="24"/>
                <w:lang w:val="es-MX"/>
              </w:rPr>
            </w:pPr>
            <w:r w:rsidRPr="007F5CC7">
              <w:rPr>
                <w:sz w:val="24"/>
                <w:lang w:val="es-MX"/>
              </w:rPr>
              <w:t>2) Habitacional:</w:t>
            </w:r>
          </w:p>
        </w:tc>
        <w:tc>
          <w:tcPr>
            <w:tcW w:w="1085" w:type="dxa"/>
          </w:tcPr>
          <w:p w:rsidR="005316EF" w:rsidRPr="007F5CC7" w:rsidRDefault="005316EF">
            <w:pPr>
              <w:rPr>
                <w:lang w:val="es-MX"/>
              </w:rPr>
            </w:pPr>
          </w:p>
        </w:tc>
        <w:tc>
          <w:tcPr>
            <w:tcW w:w="1936" w:type="dxa"/>
          </w:tcPr>
          <w:p w:rsidR="005316EF" w:rsidRPr="007F5CC7" w:rsidRDefault="005316EF">
            <w:pPr>
              <w:rPr>
                <w:lang w:val="es-MX"/>
              </w:rPr>
            </w:pPr>
          </w:p>
        </w:tc>
      </w:tr>
      <w:tr w:rsidR="005316EF" w:rsidRPr="007F5CC7">
        <w:trPr>
          <w:trHeight w:hRule="exact" w:val="1224"/>
        </w:trPr>
        <w:tc>
          <w:tcPr>
            <w:tcW w:w="5573" w:type="dxa"/>
          </w:tcPr>
          <w:p w:rsidR="005316EF" w:rsidRPr="007F5CC7" w:rsidRDefault="00D82F62">
            <w:pPr>
              <w:pStyle w:val="TableParagraph"/>
              <w:spacing w:before="56"/>
              <w:ind w:left="200" w:right="372"/>
              <w:jc w:val="both"/>
              <w:rPr>
                <w:sz w:val="24"/>
                <w:lang w:val="es-MX"/>
              </w:rPr>
            </w:pPr>
            <w:r w:rsidRPr="007F5CC7">
              <w:rPr>
                <w:sz w:val="24"/>
                <w:lang w:val="es-MX"/>
              </w:rPr>
              <w:t>a) Autoconstrucción, para las obras que se ubiquen en colonias populares y hasta 50 metros cuadrados, previa verificación del Ayuntamiento:</w:t>
            </w:r>
          </w:p>
        </w:tc>
        <w:tc>
          <w:tcPr>
            <w:tcW w:w="1085" w:type="dxa"/>
          </w:tcPr>
          <w:p w:rsidR="005316EF" w:rsidRPr="007F5CC7" w:rsidRDefault="00D82F62">
            <w:pPr>
              <w:pStyle w:val="TableParagraph"/>
              <w:spacing w:before="56"/>
              <w:ind w:right="105"/>
              <w:jc w:val="right"/>
              <w:rPr>
                <w:sz w:val="24"/>
                <w:lang w:val="es-MX"/>
              </w:rPr>
            </w:pPr>
            <w:r w:rsidRPr="007F5CC7">
              <w:rPr>
                <w:sz w:val="24"/>
                <w:lang w:val="es-MX"/>
              </w:rPr>
              <w:t>0.00</w:t>
            </w:r>
          </w:p>
        </w:tc>
        <w:tc>
          <w:tcPr>
            <w:tcW w:w="1936" w:type="dxa"/>
          </w:tcPr>
          <w:p w:rsidR="005316EF" w:rsidRPr="007F5CC7" w:rsidRDefault="00D82F62">
            <w:pPr>
              <w:pStyle w:val="TableParagraph"/>
              <w:spacing w:before="56"/>
              <w:ind w:right="198"/>
              <w:jc w:val="right"/>
              <w:rPr>
                <w:sz w:val="24"/>
                <w:lang w:val="es-MX"/>
              </w:rPr>
            </w:pPr>
            <w:r w:rsidRPr="007F5CC7">
              <w:rPr>
                <w:sz w:val="24"/>
                <w:lang w:val="es-MX"/>
              </w:rPr>
              <w:t>6.18</w:t>
            </w:r>
          </w:p>
        </w:tc>
      </w:tr>
      <w:tr w:rsidR="005316EF" w:rsidRPr="007F5CC7">
        <w:trPr>
          <w:trHeight w:hRule="exact" w:val="396"/>
        </w:trPr>
        <w:tc>
          <w:tcPr>
            <w:tcW w:w="5573" w:type="dxa"/>
          </w:tcPr>
          <w:p w:rsidR="005316EF" w:rsidRPr="007F5CC7" w:rsidRDefault="00D82F62">
            <w:pPr>
              <w:pStyle w:val="TableParagraph"/>
              <w:spacing w:before="56"/>
              <w:ind w:left="200"/>
              <w:rPr>
                <w:sz w:val="24"/>
                <w:lang w:val="es-MX"/>
              </w:rPr>
            </w:pPr>
            <w:r w:rsidRPr="007F5CC7">
              <w:rPr>
                <w:sz w:val="24"/>
                <w:lang w:val="es-MX"/>
              </w:rPr>
              <w:t>b) Habitacional “Financiamiento Institucional”</w:t>
            </w:r>
          </w:p>
        </w:tc>
        <w:tc>
          <w:tcPr>
            <w:tcW w:w="1085" w:type="dxa"/>
          </w:tcPr>
          <w:p w:rsidR="005316EF" w:rsidRPr="007F5CC7" w:rsidRDefault="00D82F62">
            <w:pPr>
              <w:pStyle w:val="TableParagraph"/>
              <w:spacing w:before="56"/>
              <w:ind w:right="105"/>
              <w:jc w:val="right"/>
              <w:rPr>
                <w:sz w:val="24"/>
                <w:lang w:val="es-MX"/>
              </w:rPr>
            </w:pPr>
            <w:r w:rsidRPr="007F5CC7">
              <w:rPr>
                <w:sz w:val="24"/>
                <w:lang w:val="es-MX"/>
              </w:rPr>
              <w:t>6.18</w:t>
            </w:r>
          </w:p>
        </w:tc>
        <w:tc>
          <w:tcPr>
            <w:tcW w:w="1936" w:type="dxa"/>
          </w:tcPr>
          <w:p w:rsidR="005316EF" w:rsidRPr="007F5CC7" w:rsidRDefault="00D82F62">
            <w:pPr>
              <w:pStyle w:val="TableParagraph"/>
              <w:spacing w:before="56"/>
              <w:ind w:right="198"/>
              <w:jc w:val="right"/>
              <w:rPr>
                <w:sz w:val="24"/>
                <w:lang w:val="es-MX"/>
              </w:rPr>
            </w:pPr>
            <w:r w:rsidRPr="007F5CC7">
              <w:rPr>
                <w:sz w:val="24"/>
                <w:lang w:val="es-MX"/>
              </w:rPr>
              <w:t>12.36</w:t>
            </w:r>
          </w:p>
        </w:tc>
      </w:tr>
      <w:tr w:rsidR="005316EF" w:rsidRPr="007F5CC7">
        <w:trPr>
          <w:trHeight w:hRule="exact" w:val="396"/>
        </w:trPr>
        <w:tc>
          <w:tcPr>
            <w:tcW w:w="5573" w:type="dxa"/>
          </w:tcPr>
          <w:p w:rsidR="005316EF" w:rsidRPr="007F5CC7" w:rsidRDefault="00D82F62">
            <w:pPr>
              <w:pStyle w:val="TableParagraph"/>
              <w:spacing w:before="56"/>
              <w:ind w:left="200"/>
              <w:rPr>
                <w:sz w:val="24"/>
                <w:lang w:val="es-MX"/>
              </w:rPr>
            </w:pPr>
            <w:r w:rsidRPr="007F5CC7">
              <w:rPr>
                <w:sz w:val="24"/>
                <w:lang w:val="es-MX"/>
              </w:rPr>
              <w:t>c) Habitacional de 1 a 45 metros cuadrados</w:t>
            </w:r>
          </w:p>
        </w:tc>
        <w:tc>
          <w:tcPr>
            <w:tcW w:w="1085" w:type="dxa"/>
          </w:tcPr>
          <w:p w:rsidR="005316EF" w:rsidRPr="007F5CC7" w:rsidRDefault="00D82F62">
            <w:pPr>
              <w:pStyle w:val="TableParagraph"/>
              <w:spacing w:before="56"/>
              <w:ind w:right="105"/>
              <w:jc w:val="right"/>
              <w:rPr>
                <w:sz w:val="24"/>
                <w:lang w:val="es-MX"/>
              </w:rPr>
            </w:pPr>
            <w:r w:rsidRPr="007F5CC7">
              <w:rPr>
                <w:sz w:val="24"/>
                <w:lang w:val="es-MX"/>
              </w:rPr>
              <w:t>6.18</w:t>
            </w:r>
          </w:p>
        </w:tc>
        <w:tc>
          <w:tcPr>
            <w:tcW w:w="1936" w:type="dxa"/>
          </w:tcPr>
          <w:p w:rsidR="005316EF" w:rsidRPr="007F5CC7" w:rsidRDefault="00D82F62">
            <w:pPr>
              <w:pStyle w:val="TableParagraph"/>
              <w:spacing w:before="56"/>
              <w:ind w:right="198"/>
              <w:jc w:val="right"/>
              <w:rPr>
                <w:sz w:val="24"/>
                <w:lang w:val="es-MX"/>
              </w:rPr>
            </w:pPr>
            <w:r w:rsidRPr="007F5CC7">
              <w:rPr>
                <w:sz w:val="24"/>
                <w:lang w:val="es-MX"/>
              </w:rPr>
              <w:t>12.36</w:t>
            </w:r>
          </w:p>
        </w:tc>
      </w:tr>
      <w:tr w:rsidR="005316EF" w:rsidRPr="007F5CC7">
        <w:trPr>
          <w:trHeight w:hRule="exact" w:val="396"/>
        </w:trPr>
        <w:tc>
          <w:tcPr>
            <w:tcW w:w="5573" w:type="dxa"/>
          </w:tcPr>
          <w:p w:rsidR="005316EF" w:rsidRPr="007F5CC7" w:rsidRDefault="00D82F62">
            <w:pPr>
              <w:pStyle w:val="TableParagraph"/>
              <w:spacing w:before="56"/>
              <w:ind w:left="200"/>
              <w:rPr>
                <w:sz w:val="24"/>
                <w:lang w:val="es-MX"/>
              </w:rPr>
            </w:pPr>
            <w:r w:rsidRPr="007F5CC7">
              <w:rPr>
                <w:sz w:val="24"/>
                <w:lang w:val="es-MX"/>
              </w:rPr>
              <w:t>d)Habitacional de 46 a 100 metros cuadrados</w:t>
            </w:r>
          </w:p>
        </w:tc>
        <w:tc>
          <w:tcPr>
            <w:tcW w:w="1085" w:type="dxa"/>
          </w:tcPr>
          <w:p w:rsidR="005316EF" w:rsidRPr="007F5CC7" w:rsidRDefault="00D82F62">
            <w:pPr>
              <w:pStyle w:val="TableParagraph"/>
              <w:spacing w:before="56"/>
              <w:ind w:right="108"/>
              <w:jc w:val="right"/>
              <w:rPr>
                <w:sz w:val="24"/>
                <w:lang w:val="es-MX"/>
              </w:rPr>
            </w:pPr>
            <w:r w:rsidRPr="007F5CC7">
              <w:rPr>
                <w:sz w:val="24"/>
                <w:lang w:val="es-MX"/>
              </w:rPr>
              <w:t>15.18</w:t>
            </w:r>
          </w:p>
        </w:tc>
        <w:tc>
          <w:tcPr>
            <w:tcW w:w="1936" w:type="dxa"/>
          </w:tcPr>
          <w:p w:rsidR="005316EF" w:rsidRPr="007F5CC7" w:rsidRDefault="00D82F62">
            <w:pPr>
              <w:pStyle w:val="TableParagraph"/>
              <w:spacing w:before="56"/>
              <w:ind w:right="198"/>
              <w:jc w:val="right"/>
              <w:rPr>
                <w:sz w:val="24"/>
                <w:lang w:val="es-MX"/>
              </w:rPr>
            </w:pPr>
            <w:r w:rsidRPr="007F5CC7">
              <w:rPr>
                <w:sz w:val="24"/>
                <w:lang w:val="es-MX"/>
              </w:rPr>
              <w:t>20.60</w:t>
            </w:r>
          </w:p>
        </w:tc>
      </w:tr>
      <w:tr w:rsidR="005316EF" w:rsidRPr="007F5CC7">
        <w:trPr>
          <w:trHeight w:hRule="exact" w:val="1344"/>
        </w:trPr>
        <w:tc>
          <w:tcPr>
            <w:tcW w:w="5573" w:type="dxa"/>
          </w:tcPr>
          <w:p w:rsidR="005316EF" w:rsidRPr="007F5CC7" w:rsidRDefault="00D82F62">
            <w:pPr>
              <w:pStyle w:val="TableParagraph"/>
              <w:numPr>
                <w:ilvl w:val="0"/>
                <w:numId w:val="67"/>
              </w:numPr>
              <w:tabs>
                <w:tab w:val="left" w:pos="481"/>
              </w:tabs>
              <w:spacing w:before="56"/>
              <w:ind w:right="1435" w:firstLine="0"/>
              <w:rPr>
                <w:sz w:val="24"/>
                <w:lang w:val="es-MX"/>
              </w:rPr>
            </w:pPr>
            <w:r w:rsidRPr="007F5CC7">
              <w:rPr>
                <w:sz w:val="24"/>
                <w:lang w:val="es-MX"/>
              </w:rPr>
              <w:t>Habitacional de 101 a 160 metros cuadrados</w:t>
            </w:r>
          </w:p>
          <w:p w:rsidR="005316EF" w:rsidRPr="007F5CC7" w:rsidRDefault="00D82F62">
            <w:pPr>
              <w:pStyle w:val="TableParagraph"/>
              <w:numPr>
                <w:ilvl w:val="0"/>
                <w:numId w:val="67"/>
              </w:numPr>
              <w:tabs>
                <w:tab w:val="left" w:pos="483"/>
              </w:tabs>
              <w:spacing w:before="120"/>
              <w:ind w:right="583" w:firstLine="0"/>
              <w:rPr>
                <w:sz w:val="24"/>
                <w:lang w:val="es-MX"/>
              </w:rPr>
            </w:pPr>
            <w:r w:rsidRPr="007F5CC7">
              <w:rPr>
                <w:sz w:val="24"/>
                <w:lang w:val="es-MX"/>
              </w:rPr>
              <w:t>Habitacional de 161 metros cuadrados en adelante</w:t>
            </w:r>
          </w:p>
        </w:tc>
        <w:tc>
          <w:tcPr>
            <w:tcW w:w="1085" w:type="dxa"/>
          </w:tcPr>
          <w:p w:rsidR="005316EF" w:rsidRPr="007F5CC7" w:rsidRDefault="00D82F62">
            <w:pPr>
              <w:pStyle w:val="TableParagraph"/>
              <w:spacing w:before="56"/>
              <w:ind w:left="373"/>
              <w:rPr>
                <w:sz w:val="24"/>
                <w:lang w:val="es-MX"/>
              </w:rPr>
            </w:pPr>
            <w:r w:rsidRPr="007F5CC7">
              <w:rPr>
                <w:sz w:val="24"/>
                <w:lang w:val="es-MX"/>
              </w:rPr>
              <w:t>27.81</w:t>
            </w:r>
          </w:p>
          <w:p w:rsidR="005316EF" w:rsidRPr="007F5CC7" w:rsidRDefault="005316EF">
            <w:pPr>
              <w:pStyle w:val="TableParagraph"/>
              <w:rPr>
                <w:sz w:val="26"/>
                <w:lang w:val="es-MX"/>
              </w:rPr>
            </w:pPr>
          </w:p>
          <w:p w:rsidR="005316EF" w:rsidRPr="007F5CC7" w:rsidRDefault="00D82F62">
            <w:pPr>
              <w:pStyle w:val="TableParagraph"/>
              <w:spacing w:before="217"/>
              <w:ind w:left="373"/>
              <w:rPr>
                <w:sz w:val="24"/>
                <w:lang w:val="es-MX"/>
              </w:rPr>
            </w:pPr>
            <w:r w:rsidRPr="007F5CC7">
              <w:rPr>
                <w:sz w:val="24"/>
                <w:lang w:val="es-MX"/>
              </w:rPr>
              <w:t>34.00</w:t>
            </w:r>
          </w:p>
        </w:tc>
        <w:tc>
          <w:tcPr>
            <w:tcW w:w="1936" w:type="dxa"/>
          </w:tcPr>
          <w:p w:rsidR="005316EF" w:rsidRPr="007F5CC7" w:rsidRDefault="00D82F62">
            <w:pPr>
              <w:pStyle w:val="TableParagraph"/>
              <w:spacing w:before="56"/>
              <w:ind w:left="1134"/>
              <w:rPr>
                <w:sz w:val="24"/>
                <w:lang w:val="es-MX"/>
              </w:rPr>
            </w:pPr>
            <w:r w:rsidRPr="007F5CC7">
              <w:rPr>
                <w:sz w:val="24"/>
                <w:lang w:val="es-MX"/>
              </w:rPr>
              <w:t>40.18</w:t>
            </w:r>
          </w:p>
          <w:p w:rsidR="005316EF" w:rsidRPr="007F5CC7" w:rsidRDefault="005316EF">
            <w:pPr>
              <w:pStyle w:val="TableParagraph"/>
              <w:rPr>
                <w:sz w:val="26"/>
                <w:lang w:val="es-MX"/>
              </w:rPr>
            </w:pPr>
          </w:p>
          <w:p w:rsidR="005316EF" w:rsidRPr="007F5CC7" w:rsidRDefault="00D82F62">
            <w:pPr>
              <w:pStyle w:val="TableParagraph"/>
              <w:spacing w:before="217"/>
              <w:ind w:left="1134"/>
              <w:rPr>
                <w:sz w:val="24"/>
                <w:lang w:val="es-MX"/>
              </w:rPr>
            </w:pPr>
            <w:r w:rsidRPr="007F5CC7">
              <w:rPr>
                <w:sz w:val="24"/>
                <w:lang w:val="es-MX"/>
              </w:rPr>
              <w:t>52.68</w:t>
            </w:r>
          </w:p>
        </w:tc>
      </w:tr>
      <w:tr w:rsidR="005316EF" w:rsidRPr="007F5CC7">
        <w:trPr>
          <w:trHeight w:hRule="exact" w:val="396"/>
        </w:trPr>
        <w:tc>
          <w:tcPr>
            <w:tcW w:w="5573" w:type="dxa"/>
          </w:tcPr>
          <w:p w:rsidR="005316EF" w:rsidRPr="007F5CC7" w:rsidRDefault="00D82F62">
            <w:pPr>
              <w:pStyle w:val="TableParagraph"/>
              <w:spacing w:before="56"/>
              <w:ind w:left="200"/>
              <w:rPr>
                <w:sz w:val="24"/>
                <w:lang w:val="es-MX"/>
              </w:rPr>
            </w:pPr>
            <w:r w:rsidRPr="007F5CC7">
              <w:rPr>
                <w:sz w:val="24"/>
                <w:lang w:val="es-MX"/>
              </w:rPr>
              <w:t>3) Comercio y servicios</w:t>
            </w:r>
          </w:p>
        </w:tc>
        <w:tc>
          <w:tcPr>
            <w:tcW w:w="1085" w:type="dxa"/>
          </w:tcPr>
          <w:p w:rsidR="005316EF" w:rsidRPr="007F5CC7" w:rsidRDefault="00D82F62">
            <w:pPr>
              <w:pStyle w:val="TableParagraph"/>
              <w:spacing w:before="56"/>
              <w:ind w:right="108"/>
              <w:jc w:val="right"/>
              <w:rPr>
                <w:sz w:val="24"/>
                <w:lang w:val="es-MX"/>
              </w:rPr>
            </w:pPr>
            <w:r w:rsidRPr="007F5CC7">
              <w:rPr>
                <w:sz w:val="24"/>
                <w:lang w:val="es-MX"/>
              </w:rPr>
              <w:t>72.21</w:t>
            </w:r>
          </w:p>
        </w:tc>
        <w:tc>
          <w:tcPr>
            <w:tcW w:w="1936" w:type="dxa"/>
          </w:tcPr>
          <w:p w:rsidR="005316EF" w:rsidRPr="007F5CC7" w:rsidRDefault="00D82F62">
            <w:pPr>
              <w:pStyle w:val="TableParagraph"/>
              <w:spacing w:before="56"/>
              <w:ind w:right="198"/>
              <w:jc w:val="right"/>
              <w:rPr>
                <w:sz w:val="24"/>
                <w:lang w:val="es-MX"/>
              </w:rPr>
            </w:pPr>
            <w:r w:rsidRPr="007F5CC7">
              <w:rPr>
                <w:sz w:val="24"/>
                <w:lang w:val="es-MX"/>
              </w:rPr>
              <w:t>103.00</w:t>
            </w:r>
          </w:p>
        </w:tc>
      </w:tr>
      <w:tr w:rsidR="005316EF" w:rsidRPr="007F5CC7">
        <w:trPr>
          <w:trHeight w:hRule="exact" w:val="1223"/>
        </w:trPr>
        <w:tc>
          <w:tcPr>
            <w:tcW w:w="5573" w:type="dxa"/>
          </w:tcPr>
          <w:p w:rsidR="005316EF" w:rsidRPr="007F5CC7" w:rsidRDefault="00D82F62">
            <w:pPr>
              <w:pStyle w:val="TableParagraph"/>
              <w:spacing w:before="56"/>
              <w:ind w:left="200" w:right="390"/>
              <w:rPr>
                <w:sz w:val="24"/>
                <w:lang w:val="es-MX"/>
              </w:rPr>
            </w:pPr>
            <w:r w:rsidRPr="007F5CC7">
              <w:rPr>
                <w:sz w:val="24"/>
                <w:lang w:val="es-MX"/>
              </w:rPr>
              <w:t>4) Comercio y servicios con cubierta ligera de estructura metálica (a base de perfiles de acero y lamina acanalada sin concreto) hasta 300 metros cuadrados</w:t>
            </w:r>
          </w:p>
        </w:tc>
        <w:tc>
          <w:tcPr>
            <w:tcW w:w="1085" w:type="dxa"/>
          </w:tcPr>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spacing w:before="9"/>
              <w:rPr>
                <w:sz w:val="21"/>
                <w:lang w:val="es-MX"/>
              </w:rPr>
            </w:pPr>
          </w:p>
          <w:p w:rsidR="005316EF" w:rsidRPr="007F5CC7" w:rsidRDefault="00D82F62">
            <w:pPr>
              <w:pStyle w:val="TableParagraph"/>
              <w:ind w:right="108"/>
              <w:jc w:val="right"/>
              <w:rPr>
                <w:sz w:val="24"/>
                <w:lang w:val="es-MX"/>
              </w:rPr>
            </w:pPr>
            <w:r w:rsidRPr="007F5CC7">
              <w:rPr>
                <w:sz w:val="24"/>
                <w:lang w:val="es-MX"/>
              </w:rPr>
              <w:t>20.60</w:t>
            </w:r>
          </w:p>
        </w:tc>
        <w:tc>
          <w:tcPr>
            <w:tcW w:w="1936" w:type="dxa"/>
          </w:tcPr>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spacing w:before="9"/>
              <w:rPr>
                <w:sz w:val="21"/>
                <w:lang w:val="es-MX"/>
              </w:rPr>
            </w:pPr>
          </w:p>
          <w:p w:rsidR="005316EF" w:rsidRPr="007F5CC7" w:rsidRDefault="00D82F62">
            <w:pPr>
              <w:pStyle w:val="TableParagraph"/>
              <w:ind w:right="198"/>
              <w:jc w:val="right"/>
              <w:rPr>
                <w:sz w:val="24"/>
                <w:lang w:val="es-MX"/>
              </w:rPr>
            </w:pPr>
            <w:r w:rsidRPr="007F5CC7">
              <w:rPr>
                <w:sz w:val="24"/>
                <w:lang w:val="es-MX"/>
              </w:rPr>
              <w:t>27.85</w:t>
            </w:r>
          </w:p>
        </w:tc>
      </w:tr>
      <w:tr w:rsidR="005316EF" w:rsidRPr="007F5CC7">
        <w:trPr>
          <w:trHeight w:hRule="exact" w:val="395"/>
        </w:trPr>
        <w:tc>
          <w:tcPr>
            <w:tcW w:w="5573" w:type="dxa"/>
          </w:tcPr>
          <w:p w:rsidR="005316EF" w:rsidRPr="007F5CC7" w:rsidRDefault="00D82F62">
            <w:pPr>
              <w:pStyle w:val="TableParagraph"/>
              <w:spacing w:before="55"/>
              <w:ind w:left="200"/>
              <w:rPr>
                <w:sz w:val="24"/>
                <w:lang w:val="es-MX"/>
              </w:rPr>
            </w:pPr>
            <w:r w:rsidRPr="007F5CC7">
              <w:rPr>
                <w:sz w:val="24"/>
                <w:lang w:val="es-MX"/>
              </w:rPr>
              <w:t>5) Industrial</w:t>
            </w:r>
          </w:p>
        </w:tc>
        <w:tc>
          <w:tcPr>
            <w:tcW w:w="1085" w:type="dxa"/>
          </w:tcPr>
          <w:p w:rsidR="005316EF" w:rsidRPr="007F5CC7" w:rsidRDefault="00D82F62">
            <w:pPr>
              <w:pStyle w:val="TableParagraph"/>
              <w:spacing w:before="55"/>
              <w:ind w:right="108"/>
              <w:jc w:val="right"/>
              <w:rPr>
                <w:sz w:val="24"/>
                <w:lang w:val="es-MX"/>
              </w:rPr>
            </w:pPr>
            <w:r w:rsidRPr="007F5CC7">
              <w:rPr>
                <w:sz w:val="24"/>
                <w:lang w:val="es-MX"/>
              </w:rPr>
              <w:t>41.00</w:t>
            </w:r>
          </w:p>
        </w:tc>
        <w:tc>
          <w:tcPr>
            <w:tcW w:w="1936" w:type="dxa"/>
          </w:tcPr>
          <w:p w:rsidR="005316EF" w:rsidRPr="007F5CC7" w:rsidRDefault="00D82F62">
            <w:pPr>
              <w:pStyle w:val="TableParagraph"/>
              <w:spacing w:before="55"/>
              <w:ind w:right="198"/>
              <w:jc w:val="right"/>
              <w:rPr>
                <w:sz w:val="24"/>
                <w:lang w:val="es-MX"/>
              </w:rPr>
            </w:pPr>
            <w:r w:rsidRPr="007F5CC7">
              <w:rPr>
                <w:sz w:val="24"/>
                <w:lang w:val="es-MX"/>
              </w:rPr>
              <w:t>60.77</w:t>
            </w:r>
          </w:p>
        </w:tc>
      </w:tr>
      <w:tr w:rsidR="005316EF" w:rsidRPr="007F5CC7">
        <w:trPr>
          <w:trHeight w:hRule="exact" w:val="2708"/>
        </w:trPr>
        <w:tc>
          <w:tcPr>
            <w:tcW w:w="5573" w:type="dxa"/>
          </w:tcPr>
          <w:p w:rsidR="005316EF" w:rsidRPr="007F5CC7" w:rsidRDefault="00D82F62">
            <w:pPr>
              <w:pStyle w:val="TableParagraph"/>
              <w:numPr>
                <w:ilvl w:val="0"/>
                <w:numId w:val="66"/>
              </w:numPr>
              <w:tabs>
                <w:tab w:val="left" w:pos="483"/>
              </w:tabs>
              <w:spacing w:before="56"/>
              <w:ind w:right="372" w:firstLine="0"/>
              <w:jc w:val="both"/>
              <w:rPr>
                <w:sz w:val="24"/>
                <w:lang w:val="es-MX"/>
              </w:rPr>
            </w:pPr>
            <w:r w:rsidRPr="007F5CC7">
              <w:rPr>
                <w:sz w:val="24"/>
                <w:lang w:val="es-MX"/>
              </w:rPr>
              <w:t>Industrial y agroindustrial con cubierta ligera de estructura metálica u otro material (tipo invernadero).</w:t>
            </w:r>
          </w:p>
          <w:p w:rsidR="005316EF" w:rsidRPr="007F5CC7" w:rsidRDefault="00D82F62">
            <w:pPr>
              <w:pStyle w:val="TableParagraph"/>
              <w:numPr>
                <w:ilvl w:val="0"/>
                <w:numId w:val="66"/>
              </w:numPr>
              <w:tabs>
                <w:tab w:val="left" w:pos="481"/>
              </w:tabs>
              <w:spacing w:before="120"/>
              <w:ind w:left="480" w:hanging="280"/>
              <w:jc w:val="both"/>
              <w:rPr>
                <w:sz w:val="24"/>
                <w:lang w:val="es-MX"/>
              </w:rPr>
            </w:pPr>
            <w:r w:rsidRPr="007F5CC7">
              <w:rPr>
                <w:sz w:val="24"/>
                <w:lang w:val="es-MX"/>
              </w:rPr>
              <w:t>Infraestructura</w:t>
            </w:r>
          </w:p>
          <w:p w:rsidR="005316EF" w:rsidRPr="007F5CC7" w:rsidRDefault="00D82F62">
            <w:pPr>
              <w:pStyle w:val="TableParagraph"/>
              <w:numPr>
                <w:ilvl w:val="1"/>
                <w:numId w:val="66"/>
              </w:numPr>
              <w:tabs>
                <w:tab w:val="left" w:pos="1160"/>
                <w:tab w:val="left" w:pos="1951"/>
                <w:tab w:val="left" w:pos="2968"/>
                <w:tab w:val="left" w:pos="4546"/>
              </w:tabs>
              <w:spacing w:before="120"/>
              <w:ind w:right="372" w:hanging="359"/>
              <w:rPr>
                <w:sz w:val="24"/>
                <w:lang w:val="es-MX"/>
              </w:rPr>
            </w:pPr>
            <w:r w:rsidRPr="007F5CC7">
              <w:rPr>
                <w:sz w:val="24"/>
                <w:lang w:val="es-MX"/>
              </w:rPr>
              <w:t>Obra</w:t>
            </w:r>
            <w:r w:rsidRPr="007F5CC7">
              <w:rPr>
                <w:sz w:val="24"/>
                <w:lang w:val="es-MX"/>
              </w:rPr>
              <w:tab/>
              <w:t>pública</w:t>
            </w:r>
            <w:r w:rsidRPr="007F5CC7">
              <w:rPr>
                <w:sz w:val="24"/>
                <w:lang w:val="es-MX"/>
              </w:rPr>
              <w:tab/>
              <w:t>institucional,</w:t>
            </w:r>
            <w:r w:rsidRPr="007F5CC7">
              <w:rPr>
                <w:sz w:val="24"/>
                <w:lang w:val="es-MX"/>
              </w:rPr>
              <w:tab/>
            </w:r>
            <w:r w:rsidRPr="007F5CC7">
              <w:rPr>
                <w:spacing w:val="-1"/>
                <w:sz w:val="24"/>
                <w:lang w:val="es-MX"/>
              </w:rPr>
              <w:t xml:space="preserve">previo </w:t>
            </w:r>
            <w:r w:rsidRPr="007F5CC7">
              <w:rPr>
                <w:sz w:val="24"/>
                <w:lang w:val="es-MX"/>
              </w:rPr>
              <w:t>convenio con el</w:t>
            </w:r>
            <w:r w:rsidRPr="007F5CC7">
              <w:rPr>
                <w:spacing w:val="-15"/>
                <w:sz w:val="24"/>
                <w:lang w:val="es-MX"/>
              </w:rPr>
              <w:t xml:space="preserve"> </w:t>
            </w:r>
            <w:r w:rsidRPr="007F5CC7">
              <w:rPr>
                <w:sz w:val="24"/>
                <w:lang w:val="es-MX"/>
              </w:rPr>
              <w:t>Ayuntamiento</w:t>
            </w:r>
          </w:p>
          <w:p w:rsidR="005316EF" w:rsidRPr="007F5CC7" w:rsidRDefault="00D82F62">
            <w:pPr>
              <w:pStyle w:val="TableParagraph"/>
              <w:numPr>
                <w:ilvl w:val="1"/>
                <w:numId w:val="66"/>
              </w:numPr>
              <w:tabs>
                <w:tab w:val="left" w:pos="1160"/>
                <w:tab w:val="left" w:pos="2090"/>
                <w:tab w:val="left" w:pos="3244"/>
                <w:tab w:val="left" w:pos="4892"/>
              </w:tabs>
              <w:spacing w:before="120"/>
              <w:ind w:right="371" w:hanging="359"/>
              <w:rPr>
                <w:sz w:val="24"/>
                <w:lang w:val="es-MX"/>
              </w:rPr>
            </w:pPr>
            <w:r w:rsidRPr="007F5CC7">
              <w:rPr>
                <w:sz w:val="24"/>
                <w:lang w:val="es-MX"/>
              </w:rPr>
              <w:t>Obra</w:t>
            </w:r>
            <w:r w:rsidRPr="007F5CC7">
              <w:rPr>
                <w:sz w:val="24"/>
                <w:lang w:val="es-MX"/>
              </w:rPr>
              <w:tab/>
              <w:t>pública</w:t>
            </w:r>
            <w:r w:rsidRPr="007F5CC7">
              <w:rPr>
                <w:sz w:val="24"/>
                <w:lang w:val="es-MX"/>
              </w:rPr>
              <w:tab/>
              <w:t>institucional</w:t>
            </w:r>
            <w:r w:rsidRPr="007F5CC7">
              <w:rPr>
                <w:sz w:val="24"/>
                <w:lang w:val="es-MX"/>
              </w:rPr>
              <w:tab/>
              <w:t>sin convenio con el</w:t>
            </w:r>
            <w:r w:rsidRPr="007F5CC7">
              <w:rPr>
                <w:spacing w:val="-15"/>
                <w:sz w:val="24"/>
                <w:lang w:val="es-MX"/>
              </w:rPr>
              <w:t xml:space="preserve"> </w:t>
            </w:r>
            <w:r w:rsidRPr="007F5CC7">
              <w:rPr>
                <w:sz w:val="24"/>
                <w:lang w:val="es-MX"/>
              </w:rPr>
              <w:t>Ayuntamiento</w:t>
            </w:r>
          </w:p>
        </w:tc>
        <w:tc>
          <w:tcPr>
            <w:tcW w:w="1085" w:type="dxa"/>
          </w:tcPr>
          <w:p w:rsidR="005316EF" w:rsidRPr="007F5CC7" w:rsidRDefault="005316EF">
            <w:pPr>
              <w:pStyle w:val="TableParagraph"/>
              <w:rPr>
                <w:sz w:val="26"/>
                <w:lang w:val="es-MX"/>
              </w:rPr>
            </w:pPr>
          </w:p>
          <w:p w:rsidR="005316EF" w:rsidRPr="007F5CC7" w:rsidRDefault="00D82F62">
            <w:pPr>
              <w:pStyle w:val="TableParagraph"/>
              <w:spacing w:before="153"/>
              <w:ind w:left="350" w:right="87"/>
              <w:jc w:val="center"/>
              <w:rPr>
                <w:sz w:val="24"/>
                <w:lang w:val="es-MX"/>
              </w:rPr>
            </w:pPr>
            <w:r w:rsidRPr="007F5CC7">
              <w:rPr>
                <w:sz w:val="24"/>
                <w:lang w:val="es-MX"/>
              </w:rPr>
              <w:t>20.60</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spacing w:before="3"/>
              <w:rPr>
                <w:sz w:val="27"/>
                <w:lang w:val="es-MX"/>
              </w:rPr>
            </w:pPr>
          </w:p>
          <w:p w:rsidR="005316EF" w:rsidRPr="007F5CC7" w:rsidRDefault="00D82F62">
            <w:pPr>
              <w:pStyle w:val="TableParagraph"/>
              <w:ind w:left="489" w:right="87"/>
              <w:jc w:val="center"/>
              <w:rPr>
                <w:sz w:val="24"/>
                <w:lang w:val="es-MX"/>
              </w:rPr>
            </w:pPr>
            <w:r w:rsidRPr="007F5CC7">
              <w:rPr>
                <w:sz w:val="24"/>
                <w:lang w:val="es-MX"/>
              </w:rPr>
              <w:t>0.00</w:t>
            </w:r>
          </w:p>
          <w:p w:rsidR="005316EF" w:rsidRPr="007F5CC7" w:rsidRDefault="005316EF">
            <w:pPr>
              <w:pStyle w:val="TableParagraph"/>
              <w:rPr>
                <w:sz w:val="26"/>
                <w:lang w:val="es-MX"/>
              </w:rPr>
            </w:pPr>
          </w:p>
          <w:p w:rsidR="005316EF" w:rsidRPr="007F5CC7" w:rsidRDefault="00D82F62">
            <w:pPr>
              <w:pStyle w:val="TableParagraph"/>
              <w:spacing w:before="217"/>
              <w:ind w:left="353" w:right="86"/>
              <w:jc w:val="center"/>
              <w:rPr>
                <w:sz w:val="24"/>
                <w:lang w:val="es-MX"/>
              </w:rPr>
            </w:pPr>
            <w:r w:rsidRPr="007F5CC7">
              <w:rPr>
                <w:sz w:val="24"/>
                <w:lang w:val="es-MX"/>
              </w:rPr>
              <w:t>20.00</w:t>
            </w:r>
          </w:p>
        </w:tc>
        <w:tc>
          <w:tcPr>
            <w:tcW w:w="1936" w:type="dxa"/>
          </w:tcPr>
          <w:p w:rsidR="005316EF" w:rsidRPr="007F5CC7" w:rsidRDefault="005316EF">
            <w:pPr>
              <w:pStyle w:val="TableParagraph"/>
              <w:rPr>
                <w:sz w:val="26"/>
                <w:lang w:val="es-MX"/>
              </w:rPr>
            </w:pPr>
          </w:p>
          <w:p w:rsidR="005316EF" w:rsidRPr="007F5CC7" w:rsidRDefault="00D82F62">
            <w:pPr>
              <w:pStyle w:val="TableParagraph"/>
              <w:spacing w:before="153"/>
              <w:ind w:left="1134"/>
              <w:rPr>
                <w:sz w:val="24"/>
                <w:lang w:val="es-MX"/>
              </w:rPr>
            </w:pPr>
            <w:r w:rsidRPr="007F5CC7">
              <w:rPr>
                <w:sz w:val="24"/>
                <w:lang w:val="es-MX"/>
              </w:rPr>
              <w:t>30.90</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spacing w:before="3"/>
              <w:rPr>
                <w:sz w:val="27"/>
                <w:lang w:val="es-MX"/>
              </w:rPr>
            </w:pPr>
          </w:p>
          <w:p w:rsidR="005316EF" w:rsidRPr="007F5CC7" w:rsidRDefault="00D82F62">
            <w:pPr>
              <w:pStyle w:val="TableParagraph"/>
              <w:ind w:left="1134"/>
              <w:rPr>
                <w:sz w:val="24"/>
                <w:lang w:val="es-MX"/>
              </w:rPr>
            </w:pPr>
            <w:r w:rsidRPr="007F5CC7">
              <w:rPr>
                <w:sz w:val="24"/>
                <w:lang w:val="es-MX"/>
              </w:rPr>
              <w:t>27.00</w:t>
            </w:r>
          </w:p>
          <w:p w:rsidR="005316EF" w:rsidRPr="007F5CC7" w:rsidRDefault="005316EF">
            <w:pPr>
              <w:pStyle w:val="TableParagraph"/>
              <w:rPr>
                <w:sz w:val="26"/>
                <w:lang w:val="es-MX"/>
              </w:rPr>
            </w:pPr>
          </w:p>
          <w:p w:rsidR="005316EF" w:rsidRPr="007F5CC7" w:rsidRDefault="00D82F62">
            <w:pPr>
              <w:pStyle w:val="TableParagraph"/>
              <w:spacing w:before="217"/>
              <w:ind w:left="1134"/>
              <w:rPr>
                <w:sz w:val="24"/>
                <w:lang w:val="es-MX"/>
              </w:rPr>
            </w:pPr>
            <w:r w:rsidRPr="007F5CC7">
              <w:rPr>
                <w:sz w:val="24"/>
                <w:lang w:val="es-MX"/>
              </w:rPr>
              <w:t>27.00</w:t>
            </w:r>
          </w:p>
        </w:tc>
      </w:tr>
    </w:tbl>
    <w:p w:rsidR="005316EF" w:rsidRPr="007F5CC7" w:rsidRDefault="005316EF">
      <w:pPr>
        <w:rPr>
          <w:sz w:val="24"/>
          <w:lang w:val="es-MX"/>
        </w:rPr>
        <w:sectPr w:rsidR="005316EF" w:rsidRPr="007F5CC7">
          <w:headerReference w:type="even" r:id="rId27"/>
          <w:headerReference w:type="default" r:id="rId28"/>
          <w:pgSz w:w="12250" w:h="15850"/>
          <w:pgMar w:top="980" w:right="1140" w:bottom="280" w:left="1060" w:header="728" w:footer="0" w:gutter="0"/>
          <w:cols w:space="720"/>
        </w:sectPr>
      </w:pPr>
    </w:p>
    <w:tbl>
      <w:tblPr>
        <w:tblStyle w:val="TableNormal"/>
        <w:tblW w:w="0" w:type="auto"/>
        <w:tblInd w:w="300" w:type="dxa"/>
        <w:tblBorders>
          <w:top w:val="nil"/>
          <w:left w:val="nil"/>
          <w:bottom w:val="nil"/>
          <w:right w:val="nil"/>
          <w:insideH w:val="nil"/>
          <w:insideV w:val="nil"/>
        </w:tblBorders>
        <w:tblLayout w:type="fixed"/>
        <w:tblLook w:val="01E0" w:firstRow="1" w:lastRow="1" w:firstColumn="1" w:lastColumn="1" w:noHBand="0" w:noVBand="0"/>
      </w:tblPr>
      <w:tblGrid>
        <w:gridCol w:w="5482"/>
        <w:gridCol w:w="1084"/>
        <w:gridCol w:w="3159"/>
      </w:tblGrid>
      <w:tr w:rsidR="005316EF" w:rsidRPr="007F5CC7">
        <w:trPr>
          <w:trHeight w:hRule="exact" w:val="756"/>
        </w:trPr>
        <w:tc>
          <w:tcPr>
            <w:tcW w:w="5482" w:type="dxa"/>
            <w:tcBorders>
              <w:top w:val="single" w:sz="8" w:space="0" w:color="000000"/>
            </w:tcBorders>
          </w:tcPr>
          <w:p w:rsidR="005316EF" w:rsidRPr="007F5CC7" w:rsidRDefault="00D82F62">
            <w:pPr>
              <w:pStyle w:val="TableParagraph"/>
              <w:spacing w:before="180"/>
              <w:ind w:left="1935" w:right="2199"/>
              <w:jc w:val="center"/>
              <w:rPr>
                <w:sz w:val="24"/>
                <w:lang w:val="es-MX"/>
              </w:rPr>
            </w:pPr>
            <w:r w:rsidRPr="007F5CC7">
              <w:rPr>
                <w:sz w:val="24"/>
                <w:lang w:val="es-MX"/>
              </w:rPr>
              <w:lastRenderedPageBreak/>
              <w:t>Uso/Destino</w:t>
            </w:r>
          </w:p>
        </w:tc>
        <w:tc>
          <w:tcPr>
            <w:tcW w:w="4242" w:type="dxa"/>
            <w:gridSpan w:val="2"/>
            <w:tcBorders>
              <w:top w:val="single" w:sz="8" w:space="0" w:color="000000"/>
            </w:tcBorders>
          </w:tcPr>
          <w:p w:rsidR="005316EF" w:rsidRPr="007F5CC7" w:rsidRDefault="00D82F62">
            <w:pPr>
              <w:pStyle w:val="TableParagraph"/>
              <w:spacing w:before="180"/>
              <w:ind w:left="1008" w:right="2487" w:hanging="87"/>
              <w:rPr>
                <w:sz w:val="24"/>
                <w:lang w:val="es-MX"/>
              </w:rPr>
            </w:pPr>
            <w:r w:rsidRPr="007F5CC7">
              <w:rPr>
                <w:sz w:val="24"/>
                <w:lang w:val="es-MX"/>
              </w:rPr>
              <w:t>Importe pesos</w:t>
            </w:r>
          </w:p>
        </w:tc>
      </w:tr>
      <w:tr w:rsidR="005316EF" w:rsidRPr="007F5CC7">
        <w:trPr>
          <w:trHeight w:hRule="exact" w:val="276"/>
        </w:trPr>
        <w:tc>
          <w:tcPr>
            <w:tcW w:w="6566" w:type="dxa"/>
            <w:gridSpan w:val="2"/>
          </w:tcPr>
          <w:p w:rsidR="005316EF" w:rsidRPr="007F5CC7" w:rsidRDefault="00D82F62">
            <w:pPr>
              <w:pStyle w:val="TableParagraph"/>
              <w:spacing w:line="262" w:lineRule="exact"/>
              <w:ind w:right="180"/>
              <w:jc w:val="right"/>
              <w:rPr>
                <w:sz w:val="24"/>
                <w:lang w:val="es-MX"/>
              </w:rPr>
            </w:pPr>
            <w:r w:rsidRPr="007F5CC7">
              <w:rPr>
                <w:sz w:val="24"/>
                <w:lang w:val="es-MX"/>
              </w:rPr>
              <w:t>Ordinario</w:t>
            </w:r>
          </w:p>
        </w:tc>
        <w:tc>
          <w:tcPr>
            <w:tcW w:w="3159" w:type="dxa"/>
          </w:tcPr>
          <w:p w:rsidR="005316EF" w:rsidRPr="007F5CC7" w:rsidRDefault="00D82F62">
            <w:pPr>
              <w:pStyle w:val="TableParagraph"/>
              <w:spacing w:line="262" w:lineRule="exact"/>
              <w:ind w:left="107"/>
              <w:rPr>
                <w:sz w:val="24"/>
                <w:lang w:val="es-MX"/>
              </w:rPr>
            </w:pPr>
            <w:r w:rsidRPr="007F5CC7">
              <w:rPr>
                <w:sz w:val="24"/>
                <w:lang w:val="es-MX"/>
              </w:rPr>
              <w:t>Extemporáneo</w:t>
            </w:r>
          </w:p>
        </w:tc>
      </w:tr>
      <w:tr w:rsidR="005316EF" w:rsidRPr="007F5CC7">
        <w:trPr>
          <w:trHeight w:hRule="exact" w:val="2528"/>
        </w:trPr>
        <w:tc>
          <w:tcPr>
            <w:tcW w:w="5482" w:type="dxa"/>
          </w:tcPr>
          <w:p w:rsidR="005316EF" w:rsidRPr="007F5CC7" w:rsidRDefault="00D82F62">
            <w:pPr>
              <w:pStyle w:val="TableParagraph"/>
              <w:numPr>
                <w:ilvl w:val="0"/>
                <w:numId w:val="65"/>
              </w:numPr>
              <w:tabs>
                <w:tab w:val="left" w:pos="389"/>
              </w:tabs>
              <w:spacing w:line="262" w:lineRule="exact"/>
              <w:ind w:hanging="280"/>
              <w:rPr>
                <w:sz w:val="24"/>
                <w:lang w:val="es-MX"/>
              </w:rPr>
            </w:pPr>
            <w:r w:rsidRPr="007F5CC7">
              <w:rPr>
                <w:sz w:val="24"/>
                <w:lang w:val="es-MX"/>
              </w:rPr>
              <w:t>Obra pública</w:t>
            </w:r>
            <w:r w:rsidRPr="007F5CC7">
              <w:rPr>
                <w:spacing w:val="-8"/>
                <w:sz w:val="24"/>
                <w:lang w:val="es-MX"/>
              </w:rPr>
              <w:t xml:space="preserve"> </w:t>
            </w:r>
            <w:r w:rsidRPr="007F5CC7">
              <w:rPr>
                <w:sz w:val="24"/>
                <w:lang w:val="es-MX"/>
              </w:rPr>
              <w:t>institucional</w:t>
            </w:r>
          </w:p>
          <w:p w:rsidR="005316EF" w:rsidRPr="007F5CC7" w:rsidRDefault="00D82F62">
            <w:pPr>
              <w:pStyle w:val="TableParagraph"/>
              <w:numPr>
                <w:ilvl w:val="1"/>
                <w:numId w:val="65"/>
              </w:numPr>
              <w:tabs>
                <w:tab w:val="left" w:pos="1068"/>
              </w:tabs>
              <w:spacing w:before="120"/>
              <w:ind w:hanging="359"/>
              <w:rPr>
                <w:sz w:val="24"/>
                <w:lang w:val="es-MX"/>
              </w:rPr>
            </w:pPr>
            <w:r w:rsidRPr="007F5CC7">
              <w:rPr>
                <w:sz w:val="24"/>
                <w:lang w:val="es-MX"/>
              </w:rPr>
              <w:t>Con convenio con el</w:t>
            </w:r>
            <w:r w:rsidRPr="007F5CC7">
              <w:rPr>
                <w:spacing w:val="-13"/>
                <w:sz w:val="24"/>
                <w:lang w:val="es-MX"/>
              </w:rPr>
              <w:t xml:space="preserve"> </w:t>
            </w:r>
            <w:r w:rsidRPr="007F5CC7">
              <w:rPr>
                <w:sz w:val="24"/>
                <w:lang w:val="es-MX"/>
              </w:rPr>
              <w:t>Ayuntamiento</w:t>
            </w:r>
          </w:p>
          <w:p w:rsidR="005316EF" w:rsidRPr="007F5CC7" w:rsidRDefault="00D82F62">
            <w:pPr>
              <w:pStyle w:val="TableParagraph"/>
              <w:numPr>
                <w:ilvl w:val="1"/>
                <w:numId w:val="65"/>
              </w:numPr>
              <w:tabs>
                <w:tab w:val="left" w:pos="1068"/>
              </w:tabs>
              <w:spacing w:before="120"/>
              <w:ind w:right="374" w:hanging="359"/>
              <w:jc w:val="both"/>
              <w:rPr>
                <w:sz w:val="24"/>
                <w:lang w:val="es-MX"/>
              </w:rPr>
            </w:pPr>
            <w:r w:rsidRPr="007F5CC7">
              <w:rPr>
                <w:sz w:val="24"/>
                <w:lang w:val="es-MX"/>
              </w:rPr>
              <w:t>Sin convenio con el Ayuntamiento pagara de acuerdo al género del edificio que se pretenda</w:t>
            </w:r>
            <w:r w:rsidRPr="007F5CC7">
              <w:rPr>
                <w:spacing w:val="-14"/>
                <w:sz w:val="24"/>
                <w:lang w:val="es-MX"/>
              </w:rPr>
              <w:t xml:space="preserve"> </w:t>
            </w:r>
            <w:r w:rsidRPr="007F5CC7">
              <w:rPr>
                <w:sz w:val="24"/>
                <w:lang w:val="es-MX"/>
              </w:rPr>
              <w:t>construir.</w:t>
            </w:r>
          </w:p>
          <w:p w:rsidR="005316EF" w:rsidRPr="007F5CC7" w:rsidRDefault="00D82F62">
            <w:pPr>
              <w:pStyle w:val="TableParagraph"/>
              <w:numPr>
                <w:ilvl w:val="0"/>
                <w:numId w:val="65"/>
              </w:numPr>
              <w:tabs>
                <w:tab w:val="left" w:pos="389"/>
              </w:tabs>
              <w:spacing w:before="120"/>
              <w:ind w:hanging="280"/>
              <w:rPr>
                <w:sz w:val="24"/>
                <w:lang w:val="es-MX"/>
              </w:rPr>
            </w:pPr>
            <w:r w:rsidRPr="007F5CC7">
              <w:rPr>
                <w:sz w:val="24"/>
                <w:lang w:val="es-MX"/>
              </w:rPr>
              <w:t>Religioso</w:t>
            </w:r>
          </w:p>
          <w:p w:rsidR="005316EF" w:rsidRPr="007F5CC7" w:rsidRDefault="00D82F62">
            <w:pPr>
              <w:pStyle w:val="TableParagraph"/>
              <w:numPr>
                <w:ilvl w:val="0"/>
                <w:numId w:val="65"/>
              </w:numPr>
              <w:tabs>
                <w:tab w:val="left" w:pos="523"/>
              </w:tabs>
              <w:spacing w:before="120"/>
              <w:ind w:left="522" w:hanging="414"/>
              <w:rPr>
                <w:sz w:val="24"/>
                <w:lang w:val="es-MX"/>
              </w:rPr>
            </w:pPr>
            <w:r w:rsidRPr="007F5CC7">
              <w:rPr>
                <w:sz w:val="24"/>
                <w:lang w:val="es-MX"/>
              </w:rPr>
              <w:t>Educacional</w:t>
            </w:r>
          </w:p>
        </w:tc>
        <w:tc>
          <w:tcPr>
            <w:tcW w:w="1083" w:type="dxa"/>
          </w:tcPr>
          <w:p w:rsidR="005316EF" w:rsidRPr="007F5CC7" w:rsidRDefault="005316EF">
            <w:pPr>
              <w:pStyle w:val="TableParagraph"/>
              <w:spacing w:before="3"/>
              <w:rPr>
                <w:sz w:val="33"/>
                <w:lang w:val="es-MX"/>
              </w:rPr>
            </w:pPr>
          </w:p>
          <w:p w:rsidR="005316EF" w:rsidRPr="007F5CC7" w:rsidRDefault="00D82F62">
            <w:pPr>
              <w:pStyle w:val="TableParagraph"/>
              <w:ind w:left="487" w:right="86"/>
              <w:jc w:val="center"/>
              <w:rPr>
                <w:sz w:val="24"/>
                <w:lang w:val="es-MX"/>
              </w:rPr>
            </w:pPr>
            <w:r w:rsidRPr="007F5CC7">
              <w:rPr>
                <w:sz w:val="24"/>
                <w:lang w:val="es-MX"/>
              </w:rPr>
              <w:t>0.00</w:t>
            </w:r>
          </w:p>
          <w:p w:rsidR="005316EF" w:rsidRPr="007F5CC7" w:rsidRDefault="00D82F62">
            <w:pPr>
              <w:pStyle w:val="TableParagraph"/>
              <w:spacing w:before="120"/>
              <w:ind w:left="487" w:right="86"/>
              <w:jc w:val="center"/>
              <w:rPr>
                <w:sz w:val="24"/>
                <w:lang w:val="es-MX"/>
              </w:rPr>
            </w:pPr>
            <w:r w:rsidRPr="007F5CC7">
              <w:rPr>
                <w:sz w:val="24"/>
                <w:lang w:val="es-MX"/>
              </w:rPr>
              <w:t>0.00</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194"/>
              <w:ind w:left="487" w:right="86"/>
              <w:jc w:val="center"/>
              <w:rPr>
                <w:sz w:val="24"/>
                <w:lang w:val="es-MX"/>
              </w:rPr>
            </w:pPr>
            <w:r w:rsidRPr="007F5CC7">
              <w:rPr>
                <w:sz w:val="24"/>
                <w:lang w:val="es-MX"/>
              </w:rPr>
              <w:t>8.00</w:t>
            </w:r>
          </w:p>
          <w:p w:rsidR="005316EF" w:rsidRPr="007F5CC7" w:rsidRDefault="00D82F62">
            <w:pPr>
              <w:pStyle w:val="TableParagraph"/>
              <w:spacing w:before="120"/>
              <w:ind w:left="355" w:right="86"/>
              <w:jc w:val="center"/>
              <w:rPr>
                <w:sz w:val="24"/>
                <w:lang w:val="es-MX"/>
              </w:rPr>
            </w:pPr>
            <w:r w:rsidRPr="007F5CC7">
              <w:rPr>
                <w:sz w:val="24"/>
                <w:lang w:val="es-MX"/>
              </w:rPr>
              <w:t>25.00</w:t>
            </w:r>
          </w:p>
        </w:tc>
        <w:tc>
          <w:tcPr>
            <w:tcW w:w="3159" w:type="dxa"/>
          </w:tcPr>
          <w:p w:rsidR="005316EF" w:rsidRPr="007F5CC7" w:rsidRDefault="005316EF">
            <w:pPr>
              <w:pStyle w:val="TableParagraph"/>
              <w:spacing w:before="3"/>
              <w:rPr>
                <w:sz w:val="33"/>
                <w:lang w:val="es-MX"/>
              </w:rPr>
            </w:pPr>
          </w:p>
          <w:p w:rsidR="005316EF" w:rsidRPr="007F5CC7" w:rsidRDefault="00D82F62">
            <w:pPr>
              <w:pStyle w:val="TableParagraph"/>
              <w:ind w:left="1116" w:right="1401"/>
              <w:jc w:val="center"/>
              <w:rPr>
                <w:sz w:val="24"/>
                <w:lang w:val="es-MX"/>
              </w:rPr>
            </w:pPr>
            <w:r w:rsidRPr="007F5CC7">
              <w:rPr>
                <w:sz w:val="24"/>
                <w:lang w:val="es-MX"/>
              </w:rPr>
              <w:t>27.00</w:t>
            </w:r>
          </w:p>
          <w:p w:rsidR="005316EF" w:rsidRPr="007F5CC7" w:rsidRDefault="00D82F62">
            <w:pPr>
              <w:pStyle w:val="TableParagraph"/>
              <w:spacing w:before="120"/>
              <w:ind w:left="1116" w:right="1267"/>
              <w:jc w:val="center"/>
              <w:rPr>
                <w:sz w:val="24"/>
                <w:lang w:val="es-MX"/>
              </w:rPr>
            </w:pPr>
            <w:r w:rsidRPr="007F5CC7">
              <w:rPr>
                <w:sz w:val="24"/>
                <w:lang w:val="es-MX"/>
              </w:rPr>
              <w:t>0.00</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153"/>
              <w:ind w:left="1115" w:right="1401"/>
              <w:jc w:val="center"/>
              <w:rPr>
                <w:sz w:val="24"/>
                <w:lang w:val="es-MX"/>
              </w:rPr>
            </w:pPr>
            <w:r w:rsidRPr="007F5CC7">
              <w:rPr>
                <w:sz w:val="24"/>
                <w:lang w:val="es-MX"/>
              </w:rPr>
              <w:t>16.00</w:t>
            </w:r>
          </w:p>
          <w:p w:rsidR="005316EF" w:rsidRPr="007F5CC7" w:rsidRDefault="00D82F62">
            <w:pPr>
              <w:pStyle w:val="TableParagraph"/>
              <w:spacing w:before="119"/>
              <w:ind w:left="1115" w:right="1401"/>
              <w:jc w:val="center"/>
              <w:rPr>
                <w:sz w:val="24"/>
                <w:lang w:val="es-MX"/>
              </w:rPr>
            </w:pPr>
            <w:r w:rsidRPr="007F5CC7">
              <w:rPr>
                <w:sz w:val="24"/>
                <w:lang w:val="es-MX"/>
              </w:rPr>
              <w:t>35.00</w:t>
            </w:r>
          </w:p>
        </w:tc>
      </w:tr>
    </w:tbl>
    <w:p w:rsidR="005316EF" w:rsidRPr="007F5CC7" w:rsidRDefault="005316EF">
      <w:pPr>
        <w:pStyle w:val="Textoindependiente"/>
        <w:spacing w:before="7"/>
        <w:rPr>
          <w:sz w:val="25"/>
          <w:lang w:val="es-MX"/>
        </w:rPr>
      </w:pPr>
    </w:p>
    <w:p w:rsidR="005316EF" w:rsidRPr="007F5CC7" w:rsidRDefault="00D82F62">
      <w:pPr>
        <w:pStyle w:val="Prrafodelista"/>
        <w:numPr>
          <w:ilvl w:val="0"/>
          <w:numId w:val="64"/>
        </w:numPr>
        <w:tabs>
          <w:tab w:val="left" w:pos="723"/>
        </w:tabs>
        <w:spacing w:before="92"/>
        <w:ind w:hanging="650"/>
        <w:jc w:val="left"/>
        <w:rPr>
          <w:sz w:val="24"/>
          <w:lang w:val="es-MX"/>
        </w:rPr>
      </w:pPr>
      <w:r w:rsidRPr="007F5CC7">
        <w:rPr>
          <w:lang w:val="es-MX"/>
        </w:rPr>
        <w:pict>
          <v:group id="_x0000_s2099" style="position:absolute;left:0;text-align:left;margin-left:106.2pt;margin-top:-67.1pt;width:396pt;height:405.1pt;z-index:-467248;mso-position-horizontal-relative:page" coordorigin="2124,-1342" coordsize="7920,8102">
            <v:shape id="_x0000_s2101" type="#_x0000_t75" style="position:absolute;left:2135;top:-1342;width:7910;height:8102">
              <v:imagedata r:id="rId13" o:title=""/>
            </v:shape>
            <v:shape id="_x0000_s2100" type="#_x0000_t202" style="position:absolute;left:2124;top:100;width:6351;height:269" filled="f" stroked="f">
              <v:textbox inset="0,0,0,0">
                <w:txbxContent>
                  <w:p w:rsidR="005316EF" w:rsidRDefault="00D82F62">
                    <w:pPr>
                      <w:spacing w:line="268" w:lineRule="exact"/>
                      <w:rPr>
                        <w:sz w:val="24"/>
                      </w:rPr>
                    </w:pPr>
                    <w:r>
                      <w:rPr>
                        <w:sz w:val="24"/>
                      </w:rPr>
                      <w:t>emitir otro tipo de autorizaciones referentes a la edificación:</w:t>
                    </w:r>
                  </w:p>
                </w:txbxContent>
              </v:textbox>
            </v:shape>
            <w10:wrap anchorx="page"/>
          </v:group>
        </w:pict>
      </w:r>
      <w:r w:rsidRPr="007F5CC7">
        <w:rPr>
          <w:sz w:val="24"/>
          <w:lang w:val="es-MX"/>
        </w:rPr>
        <w:t>Por</w:t>
      </w:r>
    </w:p>
    <w:p w:rsidR="005316EF" w:rsidRPr="007F5CC7" w:rsidRDefault="005316EF">
      <w:pPr>
        <w:pStyle w:val="Textoindependiente"/>
        <w:spacing w:before="7"/>
        <w:rPr>
          <w:lang w:val="es-MX"/>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4939"/>
        <w:gridCol w:w="1215"/>
        <w:gridCol w:w="1935"/>
      </w:tblGrid>
      <w:tr w:rsidR="005316EF" w:rsidRPr="007F5CC7">
        <w:trPr>
          <w:trHeight w:hRule="exact" w:val="548"/>
        </w:trPr>
        <w:tc>
          <w:tcPr>
            <w:tcW w:w="4939" w:type="dxa"/>
          </w:tcPr>
          <w:p w:rsidR="005316EF" w:rsidRPr="007F5CC7" w:rsidRDefault="00D82F62">
            <w:pPr>
              <w:pStyle w:val="TableParagraph"/>
              <w:spacing w:line="268" w:lineRule="exact"/>
              <w:ind w:left="1742" w:right="1716"/>
              <w:jc w:val="center"/>
              <w:rPr>
                <w:sz w:val="24"/>
                <w:lang w:val="es-MX"/>
              </w:rPr>
            </w:pPr>
            <w:r w:rsidRPr="007F5CC7">
              <w:rPr>
                <w:sz w:val="24"/>
                <w:lang w:val="es-MX"/>
              </w:rPr>
              <w:t>Uso / Destino</w:t>
            </w:r>
          </w:p>
        </w:tc>
        <w:tc>
          <w:tcPr>
            <w:tcW w:w="1215" w:type="dxa"/>
          </w:tcPr>
          <w:p w:rsidR="005316EF" w:rsidRPr="007F5CC7" w:rsidRDefault="00D82F62">
            <w:pPr>
              <w:pStyle w:val="TableParagraph"/>
              <w:ind w:left="256" w:right="178" w:hanging="53"/>
              <w:rPr>
                <w:sz w:val="24"/>
                <w:lang w:val="es-MX"/>
              </w:rPr>
            </w:pPr>
            <w:r w:rsidRPr="007F5CC7">
              <w:rPr>
                <w:sz w:val="24"/>
                <w:lang w:val="es-MX"/>
              </w:rPr>
              <w:t>Importe pesos</w:t>
            </w:r>
          </w:p>
        </w:tc>
        <w:tc>
          <w:tcPr>
            <w:tcW w:w="1935" w:type="dxa"/>
          </w:tcPr>
          <w:p w:rsidR="005316EF" w:rsidRPr="007F5CC7" w:rsidRDefault="005316EF">
            <w:pPr>
              <w:rPr>
                <w:lang w:val="es-MX"/>
              </w:rPr>
            </w:pPr>
          </w:p>
        </w:tc>
      </w:tr>
      <w:tr w:rsidR="005316EF" w:rsidRPr="007F5CC7">
        <w:trPr>
          <w:trHeight w:hRule="exact" w:val="414"/>
        </w:trPr>
        <w:tc>
          <w:tcPr>
            <w:tcW w:w="4939" w:type="dxa"/>
          </w:tcPr>
          <w:p w:rsidR="005316EF" w:rsidRPr="007F5CC7" w:rsidRDefault="005316EF">
            <w:pPr>
              <w:rPr>
                <w:lang w:val="es-MX"/>
              </w:rPr>
            </w:pPr>
          </w:p>
        </w:tc>
        <w:tc>
          <w:tcPr>
            <w:tcW w:w="1215" w:type="dxa"/>
          </w:tcPr>
          <w:p w:rsidR="005316EF" w:rsidRPr="007F5CC7" w:rsidRDefault="00D82F62">
            <w:pPr>
              <w:pStyle w:val="TableParagraph"/>
              <w:spacing w:line="272" w:lineRule="exact"/>
              <w:ind w:left="47"/>
              <w:rPr>
                <w:sz w:val="24"/>
                <w:lang w:val="es-MX"/>
              </w:rPr>
            </w:pPr>
            <w:r w:rsidRPr="007F5CC7">
              <w:rPr>
                <w:sz w:val="24"/>
                <w:lang w:val="es-MX"/>
              </w:rPr>
              <w:t>Ordinario</w:t>
            </w:r>
          </w:p>
        </w:tc>
        <w:tc>
          <w:tcPr>
            <w:tcW w:w="1935" w:type="dxa"/>
          </w:tcPr>
          <w:p w:rsidR="005316EF" w:rsidRPr="007F5CC7" w:rsidRDefault="00D82F62">
            <w:pPr>
              <w:pStyle w:val="TableParagraph"/>
              <w:spacing w:line="272" w:lineRule="exact"/>
              <w:ind w:right="266"/>
              <w:jc w:val="right"/>
              <w:rPr>
                <w:sz w:val="24"/>
                <w:lang w:val="es-MX"/>
              </w:rPr>
            </w:pPr>
            <w:r w:rsidRPr="007F5CC7">
              <w:rPr>
                <w:sz w:val="24"/>
                <w:lang w:val="es-MX"/>
              </w:rPr>
              <w:t>Extemporáneo</w:t>
            </w:r>
          </w:p>
        </w:tc>
      </w:tr>
      <w:tr w:rsidR="005316EF" w:rsidRPr="007F5CC7">
        <w:trPr>
          <w:trHeight w:hRule="exact" w:val="414"/>
        </w:trPr>
        <w:tc>
          <w:tcPr>
            <w:tcW w:w="4939" w:type="dxa"/>
          </w:tcPr>
          <w:p w:rsidR="005316EF" w:rsidRPr="007F5CC7" w:rsidRDefault="00D82F62">
            <w:pPr>
              <w:pStyle w:val="TableParagraph"/>
              <w:spacing w:before="134"/>
              <w:ind w:left="200"/>
              <w:rPr>
                <w:sz w:val="24"/>
                <w:lang w:val="es-MX"/>
              </w:rPr>
            </w:pPr>
            <w:r w:rsidRPr="007F5CC7">
              <w:rPr>
                <w:sz w:val="24"/>
                <w:lang w:val="es-MX"/>
              </w:rPr>
              <w:t>1) Bardeo por metro lineal:</w:t>
            </w:r>
          </w:p>
        </w:tc>
        <w:tc>
          <w:tcPr>
            <w:tcW w:w="1215" w:type="dxa"/>
          </w:tcPr>
          <w:p w:rsidR="005316EF" w:rsidRPr="007F5CC7" w:rsidRDefault="005316EF">
            <w:pPr>
              <w:rPr>
                <w:lang w:val="es-MX"/>
              </w:rPr>
            </w:pPr>
          </w:p>
        </w:tc>
        <w:tc>
          <w:tcPr>
            <w:tcW w:w="1935" w:type="dxa"/>
          </w:tcPr>
          <w:p w:rsidR="005316EF" w:rsidRPr="007F5CC7" w:rsidRDefault="005316EF">
            <w:pPr>
              <w:rPr>
                <w:lang w:val="es-MX"/>
              </w:rPr>
            </w:pPr>
          </w:p>
        </w:tc>
      </w:tr>
      <w:tr w:rsidR="005316EF" w:rsidRPr="007F5CC7">
        <w:trPr>
          <w:trHeight w:hRule="exact" w:val="276"/>
        </w:trPr>
        <w:tc>
          <w:tcPr>
            <w:tcW w:w="4939" w:type="dxa"/>
          </w:tcPr>
          <w:p w:rsidR="005316EF" w:rsidRPr="007F5CC7" w:rsidRDefault="00D82F62">
            <w:pPr>
              <w:pStyle w:val="TableParagraph"/>
              <w:spacing w:line="272" w:lineRule="exact"/>
              <w:ind w:left="334"/>
              <w:rPr>
                <w:sz w:val="24"/>
                <w:lang w:val="es-MX"/>
              </w:rPr>
            </w:pPr>
            <w:r w:rsidRPr="007F5CC7">
              <w:rPr>
                <w:sz w:val="24"/>
                <w:lang w:val="es-MX"/>
              </w:rPr>
              <w:t>a) En Predio Rústico</w:t>
            </w:r>
          </w:p>
        </w:tc>
        <w:tc>
          <w:tcPr>
            <w:tcW w:w="1215" w:type="dxa"/>
          </w:tcPr>
          <w:p w:rsidR="005316EF" w:rsidRPr="007F5CC7" w:rsidRDefault="00D82F62">
            <w:pPr>
              <w:pStyle w:val="TableParagraph"/>
              <w:spacing w:line="272" w:lineRule="exact"/>
              <w:ind w:right="104"/>
              <w:jc w:val="right"/>
              <w:rPr>
                <w:sz w:val="24"/>
                <w:lang w:val="es-MX"/>
              </w:rPr>
            </w:pPr>
            <w:r w:rsidRPr="007F5CC7">
              <w:rPr>
                <w:sz w:val="24"/>
                <w:lang w:val="es-MX"/>
              </w:rPr>
              <w:t>6.18</w:t>
            </w:r>
          </w:p>
        </w:tc>
        <w:tc>
          <w:tcPr>
            <w:tcW w:w="1935" w:type="dxa"/>
          </w:tcPr>
          <w:p w:rsidR="005316EF" w:rsidRPr="007F5CC7" w:rsidRDefault="00D82F62">
            <w:pPr>
              <w:pStyle w:val="TableParagraph"/>
              <w:spacing w:line="272" w:lineRule="exact"/>
              <w:ind w:right="198"/>
              <w:jc w:val="right"/>
              <w:rPr>
                <w:sz w:val="24"/>
                <w:lang w:val="es-MX"/>
              </w:rPr>
            </w:pPr>
            <w:r w:rsidRPr="007F5CC7">
              <w:rPr>
                <w:sz w:val="24"/>
                <w:lang w:val="es-MX"/>
              </w:rPr>
              <w:t>10.00</w:t>
            </w:r>
          </w:p>
        </w:tc>
      </w:tr>
      <w:tr w:rsidR="005316EF" w:rsidRPr="007F5CC7">
        <w:trPr>
          <w:trHeight w:hRule="exact" w:val="276"/>
        </w:trPr>
        <w:tc>
          <w:tcPr>
            <w:tcW w:w="4939" w:type="dxa"/>
          </w:tcPr>
          <w:p w:rsidR="005316EF" w:rsidRPr="007F5CC7" w:rsidRDefault="00D82F62">
            <w:pPr>
              <w:pStyle w:val="TableParagraph"/>
              <w:spacing w:line="272" w:lineRule="exact"/>
              <w:ind w:left="334"/>
              <w:rPr>
                <w:sz w:val="24"/>
                <w:lang w:val="es-MX"/>
              </w:rPr>
            </w:pPr>
            <w:r w:rsidRPr="007F5CC7">
              <w:rPr>
                <w:sz w:val="24"/>
                <w:lang w:val="es-MX"/>
              </w:rPr>
              <w:t>b) En Predio Urbano</w:t>
            </w:r>
          </w:p>
        </w:tc>
        <w:tc>
          <w:tcPr>
            <w:tcW w:w="1215" w:type="dxa"/>
          </w:tcPr>
          <w:p w:rsidR="005316EF" w:rsidRPr="007F5CC7" w:rsidRDefault="00D82F62">
            <w:pPr>
              <w:pStyle w:val="TableParagraph"/>
              <w:spacing w:line="272" w:lineRule="exact"/>
              <w:ind w:right="106"/>
              <w:jc w:val="right"/>
              <w:rPr>
                <w:sz w:val="24"/>
                <w:lang w:val="es-MX"/>
              </w:rPr>
            </w:pPr>
            <w:r w:rsidRPr="007F5CC7">
              <w:rPr>
                <w:sz w:val="24"/>
                <w:lang w:val="es-MX"/>
              </w:rPr>
              <w:t>14.29</w:t>
            </w:r>
          </w:p>
        </w:tc>
        <w:tc>
          <w:tcPr>
            <w:tcW w:w="1935" w:type="dxa"/>
          </w:tcPr>
          <w:p w:rsidR="005316EF" w:rsidRPr="007F5CC7" w:rsidRDefault="00D82F62">
            <w:pPr>
              <w:pStyle w:val="TableParagraph"/>
              <w:spacing w:line="272" w:lineRule="exact"/>
              <w:ind w:right="198"/>
              <w:jc w:val="right"/>
              <w:rPr>
                <w:sz w:val="24"/>
                <w:lang w:val="es-MX"/>
              </w:rPr>
            </w:pPr>
            <w:r w:rsidRPr="007F5CC7">
              <w:rPr>
                <w:sz w:val="24"/>
                <w:lang w:val="es-MX"/>
              </w:rPr>
              <w:t>20.60</w:t>
            </w:r>
          </w:p>
        </w:tc>
      </w:tr>
      <w:tr w:rsidR="005316EF" w:rsidRPr="007F5CC7">
        <w:trPr>
          <w:trHeight w:hRule="exact" w:val="276"/>
        </w:trPr>
        <w:tc>
          <w:tcPr>
            <w:tcW w:w="4939" w:type="dxa"/>
          </w:tcPr>
          <w:p w:rsidR="005316EF" w:rsidRPr="007F5CC7" w:rsidRDefault="00D82F62">
            <w:pPr>
              <w:pStyle w:val="TableParagraph"/>
              <w:spacing w:line="272" w:lineRule="exact"/>
              <w:ind w:left="200"/>
              <w:rPr>
                <w:sz w:val="24"/>
                <w:lang w:val="es-MX"/>
              </w:rPr>
            </w:pPr>
            <w:r w:rsidRPr="007F5CC7">
              <w:rPr>
                <w:sz w:val="24"/>
                <w:lang w:val="es-MX"/>
              </w:rPr>
              <w:t>2) Remodelación de fachada:</w:t>
            </w:r>
          </w:p>
        </w:tc>
        <w:tc>
          <w:tcPr>
            <w:tcW w:w="1215" w:type="dxa"/>
          </w:tcPr>
          <w:p w:rsidR="005316EF" w:rsidRPr="007F5CC7" w:rsidRDefault="005316EF">
            <w:pPr>
              <w:rPr>
                <w:lang w:val="es-MX"/>
              </w:rPr>
            </w:pPr>
          </w:p>
        </w:tc>
        <w:tc>
          <w:tcPr>
            <w:tcW w:w="1935" w:type="dxa"/>
          </w:tcPr>
          <w:p w:rsidR="005316EF" w:rsidRPr="007F5CC7" w:rsidRDefault="005316EF">
            <w:pPr>
              <w:rPr>
                <w:lang w:val="es-MX"/>
              </w:rPr>
            </w:pPr>
          </w:p>
        </w:tc>
      </w:tr>
      <w:tr w:rsidR="005316EF" w:rsidRPr="007F5CC7">
        <w:trPr>
          <w:trHeight w:hRule="exact" w:val="276"/>
        </w:trPr>
        <w:tc>
          <w:tcPr>
            <w:tcW w:w="4939" w:type="dxa"/>
          </w:tcPr>
          <w:p w:rsidR="005316EF" w:rsidRPr="007F5CC7" w:rsidRDefault="00D82F62">
            <w:pPr>
              <w:pStyle w:val="TableParagraph"/>
              <w:spacing w:line="272" w:lineRule="exact"/>
              <w:ind w:left="334"/>
              <w:rPr>
                <w:sz w:val="24"/>
                <w:lang w:val="es-MX"/>
              </w:rPr>
            </w:pPr>
            <w:r w:rsidRPr="007F5CC7">
              <w:rPr>
                <w:sz w:val="24"/>
                <w:lang w:val="es-MX"/>
              </w:rPr>
              <w:t>a) Para uso habitacional, por metro lineal</w:t>
            </w:r>
          </w:p>
        </w:tc>
        <w:tc>
          <w:tcPr>
            <w:tcW w:w="1215" w:type="dxa"/>
          </w:tcPr>
          <w:p w:rsidR="005316EF" w:rsidRPr="007F5CC7" w:rsidRDefault="00D82F62">
            <w:pPr>
              <w:pStyle w:val="TableParagraph"/>
              <w:spacing w:line="272" w:lineRule="exact"/>
              <w:ind w:right="106"/>
              <w:jc w:val="right"/>
              <w:rPr>
                <w:sz w:val="24"/>
                <w:lang w:val="es-MX"/>
              </w:rPr>
            </w:pPr>
            <w:r w:rsidRPr="007F5CC7">
              <w:rPr>
                <w:sz w:val="24"/>
                <w:lang w:val="es-MX"/>
              </w:rPr>
              <w:t>13.39</w:t>
            </w:r>
          </w:p>
        </w:tc>
        <w:tc>
          <w:tcPr>
            <w:tcW w:w="1935" w:type="dxa"/>
          </w:tcPr>
          <w:p w:rsidR="005316EF" w:rsidRPr="007F5CC7" w:rsidRDefault="00D82F62">
            <w:pPr>
              <w:pStyle w:val="TableParagraph"/>
              <w:spacing w:line="272" w:lineRule="exact"/>
              <w:ind w:right="198"/>
              <w:jc w:val="right"/>
              <w:rPr>
                <w:sz w:val="24"/>
                <w:lang w:val="es-MX"/>
              </w:rPr>
            </w:pPr>
            <w:r w:rsidRPr="007F5CC7">
              <w:rPr>
                <w:sz w:val="24"/>
                <w:lang w:val="es-MX"/>
              </w:rPr>
              <w:t>19.57</w:t>
            </w:r>
          </w:p>
        </w:tc>
      </w:tr>
      <w:tr w:rsidR="005316EF" w:rsidRPr="007F5CC7">
        <w:trPr>
          <w:trHeight w:hRule="exact" w:val="306"/>
        </w:trPr>
        <w:tc>
          <w:tcPr>
            <w:tcW w:w="4939" w:type="dxa"/>
          </w:tcPr>
          <w:p w:rsidR="005316EF" w:rsidRPr="007F5CC7" w:rsidRDefault="00D82F62">
            <w:pPr>
              <w:pStyle w:val="TableParagraph"/>
              <w:spacing w:line="272" w:lineRule="exact"/>
              <w:ind w:left="334"/>
              <w:rPr>
                <w:sz w:val="24"/>
                <w:lang w:val="es-MX"/>
              </w:rPr>
            </w:pPr>
            <w:r w:rsidRPr="007F5CC7">
              <w:rPr>
                <w:sz w:val="24"/>
                <w:lang w:val="es-MX"/>
              </w:rPr>
              <w:t>b) Para uso comercial, por metro lineal</w:t>
            </w:r>
          </w:p>
        </w:tc>
        <w:tc>
          <w:tcPr>
            <w:tcW w:w="1215" w:type="dxa"/>
          </w:tcPr>
          <w:p w:rsidR="005316EF" w:rsidRPr="007F5CC7" w:rsidRDefault="00D82F62">
            <w:pPr>
              <w:pStyle w:val="TableParagraph"/>
              <w:spacing w:line="272" w:lineRule="exact"/>
              <w:ind w:right="106"/>
              <w:jc w:val="right"/>
              <w:rPr>
                <w:sz w:val="24"/>
                <w:lang w:val="es-MX"/>
              </w:rPr>
            </w:pPr>
            <w:r w:rsidRPr="007F5CC7">
              <w:rPr>
                <w:sz w:val="24"/>
                <w:lang w:val="es-MX"/>
              </w:rPr>
              <w:t>33.04</w:t>
            </w:r>
          </w:p>
        </w:tc>
        <w:tc>
          <w:tcPr>
            <w:tcW w:w="1935" w:type="dxa"/>
          </w:tcPr>
          <w:p w:rsidR="005316EF" w:rsidRPr="007F5CC7" w:rsidRDefault="00D82F62">
            <w:pPr>
              <w:pStyle w:val="TableParagraph"/>
              <w:spacing w:line="272" w:lineRule="exact"/>
              <w:ind w:right="198"/>
              <w:jc w:val="right"/>
              <w:rPr>
                <w:sz w:val="24"/>
                <w:lang w:val="es-MX"/>
              </w:rPr>
            </w:pPr>
            <w:r w:rsidRPr="007F5CC7">
              <w:rPr>
                <w:sz w:val="24"/>
                <w:lang w:val="es-MX"/>
              </w:rPr>
              <w:t>49.44</w:t>
            </w:r>
          </w:p>
        </w:tc>
      </w:tr>
      <w:tr w:rsidR="005316EF" w:rsidRPr="007F5CC7">
        <w:trPr>
          <w:trHeight w:hRule="exact" w:val="582"/>
        </w:trPr>
        <w:tc>
          <w:tcPr>
            <w:tcW w:w="4939" w:type="dxa"/>
          </w:tcPr>
          <w:p w:rsidR="005316EF" w:rsidRPr="007F5CC7" w:rsidRDefault="00D82F62">
            <w:pPr>
              <w:pStyle w:val="TableParagraph"/>
              <w:spacing w:before="26"/>
              <w:ind w:left="200" w:right="703"/>
              <w:rPr>
                <w:sz w:val="24"/>
                <w:lang w:val="es-MX"/>
              </w:rPr>
            </w:pPr>
            <w:r w:rsidRPr="007F5CC7">
              <w:rPr>
                <w:sz w:val="24"/>
                <w:lang w:val="es-MX"/>
              </w:rPr>
              <w:t>3) Remodelación en general para uso Habitacional:</w:t>
            </w:r>
          </w:p>
        </w:tc>
        <w:tc>
          <w:tcPr>
            <w:tcW w:w="1215" w:type="dxa"/>
          </w:tcPr>
          <w:p w:rsidR="005316EF" w:rsidRPr="007F5CC7" w:rsidRDefault="005316EF">
            <w:pPr>
              <w:rPr>
                <w:lang w:val="es-MX"/>
              </w:rPr>
            </w:pPr>
          </w:p>
        </w:tc>
        <w:tc>
          <w:tcPr>
            <w:tcW w:w="1935" w:type="dxa"/>
          </w:tcPr>
          <w:p w:rsidR="005316EF" w:rsidRPr="007F5CC7" w:rsidRDefault="005316EF">
            <w:pPr>
              <w:rPr>
                <w:lang w:val="es-MX"/>
              </w:rPr>
            </w:pPr>
          </w:p>
        </w:tc>
      </w:tr>
      <w:tr w:rsidR="005316EF" w:rsidRPr="007F5CC7">
        <w:trPr>
          <w:trHeight w:hRule="exact" w:val="295"/>
        </w:trPr>
        <w:tc>
          <w:tcPr>
            <w:tcW w:w="4939" w:type="dxa"/>
          </w:tcPr>
          <w:p w:rsidR="005316EF" w:rsidRPr="007F5CC7" w:rsidRDefault="00D82F62">
            <w:pPr>
              <w:pStyle w:val="TableParagraph"/>
              <w:spacing w:line="272" w:lineRule="exact"/>
              <w:ind w:left="200"/>
              <w:rPr>
                <w:sz w:val="24"/>
                <w:lang w:val="es-MX"/>
              </w:rPr>
            </w:pPr>
            <w:r w:rsidRPr="007F5CC7">
              <w:rPr>
                <w:sz w:val="24"/>
                <w:lang w:val="es-MX"/>
              </w:rPr>
              <w:t>a) De 1 a 45 metros cuadrados</w:t>
            </w:r>
          </w:p>
        </w:tc>
        <w:tc>
          <w:tcPr>
            <w:tcW w:w="1215" w:type="dxa"/>
          </w:tcPr>
          <w:p w:rsidR="005316EF" w:rsidRPr="007F5CC7" w:rsidRDefault="00D82F62">
            <w:pPr>
              <w:pStyle w:val="TableParagraph"/>
              <w:spacing w:line="272" w:lineRule="exact"/>
              <w:ind w:right="104"/>
              <w:jc w:val="right"/>
              <w:rPr>
                <w:sz w:val="24"/>
                <w:lang w:val="es-MX"/>
              </w:rPr>
            </w:pPr>
            <w:r w:rsidRPr="007F5CC7">
              <w:rPr>
                <w:sz w:val="24"/>
                <w:lang w:val="es-MX"/>
              </w:rPr>
              <w:t>3.00</w:t>
            </w:r>
          </w:p>
        </w:tc>
        <w:tc>
          <w:tcPr>
            <w:tcW w:w="1935" w:type="dxa"/>
          </w:tcPr>
          <w:p w:rsidR="005316EF" w:rsidRPr="007F5CC7" w:rsidRDefault="00D82F62">
            <w:pPr>
              <w:pStyle w:val="TableParagraph"/>
              <w:spacing w:line="272" w:lineRule="exact"/>
              <w:ind w:right="198"/>
              <w:jc w:val="right"/>
              <w:rPr>
                <w:sz w:val="24"/>
                <w:lang w:val="es-MX"/>
              </w:rPr>
            </w:pPr>
            <w:r w:rsidRPr="007F5CC7">
              <w:rPr>
                <w:sz w:val="24"/>
                <w:lang w:val="es-MX"/>
              </w:rPr>
              <w:t>6.18</w:t>
            </w:r>
          </w:p>
        </w:tc>
      </w:tr>
      <w:tr w:rsidR="005316EF" w:rsidRPr="007F5CC7">
        <w:trPr>
          <w:trHeight w:hRule="exact" w:val="5603"/>
        </w:trPr>
        <w:tc>
          <w:tcPr>
            <w:tcW w:w="4939" w:type="dxa"/>
          </w:tcPr>
          <w:p w:rsidR="005316EF" w:rsidRPr="007F5CC7" w:rsidRDefault="00D82F62">
            <w:pPr>
              <w:pStyle w:val="TableParagraph"/>
              <w:numPr>
                <w:ilvl w:val="0"/>
                <w:numId w:val="63"/>
              </w:numPr>
              <w:tabs>
                <w:tab w:val="left" w:pos="481"/>
              </w:tabs>
              <w:spacing w:before="15"/>
              <w:ind w:hanging="280"/>
              <w:rPr>
                <w:sz w:val="24"/>
                <w:lang w:val="es-MX"/>
              </w:rPr>
            </w:pPr>
            <w:r w:rsidRPr="007F5CC7">
              <w:rPr>
                <w:sz w:val="24"/>
                <w:lang w:val="es-MX"/>
              </w:rPr>
              <w:t>De 46 a 100 metros</w:t>
            </w:r>
            <w:r w:rsidRPr="007F5CC7">
              <w:rPr>
                <w:spacing w:val="-11"/>
                <w:sz w:val="24"/>
                <w:lang w:val="es-MX"/>
              </w:rPr>
              <w:t xml:space="preserve"> </w:t>
            </w:r>
            <w:r w:rsidRPr="007F5CC7">
              <w:rPr>
                <w:sz w:val="24"/>
                <w:lang w:val="es-MX"/>
              </w:rPr>
              <w:t>cuadrados</w:t>
            </w:r>
          </w:p>
          <w:p w:rsidR="005316EF" w:rsidRPr="007F5CC7" w:rsidRDefault="00D82F62">
            <w:pPr>
              <w:pStyle w:val="TableParagraph"/>
              <w:numPr>
                <w:ilvl w:val="0"/>
                <w:numId w:val="63"/>
              </w:numPr>
              <w:tabs>
                <w:tab w:val="left" w:pos="466"/>
              </w:tabs>
              <w:ind w:left="465" w:hanging="265"/>
              <w:rPr>
                <w:sz w:val="24"/>
                <w:lang w:val="es-MX"/>
              </w:rPr>
            </w:pPr>
            <w:r w:rsidRPr="007F5CC7">
              <w:rPr>
                <w:sz w:val="24"/>
                <w:lang w:val="es-MX"/>
              </w:rPr>
              <w:t>De 101 a 160 metros</w:t>
            </w:r>
            <w:r w:rsidRPr="007F5CC7">
              <w:rPr>
                <w:spacing w:val="-10"/>
                <w:sz w:val="24"/>
                <w:lang w:val="es-MX"/>
              </w:rPr>
              <w:t xml:space="preserve"> </w:t>
            </w:r>
            <w:r w:rsidRPr="007F5CC7">
              <w:rPr>
                <w:sz w:val="24"/>
                <w:lang w:val="es-MX"/>
              </w:rPr>
              <w:t>cuadrados</w:t>
            </w:r>
          </w:p>
          <w:p w:rsidR="005316EF" w:rsidRPr="007F5CC7" w:rsidRDefault="00D82F62">
            <w:pPr>
              <w:pStyle w:val="TableParagraph"/>
              <w:numPr>
                <w:ilvl w:val="0"/>
                <w:numId w:val="63"/>
              </w:numPr>
              <w:tabs>
                <w:tab w:val="left" w:pos="481"/>
              </w:tabs>
              <w:ind w:hanging="280"/>
              <w:rPr>
                <w:sz w:val="24"/>
                <w:lang w:val="es-MX"/>
              </w:rPr>
            </w:pPr>
            <w:r w:rsidRPr="007F5CC7">
              <w:rPr>
                <w:sz w:val="24"/>
                <w:lang w:val="es-MX"/>
              </w:rPr>
              <w:t>De 161 metros cuadrados en</w:t>
            </w:r>
            <w:r w:rsidRPr="007F5CC7">
              <w:rPr>
                <w:spacing w:val="-14"/>
                <w:sz w:val="24"/>
                <w:lang w:val="es-MX"/>
              </w:rPr>
              <w:t xml:space="preserve"> </w:t>
            </w:r>
            <w:r w:rsidRPr="007F5CC7">
              <w:rPr>
                <w:sz w:val="24"/>
                <w:lang w:val="es-MX"/>
              </w:rPr>
              <w:t>adelante</w:t>
            </w:r>
          </w:p>
          <w:p w:rsidR="005316EF" w:rsidRPr="007F5CC7" w:rsidRDefault="00D82F62">
            <w:pPr>
              <w:pStyle w:val="TableParagraph"/>
              <w:numPr>
                <w:ilvl w:val="0"/>
                <w:numId w:val="62"/>
              </w:numPr>
              <w:tabs>
                <w:tab w:val="left" w:pos="481"/>
              </w:tabs>
              <w:ind w:right="723" w:firstLine="0"/>
              <w:rPr>
                <w:sz w:val="24"/>
                <w:lang w:val="es-MX"/>
              </w:rPr>
            </w:pPr>
            <w:r w:rsidRPr="007F5CC7">
              <w:rPr>
                <w:sz w:val="24"/>
                <w:lang w:val="es-MX"/>
              </w:rPr>
              <w:t>Remodelación en general para</w:t>
            </w:r>
            <w:r w:rsidRPr="007F5CC7">
              <w:rPr>
                <w:spacing w:val="-19"/>
                <w:sz w:val="24"/>
                <w:lang w:val="es-MX"/>
              </w:rPr>
              <w:t xml:space="preserve"> </w:t>
            </w:r>
            <w:r w:rsidRPr="007F5CC7">
              <w:rPr>
                <w:sz w:val="24"/>
                <w:lang w:val="es-MX"/>
              </w:rPr>
              <w:t>uso comercial, industrial o de</w:t>
            </w:r>
            <w:r w:rsidRPr="007F5CC7">
              <w:rPr>
                <w:spacing w:val="-17"/>
                <w:sz w:val="24"/>
                <w:lang w:val="es-MX"/>
              </w:rPr>
              <w:t xml:space="preserve"> </w:t>
            </w:r>
            <w:r w:rsidRPr="007F5CC7">
              <w:rPr>
                <w:sz w:val="24"/>
                <w:lang w:val="es-MX"/>
              </w:rPr>
              <w:t>servicio:</w:t>
            </w:r>
          </w:p>
          <w:p w:rsidR="005316EF" w:rsidRPr="007F5CC7" w:rsidRDefault="00D82F62">
            <w:pPr>
              <w:pStyle w:val="TableParagraph"/>
              <w:numPr>
                <w:ilvl w:val="1"/>
                <w:numId w:val="62"/>
              </w:numPr>
              <w:tabs>
                <w:tab w:val="left" w:pos="1280"/>
              </w:tabs>
              <w:ind w:hanging="359"/>
              <w:rPr>
                <w:sz w:val="24"/>
                <w:lang w:val="es-MX"/>
              </w:rPr>
            </w:pPr>
            <w:r w:rsidRPr="007F5CC7">
              <w:rPr>
                <w:sz w:val="24"/>
                <w:lang w:val="es-MX"/>
              </w:rPr>
              <w:t>De 1 a 100 metro</w:t>
            </w:r>
            <w:r w:rsidRPr="007F5CC7">
              <w:rPr>
                <w:spacing w:val="-11"/>
                <w:sz w:val="24"/>
                <w:lang w:val="es-MX"/>
              </w:rPr>
              <w:t xml:space="preserve"> </w:t>
            </w:r>
            <w:r w:rsidRPr="007F5CC7">
              <w:rPr>
                <w:sz w:val="24"/>
                <w:lang w:val="es-MX"/>
              </w:rPr>
              <w:t>cuadrado</w:t>
            </w:r>
          </w:p>
          <w:p w:rsidR="005316EF" w:rsidRPr="007F5CC7" w:rsidRDefault="00D82F62">
            <w:pPr>
              <w:pStyle w:val="TableParagraph"/>
              <w:numPr>
                <w:ilvl w:val="1"/>
                <w:numId w:val="62"/>
              </w:numPr>
              <w:tabs>
                <w:tab w:val="left" w:pos="1347"/>
                <w:tab w:val="left" w:pos="1348"/>
              </w:tabs>
              <w:ind w:right="734" w:hanging="359"/>
              <w:rPr>
                <w:sz w:val="24"/>
                <w:lang w:val="es-MX"/>
              </w:rPr>
            </w:pPr>
            <w:r w:rsidRPr="007F5CC7">
              <w:rPr>
                <w:sz w:val="24"/>
                <w:lang w:val="es-MX"/>
              </w:rPr>
              <w:t>De 101 metro cuadrado en adelante</w:t>
            </w:r>
          </w:p>
          <w:p w:rsidR="005316EF" w:rsidRPr="007F5CC7" w:rsidRDefault="00D82F62">
            <w:pPr>
              <w:pStyle w:val="TableParagraph"/>
              <w:numPr>
                <w:ilvl w:val="0"/>
                <w:numId w:val="62"/>
              </w:numPr>
              <w:tabs>
                <w:tab w:val="left" w:pos="481"/>
              </w:tabs>
              <w:spacing w:before="115"/>
              <w:ind w:left="483" w:right="226" w:hanging="283"/>
              <w:rPr>
                <w:sz w:val="24"/>
                <w:lang w:val="es-MX"/>
              </w:rPr>
            </w:pPr>
            <w:r w:rsidRPr="007F5CC7">
              <w:rPr>
                <w:sz w:val="24"/>
                <w:lang w:val="es-MX"/>
              </w:rPr>
              <w:t>Por techar sobre superficies abiertas y semi-abiertas (patios, terrazas, cocheras, siempre y cuando sean cubiertas ligeras con cubierta de</w:t>
            </w:r>
            <w:r w:rsidRPr="007F5CC7">
              <w:rPr>
                <w:spacing w:val="-20"/>
                <w:sz w:val="24"/>
                <w:lang w:val="es-MX"/>
              </w:rPr>
              <w:t xml:space="preserve"> </w:t>
            </w:r>
            <w:r w:rsidRPr="007F5CC7">
              <w:rPr>
                <w:sz w:val="24"/>
                <w:lang w:val="es-MX"/>
              </w:rPr>
              <w:t>lámina acanalada sin concreto, teja, acrílico, policarbonato)  por metro</w:t>
            </w:r>
            <w:r w:rsidRPr="007F5CC7">
              <w:rPr>
                <w:spacing w:val="-12"/>
                <w:sz w:val="24"/>
                <w:lang w:val="es-MX"/>
              </w:rPr>
              <w:t xml:space="preserve"> </w:t>
            </w:r>
            <w:r w:rsidRPr="007F5CC7">
              <w:rPr>
                <w:sz w:val="24"/>
                <w:lang w:val="es-MX"/>
              </w:rPr>
              <w:t>cuadrado</w:t>
            </w:r>
          </w:p>
          <w:p w:rsidR="005316EF" w:rsidRPr="007F5CC7" w:rsidRDefault="00D82F62">
            <w:pPr>
              <w:pStyle w:val="TableParagraph"/>
              <w:numPr>
                <w:ilvl w:val="0"/>
                <w:numId w:val="62"/>
              </w:numPr>
              <w:tabs>
                <w:tab w:val="left" w:pos="481"/>
              </w:tabs>
              <w:spacing w:before="227"/>
              <w:ind w:left="483" w:right="201" w:hanging="283"/>
              <w:rPr>
                <w:sz w:val="24"/>
                <w:lang w:val="es-MX"/>
              </w:rPr>
            </w:pPr>
            <w:r w:rsidRPr="007F5CC7">
              <w:rPr>
                <w:sz w:val="24"/>
                <w:lang w:val="es-MX"/>
              </w:rPr>
              <w:t>Por construcción de albercas, por m</w:t>
            </w:r>
            <w:r w:rsidRPr="007F5CC7">
              <w:rPr>
                <w:sz w:val="24"/>
                <w:lang w:val="es-MX"/>
              </w:rPr>
              <w:t>etro cúbico de</w:t>
            </w:r>
            <w:r w:rsidRPr="007F5CC7">
              <w:rPr>
                <w:spacing w:val="-7"/>
                <w:sz w:val="24"/>
                <w:lang w:val="es-MX"/>
              </w:rPr>
              <w:t xml:space="preserve"> </w:t>
            </w:r>
            <w:r w:rsidRPr="007F5CC7">
              <w:rPr>
                <w:sz w:val="24"/>
                <w:lang w:val="es-MX"/>
              </w:rPr>
              <w:t>capacidad</w:t>
            </w:r>
          </w:p>
          <w:p w:rsidR="005316EF" w:rsidRPr="007F5CC7" w:rsidRDefault="005316EF">
            <w:pPr>
              <w:pStyle w:val="TableParagraph"/>
              <w:spacing w:before="11"/>
              <w:rPr>
                <w:sz w:val="23"/>
                <w:lang w:val="es-MX"/>
              </w:rPr>
            </w:pPr>
          </w:p>
          <w:p w:rsidR="005316EF" w:rsidRPr="007F5CC7" w:rsidRDefault="00D82F62">
            <w:pPr>
              <w:pStyle w:val="TableParagraph"/>
              <w:numPr>
                <w:ilvl w:val="0"/>
                <w:numId w:val="62"/>
              </w:numPr>
              <w:tabs>
                <w:tab w:val="left" w:pos="481"/>
              </w:tabs>
              <w:ind w:right="800" w:firstLine="0"/>
              <w:rPr>
                <w:sz w:val="24"/>
                <w:lang w:val="es-MX"/>
              </w:rPr>
            </w:pPr>
            <w:r w:rsidRPr="007F5CC7">
              <w:rPr>
                <w:sz w:val="24"/>
                <w:lang w:val="es-MX"/>
              </w:rPr>
              <w:t>Para demoliciones en general, por metro</w:t>
            </w:r>
            <w:r w:rsidRPr="007F5CC7">
              <w:rPr>
                <w:spacing w:val="62"/>
                <w:sz w:val="24"/>
                <w:lang w:val="es-MX"/>
              </w:rPr>
              <w:t xml:space="preserve"> </w:t>
            </w:r>
            <w:r w:rsidRPr="007F5CC7">
              <w:rPr>
                <w:sz w:val="24"/>
                <w:lang w:val="es-MX"/>
              </w:rPr>
              <w:t>cuadrado</w:t>
            </w:r>
          </w:p>
        </w:tc>
        <w:tc>
          <w:tcPr>
            <w:tcW w:w="1215" w:type="dxa"/>
          </w:tcPr>
          <w:p w:rsidR="005316EF" w:rsidRPr="007F5CC7" w:rsidRDefault="00D82F62">
            <w:pPr>
              <w:pStyle w:val="TableParagraph"/>
              <w:spacing w:before="15"/>
              <w:ind w:left="619" w:right="86"/>
              <w:jc w:val="center"/>
              <w:rPr>
                <w:sz w:val="24"/>
                <w:lang w:val="es-MX"/>
              </w:rPr>
            </w:pPr>
            <w:r w:rsidRPr="007F5CC7">
              <w:rPr>
                <w:sz w:val="24"/>
                <w:lang w:val="es-MX"/>
              </w:rPr>
              <w:t>6.18</w:t>
            </w:r>
          </w:p>
          <w:p w:rsidR="005316EF" w:rsidRPr="007F5CC7" w:rsidRDefault="00D82F62">
            <w:pPr>
              <w:pStyle w:val="TableParagraph"/>
              <w:ind w:left="487" w:right="86"/>
              <w:jc w:val="center"/>
              <w:rPr>
                <w:sz w:val="24"/>
                <w:lang w:val="es-MX"/>
              </w:rPr>
            </w:pPr>
            <w:r w:rsidRPr="007F5CC7">
              <w:rPr>
                <w:sz w:val="24"/>
                <w:lang w:val="es-MX"/>
              </w:rPr>
              <w:t>14.29</w:t>
            </w:r>
          </w:p>
          <w:p w:rsidR="005316EF" w:rsidRPr="007F5CC7" w:rsidRDefault="00D82F62">
            <w:pPr>
              <w:pStyle w:val="TableParagraph"/>
              <w:ind w:left="487" w:right="86"/>
              <w:jc w:val="center"/>
              <w:rPr>
                <w:sz w:val="24"/>
                <w:lang w:val="es-MX"/>
              </w:rPr>
            </w:pPr>
            <w:r w:rsidRPr="007F5CC7">
              <w:rPr>
                <w:sz w:val="24"/>
                <w:lang w:val="es-MX"/>
              </w:rPr>
              <w:t>17.00</w:t>
            </w:r>
          </w:p>
          <w:p w:rsidR="005316EF" w:rsidRPr="007F5CC7" w:rsidRDefault="005316EF">
            <w:pPr>
              <w:pStyle w:val="TableParagraph"/>
              <w:rPr>
                <w:sz w:val="26"/>
                <w:lang w:val="es-MX"/>
              </w:rPr>
            </w:pPr>
          </w:p>
          <w:p w:rsidR="005316EF" w:rsidRPr="007F5CC7" w:rsidRDefault="005316EF">
            <w:pPr>
              <w:pStyle w:val="TableParagraph"/>
              <w:spacing w:before="11"/>
              <w:rPr>
                <w:sz w:val="21"/>
                <w:lang w:val="es-MX"/>
              </w:rPr>
            </w:pPr>
          </w:p>
          <w:p w:rsidR="005316EF" w:rsidRPr="007F5CC7" w:rsidRDefault="00D82F62">
            <w:pPr>
              <w:pStyle w:val="TableParagraph"/>
              <w:ind w:left="487" w:right="86"/>
              <w:jc w:val="center"/>
              <w:rPr>
                <w:sz w:val="24"/>
                <w:lang w:val="es-MX"/>
              </w:rPr>
            </w:pPr>
            <w:r w:rsidRPr="007F5CC7">
              <w:rPr>
                <w:sz w:val="24"/>
                <w:lang w:val="es-MX"/>
              </w:rPr>
              <w:t>10.00</w:t>
            </w:r>
          </w:p>
          <w:p w:rsidR="005316EF" w:rsidRPr="007F5CC7" w:rsidRDefault="00D82F62">
            <w:pPr>
              <w:pStyle w:val="TableParagraph"/>
              <w:ind w:left="487" w:right="86"/>
              <w:jc w:val="center"/>
              <w:rPr>
                <w:sz w:val="24"/>
                <w:lang w:val="es-MX"/>
              </w:rPr>
            </w:pPr>
            <w:r w:rsidRPr="007F5CC7">
              <w:rPr>
                <w:sz w:val="24"/>
                <w:lang w:val="es-MX"/>
              </w:rPr>
              <w:t>20.60</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208"/>
              <w:ind w:left="619" w:right="86"/>
              <w:jc w:val="center"/>
              <w:rPr>
                <w:sz w:val="24"/>
                <w:lang w:val="es-MX"/>
              </w:rPr>
            </w:pPr>
            <w:r w:rsidRPr="007F5CC7">
              <w:rPr>
                <w:sz w:val="24"/>
                <w:lang w:val="es-MX"/>
              </w:rPr>
              <w:t>6.00</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207"/>
              <w:ind w:left="352" w:right="86"/>
              <w:jc w:val="center"/>
              <w:rPr>
                <w:sz w:val="24"/>
                <w:lang w:val="es-MX"/>
              </w:rPr>
            </w:pPr>
            <w:r w:rsidRPr="007F5CC7">
              <w:rPr>
                <w:sz w:val="24"/>
                <w:lang w:val="es-MX"/>
              </w:rPr>
              <w:t>103.00</w:t>
            </w:r>
          </w:p>
          <w:p w:rsidR="005316EF" w:rsidRPr="007F5CC7" w:rsidRDefault="005316EF">
            <w:pPr>
              <w:pStyle w:val="TableParagraph"/>
              <w:rPr>
                <w:sz w:val="26"/>
                <w:lang w:val="es-MX"/>
              </w:rPr>
            </w:pPr>
          </w:p>
          <w:p w:rsidR="005316EF" w:rsidRPr="007F5CC7" w:rsidRDefault="005316EF">
            <w:pPr>
              <w:pStyle w:val="TableParagraph"/>
              <w:rPr>
                <w:lang w:val="es-MX"/>
              </w:rPr>
            </w:pPr>
          </w:p>
          <w:p w:rsidR="005316EF" w:rsidRPr="007F5CC7" w:rsidRDefault="00D82F62">
            <w:pPr>
              <w:pStyle w:val="TableParagraph"/>
              <w:ind w:left="619" w:right="86"/>
              <w:jc w:val="center"/>
              <w:rPr>
                <w:sz w:val="24"/>
                <w:lang w:val="es-MX"/>
              </w:rPr>
            </w:pPr>
            <w:r w:rsidRPr="007F5CC7">
              <w:rPr>
                <w:sz w:val="24"/>
                <w:lang w:val="es-MX"/>
              </w:rPr>
              <w:t>6.00</w:t>
            </w:r>
          </w:p>
        </w:tc>
        <w:tc>
          <w:tcPr>
            <w:tcW w:w="1935" w:type="dxa"/>
          </w:tcPr>
          <w:p w:rsidR="005316EF" w:rsidRPr="007F5CC7" w:rsidRDefault="00D82F62">
            <w:pPr>
              <w:pStyle w:val="TableParagraph"/>
              <w:spacing w:before="15"/>
              <w:ind w:left="980" w:right="99"/>
              <w:jc w:val="center"/>
              <w:rPr>
                <w:sz w:val="24"/>
                <w:lang w:val="es-MX"/>
              </w:rPr>
            </w:pPr>
            <w:r w:rsidRPr="007F5CC7">
              <w:rPr>
                <w:sz w:val="24"/>
                <w:lang w:val="es-MX"/>
              </w:rPr>
              <w:t>12.36</w:t>
            </w:r>
          </w:p>
          <w:p w:rsidR="005316EF" w:rsidRPr="007F5CC7" w:rsidRDefault="00D82F62">
            <w:pPr>
              <w:pStyle w:val="TableParagraph"/>
              <w:ind w:left="980" w:right="46"/>
              <w:jc w:val="center"/>
              <w:rPr>
                <w:sz w:val="24"/>
                <w:lang w:val="es-MX"/>
              </w:rPr>
            </w:pPr>
            <w:r w:rsidRPr="007F5CC7">
              <w:rPr>
                <w:sz w:val="24"/>
                <w:lang w:val="es-MX"/>
              </w:rPr>
              <w:t>27.81</w:t>
            </w:r>
          </w:p>
          <w:p w:rsidR="005316EF" w:rsidRPr="007F5CC7" w:rsidRDefault="00D82F62">
            <w:pPr>
              <w:pStyle w:val="TableParagraph"/>
              <w:ind w:left="980" w:right="46"/>
              <w:jc w:val="center"/>
              <w:rPr>
                <w:sz w:val="24"/>
                <w:lang w:val="es-MX"/>
              </w:rPr>
            </w:pPr>
            <w:r w:rsidRPr="007F5CC7">
              <w:rPr>
                <w:sz w:val="24"/>
                <w:lang w:val="es-MX"/>
              </w:rPr>
              <w:t>34.00</w:t>
            </w:r>
          </w:p>
          <w:p w:rsidR="005316EF" w:rsidRPr="007F5CC7" w:rsidRDefault="005316EF">
            <w:pPr>
              <w:pStyle w:val="TableParagraph"/>
              <w:rPr>
                <w:sz w:val="26"/>
                <w:lang w:val="es-MX"/>
              </w:rPr>
            </w:pPr>
          </w:p>
          <w:p w:rsidR="005316EF" w:rsidRPr="007F5CC7" w:rsidRDefault="005316EF">
            <w:pPr>
              <w:pStyle w:val="TableParagraph"/>
              <w:spacing w:before="11"/>
              <w:rPr>
                <w:sz w:val="21"/>
                <w:lang w:val="es-MX"/>
              </w:rPr>
            </w:pPr>
          </w:p>
          <w:p w:rsidR="005316EF" w:rsidRPr="007F5CC7" w:rsidRDefault="00D82F62">
            <w:pPr>
              <w:pStyle w:val="TableParagraph"/>
              <w:ind w:left="980" w:right="46"/>
              <w:jc w:val="center"/>
              <w:rPr>
                <w:sz w:val="24"/>
                <w:lang w:val="es-MX"/>
              </w:rPr>
            </w:pPr>
            <w:r w:rsidRPr="007F5CC7">
              <w:rPr>
                <w:sz w:val="24"/>
                <w:lang w:val="es-MX"/>
              </w:rPr>
              <w:t>15.18</w:t>
            </w:r>
          </w:p>
          <w:p w:rsidR="005316EF" w:rsidRPr="007F5CC7" w:rsidRDefault="00D82F62">
            <w:pPr>
              <w:pStyle w:val="TableParagraph"/>
              <w:ind w:left="980" w:right="46"/>
              <w:jc w:val="center"/>
              <w:rPr>
                <w:sz w:val="24"/>
                <w:lang w:val="es-MX"/>
              </w:rPr>
            </w:pPr>
            <w:r w:rsidRPr="007F5CC7">
              <w:rPr>
                <w:sz w:val="24"/>
                <w:lang w:val="es-MX"/>
              </w:rPr>
              <w:t>30.90</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208"/>
              <w:ind w:left="980" w:right="51"/>
              <w:jc w:val="center"/>
              <w:rPr>
                <w:sz w:val="24"/>
                <w:lang w:val="es-MX"/>
              </w:rPr>
            </w:pPr>
            <w:r w:rsidRPr="007F5CC7">
              <w:rPr>
                <w:sz w:val="24"/>
                <w:lang w:val="es-MX"/>
              </w:rPr>
              <w:t>10.00</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207"/>
              <w:ind w:left="979" w:right="180"/>
              <w:jc w:val="center"/>
              <w:rPr>
                <w:sz w:val="24"/>
                <w:lang w:val="es-MX"/>
              </w:rPr>
            </w:pPr>
            <w:r w:rsidRPr="007F5CC7">
              <w:rPr>
                <w:sz w:val="24"/>
                <w:lang w:val="es-MX"/>
              </w:rPr>
              <w:t>154.50</w:t>
            </w:r>
          </w:p>
          <w:p w:rsidR="005316EF" w:rsidRPr="007F5CC7" w:rsidRDefault="005316EF">
            <w:pPr>
              <w:pStyle w:val="TableParagraph"/>
              <w:rPr>
                <w:sz w:val="26"/>
                <w:lang w:val="es-MX"/>
              </w:rPr>
            </w:pPr>
          </w:p>
          <w:p w:rsidR="005316EF" w:rsidRPr="007F5CC7" w:rsidRDefault="005316EF">
            <w:pPr>
              <w:pStyle w:val="TableParagraph"/>
              <w:rPr>
                <w:lang w:val="es-MX"/>
              </w:rPr>
            </w:pPr>
          </w:p>
          <w:p w:rsidR="005316EF" w:rsidRPr="007F5CC7" w:rsidRDefault="00D82F62">
            <w:pPr>
              <w:pStyle w:val="TableParagraph"/>
              <w:ind w:left="980" w:right="46"/>
              <w:jc w:val="center"/>
              <w:rPr>
                <w:sz w:val="24"/>
                <w:lang w:val="es-MX"/>
              </w:rPr>
            </w:pPr>
            <w:r w:rsidRPr="007F5CC7">
              <w:rPr>
                <w:sz w:val="24"/>
                <w:lang w:val="es-MX"/>
              </w:rPr>
              <w:t>10.00</w:t>
            </w:r>
          </w:p>
        </w:tc>
      </w:tr>
    </w:tbl>
    <w:p w:rsidR="005316EF" w:rsidRPr="007F5CC7" w:rsidRDefault="005316EF">
      <w:pPr>
        <w:jc w:val="center"/>
        <w:rPr>
          <w:sz w:val="24"/>
          <w:lang w:val="es-MX"/>
        </w:rPr>
        <w:sectPr w:rsidR="005316EF" w:rsidRPr="007F5CC7">
          <w:pgSz w:w="12250" w:h="15850"/>
          <w:pgMar w:top="980" w:right="1140" w:bottom="280" w:left="960" w:header="728" w:footer="0" w:gutter="0"/>
          <w:cols w:space="720"/>
        </w:sectPr>
      </w:pPr>
    </w:p>
    <w:tbl>
      <w:tblPr>
        <w:tblStyle w:val="TableNormal"/>
        <w:tblW w:w="0" w:type="auto"/>
        <w:tblInd w:w="240" w:type="dxa"/>
        <w:tblBorders>
          <w:top w:val="nil"/>
          <w:left w:val="nil"/>
          <w:bottom w:val="nil"/>
          <w:right w:val="nil"/>
          <w:insideH w:val="nil"/>
          <w:insideV w:val="nil"/>
        </w:tblBorders>
        <w:tblLayout w:type="fixed"/>
        <w:tblLook w:val="01E0" w:firstRow="1" w:lastRow="1" w:firstColumn="1" w:lastColumn="1" w:noHBand="0" w:noVBand="0"/>
      </w:tblPr>
      <w:tblGrid>
        <w:gridCol w:w="4684"/>
        <w:gridCol w:w="1271"/>
        <w:gridCol w:w="3770"/>
      </w:tblGrid>
      <w:tr w:rsidR="005316EF" w:rsidRPr="007F5CC7">
        <w:trPr>
          <w:trHeight w:hRule="exact" w:val="756"/>
        </w:trPr>
        <w:tc>
          <w:tcPr>
            <w:tcW w:w="4684" w:type="dxa"/>
            <w:tcBorders>
              <w:top w:val="single" w:sz="8" w:space="0" w:color="000000"/>
            </w:tcBorders>
          </w:tcPr>
          <w:p w:rsidR="005316EF" w:rsidRPr="007F5CC7" w:rsidRDefault="00D82F62">
            <w:pPr>
              <w:pStyle w:val="TableParagraph"/>
              <w:spacing w:before="180"/>
              <w:ind w:left="1543" w:right="1659"/>
              <w:jc w:val="center"/>
              <w:rPr>
                <w:sz w:val="24"/>
                <w:lang w:val="es-MX"/>
              </w:rPr>
            </w:pPr>
            <w:r w:rsidRPr="007F5CC7">
              <w:rPr>
                <w:sz w:val="24"/>
                <w:lang w:val="es-MX"/>
              </w:rPr>
              <w:lastRenderedPageBreak/>
              <w:t>Uso / Destino</w:t>
            </w:r>
          </w:p>
        </w:tc>
        <w:tc>
          <w:tcPr>
            <w:tcW w:w="1271" w:type="dxa"/>
            <w:tcBorders>
              <w:top w:val="single" w:sz="8" w:space="0" w:color="000000"/>
            </w:tcBorders>
          </w:tcPr>
          <w:p w:rsidR="005316EF" w:rsidRPr="007F5CC7" w:rsidRDefault="00D82F62">
            <w:pPr>
              <w:pStyle w:val="TableParagraph"/>
              <w:spacing w:before="180"/>
              <w:ind w:left="311" w:right="178" w:hanging="53"/>
              <w:rPr>
                <w:sz w:val="24"/>
                <w:lang w:val="es-MX"/>
              </w:rPr>
            </w:pPr>
            <w:r w:rsidRPr="007F5CC7">
              <w:rPr>
                <w:sz w:val="24"/>
                <w:lang w:val="es-MX"/>
              </w:rPr>
              <w:t>Importe pesos</w:t>
            </w:r>
          </w:p>
        </w:tc>
        <w:tc>
          <w:tcPr>
            <w:tcW w:w="3770" w:type="dxa"/>
            <w:tcBorders>
              <w:top w:val="single" w:sz="8" w:space="0" w:color="000000"/>
            </w:tcBorders>
          </w:tcPr>
          <w:p w:rsidR="005316EF" w:rsidRPr="007F5CC7" w:rsidRDefault="005316EF">
            <w:pPr>
              <w:rPr>
                <w:lang w:val="es-MX"/>
              </w:rPr>
            </w:pPr>
          </w:p>
        </w:tc>
      </w:tr>
      <w:tr w:rsidR="005316EF" w:rsidRPr="007F5CC7">
        <w:trPr>
          <w:trHeight w:hRule="exact" w:val="414"/>
        </w:trPr>
        <w:tc>
          <w:tcPr>
            <w:tcW w:w="4684" w:type="dxa"/>
          </w:tcPr>
          <w:p w:rsidR="005316EF" w:rsidRPr="007F5CC7" w:rsidRDefault="005316EF">
            <w:pPr>
              <w:rPr>
                <w:lang w:val="es-MX"/>
              </w:rPr>
            </w:pPr>
          </w:p>
        </w:tc>
        <w:tc>
          <w:tcPr>
            <w:tcW w:w="1271" w:type="dxa"/>
          </w:tcPr>
          <w:p w:rsidR="005316EF" w:rsidRPr="007F5CC7" w:rsidRDefault="00D82F62">
            <w:pPr>
              <w:pStyle w:val="TableParagraph"/>
              <w:spacing w:line="262" w:lineRule="exact"/>
              <w:ind w:left="102"/>
              <w:rPr>
                <w:sz w:val="24"/>
                <w:lang w:val="es-MX"/>
              </w:rPr>
            </w:pPr>
            <w:r w:rsidRPr="007F5CC7">
              <w:rPr>
                <w:sz w:val="24"/>
                <w:lang w:val="es-MX"/>
              </w:rPr>
              <w:t>Ordinario</w:t>
            </w:r>
          </w:p>
        </w:tc>
        <w:tc>
          <w:tcPr>
            <w:tcW w:w="3770" w:type="dxa"/>
          </w:tcPr>
          <w:p w:rsidR="005316EF" w:rsidRPr="007F5CC7" w:rsidRDefault="00D82F62">
            <w:pPr>
              <w:pStyle w:val="TableParagraph"/>
              <w:spacing w:line="262" w:lineRule="exact"/>
              <w:ind w:left="106"/>
              <w:rPr>
                <w:sz w:val="24"/>
                <w:lang w:val="es-MX"/>
              </w:rPr>
            </w:pPr>
            <w:r w:rsidRPr="007F5CC7">
              <w:rPr>
                <w:sz w:val="24"/>
                <w:lang w:val="es-MX"/>
              </w:rPr>
              <w:t>Extemporáneo</w:t>
            </w:r>
          </w:p>
        </w:tc>
      </w:tr>
      <w:tr w:rsidR="005316EF" w:rsidRPr="007F5CC7">
        <w:trPr>
          <w:trHeight w:hRule="exact" w:val="7587"/>
        </w:trPr>
        <w:tc>
          <w:tcPr>
            <w:tcW w:w="4684" w:type="dxa"/>
          </w:tcPr>
          <w:p w:rsidR="005316EF" w:rsidRPr="007F5CC7" w:rsidRDefault="00D82F62">
            <w:pPr>
              <w:pStyle w:val="TableParagraph"/>
              <w:numPr>
                <w:ilvl w:val="0"/>
                <w:numId w:val="61"/>
              </w:numPr>
              <w:tabs>
                <w:tab w:val="left" w:pos="281"/>
              </w:tabs>
              <w:spacing w:before="124"/>
              <w:ind w:right="384" w:firstLine="0"/>
              <w:rPr>
                <w:sz w:val="24"/>
                <w:lang w:val="es-MX"/>
              </w:rPr>
            </w:pPr>
            <w:r w:rsidRPr="007F5CC7">
              <w:rPr>
                <w:sz w:val="24"/>
                <w:lang w:val="es-MX"/>
              </w:rPr>
              <w:t>Instalación de elevadores o escaleras eléctricas, por cada</w:t>
            </w:r>
            <w:r w:rsidRPr="007F5CC7">
              <w:rPr>
                <w:spacing w:val="-11"/>
                <w:sz w:val="24"/>
                <w:lang w:val="es-MX"/>
              </w:rPr>
              <w:t xml:space="preserve"> </w:t>
            </w:r>
            <w:r w:rsidRPr="007F5CC7">
              <w:rPr>
                <w:sz w:val="24"/>
                <w:lang w:val="es-MX"/>
              </w:rPr>
              <w:t>uno.</w:t>
            </w:r>
          </w:p>
          <w:p w:rsidR="005316EF" w:rsidRPr="007F5CC7" w:rsidRDefault="005316EF">
            <w:pPr>
              <w:pStyle w:val="TableParagraph"/>
              <w:spacing w:before="11"/>
              <w:rPr>
                <w:sz w:val="23"/>
                <w:lang w:val="es-MX"/>
              </w:rPr>
            </w:pPr>
          </w:p>
          <w:p w:rsidR="005316EF" w:rsidRPr="007F5CC7" w:rsidRDefault="00D82F62">
            <w:pPr>
              <w:pStyle w:val="TableParagraph"/>
              <w:numPr>
                <w:ilvl w:val="0"/>
                <w:numId w:val="61"/>
              </w:numPr>
              <w:tabs>
                <w:tab w:val="left" w:pos="281"/>
              </w:tabs>
              <w:ind w:right="308" w:firstLine="0"/>
              <w:jc w:val="both"/>
              <w:rPr>
                <w:sz w:val="24"/>
                <w:lang w:val="es-MX"/>
              </w:rPr>
            </w:pPr>
            <w:r w:rsidRPr="007F5CC7">
              <w:rPr>
                <w:sz w:val="24"/>
                <w:lang w:val="es-MX"/>
              </w:rPr>
              <w:t>Instalación subterráneas de tanques o cualquier otro tipo de cisterna, por metro cúbico para uso comercial e</w:t>
            </w:r>
            <w:r w:rsidRPr="007F5CC7">
              <w:rPr>
                <w:spacing w:val="-14"/>
                <w:sz w:val="24"/>
                <w:lang w:val="es-MX"/>
              </w:rPr>
              <w:t xml:space="preserve"> </w:t>
            </w:r>
            <w:r w:rsidRPr="007F5CC7">
              <w:rPr>
                <w:sz w:val="24"/>
                <w:lang w:val="es-MX"/>
              </w:rPr>
              <w:t>industrial</w:t>
            </w:r>
          </w:p>
          <w:p w:rsidR="005316EF" w:rsidRPr="007F5CC7" w:rsidRDefault="005316EF">
            <w:pPr>
              <w:pStyle w:val="TableParagraph"/>
              <w:spacing w:before="11"/>
              <w:rPr>
                <w:sz w:val="23"/>
                <w:lang w:val="es-MX"/>
              </w:rPr>
            </w:pPr>
          </w:p>
          <w:p w:rsidR="005316EF" w:rsidRPr="007F5CC7" w:rsidRDefault="00D82F62">
            <w:pPr>
              <w:pStyle w:val="TableParagraph"/>
              <w:numPr>
                <w:ilvl w:val="0"/>
                <w:numId w:val="61"/>
              </w:numPr>
              <w:tabs>
                <w:tab w:val="left" w:pos="415"/>
              </w:tabs>
              <w:ind w:right="946" w:firstLine="0"/>
              <w:rPr>
                <w:sz w:val="24"/>
                <w:lang w:val="es-MX"/>
              </w:rPr>
            </w:pPr>
            <w:r w:rsidRPr="007F5CC7">
              <w:rPr>
                <w:sz w:val="24"/>
                <w:lang w:val="es-MX"/>
              </w:rPr>
              <w:t>Instalación y/o construcción de tanques elevados por metro</w:t>
            </w:r>
            <w:r w:rsidRPr="007F5CC7">
              <w:rPr>
                <w:spacing w:val="-15"/>
                <w:sz w:val="24"/>
                <w:lang w:val="es-MX"/>
              </w:rPr>
              <w:t xml:space="preserve"> </w:t>
            </w:r>
            <w:r w:rsidRPr="007F5CC7">
              <w:rPr>
                <w:sz w:val="24"/>
                <w:lang w:val="es-MX"/>
              </w:rPr>
              <w:t>cubico</w:t>
            </w:r>
          </w:p>
          <w:p w:rsidR="005316EF" w:rsidRPr="007F5CC7" w:rsidRDefault="005316EF">
            <w:pPr>
              <w:pStyle w:val="TableParagraph"/>
              <w:rPr>
                <w:sz w:val="24"/>
                <w:lang w:val="es-MX"/>
              </w:rPr>
            </w:pPr>
          </w:p>
          <w:p w:rsidR="005316EF" w:rsidRPr="007F5CC7" w:rsidRDefault="00D82F62">
            <w:pPr>
              <w:pStyle w:val="TableParagraph"/>
              <w:numPr>
                <w:ilvl w:val="0"/>
                <w:numId w:val="61"/>
              </w:numPr>
              <w:tabs>
                <w:tab w:val="left" w:pos="415"/>
              </w:tabs>
              <w:ind w:right="401" w:firstLine="0"/>
              <w:rPr>
                <w:sz w:val="24"/>
                <w:lang w:val="es-MX"/>
              </w:rPr>
            </w:pPr>
            <w:r w:rsidRPr="007F5CC7">
              <w:rPr>
                <w:sz w:val="24"/>
                <w:lang w:val="es-MX"/>
              </w:rPr>
              <w:t>Instalación y/o construcción de estaciones repetidoras de</w:t>
            </w:r>
            <w:r w:rsidRPr="007F5CC7">
              <w:rPr>
                <w:spacing w:val="-16"/>
                <w:sz w:val="24"/>
                <w:lang w:val="es-MX"/>
              </w:rPr>
              <w:t xml:space="preserve"> </w:t>
            </w:r>
            <w:r w:rsidRPr="007F5CC7">
              <w:rPr>
                <w:sz w:val="24"/>
                <w:lang w:val="es-MX"/>
              </w:rPr>
              <w:t>comunicación celular y/o</w:t>
            </w:r>
            <w:r w:rsidRPr="007F5CC7">
              <w:rPr>
                <w:spacing w:val="-10"/>
                <w:sz w:val="24"/>
                <w:lang w:val="es-MX"/>
              </w:rPr>
              <w:t xml:space="preserve"> </w:t>
            </w:r>
            <w:r w:rsidRPr="007F5CC7">
              <w:rPr>
                <w:sz w:val="24"/>
                <w:lang w:val="es-MX"/>
              </w:rPr>
              <w:t>inalámbrica:</w:t>
            </w:r>
          </w:p>
          <w:p w:rsidR="005316EF" w:rsidRPr="007F5CC7" w:rsidRDefault="00D82F62">
            <w:pPr>
              <w:pStyle w:val="TableParagraph"/>
              <w:numPr>
                <w:ilvl w:val="0"/>
                <w:numId w:val="60"/>
              </w:numPr>
              <w:tabs>
                <w:tab w:val="left" w:pos="281"/>
              </w:tabs>
              <w:ind w:right="531" w:firstLine="0"/>
              <w:rPr>
                <w:sz w:val="24"/>
                <w:lang w:val="es-MX"/>
              </w:rPr>
            </w:pPr>
            <w:r w:rsidRPr="007F5CC7">
              <w:rPr>
                <w:sz w:val="24"/>
                <w:lang w:val="es-MX"/>
              </w:rPr>
              <w:t>Para soportes de antenas hasta tres metros de</w:t>
            </w:r>
            <w:r w:rsidRPr="007F5CC7">
              <w:rPr>
                <w:spacing w:val="-3"/>
                <w:sz w:val="24"/>
                <w:lang w:val="es-MX"/>
              </w:rPr>
              <w:t xml:space="preserve"> </w:t>
            </w:r>
            <w:r w:rsidRPr="007F5CC7">
              <w:rPr>
                <w:sz w:val="24"/>
                <w:lang w:val="es-MX"/>
              </w:rPr>
              <w:t>altura</w:t>
            </w:r>
          </w:p>
          <w:p w:rsidR="005316EF" w:rsidRPr="007F5CC7" w:rsidRDefault="00D82F62">
            <w:pPr>
              <w:pStyle w:val="TableParagraph"/>
              <w:numPr>
                <w:ilvl w:val="0"/>
                <w:numId w:val="60"/>
              </w:numPr>
              <w:tabs>
                <w:tab w:val="left" w:pos="281"/>
              </w:tabs>
              <w:ind w:right="227" w:firstLine="0"/>
              <w:rPr>
                <w:sz w:val="24"/>
                <w:lang w:val="es-MX"/>
              </w:rPr>
            </w:pPr>
            <w:r w:rsidRPr="007F5CC7">
              <w:rPr>
                <w:sz w:val="24"/>
                <w:lang w:val="es-MX"/>
              </w:rPr>
              <w:t>Para soportes de antenas hasta</w:t>
            </w:r>
            <w:r w:rsidRPr="007F5CC7">
              <w:rPr>
                <w:spacing w:val="-16"/>
                <w:sz w:val="24"/>
                <w:lang w:val="es-MX"/>
              </w:rPr>
              <w:t xml:space="preserve"> </w:t>
            </w:r>
            <w:r w:rsidRPr="007F5CC7">
              <w:rPr>
                <w:sz w:val="24"/>
                <w:lang w:val="es-MX"/>
              </w:rPr>
              <w:t>quince metros de</w:t>
            </w:r>
            <w:r w:rsidRPr="007F5CC7">
              <w:rPr>
                <w:spacing w:val="-3"/>
                <w:sz w:val="24"/>
                <w:lang w:val="es-MX"/>
              </w:rPr>
              <w:t xml:space="preserve"> </w:t>
            </w:r>
            <w:r w:rsidRPr="007F5CC7">
              <w:rPr>
                <w:sz w:val="24"/>
                <w:lang w:val="es-MX"/>
              </w:rPr>
              <w:t>altura</w:t>
            </w:r>
          </w:p>
          <w:p w:rsidR="005316EF" w:rsidRPr="007F5CC7" w:rsidRDefault="00D82F62">
            <w:pPr>
              <w:pStyle w:val="TableParagraph"/>
              <w:numPr>
                <w:ilvl w:val="0"/>
                <w:numId w:val="60"/>
              </w:numPr>
              <w:tabs>
                <w:tab w:val="left" w:pos="266"/>
              </w:tabs>
              <w:ind w:left="265" w:hanging="265"/>
              <w:rPr>
                <w:sz w:val="24"/>
                <w:lang w:val="es-MX"/>
              </w:rPr>
            </w:pPr>
            <w:r w:rsidRPr="007F5CC7">
              <w:rPr>
                <w:sz w:val="24"/>
                <w:lang w:val="es-MX"/>
              </w:rPr>
              <w:t>Por cada metro adicional de</w:t>
            </w:r>
            <w:r w:rsidRPr="007F5CC7">
              <w:rPr>
                <w:spacing w:val="-14"/>
                <w:sz w:val="24"/>
                <w:lang w:val="es-MX"/>
              </w:rPr>
              <w:t xml:space="preserve"> </w:t>
            </w:r>
            <w:r w:rsidRPr="007F5CC7">
              <w:rPr>
                <w:sz w:val="24"/>
                <w:lang w:val="es-MX"/>
              </w:rPr>
              <w:t>altura</w:t>
            </w:r>
          </w:p>
          <w:p w:rsidR="005316EF" w:rsidRPr="007F5CC7" w:rsidRDefault="00D82F62">
            <w:pPr>
              <w:pStyle w:val="TableParagraph"/>
              <w:numPr>
                <w:ilvl w:val="0"/>
                <w:numId w:val="60"/>
              </w:numPr>
              <w:tabs>
                <w:tab w:val="left" w:pos="281"/>
              </w:tabs>
              <w:ind w:right="600" w:firstLine="0"/>
              <w:rPr>
                <w:sz w:val="24"/>
                <w:lang w:val="es-MX"/>
              </w:rPr>
            </w:pPr>
            <w:r w:rsidRPr="007F5CC7">
              <w:rPr>
                <w:sz w:val="24"/>
                <w:lang w:val="es-MX"/>
              </w:rPr>
              <w:t>Por cada antena de</w:t>
            </w:r>
            <w:r w:rsidRPr="007F5CC7">
              <w:rPr>
                <w:spacing w:val="-13"/>
                <w:sz w:val="24"/>
                <w:lang w:val="es-MX"/>
              </w:rPr>
              <w:t xml:space="preserve"> </w:t>
            </w:r>
            <w:r w:rsidRPr="007F5CC7">
              <w:rPr>
                <w:sz w:val="24"/>
                <w:lang w:val="es-MX"/>
              </w:rPr>
              <w:t>radiofrecuencia o</w:t>
            </w:r>
            <w:r w:rsidRPr="007F5CC7">
              <w:rPr>
                <w:spacing w:val="-7"/>
                <w:sz w:val="24"/>
                <w:lang w:val="es-MX"/>
              </w:rPr>
              <w:t xml:space="preserve"> </w:t>
            </w:r>
            <w:r w:rsidRPr="007F5CC7">
              <w:rPr>
                <w:sz w:val="24"/>
                <w:lang w:val="es-MX"/>
              </w:rPr>
              <w:t>microondas</w:t>
            </w:r>
          </w:p>
          <w:p w:rsidR="005316EF" w:rsidRPr="007F5CC7" w:rsidRDefault="005316EF">
            <w:pPr>
              <w:pStyle w:val="TableParagraph"/>
              <w:rPr>
                <w:sz w:val="24"/>
                <w:lang w:val="es-MX"/>
              </w:rPr>
            </w:pPr>
          </w:p>
          <w:p w:rsidR="005316EF" w:rsidRPr="007F5CC7" w:rsidRDefault="00D82F62">
            <w:pPr>
              <w:pStyle w:val="TableParagraph"/>
              <w:numPr>
                <w:ilvl w:val="0"/>
                <w:numId w:val="59"/>
              </w:numPr>
              <w:tabs>
                <w:tab w:val="left" w:pos="415"/>
              </w:tabs>
              <w:ind w:right="237" w:firstLine="0"/>
              <w:rPr>
                <w:sz w:val="24"/>
                <w:lang w:val="es-MX"/>
              </w:rPr>
            </w:pPr>
            <w:r w:rsidRPr="007F5CC7">
              <w:rPr>
                <w:sz w:val="24"/>
                <w:lang w:val="es-MX"/>
              </w:rPr>
              <w:t>Para la construcción de áreas deportivas privadas en general, por metro cuadrado.</w:t>
            </w:r>
          </w:p>
          <w:p w:rsidR="005316EF" w:rsidRPr="007F5CC7" w:rsidRDefault="005316EF">
            <w:pPr>
              <w:pStyle w:val="TableParagraph"/>
              <w:spacing w:before="11"/>
              <w:rPr>
                <w:sz w:val="23"/>
                <w:lang w:val="es-MX"/>
              </w:rPr>
            </w:pPr>
          </w:p>
          <w:p w:rsidR="005316EF" w:rsidRPr="007F5CC7" w:rsidRDefault="00D82F62">
            <w:pPr>
              <w:pStyle w:val="TableParagraph"/>
              <w:numPr>
                <w:ilvl w:val="0"/>
                <w:numId w:val="59"/>
              </w:numPr>
              <w:tabs>
                <w:tab w:val="left" w:pos="482"/>
              </w:tabs>
              <w:ind w:right="694" w:firstLine="0"/>
              <w:rPr>
                <w:sz w:val="24"/>
                <w:lang w:val="es-MX"/>
              </w:rPr>
            </w:pPr>
            <w:r w:rsidRPr="007F5CC7">
              <w:rPr>
                <w:sz w:val="24"/>
                <w:lang w:val="es-MX"/>
              </w:rPr>
              <w:t>Para la construcción de obras</w:t>
            </w:r>
            <w:r w:rsidRPr="007F5CC7">
              <w:rPr>
                <w:spacing w:val="-12"/>
                <w:sz w:val="24"/>
                <w:lang w:val="es-MX"/>
              </w:rPr>
              <w:t xml:space="preserve"> </w:t>
            </w:r>
            <w:r w:rsidRPr="007F5CC7">
              <w:rPr>
                <w:sz w:val="24"/>
                <w:lang w:val="es-MX"/>
              </w:rPr>
              <w:t>de contención de suelo (metro</w:t>
            </w:r>
            <w:r w:rsidRPr="007F5CC7">
              <w:rPr>
                <w:spacing w:val="-12"/>
                <w:sz w:val="24"/>
                <w:lang w:val="es-MX"/>
              </w:rPr>
              <w:t xml:space="preserve"> </w:t>
            </w:r>
            <w:r w:rsidRPr="007F5CC7">
              <w:rPr>
                <w:sz w:val="24"/>
                <w:lang w:val="es-MX"/>
              </w:rPr>
              <w:t>lineal)</w:t>
            </w:r>
          </w:p>
        </w:tc>
        <w:tc>
          <w:tcPr>
            <w:tcW w:w="1271" w:type="dxa"/>
          </w:tcPr>
          <w:p w:rsidR="005316EF" w:rsidRPr="007F5CC7" w:rsidRDefault="005316EF">
            <w:pPr>
              <w:pStyle w:val="TableParagraph"/>
              <w:spacing w:before="9"/>
              <w:rPr>
                <w:sz w:val="34"/>
                <w:lang w:val="es-MX"/>
              </w:rPr>
            </w:pPr>
          </w:p>
          <w:p w:rsidR="005316EF" w:rsidRPr="007F5CC7" w:rsidRDefault="00D82F62">
            <w:pPr>
              <w:pStyle w:val="TableParagraph"/>
              <w:ind w:left="408" w:right="86"/>
              <w:jc w:val="center"/>
              <w:rPr>
                <w:sz w:val="24"/>
                <w:lang w:val="es-MX"/>
              </w:rPr>
            </w:pPr>
            <w:r w:rsidRPr="007F5CC7">
              <w:rPr>
                <w:sz w:val="24"/>
                <w:lang w:val="es-MX"/>
              </w:rPr>
              <w:t>682.89</w:t>
            </w:r>
          </w:p>
          <w:p w:rsidR="005316EF" w:rsidRPr="007F5CC7" w:rsidRDefault="005316EF">
            <w:pPr>
              <w:pStyle w:val="TableParagraph"/>
              <w:rPr>
                <w:sz w:val="26"/>
                <w:lang w:val="es-MX"/>
              </w:rPr>
            </w:pPr>
          </w:p>
          <w:p w:rsidR="005316EF" w:rsidRPr="007F5CC7" w:rsidRDefault="005316EF">
            <w:pPr>
              <w:pStyle w:val="TableParagraph"/>
              <w:spacing w:before="11"/>
              <w:rPr>
                <w:sz w:val="21"/>
                <w:lang w:val="es-MX"/>
              </w:rPr>
            </w:pPr>
          </w:p>
          <w:p w:rsidR="005316EF" w:rsidRPr="007F5CC7" w:rsidRDefault="00D82F62">
            <w:pPr>
              <w:pStyle w:val="TableParagraph"/>
              <w:ind w:left="408" w:right="86"/>
              <w:jc w:val="center"/>
              <w:rPr>
                <w:sz w:val="24"/>
                <w:lang w:val="es-MX"/>
              </w:rPr>
            </w:pPr>
            <w:r w:rsidRPr="007F5CC7">
              <w:rPr>
                <w:sz w:val="24"/>
                <w:lang w:val="es-MX"/>
              </w:rPr>
              <w:t>309.00</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230"/>
              <w:ind w:left="408" w:right="86"/>
              <w:jc w:val="center"/>
              <w:rPr>
                <w:sz w:val="24"/>
                <w:lang w:val="es-MX"/>
              </w:rPr>
            </w:pPr>
            <w:r w:rsidRPr="007F5CC7">
              <w:rPr>
                <w:sz w:val="24"/>
                <w:lang w:val="es-MX"/>
              </w:rPr>
              <w:t>103.00</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184"/>
              <w:ind w:left="209" w:right="86"/>
              <w:jc w:val="center"/>
              <w:rPr>
                <w:sz w:val="24"/>
                <w:lang w:val="es-MX"/>
              </w:rPr>
            </w:pPr>
            <w:r w:rsidRPr="007F5CC7">
              <w:rPr>
                <w:sz w:val="24"/>
                <w:lang w:val="es-MX"/>
              </w:rPr>
              <w:t>1,644.91</w:t>
            </w:r>
          </w:p>
          <w:p w:rsidR="005316EF" w:rsidRPr="007F5CC7" w:rsidRDefault="005316EF">
            <w:pPr>
              <w:pStyle w:val="TableParagraph"/>
              <w:spacing w:before="10"/>
              <w:rPr>
                <w:sz w:val="23"/>
                <w:lang w:val="es-MX"/>
              </w:rPr>
            </w:pPr>
          </w:p>
          <w:p w:rsidR="005316EF" w:rsidRPr="007F5CC7" w:rsidRDefault="00D82F62">
            <w:pPr>
              <w:pStyle w:val="TableParagraph"/>
              <w:spacing w:before="1"/>
              <w:ind w:left="209" w:right="86"/>
              <w:jc w:val="center"/>
              <w:rPr>
                <w:sz w:val="24"/>
                <w:lang w:val="es-MX"/>
              </w:rPr>
            </w:pPr>
            <w:r w:rsidRPr="007F5CC7">
              <w:rPr>
                <w:sz w:val="24"/>
                <w:lang w:val="es-MX"/>
              </w:rPr>
              <w:t>5,742.25</w:t>
            </w:r>
          </w:p>
          <w:p w:rsidR="005316EF" w:rsidRPr="007F5CC7" w:rsidRDefault="00D82F62">
            <w:pPr>
              <w:pStyle w:val="TableParagraph"/>
              <w:ind w:left="209" w:right="86"/>
              <w:jc w:val="center"/>
              <w:rPr>
                <w:sz w:val="24"/>
                <w:lang w:val="es-MX"/>
              </w:rPr>
            </w:pPr>
            <w:r w:rsidRPr="007F5CC7">
              <w:rPr>
                <w:sz w:val="24"/>
                <w:lang w:val="es-MX"/>
              </w:rPr>
              <w:t>1,025.88</w:t>
            </w:r>
          </w:p>
          <w:p w:rsidR="005316EF" w:rsidRPr="007F5CC7" w:rsidRDefault="00D82F62">
            <w:pPr>
              <w:pStyle w:val="TableParagraph"/>
              <w:ind w:left="209" w:right="86"/>
              <w:jc w:val="center"/>
              <w:rPr>
                <w:sz w:val="24"/>
                <w:lang w:val="es-MX"/>
              </w:rPr>
            </w:pPr>
            <w:r w:rsidRPr="007F5CC7">
              <w:rPr>
                <w:sz w:val="24"/>
                <w:lang w:val="es-MX"/>
              </w:rPr>
              <w:t>1,644.91</w:t>
            </w:r>
          </w:p>
          <w:p w:rsidR="005316EF" w:rsidRPr="007F5CC7" w:rsidRDefault="005316EF">
            <w:pPr>
              <w:pStyle w:val="TableParagraph"/>
              <w:rPr>
                <w:sz w:val="26"/>
                <w:lang w:val="es-MX"/>
              </w:rPr>
            </w:pPr>
          </w:p>
          <w:p w:rsidR="005316EF" w:rsidRPr="007F5CC7" w:rsidRDefault="005316EF">
            <w:pPr>
              <w:pStyle w:val="TableParagraph"/>
              <w:rPr>
                <w:lang w:val="es-MX"/>
              </w:rPr>
            </w:pPr>
          </w:p>
          <w:p w:rsidR="005316EF" w:rsidRPr="007F5CC7" w:rsidRDefault="00D82F62">
            <w:pPr>
              <w:pStyle w:val="TableParagraph"/>
              <w:ind w:left="542" w:right="86"/>
              <w:jc w:val="center"/>
              <w:rPr>
                <w:sz w:val="24"/>
                <w:lang w:val="es-MX"/>
              </w:rPr>
            </w:pPr>
            <w:r w:rsidRPr="007F5CC7">
              <w:rPr>
                <w:sz w:val="24"/>
                <w:lang w:val="es-MX"/>
              </w:rPr>
              <w:t>16.00</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206"/>
              <w:ind w:left="542" w:right="86"/>
              <w:jc w:val="center"/>
              <w:rPr>
                <w:sz w:val="24"/>
                <w:lang w:val="es-MX"/>
              </w:rPr>
            </w:pPr>
            <w:r w:rsidRPr="007F5CC7">
              <w:rPr>
                <w:sz w:val="24"/>
                <w:lang w:val="es-MX"/>
              </w:rPr>
              <w:t>14.00</w:t>
            </w:r>
          </w:p>
        </w:tc>
        <w:tc>
          <w:tcPr>
            <w:tcW w:w="3770" w:type="dxa"/>
          </w:tcPr>
          <w:p w:rsidR="005316EF" w:rsidRPr="007F5CC7" w:rsidRDefault="005316EF">
            <w:pPr>
              <w:pStyle w:val="TableParagraph"/>
              <w:spacing w:before="9"/>
              <w:rPr>
                <w:sz w:val="34"/>
                <w:lang w:val="es-MX"/>
              </w:rPr>
            </w:pPr>
          </w:p>
          <w:p w:rsidR="005316EF" w:rsidRPr="007F5CC7" w:rsidRDefault="00D82F62">
            <w:pPr>
              <w:pStyle w:val="TableParagraph"/>
              <w:ind w:left="781" w:right="2013"/>
              <w:jc w:val="center"/>
              <w:rPr>
                <w:sz w:val="24"/>
                <w:lang w:val="es-MX"/>
              </w:rPr>
            </w:pPr>
            <w:r w:rsidRPr="007F5CC7">
              <w:rPr>
                <w:sz w:val="24"/>
                <w:lang w:val="es-MX"/>
              </w:rPr>
              <w:t>1,025.88</w:t>
            </w:r>
          </w:p>
          <w:p w:rsidR="005316EF" w:rsidRPr="007F5CC7" w:rsidRDefault="005316EF">
            <w:pPr>
              <w:pStyle w:val="TableParagraph"/>
              <w:rPr>
                <w:sz w:val="26"/>
                <w:lang w:val="es-MX"/>
              </w:rPr>
            </w:pPr>
          </w:p>
          <w:p w:rsidR="005316EF" w:rsidRPr="007F5CC7" w:rsidRDefault="005316EF">
            <w:pPr>
              <w:pStyle w:val="TableParagraph"/>
              <w:spacing w:before="11"/>
              <w:rPr>
                <w:sz w:val="21"/>
                <w:lang w:val="es-MX"/>
              </w:rPr>
            </w:pPr>
          </w:p>
          <w:p w:rsidR="005316EF" w:rsidRPr="007F5CC7" w:rsidRDefault="00D82F62">
            <w:pPr>
              <w:pStyle w:val="TableParagraph"/>
              <w:ind w:left="781" w:right="1814"/>
              <w:jc w:val="center"/>
              <w:rPr>
                <w:sz w:val="24"/>
                <w:lang w:val="es-MX"/>
              </w:rPr>
            </w:pPr>
            <w:r w:rsidRPr="007F5CC7">
              <w:rPr>
                <w:sz w:val="24"/>
                <w:lang w:val="es-MX"/>
              </w:rPr>
              <w:t>412.00</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230"/>
              <w:ind w:left="781" w:right="1814"/>
              <w:jc w:val="center"/>
              <w:rPr>
                <w:sz w:val="24"/>
                <w:lang w:val="es-MX"/>
              </w:rPr>
            </w:pPr>
            <w:r w:rsidRPr="007F5CC7">
              <w:rPr>
                <w:sz w:val="24"/>
                <w:lang w:val="es-MX"/>
              </w:rPr>
              <w:t>154.50</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184"/>
              <w:ind w:left="781" w:right="2013"/>
              <w:jc w:val="center"/>
              <w:rPr>
                <w:sz w:val="24"/>
                <w:lang w:val="es-MX"/>
              </w:rPr>
            </w:pPr>
            <w:r w:rsidRPr="007F5CC7">
              <w:rPr>
                <w:sz w:val="24"/>
                <w:lang w:val="es-MX"/>
              </w:rPr>
              <w:t>3,290.85</w:t>
            </w:r>
          </w:p>
          <w:p w:rsidR="005316EF" w:rsidRPr="007F5CC7" w:rsidRDefault="005316EF">
            <w:pPr>
              <w:pStyle w:val="TableParagraph"/>
              <w:spacing w:before="10"/>
              <w:rPr>
                <w:sz w:val="23"/>
                <w:lang w:val="es-MX"/>
              </w:rPr>
            </w:pPr>
          </w:p>
          <w:p w:rsidR="005316EF" w:rsidRPr="007F5CC7" w:rsidRDefault="00D82F62">
            <w:pPr>
              <w:pStyle w:val="TableParagraph"/>
              <w:spacing w:before="1"/>
              <w:ind w:left="781" w:right="2013"/>
              <w:jc w:val="center"/>
              <w:rPr>
                <w:sz w:val="24"/>
                <w:lang w:val="es-MX"/>
              </w:rPr>
            </w:pPr>
            <w:r w:rsidRPr="007F5CC7">
              <w:rPr>
                <w:sz w:val="24"/>
                <w:lang w:val="es-MX"/>
              </w:rPr>
              <w:t>1,028.59</w:t>
            </w:r>
          </w:p>
          <w:p w:rsidR="005316EF" w:rsidRPr="007F5CC7" w:rsidRDefault="00D82F62">
            <w:pPr>
              <w:pStyle w:val="TableParagraph"/>
              <w:ind w:left="781" w:right="2013"/>
              <w:jc w:val="center"/>
              <w:rPr>
                <w:sz w:val="24"/>
                <w:lang w:val="es-MX"/>
              </w:rPr>
            </w:pPr>
            <w:r w:rsidRPr="007F5CC7">
              <w:rPr>
                <w:sz w:val="24"/>
                <w:lang w:val="es-MX"/>
              </w:rPr>
              <w:t>1,077.38</w:t>
            </w:r>
          </w:p>
          <w:p w:rsidR="005316EF" w:rsidRPr="007F5CC7" w:rsidRDefault="00D82F62">
            <w:pPr>
              <w:pStyle w:val="TableParagraph"/>
              <w:ind w:left="781" w:right="2013"/>
              <w:jc w:val="center"/>
              <w:rPr>
                <w:sz w:val="24"/>
                <w:lang w:val="es-MX"/>
              </w:rPr>
            </w:pPr>
            <w:r w:rsidRPr="007F5CC7">
              <w:rPr>
                <w:sz w:val="24"/>
                <w:lang w:val="es-MX"/>
              </w:rPr>
              <w:t>3,290.85</w:t>
            </w:r>
          </w:p>
          <w:p w:rsidR="005316EF" w:rsidRPr="007F5CC7" w:rsidRDefault="005316EF">
            <w:pPr>
              <w:pStyle w:val="TableParagraph"/>
              <w:rPr>
                <w:sz w:val="26"/>
                <w:lang w:val="es-MX"/>
              </w:rPr>
            </w:pPr>
          </w:p>
          <w:p w:rsidR="005316EF" w:rsidRPr="007F5CC7" w:rsidRDefault="005316EF">
            <w:pPr>
              <w:pStyle w:val="TableParagraph"/>
              <w:rPr>
                <w:lang w:val="es-MX"/>
              </w:rPr>
            </w:pPr>
          </w:p>
          <w:p w:rsidR="005316EF" w:rsidRPr="007F5CC7" w:rsidRDefault="00D82F62">
            <w:pPr>
              <w:pStyle w:val="TableParagraph"/>
              <w:ind w:left="781" w:right="1679"/>
              <w:jc w:val="center"/>
              <w:rPr>
                <w:sz w:val="24"/>
                <w:lang w:val="es-MX"/>
              </w:rPr>
            </w:pPr>
            <w:r w:rsidRPr="007F5CC7">
              <w:rPr>
                <w:sz w:val="24"/>
                <w:lang w:val="es-MX"/>
              </w:rPr>
              <w:t>32.00</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206"/>
              <w:ind w:left="781" w:right="1679"/>
              <w:jc w:val="center"/>
              <w:rPr>
                <w:sz w:val="24"/>
                <w:lang w:val="es-MX"/>
              </w:rPr>
            </w:pPr>
            <w:r w:rsidRPr="007F5CC7">
              <w:rPr>
                <w:sz w:val="24"/>
                <w:lang w:val="es-MX"/>
              </w:rPr>
              <w:t>20.00</w:t>
            </w:r>
          </w:p>
        </w:tc>
      </w:tr>
    </w:tbl>
    <w:p w:rsidR="005316EF" w:rsidRPr="007F5CC7" w:rsidRDefault="005316EF">
      <w:pPr>
        <w:pStyle w:val="Textoindependiente"/>
        <w:spacing w:before="2"/>
        <w:rPr>
          <w:sz w:val="17"/>
          <w:lang w:val="es-MX"/>
        </w:rPr>
      </w:pPr>
    </w:p>
    <w:p w:rsidR="005316EF" w:rsidRPr="007F5CC7" w:rsidRDefault="00D82F62">
      <w:pPr>
        <w:pStyle w:val="Prrafodelista"/>
        <w:numPr>
          <w:ilvl w:val="0"/>
          <w:numId w:val="64"/>
        </w:numPr>
        <w:tabs>
          <w:tab w:val="left" w:pos="1093"/>
        </w:tabs>
        <w:spacing w:before="93"/>
        <w:ind w:right="115" w:hanging="569"/>
        <w:jc w:val="both"/>
        <w:rPr>
          <w:sz w:val="24"/>
          <w:lang w:val="es-MX"/>
        </w:rPr>
      </w:pPr>
      <w:r w:rsidRPr="007F5CC7">
        <w:rPr>
          <w:noProof/>
          <w:lang w:val="es-MX" w:eastAsia="es-MX"/>
        </w:rPr>
        <w:drawing>
          <wp:anchor distT="0" distB="0" distL="0" distR="0" simplePos="0" relativeHeight="267968231" behindDoc="1" locked="0" layoutInCell="1" allowOverlap="1">
            <wp:simplePos x="0" y="0"/>
            <wp:positionH relativeFrom="page">
              <wp:posOffset>1355424</wp:posOffset>
            </wp:positionH>
            <wp:positionV relativeFrom="paragraph">
              <wp:posOffset>-4090214</wp:posOffset>
            </wp:positionV>
            <wp:extent cx="5022642" cy="5144769"/>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sz w:val="24"/>
          <w:lang w:val="es-MX"/>
        </w:rPr>
        <w:t xml:space="preserve">Por emitir autorizaciones para construcciones especiales en superficies de propiedad pública o privada, que no se encuentren clasificadas en ninguno de los numerales previstos para el presente artículo, se cobrará de acuerdo al criterio que para cada caso </w:t>
      </w:r>
      <w:r w:rsidRPr="007F5CC7">
        <w:rPr>
          <w:sz w:val="24"/>
          <w:lang w:val="es-MX"/>
        </w:rPr>
        <w:t>específico establezca la Dirección General de Desarrollo Urbano y Ecología.</w:t>
      </w:r>
    </w:p>
    <w:p w:rsidR="005316EF" w:rsidRPr="007F5CC7" w:rsidRDefault="00D82F62">
      <w:pPr>
        <w:pStyle w:val="Prrafodelista"/>
        <w:numPr>
          <w:ilvl w:val="0"/>
          <w:numId w:val="64"/>
        </w:numPr>
        <w:tabs>
          <w:tab w:val="left" w:pos="1093"/>
        </w:tabs>
        <w:spacing w:before="230"/>
        <w:ind w:right="123" w:hanging="569"/>
        <w:jc w:val="both"/>
        <w:rPr>
          <w:sz w:val="24"/>
          <w:lang w:val="es-MX"/>
        </w:rPr>
      </w:pPr>
      <w:r w:rsidRPr="007F5CC7">
        <w:rPr>
          <w:sz w:val="24"/>
          <w:lang w:val="es-MX"/>
        </w:rPr>
        <w:t>Para la renovación de las licencias, permisos o autorizaciones referidas en el presente artículo tanto de urbanización como de edificación, se cobrará</w:t>
      </w:r>
      <w:r w:rsidRPr="007F5CC7">
        <w:rPr>
          <w:spacing w:val="-34"/>
          <w:sz w:val="24"/>
          <w:lang w:val="es-MX"/>
        </w:rPr>
        <w:t xml:space="preserve"> </w:t>
      </w:r>
      <w:r w:rsidRPr="007F5CC7">
        <w:rPr>
          <w:sz w:val="24"/>
          <w:lang w:val="es-MX"/>
        </w:rPr>
        <w:t>con</w:t>
      </w:r>
    </w:p>
    <w:p w:rsidR="005316EF" w:rsidRPr="007F5CC7" w:rsidRDefault="00D82F62">
      <w:pPr>
        <w:pStyle w:val="Textoindependiente"/>
        <w:ind w:left="1092"/>
        <w:rPr>
          <w:lang w:val="es-MX"/>
        </w:rPr>
      </w:pPr>
      <w:r w:rsidRPr="007F5CC7">
        <w:rPr>
          <w:lang w:val="es-MX"/>
        </w:rPr>
        <w:t>base a lo siguiente:</w:t>
      </w:r>
    </w:p>
    <w:p w:rsidR="005316EF" w:rsidRPr="007F5CC7" w:rsidRDefault="005316EF">
      <w:pPr>
        <w:pStyle w:val="Textoindependiente"/>
        <w:spacing w:before="8"/>
        <w:rPr>
          <w:sz w:val="20"/>
          <w:lang w:val="es-MX"/>
        </w:rPr>
      </w:pPr>
    </w:p>
    <w:tbl>
      <w:tblPr>
        <w:tblStyle w:val="TableNormal"/>
        <w:tblW w:w="0" w:type="auto"/>
        <w:tblInd w:w="107" w:type="dxa"/>
        <w:tblBorders>
          <w:top w:val="nil"/>
          <w:left w:val="nil"/>
          <w:bottom w:val="nil"/>
          <w:right w:val="nil"/>
          <w:insideH w:val="nil"/>
          <w:insideV w:val="nil"/>
        </w:tblBorders>
        <w:tblLayout w:type="fixed"/>
        <w:tblLook w:val="01E0" w:firstRow="1" w:lastRow="1" w:firstColumn="1" w:lastColumn="1" w:noHBand="0" w:noVBand="0"/>
      </w:tblPr>
      <w:tblGrid>
        <w:gridCol w:w="4577"/>
        <w:gridCol w:w="3033"/>
      </w:tblGrid>
      <w:tr w:rsidR="005316EF" w:rsidRPr="007F5CC7">
        <w:trPr>
          <w:trHeight w:hRule="exact" w:val="597"/>
        </w:trPr>
        <w:tc>
          <w:tcPr>
            <w:tcW w:w="4577" w:type="dxa"/>
          </w:tcPr>
          <w:p w:rsidR="005316EF" w:rsidRPr="007F5CC7" w:rsidRDefault="00D82F62">
            <w:pPr>
              <w:pStyle w:val="TableParagraph"/>
              <w:spacing w:line="268" w:lineRule="exact"/>
              <w:ind w:left="1191"/>
              <w:rPr>
                <w:sz w:val="24"/>
                <w:lang w:val="es-MX"/>
              </w:rPr>
            </w:pPr>
            <w:r w:rsidRPr="007F5CC7">
              <w:rPr>
                <w:sz w:val="24"/>
                <w:lang w:val="es-MX"/>
              </w:rPr>
              <w:t>Tipo de construcción</w:t>
            </w:r>
          </w:p>
        </w:tc>
        <w:tc>
          <w:tcPr>
            <w:tcW w:w="3033" w:type="dxa"/>
          </w:tcPr>
          <w:p w:rsidR="005316EF" w:rsidRPr="007F5CC7" w:rsidRDefault="00D82F62">
            <w:pPr>
              <w:pStyle w:val="TableParagraph"/>
              <w:ind w:left="891" w:right="181" w:hanging="728"/>
              <w:rPr>
                <w:sz w:val="24"/>
                <w:lang w:val="es-MX"/>
              </w:rPr>
            </w:pPr>
            <w:r w:rsidRPr="007F5CC7">
              <w:rPr>
                <w:sz w:val="24"/>
                <w:lang w:val="es-MX"/>
              </w:rPr>
              <w:t>Porcentaje de su importe actualizado</w:t>
            </w:r>
          </w:p>
        </w:tc>
      </w:tr>
      <w:tr w:rsidR="005316EF" w:rsidRPr="007F5CC7">
        <w:trPr>
          <w:trHeight w:hRule="exact" w:val="1426"/>
        </w:trPr>
        <w:tc>
          <w:tcPr>
            <w:tcW w:w="4577" w:type="dxa"/>
          </w:tcPr>
          <w:p w:rsidR="005316EF" w:rsidRPr="007F5CC7" w:rsidRDefault="00D82F62">
            <w:pPr>
              <w:pStyle w:val="TableParagraph"/>
              <w:spacing w:before="45"/>
              <w:ind w:left="200" w:right="162"/>
              <w:jc w:val="both"/>
              <w:rPr>
                <w:sz w:val="24"/>
                <w:lang w:val="es-MX"/>
              </w:rPr>
            </w:pPr>
            <w:r w:rsidRPr="007F5CC7">
              <w:rPr>
                <w:sz w:val="24"/>
                <w:lang w:val="es-MX"/>
              </w:rPr>
              <w:t>1)     Para  las  obras  que  presenten un avance significativo en su ejecución y que sean refrendadas en un plazo no mayor a los 15 días hábiles posteriores al vencimiento de su autorización.</w:t>
            </w:r>
          </w:p>
        </w:tc>
        <w:tc>
          <w:tcPr>
            <w:tcW w:w="3033" w:type="dxa"/>
          </w:tcPr>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spacing w:before="11"/>
              <w:rPr>
                <w:sz w:val="21"/>
                <w:lang w:val="es-MX"/>
              </w:rPr>
            </w:pPr>
          </w:p>
          <w:p w:rsidR="005316EF" w:rsidRPr="007F5CC7" w:rsidRDefault="00D82F62">
            <w:pPr>
              <w:pStyle w:val="TableParagraph"/>
              <w:ind w:left="1253" w:right="1472"/>
              <w:jc w:val="center"/>
              <w:rPr>
                <w:sz w:val="24"/>
                <w:lang w:val="es-MX"/>
              </w:rPr>
            </w:pPr>
            <w:r w:rsidRPr="007F5CC7">
              <w:rPr>
                <w:sz w:val="24"/>
                <w:lang w:val="es-MX"/>
              </w:rPr>
              <w:t>20</w:t>
            </w:r>
          </w:p>
        </w:tc>
      </w:tr>
    </w:tbl>
    <w:p w:rsidR="005316EF" w:rsidRPr="007F5CC7" w:rsidRDefault="005316EF">
      <w:pPr>
        <w:jc w:val="center"/>
        <w:rPr>
          <w:sz w:val="24"/>
          <w:lang w:val="es-MX"/>
        </w:rPr>
        <w:sectPr w:rsidR="005316EF" w:rsidRPr="007F5CC7">
          <w:headerReference w:type="even" r:id="rId29"/>
          <w:headerReference w:type="default" r:id="rId30"/>
          <w:pgSz w:w="12250" w:h="15850"/>
          <w:pgMar w:top="980" w:right="1140" w:bottom="280" w:left="1020" w:header="728" w:footer="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4447"/>
        <w:gridCol w:w="5277"/>
      </w:tblGrid>
      <w:tr w:rsidR="005316EF" w:rsidRPr="007F5CC7">
        <w:trPr>
          <w:trHeight w:hRule="exact" w:val="805"/>
        </w:trPr>
        <w:tc>
          <w:tcPr>
            <w:tcW w:w="4447" w:type="dxa"/>
            <w:tcBorders>
              <w:top w:val="single" w:sz="8" w:space="0" w:color="000000"/>
            </w:tcBorders>
          </w:tcPr>
          <w:p w:rsidR="005316EF" w:rsidRPr="007F5CC7" w:rsidRDefault="00D82F62">
            <w:pPr>
              <w:pStyle w:val="TableParagraph"/>
              <w:spacing w:before="180"/>
              <w:ind w:left="1058"/>
              <w:rPr>
                <w:sz w:val="24"/>
                <w:lang w:val="es-MX"/>
              </w:rPr>
            </w:pPr>
            <w:r w:rsidRPr="007F5CC7">
              <w:rPr>
                <w:sz w:val="24"/>
                <w:lang w:val="es-MX"/>
              </w:rPr>
              <w:lastRenderedPageBreak/>
              <w:t>Tipo de construcción</w:t>
            </w:r>
          </w:p>
        </w:tc>
        <w:tc>
          <w:tcPr>
            <w:tcW w:w="5277" w:type="dxa"/>
            <w:tcBorders>
              <w:top w:val="single" w:sz="8" w:space="0" w:color="000000"/>
            </w:tcBorders>
          </w:tcPr>
          <w:p w:rsidR="005316EF" w:rsidRPr="007F5CC7" w:rsidRDefault="00D82F62">
            <w:pPr>
              <w:pStyle w:val="TableParagraph"/>
              <w:spacing w:before="180"/>
              <w:ind w:left="888" w:right="2429" w:hanging="728"/>
              <w:rPr>
                <w:sz w:val="24"/>
                <w:lang w:val="es-MX"/>
              </w:rPr>
            </w:pPr>
            <w:r w:rsidRPr="007F5CC7">
              <w:rPr>
                <w:sz w:val="24"/>
                <w:lang w:val="es-MX"/>
              </w:rPr>
              <w:t>Porcentaje de su importe actualizado</w:t>
            </w:r>
          </w:p>
        </w:tc>
      </w:tr>
      <w:tr w:rsidR="005316EF" w:rsidRPr="007F5CC7">
        <w:trPr>
          <w:trHeight w:hRule="exact" w:val="1843"/>
        </w:trPr>
        <w:tc>
          <w:tcPr>
            <w:tcW w:w="4447" w:type="dxa"/>
          </w:tcPr>
          <w:p w:rsidR="005316EF" w:rsidRPr="007F5CC7" w:rsidRDefault="00D82F62">
            <w:pPr>
              <w:pStyle w:val="TableParagraph"/>
              <w:spacing w:before="35"/>
              <w:ind w:left="208" w:right="164" w:hanging="142"/>
              <w:jc w:val="both"/>
              <w:rPr>
                <w:sz w:val="24"/>
                <w:lang w:val="es-MX"/>
              </w:rPr>
            </w:pPr>
            <w:r w:rsidRPr="007F5CC7">
              <w:rPr>
                <w:sz w:val="24"/>
                <w:lang w:val="es-MX"/>
              </w:rPr>
              <w:t>2)     Para  las  obras  que  presenten un avance significativo en  su ejecución y que sean refrendadas en un plazo mayor a los 15 días hábiles posteriores al vencimiento de su autorización:</w:t>
            </w:r>
          </w:p>
        </w:tc>
        <w:tc>
          <w:tcPr>
            <w:tcW w:w="5277" w:type="dxa"/>
          </w:tcPr>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spacing w:before="1"/>
              <w:rPr>
                <w:sz w:val="23"/>
                <w:lang w:val="es-MX"/>
              </w:rPr>
            </w:pPr>
          </w:p>
          <w:p w:rsidR="005316EF" w:rsidRPr="007F5CC7" w:rsidRDefault="00D82F62">
            <w:pPr>
              <w:pStyle w:val="TableParagraph"/>
              <w:ind w:left="1268"/>
              <w:rPr>
                <w:sz w:val="24"/>
                <w:lang w:val="es-MX"/>
              </w:rPr>
            </w:pPr>
            <w:r w:rsidRPr="007F5CC7">
              <w:rPr>
                <w:sz w:val="24"/>
                <w:lang w:val="es-MX"/>
              </w:rPr>
              <w:t>30</w:t>
            </w:r>
          </w:p>
        </w:tc>
      </w:tr>
      <w:tr w:rsidR="005316EF" w:rsidRPr="007F5CC7">
        <w:trPr>
          <w:trHeight w:hRule="exact" w:val="962"/>
        </w:trPr>
        <w:tc>
          <w:tcPr>
            <w:tcW w:w="4447" w:type="dxa"/>
          </w:tcPr>
          <w:p w:rsidR="005316EF" w:rsidRPr="007F5CC7" w:rsidRDefault="00D82F62">
            <w:pPr>
              <w:pStyle w:val="TableParagraph"/>
              <w:spacing w:before="124"/>
              <w:ind w:left="108" w:right="159"/>
              <w:jc w:val="both"/>
              <w:rPr>
                <w:sz w:val="24"/>
                <w:lang w:val="es-MX"/>
              </w:rPr>
            </w:pPr>
            <w:r w:rsidRPr="007F5CC7">
              <w:rPr>
                <w:sz w:val="24"/>
                <w:lang w:val="es-MX"/>
              </w:rPr>
              <w:t>3) Para los proyectos autorizados que no presenten avance en su ejecución al término del tiempo</w:t>
            </w:r>
            <w:r w:rsidRPr="007F5CC7">
              <w:rPr>
                <w:spacing w:val="-9"/>
                <w:sz w:val="24"/>
                <w:lang w:val="es-MX"/>
              </w:rPr>
              <w:t xml:space="preserve"> </w:t>
            </w:r>
            <w:r w:rsidRPr="007F5CC7">
              <w:rPr>
                <w:sz w:val="24"/>
                <w:lang w:val="es-MX"/>
              </w:rPr>
              <w:t>otorgado:</w:t>
            </w:r>
          </w:p>
        </w:tc>
        <w:tc>
          <w:tcPr>
            <w:tcW w:w="5277" w:type="dxa"/>
          </w:tcPr>
          <w:p w:rsidR="005316EF" w:rsidRPr="007F5CC7" w:rsidRDefault="005316EF">
            <w:pPr>
              <w:pStyle w:val="TableParagraph"/>
              <w:spacing w:before="9"/>
              <w:rPr>
                <w:sz w:val="34"/>
                <w:lang w:val="es-MX"/>
              </w:rPr>
            </w:pPr>
          </w:p>
          <w:p w:rsidR="005316EF" w:rsidRPr="007F5CC7" w:rsidRDefault="00D82F62">
            <w:pPr>
              <w:pStyle w:val="TableParagraph"/>
              <w:ind w:left="1133"/>
              <w:rPr>
                <w:sz w:val="24"/>
                <w:lang w:val="es-MX"/>
              </w:rPr>
            </w:pPr>
            <w:r w:rsidRPr="007F5CC7">
              <w:rPr>
                <w:sz w:val="24"/>
                <w:lang w:val="es-MX"/>
              </w:rPr>
              <w:t>100</w:t>
            </w:r>
          </w:p>
        </w:tc>
      </w:tr>
    </w:tbl>
    <w:p w:rsidR="005316EF" w:rsidRPr="007F5CC7" w:rsidRDefault="005316EF">
      <w:pPr>
        <w:pStyle w:val="Textoindependiente"/>
        <w:spacing w:before="2"/>
        <w:rPr>
          <w:sz w:val="15"/>
          <w:lang w:val="es-MX"/>
        </w:rPr>
      </w:pPr>
    </w:p>
    <w:p w:rsidR="005316EF" w:rsidRPr="007F5CC7" w:rsidRDefault="00D82F62">
      <w:pPr>
        <w:pStyle w:val="Textoindependiente"/>
        <w:spacing w:before="92"/>
        <w:ind w:left="100" w:right="121"/>
        <w:jc w:val="both"/>
        <w:rPr>
          <w:lang w:val="es-MX"/>
        </w:rPr>
      </w:pPr>
      <w:r w:rsidRPr="007F5CC7">
        <w:rPr>
          <w:noProof/>
          <w:lang w:val="es-MX" w:eastAsia="es-MX"/>
        </w:rPr>
        <w:drawing>
          <wp:anchor distT="0" distB="0" distL="0" distR="0" simplePos="0" relativeHeight="267968255" behindDoc="1" locked="0" layoutInCell="1" allowOverlap="1">
            <wp:simplePos x="0" y="0"/>
            <wp:positionH relativeFrom="page">
              <wp:posOffset>1355424</wp:posOffset>
            </wp:positionH>
            <wp:positionV relativeFrom="paragraph">
              <wp:posOffset>-807899</wp:posOffset>
            </wp:positionV>
            <wp:extent cx="5022642" cy="5144769"/>
            <wp:effectExtent l="0" t="0" r="0" b="0"/>
            <wp:wrapNone/>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La renovación de las licencias, permisos o autorizaciones descritas anteriormente, podrán generarse por una parte o fracción del proyecto autorizado y no realizado, si no hay  avance y termina la vigencia, deberán ser por la totalidad de la superficie auto</w:t>
      </w:r>
      <w:r w:rsidRPr="007F5CC7">
        <w:rPr>
          <w:lang w:val="es-MX"/>
        </w:rPr>
        <w:t>rizada en el proyecto</w:t>
      </w:r>
      <w:r w:rsidRPr="007F5CC7">
        <w:rPr>
          <w:spacing w:val="-8"/>
          <w:lang w:val="es-MX"/>
        </w:rPr>
        <w:t xml:space="preserve"> </w:t>
      </w:r>
      <w:r w:rsidRPr="007F5CC7">
        <w:rPr>
          <w:lang w:val="es-MX"/>
        </w:rPr>
        <w:t>original.</w:t>
      </w:r>
    </w:p>
    <w:p w:rsidR="005316EF" w:rsidRPr="007F5CC7" w:rsidRDefault="005316EF">
      <w:pPr>
        <w:pStyle w:val="Textoindependiente"/>
        <w:spacing w:before="11"/>
        <w:rPr>
          <w:sz w:val="23"/>
          <w:lang w:val="es-MX"/>
        </w:rPr>
      </w:pPr>
    </w:p>
    <w:p w:rsidR="005316EF" w:rsidRPr="007F5CC7" w:rsidRDefault="00D82F62">
      <w:pPr>
        <w:pStyle w:val="Textoindependiente"/>
        <w:ind w:left="100" w:right="123"/>
        <w:jc w:val="both"/>
        <w:rPr>
          <w:lang w:val="es-MX"/>
        </w:rPr>
      </w:pPr>
      <w:r w:rsidRPr="007F5CC7">
        <w:rPr>
          <w:lang w:val="es-MX"/>
        </w:rPr>
        <w:t>Para el caso de modificación de proyecto originalmente autorizado (Revisión de diseño Urbano, Proyecto Arquitectónico o configuración urbanística), que signifique una superficie de construcción, urbanización o diseño urbano superior a la autorizada, se deb</w:t>
      </w:r>
      <w:r w:rsidRPr="007F5CC7">
        <w:rPr>
          <w:lang w:val="es-MX"/>
        </w:rPr>
        <w:t>erán pagar los derechos correspondientes a una obra nueva, debiendo cubrirse los requisitos que  para tales fines establezca la dependencia</w:t>
      </w:r>
      <w:r w:rsidRPr="007F5CC7">
        <w:rPr>
          <w:spacing w:val="-26"/>
          <w:lang w:val="es-MX"/>
        </w:rPr>
        <w:t xml:space="preserve"> </w:t>
      </w:r>
      <w:r w:rsidRPr="007F5CC7">
        <w:rPr>
          <w:lang w:val="es-MX"/>
        </w:rPr>
        <w:t>facultada.</w:t>
      </w:r>
    </w:p>
    <w:p w:rsidR="005316EF" w:rsidRPr="007F5CC7" w:rsidRDefault="005316EF">
      <w:pPr>
        <w:pStyle w:val="Textoindependiente"/>
        <w:rPr>
          <w:lang w:val="es-MX"/>
        </w:rPr>
      </w:pPr>
    </w:p>
    <w:p w:rsidR="005316EF" w:rsidRPr="007F5CC7" w:rsidRDefault="00D82F62">
      <w:pPr>
        <w:pStyle w:val="Prrafodelista"/>
        <w:numPr>
          <w:ilvl w:val="0"/>
          <w:numId w:val="64"/>
        </w:numPr>
        <w:tabs>
          <w:tab w:val="left" w:pos="382"/>
        </w:tabs>
        <w:ind w:left="381"/>
        <w:jc w:val="both"/>
        <w:rPr>
          <w:sz w:val="24"/>
          <w:lang w:val="es-MX"/>
        </w:rPr>
      </w:pPr>
      <w:r w:rsidRPr="007F5CC7">
        <w:rPr>
          <w:sz w:val="24"/>
          <w:lang w:val="es-MX"/>
        </w:rPr>
        <w:t>El alineamiento y la designación de número oficial, se hará conforme a  lo</w:t>
      </w:r>
      <w:r w:rsidRPr="007F5CC7">
        <w:rPr>
          <w:spacing w:val="-33"/>
          <w:sz w:val="24"/>
          <w:lang w:val="es-MX"/>
        </w:rPr>
        <w:t xml:space="preserve"> </w:t>
      </w:r>
      <w:r w:rsidRPr="007F5CC7">
        <w:rPr>
          <w:sz w:val="24"/>
          <w:lang w:val="es-MX"/>
        </w:rPr>
        <w:t>siguiente:</w:t>
      </w:r>
    </w:p>
    <w:p w:rsidR="005316EF" w:rsidRPr="007F5CC7" w:rsidRDefault="00D82F62">
      <w:pPr>
        <w:pStyle w:val="Prrafodelista"/>
        <w:numPr>
          <w:ilvl w:val="1"/>
          <w:numId w:val="64"/>
        </w:numPr>
        <w:tabs>
          <w:tab w:val="left" w:pos="382"/>
        </w:tabs>
        <w:jc w:val="both"/>
        <w:rPr>
          <w:sz w:val="24"/>
          <w:lang w:val="es-MX"/>
        </w:rPr>
      </w:pPr>
      <w:r w:rsidRPr="007F5CC7">
        <w:rPr>
          <w:sz w:val="24"/>
          <w:lang w:val="es-MX"/>
        </w:rPr>
        <w:t xml:space="preserve">Alineamiento, por </w:t>
      </w:r>
      <w:r w:rsidRPr="007F5CC7">
        <w:rPr>
          <w:sz w:val="24"/>
          <w:lang w:val="es-MX"/>
        </w:rPr>
        <w:t>metro lineal según el tipo de construcción y uso o destino de</w:t>
      </w:r>
      <w:r w:rsidRPr="007F5CC7">
        <w:rPr>
          <w:spacing w:val="-33"/>
          <w:sz w:val="24"/>
          <w:lang w:val="es-MX"/>
        </w:rPr>
        <w:t xml:space="preserve"> </w:t>
      </w:r>
      <w:r w:rsidRPr="007F5CC7">
        <w:rPr>
          <w:sz w:val="24"/>
          <w:lang w:val="es-MX"/>
        </w:rPr>
        <w:t>suelo:</w:t>
      </w:r>
    </w:p>
    <w:p w:rsidR="005316EF" w:rsidRPr="007F5CC7" w:rsidRDefault="005316EF">
      <w:pPr>
        <w:pStyle w:val="Textoindependiente"/>
        <w:spacing w:before="8"/>
        <w:rPr>
          <w:lang w:val="es-MX"/>
        </w:rPr>
      </w:pPr>
    </w:p>
    <w:tbl>
      <w:tblPr>
        <w:tblStyle w:val="TableNormal"/>
        <w:tblW w:w="0" w:type="auto"/>
        <w:tblInd w:w="858" w:type="dxa"/>
        <w:tblBorders>
          <w:top w:val="nil"/>
          <w:left w:val="nil"/>
          <w:bottom w:val="nil"/>
          <w:right w:val="nil"/>
          <w:insideH w:val="nil"/>
          <w:insideV w:val="nil"/>
        </w:tblBorders>
        <w:tblLayout w:type="fixed"/>
        <w:tblLook w:val="01E0" w:firstRow="1" w:lastRow="1" w:firstColumn="1" w:lastColumn="1" w:noHBand="0" w:noVBand="0"/>
      </w:tblPr>
      <w:tblGrid>
        <w:gridCol w:w="4420"/>
        <w:gridCol w:w="1363"/>
      </w:tblGrid>
      <w:tr w:rsidR="005316EF" w:rsidRPr="007F5CC7">
        <w:trPr>
          <w:trHeight w:hRule="exact" w:val="657"/>
        </w:trPr>
        <w:tc>
          <w:tcPr>
            <w:tcW w:w="4420" w:type="dxa"/>
          </w:tcPr>
          <w:p w:rsidR="005316EF" w:rsidRPr="007F5CC7" w:rsidRDefault="00D82F62">
            <w:pPr>
              <w:pStyle w:val="TableParagraph"/>
              <w:spacing w:line="268" w:lineRule="exact"/>
              <w:ind w:left="571"/>
              <w:rPr>
                <w:sz w:val="24"/>
                <w:lang w:val="es-MX"/>
              </w:rPr>
            </w:pPr>
            <w:r w:rsidRPr="007F5CC7">
              <w:rPr>
                <w:sz w:val="24"/>
                <w:lang w:val="es-MX"/>
              </w:rPr>
              <w:t>Tipo de construcción</w:t>
            </w:r>
          </w:p>
        </w:tc>
        <w:tc>
          <w:tcPr>
            <w:tcW w:w="1363" w:type="dxa"/>
          </w:tcPr>
          <w:p w:rsidR="005316EF" w:rsidRPr="007F5CC7" w:rsidRDefault="00D82F62">
            <w:pPr>
              <w:pStyle w:val="TableParagraph"/>
              <w:ind w:left="96" w:right="486" w:hanging="53"/>
              <w:rPr>
                <w:sz w:val="24"/>
                <w:lang w:val="es-MX"/>
              </w:rPr>
            </w:pPr>
            <w:r w:rsidRPr="007F5CC7">
              <w:rPr>
                <w:sz w:val="24"/>
                <w:lang w:val="es-MX"/>
              </w:rPr>
              <w:t>Importe pesos</w:t>
            </w:r>
          </w:p>
        </w:tc>
      </w:tr>
      <w:tr w:rsidR="005316EF" w:rsidRPr="007F5CC7">
        <w:trPr>
          <w:trHeight w:hRule="exact" w:val="445"/>
        </w:trPr>
        <w:tc>
          <w:tcPr>
            <w:tcW w:w="4420" w:type="dxa"/>
          </w:tcPr>
          <w:p w:rsidR="005316EF" w:rsidRPr="007F5CC7" w:rsidRDefault="00D82F62">
            <w:pPr>
              <w:pStyle w:val="TableParagraph"/>
              <w:spacing w:before="105"/>
              <w:ind w:left="200"/>
              <w:rPr>
                <w:sz w:val="24"/>
                <w:lang w:val="es-MX"/>
              </w:rPr>
            </w:pPr>
            <w:r w:rsidRPr="007F5CC7">
              <w:rPr>
                <w:sz w:val="24"/>
                <w:lang w:val="es-MX"/>
              </w:rPr>
              <w:t>a) Turístico</w:t>
            </w:r>
          </w:p>
        </w:tc>
        <w:tc>
          <w:tcPr>
            <w:tcW w:w="1363" w:type="dxa"/>
          </w:tcPr>
          <w:p w:rsidR="005316EF" w:rsidRPr="007F5CC7" w:rsidRDefault="00D82F62">
            <w:pPr>
              <w:pStyle w:val="TableParagraph"/>
              <w:spacing w:before="105"/>
              <w:ind w:right="198"/>
              <w:jc w:val="right"/>
              <w:rPr>
                <w:sz w:val="24"/>
                <w:lang w:val="es-MX"/>
              </w:rPr>
            </w:pPr>
            <w:r w:rsidRPr="007F5CC7">
              <w:rPr>
                <w:sz w:val="24"/>
                <w:lang w:val="es-MX"/>
              </w:rPr>
              <w:t>108.15</w:t>
            </w:r>
          </w:p>
        </w:tc>
      </w:tr>
      <w:tr w:rsidR="005316EF" w:rsidRPr="007F5CC7">
        <w:trPr>
          <w:trHeight w:hRule="exact" w:val="396"/>
        </w:trPr>
        <w:tc>
          <w:tcPr>
            <w:tcW w:w="4420" w:type="dxa"/>
          </w:tcPr>
          <w:p w:rsidR="005316EF" w:rsidRPr="007F5CC7" w:rsidRDefault="00D82F62">
            <w:pPr>
              <w:pStyle w:val="TableParagraph"/>
              <w:spacing w:before="56"/>
              <w:ind w:left="200"/>
              <w:rPr>
                <w:sz w:val="24"/>
                <w:lang w:val="es-MX"/>
              </w:rPr>
            </w:pPr>
            <w:r w:rsidRPr="007F5CC7">
              <w:rPr>
                <w:sz w:val="24"/>
                <w:lang w:val="es-MX"/>
              </w:rPr>
              <w:t>b) Habitacional por autoconstrucción</w:t>
            </w:r>
          </w:p>
        </w:tc>
        <w:tc>
          <w:tcPr>
            <w:tcW w:w="1363" w:type="dxa"/>
          </w:tcPr>
          <w:p w:rsidR="005316EF" w:rsidRPr="007F5CC7" w:rsidRDefault="00D82F62">
            <w:pPr>
              <w:pStyle w:val="TableParagraph"/>
              <w:spacing w:before="56"/>
              <w:ind w:right="198"/>
              <w:jc w:val="right"/>
              <w:rPr>
                <w:sz w:val="24"/>
                <w:lang w:val="es-MX"/>
              </w:rPr>
            </w:pPr>
            <w:r w:rsidRPr="007F5CC7">
              <w:rPr>
                <w:sz w:val="24"/>
                <w:lang w:val="es-MX"/>
              </w:rPr>
              <w:t>0.00</w:t>
            </w:r>
          </w:p>
        </w:tc>
      </w:tr>
      <w:tr w:rsidR="005316EF" w:rsidRPr="007F5CC7">
        <w:trPr>
          <w:trHeight w:hRule="exact" w:val="672"/>
        </w:trPr>
        <w:tc>
          <w:tcPr>
            <w:tcW w:w="4420" w:type="dxa"/>
          </w:tcPr>
          <w:p w:rsidR="005316EF" w:rsidRPr="007F5CC7" w:rsidRDefault="00D82F62">
            <w:pPr>
              <w:pStyle w:val="TableParagraph"/>
              <w:spacing w:before="56"/>
              <w:ind w:left="200" w:right="544"/>
              <w:rPr>
                <w:sz w:val="24"/>
                <w:lang w:val="es-MX"/>
              </w:rPr>
            </w:pPr>
            <w:r w:rsidRPr="007F5CC7">
              <w:rPr>
                <w:sz w:val="24"/>
                <w:lang w:val="es-MX"/>
              </w:rPr>
              <w:t>c) Habitacional solo para un frente hacia la vía pública</w:t>
            </w:r>
          </w:p>
        </w:tc>
        <w:tc>
          <w:tcPr>
            <w:tcW w:w="1363" w:type="dxa"/>
          </w:tcPr>
          <w:p w:rsidR="005316EF" w:rsidRPr="007F5CC7" w:rsidRDefault="00D82F62">
            <w:pPr>
              <w:pStyle w:val="TableParagraph"/>
              <w:spacing w:before="195"/>
              <w:ind w:right="198"/>
              <w:jc w:val="right"/>
              <w:rPr>
                <w:sz w:val="24"/>
                <w:lang w:val="es-MX"/>
              </w:rPr>
            </w:pPr>
            <w:r w:rsidRPr="007F5CC7">
              <w:rPr>
                <w:sz w:val="24"/>
                <w:lang w:val="es-MX"/>
              </w:rPr>
              <w:t>72.10</w:t>
            </w:r>
          </w:p>
        </w:tc>
      </w:tr>
      <w:tr w:rsidR="005316EF" w:rsidRPr="007F5CC7">
        <w:trPr>
          <w:trHeight w:hRule="exact" w:val="672"/>
        </w:trPr>
        <w:tc>
          <w:tcPr>
            <w:tcW w:w="4420" w:type="dxa"/>
          </w:tcPr>
          <w:p w:rsidR="005316EF" w:rsidRPr="007F5CC7" w:rsidRDefault="00D82F62">
            <w:pPr>
              <w:pStyle w:val="TableParagraph"/>
              <w:spacing w:before="56"/>
              <w:ind w:left="200" w:right="290"/>
              <w:rPr>
                <w:sz w:val="24"/>
                <w:lang w:val="es-MX"/>
              </w:rPr>
            </w:pPr>
            <w:r w:rsidRPr="007F5CC7">
              <w:rPr>
                <w:sz w:val="24"/>
                <w:lang w:val="es-MX"/>
              </w:rPr>
              <w:t>d) Habitacional de dos o más frentes hacia la vía pública</w:t>
            </w:r>
          </w:p>
        </w:tc>
        <w:tc>
          <w:tcPr>
            <w:tcW w:w="1363" w:type="dxa"/>
          </w:tcPr>
          <w:p w:rsidR="005316EF" w:rsidRPr="007F5CC7" w:rsidRDefault="00D82F62">
            <w:pPr>
              <w:pStyle w:val="TableParagraph"/>
              <w:spacing w:before="195"/>
              <w:ind w:right="198"/>
              <w:jc w:val="right"/>
              <w:rPr>
                <w:sz w:val="24"/>
                <w:lang w:val="es-MX"/>
              </w:rPr>
            </w:pPr>
            <w:r w:rsidRPr="007F5CC7">
              <w:rPr>
                <w:sz w:val="24"/>
                <w:lang w:val="es-MX"/>
              </w:rPr>
              <w:t>46.43</w:t>
            </w:r>
          </w:p>
        </w:tc>
      </w:tr>
      <w:tr w:rsidR="005316EF" w:rsidRPr="007F5CC7">
        <w:trPr>
          <w:trHeight w:hRule="exact" w:val="792"/>
        </w:trPr>
        <w:tc>
          <w:tcPr>
            <w:tcW w:w="4420" w:type="dxa"/>
          </w:tcPr>
          <w:p w:rsidR="005316EF" w:rsidRPr="007F5CC7" w:rsidRDefault="00D82F62">
            <w:pPr>
              <w:pStyle w:val="TableParagraph"/>
              <w:numPr>
                <w:ilvl w:val="0"/>
                <w:numId w:val="58"/>
              </w:numPr>
              <w:tabs>
                <w:tab w:val="left" w:pos="481"/>
              </w:tabs>
              <w:spacing w:before="56"/>
              <w:ind w:hanging="280"/>
              <w:rPr>
                <w:sz w:val="24"/>
                <w:lang w:val="es-MX"/>
              </w:rPr>
            </w:pPr>
            <w:r w:rsidRPr="007F5CC7">
              <w:rPr>
                <w:sz w:val="24"/>
                <w:lang w:val="es-MX"/>
              </w:rPr>
              <w:t>Comercial</w:t>
            </w:r>
          </w:p>
          <w:p w:rsidR="005316EF" w:rsidRPr="007F5CC7" w:rsidRDefault="00D82F62">
            <w:pPr>
              <w:pStyle w:val="TableParagraph"/>
              <w:numPr>
                <w:ilvl w:val="0"/>
                <w:numId w:val="58"/>
              </w:numPr>
              <w:tabs>
                <w:tab w:val="left" w:pos="416"/>
              </w:tabs>
              <w:spacing w:before="120"/>
              <w:ind w:left="416" w:hanging="216"/>
              <w:rPr>
                <w:sz w:val="24"/>
                <w:lang w:val="es-MX"/>
              </w:rPr>
            </w:pPr>
            <w:r w:rsidRPr="007F5CC7">
              <w:rPr>
                <w:sz w:val="24"/>
                <w:lang w:val="es-MX"/>
              </w:rPr>
              <w:t>Servicios</w:t>
            </w:r>
          </w:p>
        </w:tc>
        <w:tc>
          <w:tcPr>
            <w:tcW w:w="1363" w:type="dxa"/>
          </w:tcPr>
          <w:p w:rsidR="005316EF" w:rsidRPr="007F5CC7" w:rsidRDefault="00D82F62">
            <w:pPr>
              <w:pStyle w:val="TableParagraph"/>
              <w:spacing w:before="56"/>
              <w:ind w:left="427"/>
              <w:rPr>
                <w:sz w:val="24"/>
                <w:lang w:val="es-MX"/>
              </w:rPr>
            </w:pPr>
            <w:r w:rsidRPr="007F5CC7">
              <w:rPr>
                <w:sz w:val="24"/>
                <w:lang w:val="es-MX"/>
              </w:rPr>
              <w:t>143.17</w:t>
            </w:r>
          </w:p>
          <w:p w:rsidR="005316EF" w:rsidRPr="007F5CC7" w:rsidRDefault="00D82F62">
            <w:pPr>
              <w:pStyle w:val="TableParagraph"/>
              <w:spacing w:before="120"/>
              <w:ind w:left="427"/>
              <w:rPr>
                <w:sz w:val="24"/>
                <w:lang w:val="es-MX"/>
              </w:rPr>
            </w:pPr>
            <w:r w:rsidRPr="007F5CC7">
              <w:rPr>
                <w:sz w:val="24"/>
                <w:lang w:val="es-MX"/>
              </w:rPr>
              <w:t>143.17</w:t>
            </w:r>
          </w:p>
        </w:tc>
      </w:tr>
      <w:tr w:rsidR="005316EF" w:rsidRPr="007F5CC7">
        <w:trPr>
          <w:trHeight w:hRule="exact" w:val="396"/>
        </w:trPr>
        <w:tc>
          <w:tcPr>
            <w:tcW w:w="4420" w:type="dxa"/>
          </w:tcPr>
          <w:p w:rsidR="005316EF" w:rsidRPr="007F5CC7" w:rsidRDefault="00D82F62">
            <w:pPr>
              <w:pStyle w:val="TableParagraph"/>
              <w:spacing w:before="56"/>
              <w:ind w:left="200"/>
              <w:rPr>
                <w:sz w:val="24"/>
                <w:lang w:val="es-MX"/>
              </w:rPr>
            </w:pPr>
            <w:r w:rsidRPr="007F5CC7">
              <w:rPr>
                <w:sz w:val="24"/>
                <w:lang w:val="es-MX"/>
              </w:rPr>
              <w:t>g) Industrial y agroindustrial</w:t>
            </w:r>
          </w:p>
        </w:tc>
        <w:tc>
          <w:tcPr>
            <w:tcW w:w="1363" w:type="dxa"/>
          </w:tcPr>
          <w:p w:rsidR="005316EF" w:rsidRPr="007F5CC7" w:rsidRDefault="00D82F62">
            <w:pPr>
              <w:pStyle w:val="TableParagraph"/>
              <w:spacing w:before="56"/>
              <w:ind w:right="198"/>
              <w:jc w:val="right"/>
              <w:rPr>
                <w:sz w:val="24"/>
                <w:lang w:val="es-MX"/>
              </w:rPr>
            </w:pPr>
            <w:r w:rsidRPr="007F5CC7">
              <w:rPr>
                <w:sz w:val="24"/>
                <w:lang w:val="es-MX"/>
              </w:rPr>
              <w:t>72.10</w:t>
            </w:r>
          </w:p>
        </w:tc>
      </w:tr>
      <w:tr w:rsidR="005316EF" w:rsidRPr="007F5CC7">
        <w:trPr>
          <w:trHeight w:hRule="exact" w:val="1796"/>
        </w:trPr>
        <w:tc>
          <w:tcPr>
            <w:tcW w:w="4420" w:type="dxa"/>
          </w:tcPr>
          <w:p w:rsidR="005316EF" w:rsidRPr="007F5CC7" w:rsidRDefault="00D82F62">
            <w:pPr>
              <w:pStyle w:val="TableParagraph"/>
              <w:numPr>
                <w:ilvl w:val="0"/>
                <w:numId w:val="57"/>
              </w:numPr>
              <w:tabs>
                <w:tab w:val="left" w:pos="481"/>
              </w:tabs>
              <w:spacing w:before="56"/>
              <w:ind w:hanging="280"/>
              <w:rPr>
                <w:sz w:val="24"/>
                <w:lang w:val="es-MX"/>
              </w:rPr>
            </w:pPr>
            <w:r w:rsidRPr="007F5CC7">
              <w:rPr>
                <w:sz w:val="24"/>
                <w:lang w:val="es-MX"/>
              </w:rPr>
              <w:t>Equipamiento</w:t>
            </w:r>
          </w:p>
          <w:p w:rsidR="005316EF" w:rsidRPr="007F5CC7" w:rsidRDefault="00D82F62">
            <w:pPr>
              <w:pStyle w:val="TableParagraph"/>
              <w:numPr>
                <w:ilvl w:val="1"/>
                <w:numId w:val="57"/>
              </w:numPr>
              <w:tabs>
                <w:tab w:val="left" w:pos="908"/>
              </w:tabs>
              <w:spacing w:before="120" w:line="343" w:lineRule="auto"/>
              <w:ind w:right="41" w:hanging="415"/>
              <w:rPr>
                <w:sz w:val="24"/>
                <w:lang w:val="es-MX"/>
              </w:rPr>
            </w:pPr>
            <w:r w:rsidRPr="007F5CC7">
              <w:rPr>
                <w:sz w:val="24"/>
                <w:lang w:val="es-MX"/>
              </w:rPr>
              <w:t>Obra pública institucional, previo convenio con la</w:t>
            </w:r>
            <w:r w:rsidRPr="007F5CC7">
              <w:rPr>
                <w:spacing w:val="-14"/>
                <w:sz w:val="24"/>
                <w:lang w:val="es-MX"/>
              </w:rPr>
              <w:t xml:space="preserve"> </w:t>
            </w:r>
            <w:r w:rsidRPr="007F5CC7">
              <w:rPr>
                <w:sz w:val="24"/>
                <w:lang w:val="es-MX"/>
              </w:rPr>
              <w:t>DGDUE</w:t>
            </w:r>
          </w:p>
          <w:p w:rsidR="005316EF" w:rsidRPr="007F5CC7" w:rsidRDefault="00D82F62">
            <w:pPr>
              <w:pStyle w:val="TableParagraph"/>
              <w:numPr>
                <w:ilvl w:val="1"/>
                <w:numId w:val="57"/>
              </w:numPr>
              <w:tabs>
                <w:tab w:val="left" w:pos="908"/>
              </w:tabs>
              <w:spacing w:before="4"/>
              <w:ind w:left="920" w:right="454" w:hanging="360"/>
              <w:rPr>
                <w:sz w:val="24"/>
                <w:lang w:val="es-MX"/>
              </w:rPr>
            </w:pPr>
            <w:r w:rsidRPr="007F5CC7">
              <w:rPr>
                <w:sz w:val="24"/>
                <w:lang w:val="es-MX"/>
              </w:rPr>
              <w:t>Obra pública institucional sin convenio con la</w:t>
            </w:r>
            <w:r w:rsidRPr="007F5CC7">
              <w:rPr>
                <w:spacing w:val="-13"/>
                <w:sz w:val="24"/>
                <w:lang w:val="es-MX"/>
              </w:rPr>
              <w:t xml:space="preserve"> </w:t>
            </w:r>
            <w:r w:rsidRPr="007F5CC7">
              <w:rPr>
                <w:sz w:val="24"/>
                <w:lang w:val="es-MX"/>
              </w:rPr>
              <w:t>DGDUE</w:t>
            </w:r>
          </w:p>
        </w:tc>
        <w:tc>
          <w:tcPr>
            <w:tcW w:w="1363" w:type="dxa"/>
          </w:tcPr>
          <w:p w:rsidR="005316EF" w:rsidRPr="007F5CC7" w:rsidRDefault="005316EF">
            <w:pPr>
              <w:pStyle w:val="TableParagraph"/>
              <w:rPr>
                <w:sz w:val="26"/>
                <w:lang w:val="es-MX"/>
              </w:rPr>
            </w:pPr>
          </w:p>
          <w:p w:rsidR="005316EF" w:rsidRPr="007F5CC7" w:rsidRDefault="00D82F62">
            <w:pPr>
              <w:pStyle w:val="TableParagraph"/>
              <w:spacing w:before="153"/>
              <w:ind w:left="660"/>
              <w:rPr>
                <w:sz w:val="24"/>
                <w:lang w:val="es-MX"/>
              </w:rPr>
            </w:pPr>
            <w:r w:rsidRPr="007F5CC7">
              <w:rPr>
                <w:sz w:val="24"/>
                <w:lang w:val="es-MX"/>
              </w:rPr>
              <w:t>0.00</w:t>
            </w:r>
          </w:p>
          <w:p w:rsidR="005316EF" w:rsidRPr="007F5CC7" w:rsidRDefault="005316EF">
            <w:pPr>
              <w:pStyle w:val="TableParagraph"/>
              <w:rPr>
                <w:sz w:val="26"/>
                <w:lang w:val="es-MX"/>
              </w:rPr>
            </w:pPr>
          </w:p>
          <w:p w:rsidR="005316EF" w:rsidRPr="007F5CC7" w:rsidRDefault="005316EF">
            <w:pPr>
              <w:pStyle w:val="TableParagraph"/>
              <w:spacing w:before="11"/>
              <w:rPr>
                <w:sz w:val="34"/>
                <w:lang w:val="es-MX"/>
              </w:rPr>
            </w:pPr>
          </w:p>
          <w:p w:rsidR="005316EF" w:rsidRPr="007F5CC7" w:rsidRDefault="00D82F62">
            <w:pPr>
              <w:pStyle w:val="TableParagraph"/>
              <w:ind w:left="327"/>
              <w:rPr>
                <w:sz w:val="24"/>
                <w:lang w:val="es-MX"/>
              </w:rPr>
            </w:pPr>
            <w:r w:rsidRPr="007F5CC7">
              <w:rPr>
                <w:sz w:val="24"/>
                <w:lang w:val="es-MX"/>
              </w:rPr>
              <w:t>100 .00</w:t>
            </w:r>
          </w:p>
        </w:tc>
      </w:tr>
    </w:tbl>
    <w:p w:rsidR="005316EF" w:rsidRPr="007F5CC7" w:rsidRDefault="005316EF">
      <w:pPr>
        <w:rPr>
          <w:sz w:val="24"/>
          <w:lang w:val="es-MX"/>
        </w:rPr>
        <w:sectPr w:rsidR="005316EF" w:rsidRPr="007F5CC7">
          <w:pgSz w:w="12250" w:h="15850"/>
          <w:pgMar w:top="980" w:right="1140" w:bottom="280" w:left="1160" w:header="728" w:footer="0" w:gutter="0"/>
          <w:cols w:space="720"/>
        </w:sectPr>
      </w:pPr>
    </w:p>
    <w:tbl>
      <w:tblPr>
        <w:tblStyle w:val="TableNormal"/>
        <w:tblW w:w="0" w:type="auto"/>
        <w:tblInd w:w="300" w:type="dxa"/>
        <w:tblBorders>
          <w:top w:val="nil"/>
          <w:left w:val="nil"/>
          <w:bottom w:val="nil"/>
          <w:right w:val="nil"/>
          <w:insideH w:val="nil"/>
          <w:insideV w:val="nil"/>
        </w:tblBorders>
        <w:tblLayout w:type="fixed"/>
        <w:tblLook w:val="01E0" w:firstRow="1" w:lastRow="1" w:firstColumn="1" w:lastColumn="1" w:noHBand="0" w:noVBand="0"/>
      </w:tblPr>
      <w:tblGrid>
        <w:gridCol w:w="5177"/>
        <w:gridCol w:w="4547"/>
      </w:tblGrid>
      <w:tr w:rsidR="005316EF" w:rsidRPr="007F5CC7">
        <w:trPr>
          <w:trHeight w:hRule="exact" w:val="865"/>
        </w:trPr>
        <w:tc>
          <w:tcPr>
            <w:tcW w:w="5177" w:type="dxa"/>
            <w:tcBorders>
              <w:top w:val="single" w:sz="8" w:space="0" w:color="000000"/>
            </w:tcBorders>
          </w:tcPr>
          <w:p w:rsidR="005316EF" w:rsidRPr="007F5CC7" w:rsidRDefault="00D82F62">
            <w:pPr>
              <w:pStyle w:val="TableParagraph"/>
              <w:spacing w:before="180"/>
              <w:ind w:left="1329"/>
              <w:rPr>
                <w:sz w:val="24"/>
                <w:lang w:val="es-MX"/>
              </w:rPr>
            </w:pPr>
            <w:r w:rsidRPr="007F5CC7">
              <w:rPr>
                <w:sz w:val="24"/>
                <w:lang w:val="es-MX"/>
              </w:rPr>
              <w:lastRenderedPageBreak/>
              <w:t>Tipo de construcción</w:t>
            </w:r>
          </w:p>
        </w:tc>
        <w:tc>
          <w:tcPr>
            <w:tcW w:w="4547" w:type="dxa"/>
            <w:tcBorders>
              <w:top w:val="single" w:sz="8" w:space="0" w:color="000000"/>
            </w:tcBorders>
          </w:tcPr>
          <w:p w:rsidR="005316EF" w:rsidRPr="007F5CC7" w:rsidRDefault="00D82F62">
            <w:pPr>
              <w:pStyle w:val="TableParagraph"/>
              <w:spacing w:before="180"/>
              <w:ind w:left="96" w:right="3670" w:hanging="53"/>
              <w:rPr>
                <w:sz w:val="24"/>
                <w:lang w:val="es-MX"/>
              </w:rPr>
            </w:pPr>
            <w:r w:rsidRPr="007F5CC7">
              <w:rPr>
                <w:sz w:val="24"/>
                <w:lang w:val="es-MX"/>
              </w:rPr>
              <w:t>Importe pesos</w:t>
            </w:r>
          </w:p>
        </w:tc>
      </w:tr>
      <w:tr w:rsidR="005316EF" w:rsidRPr="007F5CC7">
        <w:trPr>
          <w:trHeight w:hRule="exact" w:val="2913"/>
        </w:trPr>
        <w:tc>
          <w:tcPr>
            <w:tcW w:w="5177" w:type="dxa"/>
          </w:tcPr>
          <w:p w:rsidR="005316EF" w:rsidRPr="007F5CC7" w:rsidRDefault="00D82F62">
            <w:pPr>
              <w:pStyle w:val="TableParagraph"/>
              <w:numPr>
                <w:ilvl w:val="0"/>
                <w:numId w:val="56"/>
              </w:numPr>
              <w:tabs>
                <w:tab w:val="left" w:pos="1157"/>
              </w:tabs>
              <w:spacing w:before="95"/>
              <w:rPr>
                <w:sz w:val="24"/>
                <w:lang w:val="es-MX"/>
              </w:rPr>
            </w:pPr>
            <w:r w:rsidRPr="007F5CC7">
              <w:rPr>
                <w:sz w:val="24"/>
                <w:lang w:val="es-MX"/>
              </w:rPr>
              <w:t>Infraestructura</w:t>
            </w:r>
          </w:p>
          <w:p w:rsidR="005316EF" w:rsidRPr="007F5CC7" w:rsidRDefault="00D82F62">
            <w:pPr>
              <w:pStyle w:val="TableParagraph"/>
              <w:numPr>
                <w:ilvl w:val="1"/>
                <w:numId w:val="56"/>
              </w:numPr>
              <w:tabs>
                <w:tab w:val="left" w:pos="1666"/>
              </w:tabs>
              <w:spacing w:before="119"/>
              <w:ind w:right="41" w:hanging="360"/>
              <w:rPr>
                <w:sz w:val="24"/>
                <w:lang w:val="es-MX"/>
              </w:rPr>
            </w:pPr>
            <w:r w:rsidRPr="007F5CC7">
              <w:rPr>
                <w:sz w:val="24"/>
                <w:lang w:val="es-MX"/>
              </w:rPr>
              <w:t>Obra pública institucional, previo convenio con la</w:t>
            </w:r>
            <w:r w:rsidRPr="007F5CC7">
              <w:rPr>
                <w:spacing w:val="-13"/>
                <w:sz w:val="24"/>
                <w:lang w:val="es-MX"/>
              </w:rPr>
              <w:t xml:space="preserve"> </w:t>
            </w:r>
            <w:r w:rsidRPr="007F5CC7">
              <w:rPr>
                <w:sz w:val="24"/>
                <w:lang w:val="es-MX"/>
              </w:rPr>
              <w:t>DGDUE</w:t>
            </w:r>
          </w:p>
          <w:p w:rsidR="005316EF" w:rsidRPr="007F5CC7" w:rsidRDefault="00D82F62">
            <w:pPr>
              <w:pStyle w:val="TableParagraph"/>
              <w:numPr>
                <w:ilvl w:val="1"/>
                <w:numId w:val="56"/>
              </w:numPr>
              <w:tabs>
                <w:tab w:val="left" w:pos="1666"/>
              </w:tabs>
              <w:spacing w:before="119"/>
              <w:ind w:right="454" w:hanging="360"/>
              <w:rPr>
                <w:sz w:val="24"/>
                <w:lang w:val="es-MX"/>
              </w:rPr>
            </w:pPr>
            <w:r w:rsidRPr="007F5CC7">
              <w:rPr>
                <w:sz w:val="24"/>
                <w:lang w:val="es-MX"/>
              </w:rPr>
              <w:t>Obra pública institucional sin convenio con la</w:t>
            </w:r>
            <w:r w:rsidRPr="007F5CC7">
              <w:rPr>
                <w:spacing w:val="-13"/>
                <w:sz w:val="24"/>
                <w:lang w:val="es-MX"/>
              </w:rPr>
              <w:t xml:space="preserve"> </w:t>
            </w:r>
            <w:r w:rsidRPr="007F5CC7">
              <w:rPr>
                <w:sz w:val="24"/>
                <w:lang w:val="es-MX"/>
              </w:rPr>
              <w:t>DGDUE</w:t>
            </w:r>
          </w:p>
          <w:p w:rsidR="005316EF" w:rsidRPr="007F5CC7" w:rsidRDefault="00D82F62">
            <w:pPr>
              <w:pStyle w:val="TableParagraph"/>
              <w:numPr>
                <w:ilvl w:val="0"/>
                <w:numId w:val="55"/>
              </w:numPr>
              <w:tabs>
                <w:tab w:val="left" w:pos="1237"/>
              </w:tabs>
              <w:spacing w:before="119"/>
              <w:rPr>
                <w:sz w:val="24"/>
                <w:lang w:val="es-MX"/>
              </w:rPr>
            </w:pPr>
            <w:r w:rsidRPr="007F5CC7">
              <w:rPr>
                <w:sz w:val="24"/>
                <w:lang w:val="es-MX"/>
              </w:rPr>
              <w:t>Religioso</w:t>
            </w:r>
          </w:p>
          <w:p w:rsidR="005316EF" w:rsidRPr="007F5CC7" w:rsidRDefault="00D82F62">
            <w:pPr>
              <w:pStyle w:val="TableParagraph"/>
              <w:numPr>
                <w:ilvl w:val="0"/>
                <w:numId w:val="55"/>
              </w:numPr>
              <w:tabs>
                <w:tab w:val="left" w:pos="1239"/>
              </w:tabs>
              <w:spacing w:before="119"/>
              <w:ind w:left="1238" w:hanging="281"/>
              <w:rPr>
                <w:sz w:val="24"/>
                <w:lang w:val="es-MX"/>
              </w:rPr>
            </w:pPr>
            <w:r w:rsidRPr="007F5CC7">
              <w:rPr>
                <w:sz w:val="24"/>
                <w:lang w:val="es-MX"/>
              </w:rPr>
              <w:t>Equipamiento</w:t>
            </w:r>
            <w:r w:rsidRPr="007F5CC7">
              <w:rPr>
                <w:spacing w:val="-10"/>
                <w:sz w:val="24"/>
                <w:lang w:val="es-MX"/>
              </w:rPr>
              <w:t xml:space="preserve"> </w:t>
            </w:r>
            <w:r w:rsidRPr="007F5CC7">
              <w:rPr>
                <w:sz w:val="24"/>
                <w:lang w:val="es-MX"/>
              </w:rPr>
              <w:t>privado</w:t>
            </w:r>
          </w:p>
          <w:p w:rsidR="005316EF" w:rsidRPr="007F5CC7" w:rsidRDefault="00D82F62">
            <w:pPr>
              <w:pStyle w:val="TableParagraph"/>
              <w:spacing w:before="119"/>
              <w:ind w:left="957"/>
              <w:rPr>
                <w:sz w:val="24"/>
                <w:lang w:val="es-MX"/>
              </w:rPr>
            </w:pPr>
            <w:r w:rsidRPr="007F5CC7">
              <w:rPr>
                <w:sz w:val="24"/>
                <w:lang w:val="es-MX"/>
              </w:rPr>
              <w:t>i) Rural</w:t>
            </w:r>
          </w:p>
        </w:tc>
        <w:tc>
          <w:tcPr>
            <w:tcW w:w="4547" w:type="dxa"/>
          </w:tcPr>
          <w:p w:rsidR="005316EF" w:rsidRPr="007F5CC7" w:rsidRDefault="005316EF">
            <w:pPr>
              <w:pStyle w:val="TableParagraph"/>
              <w:rPr>
                <w:sz w:val="26"/>
                <w:lang w:val="es-MX"/>
              </w:rPr>
            </w:pPr>
          </w:p>
          <w:p w:rsidR="005316EF" w:rsidRPr="007F5CC7" w:rsidRDefault="005316EF">
            <w:pPr>
              <w:pStyle w:val="TableParagraph"/>
              <w:spacing w:before="2"/>
              <w:rPr>
                <w:sz w:val="37"/>
                <w:lang w:val="es-MX"/>
              </w:rPr>
            </w:pPr>
          </w:p>
          <w:p w:rsidR="005316EF" w:rsidRPr="007F5CC7" w:rsidRDefault="00D82F62">
            <w:pPr>
              <w:pStyle w:val="TableParagraph"/>
              <w:ind w:left="595"/>
              <w:rPr>
                <w:sz w:val="24"/>
                <w:lang w:val="es-MX"/>
              </w:rPr>
            </w:pPr>
            <w:r w:rsidRPr="007F5CC7">
              <w:rPr>
                <w:sz w:val="24"/>
                <w:lang w:val="es-MX"/>
              </w:rPr>
              <w:t>0.00</w:t>
            </w:r>
          </w:p>
          <w:p w:rsidR="005316EF" w:rsidRPr="007F5CC7" w:rsidRDefault="005316EF">
            <w:pPr>
              <w:pStyle w:val="TableParagraph"/>
              <w:spacing w:before="9"/>
              <w:rPr>
                <w:sz w:val="30"/>
                <w:lang w:val="es-MX"/>
              </w:rPr>
            </w:pPr>
          </w:p>
          <w:p w:rsidR="005316EF" w:rsidRPr="007F5CC7" w:rsidRDefault="00D82F62">
            <w:pPr>
              <w:pStyle w:val="TableParagraph"/>
              <w:spacing w:before="1"/>
              <w:ind w:left="240" w:right="3530"/>
              <w:jc w:val="center"/>
              <w:rPr>
                <w:sz w:val="24"/>
                <w:lang w:val="es-MX"/>
              </w:rPr>
            </w:pPr>
            <w:r w:rsidRPr="007F5CC7">
              <w:rPr>
                <w:sz w:val="24"/>
                <w:lang w:val="es-MX"/>
              </w:rPr>
              <w:t>100.00</w:t>
            </w:r>
          </w:p>
          <w:p w:rsidR="005316EF" w:rsidRPr="007F5CC7" w:rsidRDefault="00D82F62">
            <w:pPr>
              <w:pStyle w:val="TableParagraph"/>
              <w:spacing w:before="120"/>
              <w:ind w:left="241" w:right="3397"/>
              <w:jc w:val="center"/>
              <w:rPr>
                <w:sz w:val="24"/>
                <w:lang w:val="es-MX"/>
              </w:rPr>
            </w:pPr>
            <w:r w:rsidRPr="007F5CC7">
              <w:rPr>
                <w:sz w:val="24"/>
                <w:lang w:val="es-MX"/>
              </w:rPr>
              <w:t>32.00</w:t>
            </w:r>
          </w:p>
          <w:p w:rsidR="005316EF" w:rsidRPr="007F5CC7" w:rsidRDefault="00D82F62">
            <w:pPr>
              <w:pStyle w:val="TableParagraph"/>
              <w:spacing w:before="120"/>
              <w:ind w:left="241" w:right="3397"/>
              <w:jc w:val="center"/>
              <w:rPr>
                <w:sz w:val="24"/>
                <w:lang w:val="es-MX"/>
              </w:rPr>
            </w:pPr>
            <w:r w:rsidRPr="007F5CC7">
              <w:rPr>
                <w:sz w:val="24"/>
                <w:lang w:val="es-MX"/>
              </w:rPr>
              <w:t>32.00</w:t>
            </w:r>
          </w:p>
          <w:p w:rsidR="005316EF" w:rsidRPr="007F5CC7" w:rsidRDefault="00D82F62">
            <w:pPr>
              <w:pStyle w:val="TableParagraph"/>
              <w:spacing w:before="120"/>
              <w:ind w:left="241" w:right="3262"/>
              <w:jc w:val="center"/>
              <w:rPr>
                <w:sz w:val="24"/>
                <w:lang w:val="es-MX"/>
              </w:rPr>
            </w:pPr>
            <w:r w:rsidRPr="007F5CC7">
              <w:rPr>
                <w:sz w:val="24"/>
                <w:lang w:val="es-MX"/>
              </w:rPr>
              <w:t>8.00</w:t>
            </w:r>
          </w:p>
        </w:tc>
      </w:tr>
    </w:tbl>
    <w:p w:rsidR="005316EF" w:rsidRPr="007F5CC7" w:rsidRDefault="005316EF">
      <w:pPr>
        <w:pStyle w:val="Textoindependiente"/>
        <w:rPr>
          <w:sz w:val="20"/>
          <w:lang w:val="es-MX"/>
        </w:rPr>
      </w:pPr>
    </w:p>
    <w:p w:rsidR="005316EF" w:rsidRPr="007F5CC7" w:rsidRDefault="005316EF">
      <w:pPr>
        <w:pStyle w:val="Textoindependiente"/>
        <w:rPr>
          <w:sz w:val="20"/>
          <w:lang w:val="es-MX"/>
        </w:rPr>
      </w:pPr>
    </w:p>
    <w:p w:rsidR="005316EF" w:rsidRPr="007F5CC7" w:rsidRDefault="005316EF">
      <w:pPr>
        <w:pStyle w:val="Textoindependiente"/>
        <w:spacing w:before="4"/>
        <w:rPr>
          <w:sz w:val="14"/>
          <w:lang w:val="es-MX"/>
        </w:rPr>
      </w:pPr>
    </w:p>
    <w:tbl>
      <w:tblPr>
        <w:tblStyle w:val="TableNormal"/>
        <w:tblW w:w="0" w:type="auto"/>
        <w:tblInd w:w="1058" w:type="dxa"/>
        <w:tblBorders>
          <w:top w:val="nil"/>
          <w:left w:val="nil"/>
          <w:bottom w:val="nil"/>
          <w:right w:val="nil"/>
          <w:insideH w:val="nil"/>
          <w:insideV w:val="nil"/>
        </w:tblBorders>
        <w:tblLayout w:type="fixed"/>
        <w:tblLook w:val="01E0" w:firstRow="1" w:lastRow="1" w:firstColumn="1" w:lastColumn="1" w:noHBand="0" w:noVBand="0"/>
      </w:tblPr>
      <w:tblGrid>
        <w:gridCol w:w="5232"/>
        <w:gridCol w:w="1900"/>
      </w:tblGrid>
      <w:tr w:rsidR="005316EF" w:rsidRPr="007F5CC7">
        <w:trPr>
          <w:trHeight w:hRule="exact" w:val="548"/>
        </w:trPr>
        <w:tc>
          <w:tcPr>
            <w:tcW w:w="5232" w:type="dxa"/>
          </w:tcPr>
          <w:p w:rsidR="005316EF" w:rsidRPr="007F5CC7" w:rsidRDefault="00D82F62">
            <w:pPr>
              <w:pStyle w:val="TableParagraph"/>
              <w:spacing w:line="268" w:lineRule="exact"/>
              <w:ind w:left="1092"/>
              <w:rPr>
                <w:sz w:val="24"/>
                <w:lang w:val="es-MX"/>
              </w:rPr>
            </w:pPr>
            <w:r w:rsidRPr="007F5CC7">
              <w:rPr>
                <w:sz w:val="24"/>
                <w:lang w:val="es-MX"/>
              </w:rPr>
              <w:t>Tipo de construcción</w:t>
            </w:r>
          </w:p>
        </w:tc>
        <w:tc>
          <w:tcPr>
            <w:tcW w:w="1900" w:type="dxa"/>
          </w:tcPr>
          <w:p w:rsidR="005316EF" w:rsidRPr="007F5CC7" w:rsidRDefault="00D82F62">
            <w:pPr>
              <w:pStyle w:val="TableParagraph"/>
              <w:ind w:left="506" w:right="650" w:hanging="90"/>
              <w:rPr>
                <w:sz w:val="24"/>
                <w:lang w:val="es-MX"/>
              </w:rPr>
            </w:pPr>
            <w:r w:rsidRPr="007F5CC7">
              <w:rPr>
                <w:sz w:val="24"/>
                <w:lang w:val="es-MX"/>
              </w:rPr>
              <w:t>Importe pesos</w:t>
            </w:r>
          </w:p>
        </w:tc>
      </w:tr>
      <w:tr w:rsidR="005316EF" w:rsidRPr="007F5CC7">
        <w:trPr>
          <w:trHeight w:hRule="exact" w:val="336"/>
        </w:trPr>
        <w:tc>
          <w:tcPr>
            <w:tcW w:w="5232" w:type="dxa"/>
          </w:tcPr>
          <w:p w:rsidR="005316EF" w:rsidRPr="007F5CC7" w:rsidRDefault="00D82F62">
            <w:pPr>
              <w:pStyle w:val="TableParagraph"/>
              <w:spacing w:line="272" w:lineRule="exact"/>
              <w:ind w:left="200"/>
              <w:rPr>
                <w:sz w:val="24"/>
                <w:lang w:val="es-MX"/>
              </w:rPr>
            </w:pPr>
            <w:r w:rsidRPr="007F5CC7">
              <w:rPr>
                <w:sz w:val="24"/>
                <w:lang w:val="es-MX"/>
              </w:rPr>
              <w:t>a) Turístico</w:t>
            </w:r>
          </w:p>
        </w:tc>
        <w:tc>
          <w:tcPr>
            <w:tcW w:w="1900" w:type="dxa"/>
          </w:tcPr>
          <w:p w:rsidR="005316EF" w:rsidRPr="007F5CC7" w:rsidRDefault="00D82F62">
            <w:pPr>
              <w:pStyle w:val="TableParagraph"/>
              <w:spacing w:line="272" w:lineRule="exact"/>
              <w:ind w:right="198"/>
              <w:jc w:val="right"/>
              <w:rPr>
                <w:sz w:val="24"/>
                <w:lang w:val="es-MX"/>
              </w:rPr>
            </w:pPr>
            <w:r w:rsidRPr="007F5CC7">
              <w:rPr>
                <w:sz w:val="24"/>
                <w:lang w:val="es-MX"/>
              </w:rPr>
              <w:t>108.15</w:t>
            </w:r>
          </w:p>
        </w:tc>
      </w:tr>
      <w:tr w:rsidR="005316EF" w:rsidRPr="007F5CC7">
        <w:trPr>
          <w:trHeight w:hRule="exact" w:val="396"/>
        </w:trPr>
        <w:tc>
          <w:tcPr>
            <w:tcW w:w="5232" w:type="dxa"/>
          </w:tcPr>
          <w:p w:rsidR="005316EF" w:rsidRPr="007F5CC7" w:rsidRDefault="00D82F62">
            <w:pPr>
              <w:pStyle w:val="TableParagraph"/>
              <w:tabs>
                <w:tab w:val="left" w:pos="5075"/>
                <w:tab w:val="left" w:pos="6463"/>
              </w:tabs>
              <w:spacing w:before="56"/>
              <w:ind w:left="200" w:right="-1232"/>
              <w:rPr>
                <w:sz w:val="24"/>
                <w:lang w:val="es-MX"/>
              </w:rPr>
            </w:pPr>
            <w:r w:rsidRPr="007F5CC7">
              <w:rPr>
                <w:sz w:val="24"/>
                <w:lang w:val="es-MX"/>
              </w:rPr>
              <w:t>b) Habitacional por</w:t>
            </w:r>
            <w:r w:rsidRPr="007F5CC7">
              <w:rPr>
                <w:spacing w:val="-16"/>
                <w:sz w:val="24"/>
                <w:lang w:val="es-MX"/>
              </w:rPr>
              <w:t xml:space="preserve"> </w:t>
            </w:r>
            <w:r w:rsidRPr="007F5CC7">
              <w:rPr>
                <w:sz w:val="24"/>
                <w:lang w:val="es-MX"/>
              </w:rPr>
              <w:t>autoconstrucción</w:t>
            </w:r>
            <w:r w:rsidRPr="007F5CC7">
              <w:rPr>
                <w:sz w:val="24"/>
                <w:lang w:val="es-MX"/>
              </w:rPr>
              <w:tab/>
            </w:r>
            <w:r w:rsidRPr="007F5CC7">
              <w:rPr>
                <w:sz w:val="24"/>
                <w:shd w:val="clear" w:color="auto" w:fill="FFFFFF"/>
                <w:lang w:val="es-MX"/>
              </w:rPr>
              <w:t xml:space="preserve"> </w:t>
            </w:r>
            <w:r w:rsidRPr="007F5CC7">
              <w:rPr>
                <w:sz w:val="24"/>
                <w:shd w:val="clear" w:color="auto" w:fill="FFFFFF"/>
                <w:lang w:val="es-MX"/>
              </w:rPr>
              <w:tab/>
            </w:r>
          </w:p>
        </w:tc>
        <w:tc>
          <w:tcPr>
            <w:tcW w:w="1900" w:type="dxa"/>
          </w:tcPr>
          <w:p w:rsidR="005316EF" w:rsidRPr="007F5CC7" w:rsidRDefault="00D82F62">
            <w:pPr>
              <w:pStyle w:val="TableParagraph"/>
              <w:spacing w:before="56"/>
              <w:ind w:right="198"/>
              <w:jc w:val="right"/>
              <w:rPr>
                <w:sz w:val="24"/>
                <w:lang w:val="es-MX"/>
              </w:rPr>
            </w:pPr>
            <w:r w:rsidRPr="007F5CC7">
              <w:rPr>
                <w:sz w:val="24"/>
                <w:shd w:val="clear" w:color="auto" w:fill="FFFFFF"/>
                <w:lang w:val="es-MX"/>
              </w:rPr>
              <w:t>0.00</w:t>
            </w:r>
          </w:p>
        </w:tc>
      </w:tr>
      <w:tr w:rsidR="005316EF" w:rsidRPr="007F5CC7">
        <w:trPr>
          <w:trHeight w:hRule="exact" w:val="396"/>
        </w:trPr>
        <w:tc>
          <w:tcPr>
            <w:tcW w:w="5232" w:type="dxa"/>
          </w:tcPr>
          <w:p w:rsidR="005316EF" w:rsidRPr="007F5CC7" w:rsidRDefault="00D82F62">
            <w:pPr>
              <w:pStyle w:val="TableParagraph"/>
              <w:spacing w:before="56"/>
              <w:ind w:left="200"/>
              <w:rPr>
                <w:sz w:val="24"/>
                <w:lang w:val="es-MX"/>
              </w:rPr>
            </w:pPr>
            <w:r w:rsidRPr="007F5CC7">
              <w:rPr>
                <w:sz w:val="24"/>
                <w:lang w:val="es-MX"/>
              </w:rPr>
              <w:t>c) Habitacional en general</w:t>
            </w:r>
          </w:p>
        </w:tc>
        <w:tc>
          <w:tcPr>
            <w:tcW w:w="1900" w:type="dxa"/>
          </w:tcPr>
          <w:p w:rsidR="005316EF" w:rsidRPr="007F5CC7" w:rsidRDefault="00D82F62">
            <w:pPr>
              <w:pStyle w:val="TableParagraph"/>
              <w:spacing w:before="56"/>
              <w:ind w:right="198"/>
              <w:jc w:val="right"/>
              <w:rPr>
                <w:sz w:val="24"/>
                <w:lang w:val="es-MX"/>
              </w:rPr>
            </w:pPr>
            <w:r w:rsidRPr="007F5CC7">
              <w:rPr>
                <w:sz w:val="24"/>
                <w:lang w:val="es-MX"/>
              </w:rPr>
              <w:t>72.10</w:t>
            </w:r>
          </w:p>
        </w:tc>
      </w:tr>
      <w:tr w:rsidR="005316EF" w:rsidRPr="007F5CC7">
        <w:trPr>
          <w:trHeight w:hRule="exact" w:val="396"/>
        </w:trPr>
        <w:tc>
          <w:tcPr>
            <w:tcW w:w="5232" w:type="dxa"/>
          </w:tcPr>
          <w:p w:rsidR="005316EF" w:rsidRPr="007F5CC7" w:rsidRDefault="00D82F62">
            <w:pPr>
              <w:pStyle w:val="TableParagraph"/>
              <w:spacing w:before="56"/>
              <w:ind w:left="200"/>
              <w:rPr>
                <w:sz w:val="24"/>
                <w:lang w:val="es-MX"/>
              </w:rPr>
            </w:pPr>
            <w:r w:rsidRPr="007F5CC7">
              <w:rPr>
                <w:sz w:val="24"/>
                <w:lang w:val="es-MX"/>
              </w:rPr>
              <w:t>d) Comercial</w:t>
            </w:r>
          </w:p>
        </w:tc>
        <w:tc>
          <w:tcPr>
            <w:tcW w:w="1900" w:type="dxa"/>
          </w:tcPr>
          <w:p w:rsidR="005316EF" w:rsidRPr="007F5CC7" w:rsidRDefault="00D82F62">
            <w:pPr>
              <w:pStyle w:val="TableParagraph"/>
              <w:spacing w:before="56"/>
              <w:ind w:right="198"/>
              <w:jc w:val="right"/>
              <w:rPr>
                <w:sz w:val="24"/>
                <w:lang w:val="es-MX"/>
              </w:rPr>
            </w:pPr>
            <w:r w:rsidRPr="007F5CC7">
              <w:rPr>
                <w:sz w:val="24"/>
                <w:lang w:val="es-MX"/>
              </w:rPr>
              <w:t>143.17</w:t>
            </w:r>
          </w:p>
        </w:tc>
      </w:tr>
      <w:tr w:rsidR="005316EF" w:rsidRPr="007F5CC7">
        <w:trPr>
          <w:trHeight w:hRule="exact" w:val="396"/>
        </w:trPr>
        <w:tc>
          <w:tcPr>
            <w:tcW w:w="5232" w:type="dxa"/>
          </w:tcPr>
          <w:p w:rsidR="005316EF" w:rsidRPr="007F5CC7" w:rsidRDefault="00D82F62">
            <w:pPr>
              <w:pStyle w:val="TableParagraph"/>
              <w:spacing w:before="56"/>
              <w:ind w:left="200"/>
              <w:rPr>
                <w:sz w:val="24"/>
                <w:lang w:val="es-MX"/>
              </w:rPr>
            </w:pPr>
            <w:r w:rsidRPr="007F5CC7">
              <w:rPr>
                <w:sz w:val="24"/>
                <w:lang w:val="es-MX"/>
              </w:rPr>
              <w:t>e) Servicios</w:t>
            </w:r>
          </w:p>
        </w:tc>
        <w:tc>
          <w:tcPr>
            <w:tcW w:w="1900" w:type="dxa"/>
          </w:tcPr>
          <w:p w:rsidR="005316EF" w:rsidRPr="007F5CC7" w:rsidRDefault="00D82F62">
            <w:pPr>
              <w:pStyle w:val="TableParagraph"/>
              <w:spacing w:before="56"/>
              <w:ind w:right="198"/>
              <w:jc w:val="right"/>
              <w:rPr>
                <w:sz w:val="24"/>
                <w:lang w:val="es-MX"/>
              </w:rPr>
            </w:pPr>
            <w:r w:rsidRPr="007F5CC7">
              <w:rPr>
                <w:sz w:val="24"/>
                <w:lang w:val="es-MX"/>
              </w:rPr>
              <w:t>143.17</w:t>
            </w:r>
          </w:p>
        </w:tc>
      </w:tr>
      <w:tr w:rsidR="005316EF" w:rsidRPr="007F5CC7">
        <w:trPr>
          <w:trHeight w:hRule="exact" w:val="396"/>
        </w:trPr>
        <w:tc>
          <w:tcPr>
            <w:tcW w:w="5232" w:type="dxa"/>
          </w:tcPr>
          <w:p w:rsidR="005316EF" w:rsidRPr="007F5CC7" w:rsidRDefault="00D82F62">
            <w:pPr>
              <w:pStyle w:val="TableParagraph"/>
              <w:spacing w:before="56"/>
              <w:ind w:left="200"/>
              <w:rPr>
                <w:sz w:val="24"/>
                <w:lang w:val="es-MX"/>
              </w:rPr>
            </w:pPr>
            <w:r w:rsidRPr="007F5CC7">
              <w:rPr>
                <w:sz w:val="24"/>
                <w:lang w:val="es-MX"/>
              </w:rPr>
              <w:t>f) Industrial y agroindustrial</w:t>
            </w:r>
          </w:p>
        </w:tc>
        <w:tc>
          <w:tcPr>
            <w:tcW w:w="1900" w:type="dxa"/>
          </w:tcPr>
          <w:p w:rsidR="005316EF" w:rsidRPr="007F5CC7" w:rsidRDefault="00D82F62">
            <w:pPr>
              <w:pStyle w:val="TableParagraph"/>
              <w:spacing w:before="56"/>
              <w:ind w:right="198"/>
              <w:jc w:val="right"/>
              <w:rPr>
                <w:sz w:val="24"/>
                <w:lang w:val="es-MX"/>
              </w:rPr>
            </w:pPr>
            <w:r w:rsidRPr="007F5CC7">
              <w:rPr>
                <w:sz w:val="24"/>
                <w:lang w:val="es-MX"/>
              </w:rPr>
              <w:t>72.10</w:t>
            </w:r>
          </w:p>
        </w:tc>
      </w:tr>
      <w:tr w:rsidR="005316EF" w:rsidRPr="007F5CC7">
        <w:trPr>
          <w:trHeight w:hRule="exact" w:val="1440"/>
        </w:trPr>
        <w:tc>
          <w:tcPr>
            <w:tcW w:w="5232" w:type="dxa"/>
          </w:tcPr>
          <w:p w:rsidR="005316EF" w:rsidRPr="007F5CC7" w:rsidRDefault="00D82F62">
            <w:pPr>
              <w:pStyle w:val="TableParagraph"/>
              <w:numPr>
                <w:ilvl w:val="0"/>
                <w:numId w:val="54"/>
              </w:numPr>
              <w:tabs>
                <w:tab w:val="left" w:pos="479"/>
              </w:tabs>
              <w:spacing w:before="56"/>
              <w:ind w:hanging="278"/>
              <w:rPr>
                <w:sz w:val="24"/>
                <w:lang w:val="es-MX"/>
              </w:rPr>
            </w:pPr>
            <w:r w:rsidRPr="007F5CC7">
              <w:rPr>
                <w:sz w:val="24"/>
                <w:lang w:val="es-MX"/>
              </w:rPr>
              <w:t>Equipamiento</w:t>
            </w:r>
          </w:p>
          <w:p w:rsidR="005316EF" w:rsidRPr="007F5CC7" w:rsidRDefault="00D82F62">
            <w:pPr>
              <w:pStyle w:val="TableParagraph"/>
              <w:numPr>
                <w:ilvl w:val="1"/>
                <w:numId w:val="54"/>
              </w:numPr>
              <w:tabs>
                <w:tab w:val="left" w:pos="726"/>
              </w:tabs>
              <w:ind w:right="1036" w:hanging="283"/>
              <w:rPr>
                <w:sz w:val="24"/>
                <w:lang w:val="es-MX"/>
              </w:rPr>
            </w:pPr>
            <w:r w:rsidRPr="007F5CC7">
              <w:rPr>
                <w:sz w:val="24"/>
                <w:lang w:val="es-MX"/>
              </w:rPr>
              <w:t>Obra pública institucional, previo convenio con la</w:t>
            </w:r>
            <w:r w:rsidRPr="007F5CC7">
              <w:rPr>
                <w:spacing w:val="-12"/>
                <w:sz w:val="24"/>
                <w:lang w:val="es-MX"/>
              </w:rPr>
              <w:t xml:space="preserve"> </w:t>
            </w:r>
            <w:r w:rsidRPr="007F5CC7">
              <w:rPr>
                <w:sz w:val="24"/>
                <w:lang w:val="es-MX"/>
              </w:rPr>
              <w:t>DGEDUE</w:t>
            </w:r>
          </w:p>
          <w:p w:rsidR="005316EF" w:rsidRPr="007F5CC7" w:rsidRDefault="00D82F62">
            <w:pPr>
              <w:pStyle w:val="TableParagraph"/>
              <w:numPr>
                <w:ilvl w:val="1"/>
                <w:numId w:val="54"/>
              </w:numPr>
              <w:tabs>
                <w:tab w:val="left" w:pos="726"/>
              </w:tabs>
              <w:ind w:right="423" w:hanging="283"/>
              <w:rPr>
                <w:sz w:val="24"/>
                <w:lang w:val="es-MX"/>
              </w:rPr>
            </w:pPr>
            <w:r w:rsidRPr="007F5CC7">
              <w:rPr>
                <w:sz w:val="24"/>
                <w:lang w:val="es-MX"/>
              </w:rPr>
              <w:t>Obra pública institucional sin</w:t>
            </w:r>
            <w:r w:rsidRPr="007F5CC7">
              <w:rPr>
                <w:spacing w:val="-15"/>
                <w:sz w:val="24"/>
                <w:lang w:val="es-MX"/>
              </w:rPr>
              <w:t xml:space="preserve"> </w:t>
            </w:r>
            <w:r w:rsidRPr="007F5CC7">
              <w:rPr>
                <w:sz w:val="24"/>
                <w:lang w:val="es-MX"/>
              </w:rPr>
              <w:t>convenio con la</w:t>
            </w:r>
            <w:r w:rsidRPr="007F5CC7">
              <w:rPr>
                <w:spacing w:val="-6"/>
                <w:sz w:val="24"/>
                <w:lang w:val="es-MX"/>
              </w:rPr>
              <w:t xml:space="preserve"> </w:t>
            </w:r>
            <w:r w:rsidRPr="007F5CC7">
              <w:rPr>
                <w:sz w:val="24"/>
                <w:lang w:val="es-MX"/>
              </w:rPr>
              <w:t>DGEDUE</w:t>
            </w:r>
          </w:p>
        </w:tc>
        <w:tc>
          <w:tcPr>
            <w:tcW w:w="1900" w:type="dxa"/>
          </w:tcPr>
          <w:p w:rsidR="005316EF" w:rsidRPr="007F5CC7" w:rsidRDefault="005316EF">
            <w:pPr>
              <w:pStyle w:val="TableParagraph"/>
              <w:rPr>
                <w:sz w:val="26"/>
                <w:lang w:val="es-MX"/>
              </w:rPr>
            </w:pPr>
          </w:p>
          <w:p w:rsidR="005316EF" w:rsidRPr="007F5CC7" w:rsidRDefault="005316EF">
            <w:pPr>
              <w:pStyle w:val="TableParagraph"/>
              <w:spacing w:before="10"/>
              <w:rPr>
                <w:sz w:val="26"/>
                <w:lang w:val="es-MX"/>
              </w:rPr>
            </w:pPr>
          </w:p>
          <w:p w:rsidR="005316EF" w:rsidRPr="007F5CC7" w:rsidRDefault="00D82F62">
            <w:pPr>
              <w:pStyle w:val="TableParagraph"/>
              <w:ind w:left="1231"/>
              <w:rPr>
                <w:sz w:val="24"/>
                <w:lang w:val="es-MX"/>
              </w:rPr>
            </w:pPr>
            <w:r w:rsidRPr="007F5CC7">
              <w:rPr>
                <w:sz w:val="24"/>
                <w:lang w:val="es-MX"/>
              </w:rPr>
              <w:t>0.00</w:t>
            </w:r>
          </w:p>
          <w:p w:rsidR="005316EF" w:rsidRPr="007F5CC7" w:rsidRDefault="005316EF">
            <w:pPr>
              <w:pStyle w:val="TableParagraph"/>
              <w:spacing w:before="11"/>
              <w:rPr>
                <w:sz w:val="23"/>
                <w:lang w:val="es-MX"/>
              </w:rPr>
            </w:pPr>
          </w:p>
          <w:p w:rsidR="005316EF" w:rsidRPr="007F5CC7" w:rsidRDefault="00D82F62">
            <w:pPr>
              <w:pStyle w:val="TableParagraph"/>
              <w:ind w:left="964"/>
              <w:rPr>
                <w:sz w:val="24"/>
                <w:lang w:val="es-MX"/>
              </w:rPr>
            </w:pPr>
            <w:r w:rsidRPr="007F5CC7">
              <w:rPr>
                <w:sz w:val="24"/>
                <w:lang w:val="es-MX"/>
              </w:rPr>
              <w:t>139.00</w:t>
            </w:r>
          </w:p>
        </w:tc>
      </w:tr>
      <w:tr w:rsidR="005316EF" w:rsidRPr="007F5CC7">
        <w:trPr>
          <w:trHeight w:hRule="exact" w:val="1653"/>
        </w:trPr>
        <w:tc>
          <w:tcPr>
            <w:tcW w:w="5232" w:type="dxa"/>
          </w:tcPr>
          <w:p w:rsidR="005316EF" w:rsidRPr="007F5CC7" w:rsidRDefault="00D82F62">
            <w:pPr>
              <w:pStyle w:val="TableParagraph"/>
              <w:numPr>
                <w:ilvl w:val="0"/>
                <w:numId w:val="53"/>
              </w:numPr>
              <w:tabs>
                <w:tab w:val="left" w:pos="481"/>
              </w:tabs>
              <w:spacing w:line="272" w:lineRule="exact"/>
              <w:ind w:hanging="280"/>
              <w:rPr>
                <w:sz w:val="24"/>
                <w:lang w:val="es-MX"/>
              </w:rPr>
            </w:pPr>
            <w:r w:rsidRPr="007F5CC7">
              <w:rPr>
                <w:sz w:val="24"/>
                <w:lang w:val="es-MX"/>
              </w:rPr>
              <w:t>Infraestructura</w:t>
            </w:r>
          </w:p>
          <w:p w:rsidR="005316EF" w:rsidRPr="007F5CC7" w:rsidRDefault="00D82F62">
            <w:pPr>
              <w:pStyle w:val="TableParagraph"/>
              <w:numPr>
                <w:ilvl w:val="1"/>
                <w:numId w:val="53"/>
              </w:numPr>
              <w:tabs>
                <w:tab w:val="left" w:pos="726"/>
              </w:tabs>
              <w:ind w:right="1036" w:hanging="283"/>
              <w:rPr>
                <w:sz w:val="24"/>
                <w:lang w:val="es-MX"/>
              </w:rPr>
            </w:pPr>
            <w:r w:rsidRPr="007F5CC7">
              <w:rPr>
                <w:sz w:val="24"/>
                <w:lang w:val="es-MX"/>
              </w:rPr>
              <w:t>Obra pública institucional, previo convenio con la</w:t>
            </w:r>
            <w:r w:rsidRPr="007F5CC7">
              <w:rPr>
                <w:spacing w:val="-12"/>
                <w:sz w:val="24"/>
                <w:lang w:val="es-MX"/>
              </w:rPr>
              <w:t xml:space="preserve"> </w:t>
            </w:r>
            <w:r w:rsidRPr="007F5CC7">
              <w:rPr>
                <w:sz w:val="24"/>
                <w:lang w:val="es-MX"/>
              </w:rPr>
              <w:t>DGEDUE</w:t>
            </w:r>
          </w:p>
          <w:p w:rsidR="005316EF" w:rsidRPr="007F5CC7" w:rsidRDefault="00D82F62">
            <w:pPr>
              <w:pStyle w:val="TableParagraph"/>
              <w:numPr>
                <w:ilvl w:val="1"/>
                <w:numId w:val="53"/>
              </w:numPr>
              <w:tabs>
                <w:tab w:val="left" w:pos="726"/>
              </w:tabs>
              <w:ind w:right="421" w:hanging="283"/>
              <w:rPr>
                <w:sz w:val="24"/>
                <w:lang w:val="es-MX"/>
              </w:rPr>
            </w:pPr>
            <w:r w:rsidRPr="007F5CC7">
              <w:rPr>
                <w:sz w:val="24"/>
                <w:lang w:val="es-MX"/>
              </w:rPr>
              <w:t>Obra pública institucional sin convenio con la</w:t>
            </w:r>
            <w:r w:rsidRPr="007F5CC7">
              <w:rPr>
                <w:spacing w:val="-6"/>
                <w:sz w:val="24"/>
                <w:lang w:val="es-MX"/>
              </w:rPr>
              <w:t xml:space="preserve"> </w:t>
            </w:r>
            <w:r w:rsidRPr="007F5CC7">
              <w:rPr>
                <w:sz w:val="24"/>
                <w:lang w:val="es-MX"/>
              </w:rPr>
              <w:t>DGEDUE</w:t>
            </w:r>
          </w:p>
          <w:p w:rsidR="005316EF" w:rsidRPr="007F5CC7" w:rsidRDefault="00D82F62">
            <w:pPr>
              <w:pStyle w:val="TableParagraph"/>
              <w:ind w:left="200"/>
              <w:rPr>
                <w:sz w:val="24"/>
                <w:lang w:val="es-MX"/>
              </w:rPr>
            </w:pPr>
            <w:r w:rsidRPr="007F5CC7">
              <w:rPr>
                <w:sz w:val="24"/>
                <w:lang w:val="es-MX"/>
              </w:rPr>
              <w:t>i) Certificación de número oficial en general</w:t>
            </w:r>
          </w:p>
        </w:tc>
        <w:tc>
          <w:tcPr>
            <w:tcW w:w="1900" w:type="dxa"/>
          </w:tcPr>
          <w:p w:rsidR="005316EF" w:rsidRPr="007F5CC7" w:rsidRDefault="005316EF">
            <w:pPr>
              <w:pStyle w:val="TableParagraph"/>
              <w:rPr>
                <w:sz w:val="26"/>
                <w:lang w:val="es-MX"/>
              </w:rPr>
            </w:pPr>
          </w:p>
          <w:p w:rsidR="005316EF" w:rsidRPr="007F5CC7" w:rsidRDefault="005316EF">
            <w:pPr>
              <w:pStyle w:val="TableParagraph"/>
              <w:spacing w:before="7"/>
              <w:rPr>
                <w:sz w:val="21"/>
                <w:lang w:val="es-MX"/>
              </w:rPr>
            </w:pPr>
          </w:p>
          <w:p w:rsidR="005316EF" w:rsidRPr="007F5CC7" w:rsidRDefault="00D82F62">
            <w:pPr>
              <w:pStyle w:val="TableParagraph"/>
              <w:ind w:left="1079" w:right="48"/>
              <w:jc w:val="center"/>
              <w:rPr>
                <w:sz w:val="24"/>
                <w:lang w:val="es-MX"/>
              </w:rPr>
            </w:pPr>
            <w:r w:rsidRPr="007F5CC7">
              <w:rPr>
                <w:sz w:val="24"/>
                <w:lang w:val="es-MX"/>
              </w:rPr>
              <w:t>0.00</w:t>
            </w:r>
          </w:p>
          <w:p w:rsidR="005316EF" w:rsidRPr="007F5CC7" w:rsidRDefault="005316EF">
            <w:pPr>
              <w:pStyle w:val="TableParagraph"/>
              <w:spacing w:before="10"/>
              <w:rPr>
                <w:sz w:val="23"/>
                <w:lang w:val="es-MX"/>
              </w:rPr>
            </w:pPr>
          </w:p>
          <w:p w:rsidR="005316EF" w:rsidRPr="007F5CC7" w:rsidRDefault="00D82F62">
            <w:pPr>
              <w:pStyle w:val="TableParagraph"/>
              <w:spacing w:before="1"/>
              <w:ind w:left="944" w:right="180"/>
              <w:jc w:val="center"/>
              <w:rPr>
                <w:sz w:val="24"/>
                <w:lang w:val="es-MX"/>
              </w:rPr>
            </w:pPr>
            <w:r w:rsidRPr="007F5CC7">
              <w:rPr>
                <w:sz w:val="24"/>
                <w:lang w:val="es-MX"/>
              </w:rPr>
              <w:t>139.00</w:t>
            </w:r>
          </w:p>
          <w:p w:rsidR="005316EF" w:rsidRPr="007F5CC7" w:rsidRDefault="00D82F62">
            <w:pPr>
              <w:pStyle w:val="TableParagraph"/>
              <w:ind w:left="1079" w:right="180"/>
              <w:jc w:val="center"/>
              <w:rPr>
                <w:sz w:val="24"/>
                <w:lang w:val="es-MX"/>
              </w:rPr>
            </w:pPr>
            <w:r w:rsidRPr="007F5CC7">
              <w:rPr>
                <w:sz w:val="24"/>
                <w:lang w:val="es-MX"/>
              </w:rPr>
              <w:t>35.00</w:t>
            </w:r>
          </w:p>
        </w:tc>
      </w:tr>
    </w:tbl>
    <w:p w:rsidR="005316EF" w:rsidRPr="007F5CC7" w:rsidRDefault="005316EF">
      <w:pPr>
        <w:pStyle w:val="Textoindependiente"/>
        <w:spacing w:before="11"/>
        <w:rPr>
          <w:sz w:val="15"/>
          <w:lang w:val="es-MX"/>
        </w:rPr>
      </w:pPr>
    </w:p>
    <w:p w:rsidR="005316EF" w:rsidRPr="007F5CC7" w:rsidRDefault="00D82F62">
      <w:pPr>
        <w:pStyle w:val="Prrafodelista"/>
        <w:numPr>
          <w:ilvl w:val="0"/>
          <w:numId w:val="52"/>
        </w:numPr>
        <w:tabs>
          <w:tab w:val="left" w:pos="1152"/>
          <w:tab w:val="left" w:pos="1153"/>
        </w:tabs>
        <w:spacing w:before="92" w:after="7"/>
        <w:ind w:right="125"/>
        <w:jc w:val="left"/>
        <w:rPr>
          <w:sz w:val="24"/>
          <w:lang w:val="es-MX"/>
        </w:rPr>
      </w:pPr>
      <w:r w:rsidRPr="007F5CC7">
        <w:rPr>
          <w:lang w:val="es-MX"/>
        </w:rPr>
        <w:pict>
          <v:group id="_x0000_s2096" style="position:absolute;left:0;text-align:left;margin-left:106.75pt;margin-top:-401.6pt;width:395.5pt;height:405.1pt;z-index:-467152;mso-position-horizontal-relative:page" coordorigin="2135,-8032" coordsize="7910,8102">
            <v:shape id="_x0000_s2098" type="#_x0000_t75" style="position:absolute;left:2135;top:-8032;width:7910;height:8102">
              <v:imagedata r:id="rId13" o:title=""/>
            </v:shape>
            <v:shape id="_x0000_s2097" type="#_x0000_t202" style="position:absolute;left:2340;top:-6532;width:3642;height:269" filled="f" stroked="f">
              <v:textbox inset="0,0,0,0">
                <w:txbxContent>
                  <w:p w:rsidR="005316EF" w:rsidRDefault="00D82F62">
                    <w:pPr>
                      <w:spacing w:line="268" w:lineRule="exact"/>
                      <w:rPr>
                        <w:sz w:val="24"/>
                      </w:rPr>
                    </w:pPr>
                    <w:r>
                      <w:rPr>
                        <w:sz w:val="24"/>
                      </w:rPr>
                      <w:t>2)  Designación de número oficial:</w:t>
                    </w:r>
                  </w:p>
                </w:txbxContent>
              </v:textbox>
            </v:shape>
            <w10:wrap anchorx="page"/>
          </v:group>
        </w:pict>
      </w:r>
      <w:r w:rsidRPr="007F5CC7">
        <w:rPr>
          <w:sz w:val="24"/>
          <w:lang w:val="es-MX"/>
        </w:rPr>
        <w:t>Para emitir la autorización para fusionar o subdividir predios, correspondiente a los siguientes tipos de</w:t>
      </w:r>
      <w:r w:rsidRPr="007F5CC7">
        <w:rPr>
          <w:spacing w:val="-10"/>
          <w:sz w:val="24"/>
          <w:lang w:val="es-MX"/>
        </w:rPr>
        <w:t xml:space="preserve"> </w:t>
      </w:r>
      <w:r w:rsidRPr="007F5CC7">
        <w:rPr>
          <w:sz w:val="24"/>
          <w:lang w:val="es-MX"/>
        </w:rPr>
        <w:t>usos:</w:t>
      </w: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5260"/>
        <w:gridCol w:w="2352"/>
      </w:tblGrid>
      <w:tr w:rsidR="005316EF" w:rsidRPr="007F5CC7">
        <w:trPr>
          <w:trHeight w:hRule="exact" w:val="1275"/>
        </w:trPr>
        <w:tc>
          <w:tcPr>
            <w:tcW w:w="5260" w:type="dxa"/>
          </w:tcPr>
          <w:p w:rsidR="005316EF" w:rsidRPr="007F5CC7" w:rsidRDefault="00D82F62">
            <w:pPr>
              <w:pStyle w:val="TableParagraph"/>
              <w:spacing w:line="268" w:lineRule="exact"/>
              <w:ind w:left="1740"/>
              <w:rPr>
                <w:sz w:val="24"/>
                <w:lang w:val="es-MX"/>
              </w:rPr>
            </w:pPr>
            <w:r w:rsidRPr="007F5CC7">
              <w:rPr>
                <w:sz w:val="24"/>
                <w:lang w:val="es-MX"/>
              </w:rPr>
              <w:t>Uso / Destino</w:t>
            </w:r>
          </w:p>
        </w:tc>
        <w:tc>
          <w:tcPr>
            <w:tcW w:w="2352" w:type="dxa"/>
          </w:tcPr>
          <w:p w:rsidR="005316EF" w:rsidRPr="007F5CC7" w:rsidRDefault="00D82F62">
            <w:pPr>
              <w:pStyle w:val="TableParagraph"/>
              <w:ind w:left="539" w:right="192" w:firstLine="434"/>
              <w:rPr>
                <w:sz w:val="24"/>
                <w:lang w:val="es-MX"/>
              </w:rPr>
            </w:pPr>
            <w:r w:rsidRPr="007F5CC7">
              <w:rPr>
                <w:sz w:val="24"/>
                <w:lang w:val="es-MX"/>
              </w:rPr>
              <w:t>Importe Por cada lote o</w:t>
            </w:r>
          </w:p>
          <w:p w:rsidR="005316EF" w:rsidRPr="007F5CC7" w:rsidRDefault="00D82F62">
            <w:pPr>
              <w:pStyle w:val="TableParagraph"/>
              <w:spacing w:before="8"/>
              <w:ind w:left="1026" w:right="425" w:hanging="39"/>
              <w:rPr>
                <w:sz w:val="24"/>
                <w:lang w:val="es-MX"/>
              </w:rPr>
            </w:pPr>
            <w:r w:rsidRPr="007F5CC7">
              <w:rPr>
                <w:sz w:val="24"/>
                <w:lang w:val="es-MX"/>
              </w:rPr>
              <w:t>Fracción pesos</w:t>
            </w:r>
          </w:p>
        </w:tc>
      </w:tr>
      <w:tr w:rsidR="005316EF" w:rsidRPr="007F5CC7">
        <w:trPr>
          <w:trHeight w:hRule="exact" w:val="511"/>
        </w:trPr>
        <w:tc>
          <w:tcPr>
            <w:tcW w:w="5260" w:type="dxa"/>
          </w:tcPr>
          <w:p w:rsidR="005316EF" w:rsidRPr="007F5CC7" w:rsidRDefault="00D82F62">
            <w:pPr>
              <w:pStyle w:val="TableParagraph"/>
              <w:spacing w:before="171"/>
              <w:ind w:left="200"/>
              <w:rPr>
                <w:sz w:val="24"/>
                <w:lang w:val="es-MX"/>
              </w:rPr>
            </w:pPr>
            <w:r w:rsidRPr="007F5CC7">
              <w:rPr>
                <w:sz w:val="24"/>
                <w:lang w:val="es-MX"/>
              </w:rPr>
              <w:t>1) Aprovechamiento de recursos naturales</w:t>
            </w:r>
          </w:p>
        </w:tc>
        <w:tc>
          <w:tcPr>
            <w:tcW w:w="2352" w:type="dxa"/>
          </w:tcPr>
          <w:p w:rsidR="005316EF" w:rsidRPr="007F5CC7" w:rsidRDefault="00D82F62">
            <w:pPr>
              <w:pStyle w:val="TableParagraph"/>
              <w:spacing w:before="171"/>
              <w:ind w:right="660"/>
              <w:jc w:val="right"/>
              <w:rPr>
                <w:sz w:val="24"/>
                <w:lang w:val="es-MX"/>
              </w:rPr>
            </w:pPr>
            <w:r w:rsidRPr="007F5CC7">
              <w:rPr>
                <w:sz w:val="24"/>
                <w:lang w:val="es-MX"/>
              </w:rPr>
              <w:t>358.44</w:t>
            </w:r>
          </w:p>
        </w:tc>
      </w:tr>
      <w:tr w:rsidR="005316EF" w:rsidRPr="007F5CC7">
        <w:trPr>
          <w:trHeight w:hRule="exact" w:val="396"/>
        </w:trPr>
        <w:tc>
          <w:tcPr>
            <w:tcW w:w="5260" w:type="dxa"/>
          </w:tcPr>
          <w:p w:rsidR="005316EF" w:rsidRPr="007F5CC7" w:rsidRDefault="00D82F62">
            <w:pPr>
              <w:pStyle w:val="TableParagraph"/>
              <w:spacing w:before="56"/>
              <w:ind w:left="200"/>
              <w:rPr>
                <w:sz w:val="24"/>
                <w:lang w:val="es-MX"/>
              </w:rPr>
            </w:pPr>
            <w:r w:rsidRPr="007F5CC7">
              <w:rPr>
                <w:sz w:val="24"/>
                <w:lang w:val="es-MX"/>
              </w:rPr>
              <w:t>2) Turístico</w:t>
            </w:r>
          </w:p>
        </w:tc>
        <w:tc>
          <w:tcPr>
            <w:tcW w:w="2352" w:type="dxa"/>
          </w:tcPr>
          <w:p w:rsidR="005316EF" w:rsidRPr="007F5CC7" w:rsidRDefault="00D82F62">
            <w:pPr>
              <w:pStyle w:val="TableParagraph"/>
              <w:spacing w:before="56"/>
              <w:ind w:right="660"/>
              <w:jc w:val="right"/>
              <w:rPr>
                <w:sz w:val="24"/>
                <w:lang w:val="es-MX"/>
              </w:rPr>
            </w:pPr>
            <w:r w:rsidRPr="007F5CC7">
              <w:rPr>
                <w:sz w:val="24"/>
                <w:lang w:val="es-MX"/>
              </w:rPr>
              <w:t>1,077.38</w:t>
            </w:r>
          </w:p>
        </w:tc>
      </w:tr>
      <w:tr w:rsidR="005316EF" w:rsidRPr="007F5CC7">
        <w:trPr>
          <w:trHeight w:hRule="exact" w:val="332"/>
        </w:trPr>
        <w:tc>
          <w:tcPr>
            <w:tcW w:w="5260" w:type="dxa"/>
          </w:tcPr>
          <w:p w:rsidR="005316EF" w:rsidRPr="007F5CC7" w:rsidRDefault="00D82F62">
            <w:pPr>
              <w:pStyle w:val="TableParagraph"/>
              <w:spacing w:before="56"/>
              <w:ind w:left="200"/>
              <w:rPr>
                <w:sz w:val="24"/>
                <w:lang w:val="es-MX"/>
              </w:rPr>
            </w:pPr>
            <w:r w:rsidRPr="007F5CC7">
              <w:rPr>
                <w:sz w:val="24"/>
                <w:lang w:val="es-MX"/>
              </w:rPr>
              <w:t>3) Habitacional</w:t>
            </w:r>
          </w:p>
        </w:tc>
        <w:tc>
          <w:tcPr>
            <w:tcW w:w="2352" w:type="dxa"/>
          </w:tcPr>
          <w:p w:rsidR="005316EF" w:rsidRPr="007F5CC7" w:rsidRDefault="005316EF">
            <w:pPr>
              <w:rPr>
                <w:lang w:val="es-MX"/>
              </w:rPr>
            </w:pPr>
          </w:p>
        </w:tc>
      </w:tr>
    </w:tbl>
    <w:p w:rsidR="005316EF" w:rsidRPr="007F5CC7" w:rsidRDefault="005316EF">
      <w:pPr>
        <w:rPr>
          <w:lang w:val="es-MX"/>
        </w:rPr>
        <w:sectPr w:rsidR="005316EF" w:rsidRPr="007F5CC7">
          <w:headerReference w:type="even" r:id="rId31"/>
          <w:headerReference w:type="default" r:id="rId32"/>
          <w:pgSz w:w="12250" w:h="15850"/>
          <w:pgMar w:top="980" w:right="1140" w:bottom="280" w:left="960" w:header="728" w:footer="0" w:gutter="0"/>
          <w:pgNumType w:start="33"/>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5136"/>
        <w:gridCol w:w="4589"/>
      </w:tblGrid>
      <w:tr w:rsidR="005316EF" w:rsidRPr="007F5CC7">
        <w:trPr>
          <w:trHeight w:hRule="exact" w:val="816"/>
        </w:trPr>
        <w:tc>
          <w:tcPr>
            <w:tcW w:w="5136" w:type="dxa"/>
            <w:tcBorders>
              <w:top w:val="single" w:sz="8" w:space="0" w:color="000000"/>
            </w:tcBorders>
          </w:tcPr>
          <w:p w:rsidR="005316EF" w:rsidRPr="007F5CC7" w:rsidRDefault="00D82F62">
            <w:pPr>
              <w:pStyle w:val="TableParagraph"/>
              <w:spacing w:before="180"/>
              <w:ind w:left="211" w:right="727" w:hanging="212"/>
              <w:rPr>
                <w:sz w:val="24"/>
                <w:lang w:val="es-MX"/>
              </w:rPr>
            </w:pPr>
            <w:r w:rsidRPr="007F5CC7">
              <w:rPr>
                <w:sz w:val="24"/>
                <w:lang w:val="es-MX"/>
              </w:rPr>
              <w:lastRenderedPageBreak/>
              <w:t>a) Popular, de interés social de 1 hasta 90 metros</w:t>
            </w:r>
          </w:p>
        </w:tc>
        <w:tc>
          <w:tcPr>
            <w:tcW w:w="4589" w:type="dxa"/>
            <w:tcBorders>
              <w:top w:val="single" w:sz="8" w:space="0" w:color="000000"/>
            </w:tcBorders>
          </w:tcPr>
          <w:p w:rsidR="005316EF" w:rsidRPr="007F5CC7" w:rsidRDefault="00D82F62">
            <w:pPr>
              <w:pStyle w:val="TableParagraph"/>
              <w:spacing w:before="180"/>
              <w:ind w:right="2972"/>
              <w:jc w:val="right"/>
              <w:rPr>
                <w:sz w:val="24"/>
                <w:lang w:val="es-MX"/>
              </w:rPr>
            </w:pPr>
            <w:r w:rsidRPr="007F5CC7">
              <w:rPr>
                <w:sz w:val="24"/>
                <w:lang w:val="es-MX"/>
              </w:rPr>
              <w:t>359.47</w:t>
            </w:r>
          </w:p>
        </w:tc>
      </w:tr>
      <w:tr w:rsidR="005316EF" w:rsidRPr="007F5CC7">
        <w:trPr>
          <w:trHeight w:hRule="exact" w:val="672"/>
        </w:trPr>
        <w:tc>
          <w:tcPr>
            <w:tcW w:w="5136" w:type="dxa"/>
          </w:tcPr>
          <w:p w:rsidR="005316EF" w:rsidRPr="007F5CC7" w:rsidRDefault="00D82F62">
            <w:pPr>
              <w:pStyle w:val="TableParagraph"/>
              <w:spacing w:before="46"/>
              <w:ind w:right="727" w:firstLine="134"/>
              <w:rPr>
                <w:sz w:val="24"/>
                <w:lang w:val="es-MX"/>
              </w:rPr>
            </w:pPr>
            <w:r w:rsidRPr="007F5CC7">
              <w:rPr>
                <w:sz w:val="24"/>
                <w:lang w:val="es-MX"/>
              </w:rPr>
              <w:t>b) Habitacional medio de 91 metros cuadrados hasta 160 metro cuadrado</w:t>
            </w:r>
          </w:p>
        </w:tc>
        <w:tc>
          <w:tcPr>
            <w:tcW w:w="4589" w:type="dxa"/>
          </w:tcPr>
          <w:p w:rsidR="005316EF" w:rsidRPr="007F5CC7" w:rsidRDefault="005316EF">
            <w:pPr>
              <w:pStyle w:val="TableParagraph"/>
              <w:rPr>
                <w:sz w:val="28"/>
                <w:lang w:val="es-MX"/>
              </w:rPr>
            </w:pPr>
          </w:p>
          <w:p w:rsidR="005316EF" w:rsidRPr="007F5CC7" w:rsidRDefault="00D82F62">
            <w:pPr>
              <w:pStyle w:val="TableParagraph"/>
              <w:ind w:right="2972"/>
              <w:jc w:val="right"/>
              <w:rPr>
                <w:sz w:val="24"/>
                <w:lang w:val="es-MX"/>
              </w:rPr>
            </w:pPr>
            <w:r w:rsidRPr="007F5CC7">
              <w:rPr>
                <w:sz w:val="24"/>
                <w:lang w:val="es-MX"/>
              </w:rPr>
              <w:t>500.58</w:t>
            </w:r>
          </w:p>
        </w:tc>
      </w:tr>
      <w:tr w:rsidR="005316EF" w:rsidRPr="007F5CC7">
        <w:trPr>
          <w:trHeight w:hRule="exact" w:val="792"/>
        </w:trPr>
        <w:tc>
          <w:tcPr>
            <w:tcW w:w="5136" w:type="dxa"/>
          </w:tcPr>
          <w:p w:rsidR="005316EF" w:rsidRPr="007F5CC7" w:rsidRDefault="00D82F62">
            <w:pPr>
              <w:pStyle w:val="TableParagraph"/>
              <w:spacing w:before="46"/>
              <w:ind w:right="727" w:firstLine="134"/>
              <w:rPr>
                <w:sz w:val="24"/>
                <w:lang w:val="es-MX"/>
              </w:rPr>
            </w:pPr>
            <w:r w:rsidRPr="007F5CC7">
              <w:rPr>
                <w:sz w:val="24"/>
                <w:lang w:val="es-MX"/>
              </w:rPr>
              <w:t>c) Residencial medio de 161 metros cuadrado hasta 300 metros cuadrado</w:t>
            </w:r>
          </w:p>
        </w:tc>
        <w:tc>
          <w:tcPr>
            <w:tcW w:w="4589" w:type="dxa"/>
          </w:tcPr>
          <w:p w:rsidR="005316EF" w:rsidRPr="007F5CC7" w:rsidRDefault="005316EF">
            <w:pPr>
              <w:pStyle w:val="TableParagraph"/>
              <w:spacing w:before="5"/>
              <w:rPr>
                <w:sz w:val="38"/>
                <w:lang w:val="es-MX"/>
              </w:rPr>
            </w:pPr>
          </w:p>
          <w:p w:rsidR="005316EF" w:rsidRPr="007F5CC7" w:rsidRDefault="00D82F62">
            <w:pPr>
              <w:pStyle w:val="TableParagraph"/>
              <w:ind w:right="2972"/>
              <w:jc w:val="right"/>
              <w:rPr>
                <w:sz w:val="24"/>
                <w:lang w:val="es-MX"/>
              </w:rPr>
            </w:pPr>
            <w:r w:rsidRPr="007F5CC7">
              <w:rPr>
                <w:sz w:val="24"/>
                <w:lang w:val="es-MX"/>
              </w:rPr>
              <w:t>644.78</w:t>
            </w:r>
          </w:p>
        </w:tc>
      </w:tr>
      <w:tr w:rsidR="005316EF" w:rsidRPr="007F5CC7">
        <w:trPr>
          <w:trHeight w:hRule="exact" w:val="792"/>
        </w:trPr>
        <w:tc>
          <w:tcPr>
            <w:tcW w:w="5136" w:type="dxa"/>
          </w:tcPr>
          <w:p w:rsidR="005316EF" w:rsidRPr="007F5CC7" w:rsidRDefault="00D82F62">
            <w:pPr>
              <w:pStyle w:val="TableParagraph"/>
              <w:spacing w:before="46"/>
              <w:ind w:right="445" w:firstLine="134"/>
              <w:rPr>
                <w:sz w:val="24"/>
                <w:lang w:val="es-MX"/>
              </w:rPr>
            </w:pPr>
            <w:r w:rsidRPr="007F5CC7">
              <w:rPr>
                <w:sz w:val="24"/>
                <w:lang w:val="es-MX"/>
              </w:rPr>
              <w:t>d) Residencial de 301 metros cuadrados en adelante</w:t>
            </w:r>
          </w:p>
        </w:tc>
        <w:tc>
          <w:tcPr>
            <w:tcW w:w="4589" w:type="dxa"/>
          </w:tcPr>
          <w:p w:rsidR="005316EF" w:rsidRPr="007F5CC7" w:rsidRDefault="005316EF">
            <w:pPr>
              <w:pStyle w:val="TableParagraph"/>
              <w:spacing w:before="5"/>
              <w:rPr>
                <w:sz w:val="38"/>
                <w:lang w:val="es-MX"/>
              </w:rPr>
            </w:pPr>
          </w:p>
          <w:p w:rsidR="005316EF" w:rsidRPr="007F5CC7" w:rsidRDefault="00D82F62">
            <w:pPr>
              <w:pStyle w:val="TableParagraph"/>
              <w:ind w:right="2972"/>
              <w:jc w:val="right"/>
              <w:rPr>
                <w:sz w:val="24"/>
                <w:lang w:val="es-MX"/>
              </w:rPr>
            </w:pPr>
            <w:r w:rsidRPr="007F5CC7">
              <w:rPr>
                <w:sz w:val="24"/>
                <w:lang w:val="es-MX"/>
              </w:rPr>
              <w:t>860.05</w:t>
            </w:r>
          </w:p>
        </w:tc>
      </w:tr>
      <w:tr w:rsidR="005316EF" w:rsidRPr="007F5CC7">
        <w:trPr>
          <w:trHeight w:hRule="exact" w:val="396"/>
        </w:trPr>
        <w:tc>
          <w:tcPr>
            <w:tcW w:w="5136" w:type="dxa"/>
          </w:tcPr>
          <w:p w:rsidR="005316EF" w:rsidRPr="007F5CC7" w:rsidRDefault="00D82F62">
            <w:pPr>
              <w:pStyle w:val="TableParagraph"/>
              <w:spacing w:before="46"/>
              <w:rPr>
                <w:sz w:val="24"/>
                <w:lang w:val="es-MX"/>
              </w:rPr>
            </w:pPr>
            <w:r w:rsidRPr="007F5CC7">
              <w:rPr>
                <w:sz w:val="24"/>
                <w:lang w:val="es-MX"/>
              </w:rPr>
              <w:t>4) Comercial</w:t>
            </w:r>
          </w:p>
        </w:tc>
        <w:tc>
          <w:tcPr>
            <w:tcW w:w="4589" w:type="dxa"/>
          </w:tcPr>
          <w:p w:rsidR="005316EF" w:rsidRPr="007F5CC7" w:rsidRDefault="00D82F62">
            <w:pPr>
              <w:pStyle w:val="TableParagraph"/>
              <w:spacing w:before="46"/>
              <w:ind w:right="2971"/>
              <w:jc w:val="right"/>
              <w:rPr>
                <w:sz w:val="24"/>
                <w:lang w:val="es-MX"/>
              </w:rPr>
            </w:pPr>
            <w:r w:rsidRPr="007F5CC7">
              <w:rPr>
                <w:sz w:val="24"/>
                <w:lang w:val="es-MX"/>
              </w:rPr>
              <w:t>1,436.85</w:t>
            </w:r>
          </w:p>
        </w:tc>
      </w:tr>
      <w:tr w:rsidR="005316EF" w:rsidRPr="007F5CC7">
        <w:trPr>
          <w:trHeight w:hRule="exact" w:val="396"/>
        </w:trPr>
        <w:tc>
          <w:tcPr>
            <w:tcW w:w="5136" w:type="dxa"/>
          </w:tcPr>
          <w:p w:rsidR="005316EF" w:rsidRPr="007F5CC7" w:rsidRDefault="00D82F62">
            <w:pPr>
              <w:pStyle w:val="TableParagraph"/>
              <w:spacing w:before="46"/>
              <w:rPr>
                <w:sz w:val="24"/>
                <w:lang w:val="es-MX"/>
              </w:rPr>
            </w:pPr>
            <w:r w:rsidRPr="007F5CC7">
              <w:rPr>
                <w:sz w:val="24"/>
                <w:lang w:val="es-MX"/>
              </w:rPr>
              <w:t>5) Servicios</w:t>
            </w:r>
          </w:p>
        </w:tc>
        <w:tc>
          <w:tcPr>
            <w:tcW w:w="4589" w:type="dxa"/>
          </w:tcPr>
          <w:p w:rsidR="005316EF" w:rsidRPr="007F5CC7" w:rsidRDefault="00D82F62">
            <w:pPr>
              <w:pStyle w:val="TableParagraph"/>
              <w:spacing w:before="46"/>
              <w:ind w:right="2971"/>
              <w:jc w:val="right"/>
              <w:rPr>
                <w:sz w:val="24"/>
                <w:lang w:val="es-MX"/>
              </w:rPr>
            </w:pPr>
            <w:r w:rsidRPr="007F5CC7">
              <w:rPr>
                <w:sz w:val="24"/>
                <w:lang w:val="es-MX"/>
              </w:rPr>
              <w:t>1,436.85</w:t>
            </w:r>
          </w:p>
        </w:tc>
      </w:tr>
      <w:tr w:rsidR="005316EF" w:rsidRPr="007F5CC7">
        <w:trPr>
          <w:trHeight w:hRule="exact" w:val="396"/>
        </w:trPr>
        <w:tc>
          <w:tcPr>
            <w:tcW w:w="5136" w:type="dxa"/>
          </w:tcPr>
          <w:p w:rsidR="005316EF" w:rsidRPr="007F5CC7" w:rsidRDefault="00D82F62">
            <w:pPr>
              <w:pStyle w:val="TableParagraph"/>
              <w:spacing w:before="46"/>
              <w:rPr>
                <w:sz w:val="24"/>
                <w:lang w:val="es-MX"/>
              </w:rPr>
            </w:pPr>
            <w:r w:rsidRPr="007F5CC7">
              <w:rPr>
                <w:sz w:val="24"/>
                <w:lang w:val="es-MX"/>
              </w:rPr>
              <w:t>6) Industrial y agroindustrial</w:t>
            </w:r>
          </w:p>
        </w:tc>
        <w:tc>
          <w:tcPr>
            <w:tcW w:w="4589" w:type="dxa"/>
          </w:tcPr>
          <w:p w:rsidR="005316EF" w:rsidRPr="007F5CC7" w:rsidRDefault="00D82F62">
            <w:pPr>
              <w:pStyle w:val="TableParagraph"/>
              <w:spacing w:before="46"/>
              <w:ind w:right="2971"/>
              <w:jc w:val="right"/>
              <w:rPr>
                <w:sz w:val="24"/>
                <w:lang w:val="es-MX"/>
              </w:rPr>
            </w:pPr>
            <w:r w:rsidRPr="007F5CC7">
              <w:rPr>
                <w:sz w:val="24"/>
                <w:lang w:val="es-MX"/>
              </w:rPr>
              <w:t>1,077.38</w:t>
            </w:r>
          </w:p>
        </w:tc>
      </w:tr>
      <w:tr w:rsidR="005316EF" w:rsidRPr="007F5CC7">
        <w:trPr>
          <w:trHeight w:hRule="exact" w:val="1676"/>
        </w:trPr>
        <w:tc>
          <w:tcPr>
            <w:tcW w:w="5136" w:type="dxa"/>
          </w:tcPr>
          <w:p w:rsidR="005316EF" w:rsidRPr="007F5CC7" w:rsidRDefault="00D82F62">
            <w:pPr>
              <w:pStyle w:val="TableParagraph"/>
              <w:numPr>
                <w:ilvl w:val="0"/>
                <w:numId w:val="51"/>
              </w:numPr>
              <w:tabs>
                <w:tab w:val="left" w:pos="281"/>
              </w:tabs>
              <w:spacing w:before="46"/>
              <w:ind w:hanging="280"/>
              <w:rPr>
                <w:sz w:val="24"/>
                <w:lang w:val="es-MX"/>
              </w:rPr>
            </w:pPr>
            <w:r w:rsidRPr="007F5CC7">
              <w:rPr>
                <w:sz w:val="24"/>
                <w:lang w:val="es-MX"/>
              </w:rPr>
              <w:t>Equipamiento</w:t>
            </w:r>
          </w:p>
          <w:p w:rsidR="005316EF" w:rsidRPr="007F5CC7" w:rsidRDefault="00D82F62">
            <w:pPr>
              <w:pStyle w:val="TableParagraph"/>
              <w:numPr>
                <w:ilvl w:val="1"/>
                <w:numId w:val="51"/>
              </w:numPr>
              <w:tabs>
                <w:tab w:val="left" w:pos="492"/>
                <w:tab w:val="left" w:pos="1281"/>
                <w:tab w:val="left" w:pos="2295"/>
                <w:tab w:val="left" w:pos="3866"/>
              </w:tabs>
              <w:spacing w:before="119"/>
              <w:ind w:right="616"/>
              <w:rPr>
                <w:sz w:val="24"/>
                <w:lang w:val="es-MX"/>
              </w:rPr>
            </w:pPr>
            <w:r w:rsidRPr="007F5CC7">
              <w:rPr>
                <w:sz w:val="24"/>
                <w:lang w:val="es-MX"/>
              </w:rPr>
              <w:t>Obra</w:t>
            </w:r>
            <w:r w:rsidRPr="007F5CC7">
              <w:rPr>
                <w:sz w:val="24"/>
                <w:lang w:val="es-MX"/>
              </w:rPr>
              <w:tab/>
              <w:t>pública</w:t>
            </w:r>
            <w:r w:rsidRPr="007F5CC7">
              <w:rPr>
                <w:sz w:val="24"/>
                <w:lang w:val="es-MX"/>
              </w:rPr>
              <w:tab/>
              <w:t>institucional,</w:t>
            </w:r>
            <w:r w:rsidRPr="007F5CC7">
              <w:rPr>
                <w:sz w:val="24"/>
                <w:lang w:val="es-MX"/>
              </w:rPr>
              <w:tab/>
            </w:r>
            <w:r w:rsidRPr="007F5CC7">
              <w:rPr>
                <w:spacing w:val="-1"/>
                <w:sz w:val="24"/>
                <w:lang w:val="es-MX"/>
              </w:rPr>
              <w:t xml:space="preserve">previo </w:t>
            </w:r>
            <w:r w:rsidRPr="007F5CC7">
              <w:rPr>
                <w:sz w:val="24"/>
                <w:lang w:val="es-MX"/>
              </w:rPr>
              <w:t>convenio con el</w:t>
            </w:r>
            <w:r w:rsidRPr="007F5CC7">
              <w:rPr>
                <w:spacing w:val="-14"/>
                <w:sz w:val="24"/>
                <w:lang w:val="es-MX"/>
              </w:rPr>
              <w:t xml:space="preserve"> </w:t>
            </w:r>
            <w:r w:rsidRPr="007F5CC7">
              <w:rPr>
                <w:sz w:val="24"/>
                <w:lang w:val="es-MX"/>
              </w:rPr>
              <w:t>Ayuntamiento.</w:t>
            </w:r>
          </w:p>
          <w:p w:rsidR="005316EF" w:rsidRPr="007F5CC7" w:rsidRDefault="00D82F62">
            <w:pPr>
              <w:pStyle w:val="TableParagraph"/>
              <w:numPr>
                <w:ilvl w:val="1"/>
                <w:numId w:val="51"/>
              </w:numPr>
              <w:tabs>
                <w:tab w:val="left" w:pos="492"/>
                <w:tab w:val="left" w:pos="1417"/>
                <w:tab w:val="left" w:pos="2568"/>
                <w:tab w:val="left" w:pos="4214"/>
              </w:tabs>
              <w:spacing w:before="119"/>
              <w:ind w:right="612"/>
              <w:rPr>
                <w:sz w:val="24"/>
                <w:lang w:val="es-MX"/>
              </w:rPr>
            </w:pPr>
            <w:r w:rsidRPr="007F5CC7">
              <w:rPr>
                <w:sz w:val="24"/>
                <w:lang w:val="es-MX"/>
              </w:rPr>
              <w:t>Obra</w:t>
            </w:r>
            <w:r w:rsidRPr="007F5CC7">
              <w:rPr>
                <w:sz w:val="24"/>
                <w:lang w:val="es-MX"/>
              </w:rPr>
              <w:tab/>
              <w:t>pública</w:t>
            </w:r>
            <w:r w:rsidRPr="007F5CC7">
              <w:rPr>
                <w:sz w:val="24"/>
                <w:lang w:val="es-MX"/>
              </w:rPr>
              <w:tab/>
              <w:t>institucional</w:t>
            </w:r>
            <w:r w:rsidRPr="007F5CC7">
              <w:rPr>
                <w:sz w:val="24"/>
                <w:lang w:val="es-MX"/>
              </w:rPr>
              <w:tab/>
              <w:t>sin convenio con el</w:t>
            </w:r>
            <w:r w:rsidRPr="007F5CC7">
              <w:rPr>
                <w:spacing w:val="-14"/>
                <w:sz w:val="24"/>
                <w:lang w:val="es-MX"/>
              </w:rPr>
              <w:t xml:space="preserve"> </w:t>
            </w:r>
            <w:r w:rsidRPr="007F5CC7">
              <w:rPr>
                <w:sz w:val="24"/>
                <w:lang w:val="es-MX"/>
              </w:rPr>
              <w:t>Ayuntamiento.</w:t>
            </w:r>
          </w:p>
        </w:tc>
        <w:tc>
          <w:tcPr>
            <w:tcW w:w="4589" w:type="dxa"/>
          </w:tcPr>
          <w:p w:rsidR="005316EF" w:rsidRPr="007F5CC7" w:rsidRDefault="005316EF">
            <w:pPr>
              <w:pStyle w:val="TableParagraph"/>
              <w:rPr>
                <w:sz w:val="26"/>
                <w:lang w:val="es-MX"/>
              </w:rPr>
            </w:pPr>
          </w:p>
          <w:p w:rsidR="005316EF" w:rsidRPr="007F5CC7" w:rsidRDefault="005316EF">
            <w:pPr>
              <w:pStyle w:val="TableParagraph"/>
              <w:spacing w:before="5"/>
              <w:rPr>
                <w:sz w:val="36"/>
                <w:lang w:val="es-MX"/>
              </w:rPr>
            </w:pPr>
          </w:p>
          <w:p w:rsidR="005316EF" w:rsidRPr="007F5CC7" w:rsidRDefault="00D82F62">
            <w:pPr>
              <w:pStyle w:val="TableParagraph"/>
              <w:ind w:left="1146"/>
              <w:rPr>
                <w:sz w:val="24"/>
                <w:lang w:val="es-MX"/>
              </w:rPr>
            </w:pPr>
            <w:r w:rsidRPr="007F5CC7">
              <w:rPr>
                <w:sz w:val="24"/>
                <w:lang w:val="es-MX"/>
              </w:rPr>
              <w:t>0.00</w:t>
            </w:r>
          </w:p>
          <w:p w:rsidR="005316EF" w:rsidRPr="007F5CC7" w:rsidRDefault="005316EF">
            <w:pPr>
              <w:pStyle w:val="TableParagraph"/>
              <w:spacing w:before="9"/>
              <w:rPr>
                <w:sz w:val="30"/>
                <w:lang w:val="es-MX"/>
              </w:rPr>
            </w:pPr>
          </w:p>
          <w:p w:rsidR="005316EF" w:rsidRPr="007F5CC7" w:rsidRDefault="00D82F62">
            <w:pPr>
              <w:pStyle w:val="TableParagraph"/>
              <w:ind w:left="613"/>
              <w:rPr>
                <w:sz w:val="24"/>
                <w:lang w:val="es-MX"/>
              </w:rPr>
            </w:pPr>
            <w:r w:rsidRPr="007F5CC7">
              <w:rPr>
                <w:sz w:val="24"/>
                <w:lang w:val="es-MX"/>
              </w:rPr>
              <w:t>1, 395.00</w:t>
            </w:r>
          </w:p>
        </w:tc>
      </w:tr>
    </w:tbl>
    <w:p w:rsidR="005316EF" w:rsidRPr="007F5CC7" w:rsidRDefault="00D82F62">
      <w:pPr>
        <w:pStyle w:val="Prrafodelista"/>
        <w:numPr>
          <w:ilvl w:val="0"/>
          <w:numId w:val="52"/>
        </w:numPr>
        <w:tabs>
          <w:tab w:val="left" w:pos="953"/>
        </w:tabs>
        <w:spacing w:before="110"/>
        <w:ind w:left="952" w:right="120"/>
        <w:jc w:val="both"/>
        <w:rPr>
          <w:sz w:val="24"/>
          <w:lang w:val="es-MX"/>
        </w:rPr>
      </w:pPr>
      <w:r w:rsidRPr="007F5CC7">
        <w:rPr>
          <w:noProof/>
          <w:lang w:val="es-MX" w:eastAsia="es-MX"/>
        </w:rPr>
        <w:drawing>
          <wp:anchor distT="0" distB="0" distL="0" distR="0" simplePos="0" relativeHeight="267968327" behindDoc="1" locked="0" layoutInCell="1" allowOverlap="1">
            <wp:simplePos x="0" y="0"/>
            <wp:positionH relativeFrom="page">
              <wp:posOffset>1355424</wp:posOffset>
            </wp:positionH>
            <wp:positionV relativeFrom="paragraph">
              <wp:posOffset>-2174165</wp:posOffset>
            </wp:positionV>
            <wp:extent cx="5022642" cy="5144769"/>
            <wp:effectExtent l="0" t="0" r="0" b="0"/>
            <wp:wrapNone/>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sz w:val="24"/>
          <w:lang w:val="es-MX"/>
        </w:rPr>
        <w:t>Para la regularización de las obras de urbanización y/o de edificación, se hará el pago de los derechos actualizados conforme a lo estipulado en esta ley, como si  se tratase de una obra nueva de modalidad</w:t>
      </w:r>
      <w:r w:rsidRPr="007F5CC7">
        <w:rPr>
          <w:spacing w:val="-24"/>
          <w:sz w:val="24"/>
          <w:lang w:val="es-MX"/>
        </w:rPr>
        <w:t xml:space="preserve"> </w:t>
      </w:r>
      <w:r w:rsidRPr="007F5CC7">
        <w:rPr>
          <w:sz w:val="24"/>
          <w:lang w:val="es-MX"/>
        </w:rPr>
        <w:t>extemporánea.</w:t>
      </w:r>
    </w:p>
    <w:p w:rsidR="005316EF" w:rsidRPr="007F5CC7" w:rsidRDefault="005316EF">
      <w:pPr>
        <w:pStyle w:val="Textoindependiente"/>
        <w:rPr>
          <w:lang w:val="es-MX"/>
        </w:rPr>
      </w:pPr>
    </w:p>
    <w:p w:rsidR="005316EF" w:rsidRPr="007F5CC7" w:rsidRDefault="00D82F62">
      <w:pPr>
        <w:pStyle w:val="Prrafodelista"/>
        <w:numPr>
          <w:ilvl w:val="0"/>
          <w:numId w:val="52"/>
        </w:numPr>
        <w:tabs>
          <w:tab w:val="left" w:pos="953"/>
        </w:tabs>
        <w:ind w:left="952" w:right="121"/>
        <w:jc w:val="both"/>
        <w:rPr>
          <w:sz w:val="24"/>
          <w:lang w:val="es-MX"/>
        </w:rPr>
      </w:pPr>
      <w:r w:rsidRPr="007F5CC7">
        <w:rPr>
          <w:sz w:val="24"/>
          <w:lang w:val="es-MX"/>
        </w:rPr>
        <w:t>Para las autorizaciones que se emit</w:t>
      </w:r>
      <w:r w:rsidRPr="007F5CC7">
        <w:rPr>
          <w:sz w:val="24"/>
          <w:lang w:val="es-MX"/>
        </w:rPr>
        <w:t>an bajo el régimen de propiedad  en condominio, se harán conforme al pago de los siguientes</w:t>
      </w:r>
      <w:r w:rsidRPr="007F5CC7">
        <w:rPr>
          <w:spacing w:val="-31"/>
          <w:sz w:val="24"/>
          <w:lang w:val="es-MX"/>
        </w:rPr>
        <w:t xml:space="preserve"> </w:t>
      </w:r>
      <w:r w:rsidRPr="007F5CC7">
        <w:rPr>
          <w:sz w:val="24"/>
          <w:lang w:val="es-MX"/>
        </w:rPr>
        <w:t>derechos:</w:t>
      </w:r>
    </w:p>
    <w:p w:rsidR="005316EF" w:rsidRPr="007F5CC7" w:rsidRDefault="005316EF">
      <w:pPr>
        <w:pStyle w:val="Textoindependiente"/>
        <w:rPr>
          <w:lang w:val="es-MX"/>
        </w:rPr>
      </w:pPr>
    </w:p>
    <w:p w:rsidR="005316EF" w:rsidRPr="007F5CC7" w:rsidRDefault="00D82F62">
      <w:pPr>
        <w:pStyle w:val="Prrafodelista"/>
        <w:numPr>
          <w:ilvl w:val="1"/>
          <w:numId w:val="52"/>
        </w:numPr>
        <w:tabs>
          <w:tab w:val="left" w:pos="952"/>
          <w:tab w:val="left" w:pos="953"/>
        </w:tabs>
        <w:ind w:right="269"/>
        <w:rPr>
          <w:sz w:val="24"/>
          <w:lang w:val="es-MX"/>
        </w:rPr>
      </w:pPr>
      <w:r w:rsidRPr="007F5CC7">
        <w:rPr>
          <w:sz w:val="24"/>
          <w:lang w:val="es-MX"/>
        </w:rPr>
        <w:t>Por la designación de cada vivienda y proindiviso para constituirlos en régimen de propiedad en</w:t>
      </w:r>
      <w:r w:rsidRPr="007F5CC7">
        <w:rPr>
          <w:spacing w:val="-13"/>
          <w:sz w:val="24"/>
          <w:lang w:val="es-MX"/>
        </w:rPr>
        <w:t xml:space="preserve"> </w:t>
      </w:r>
      <w:r w:rsidRPr="007F5CC7">
        <w:rPr>
          <w:sz w:val="24"/>
          <w:lang w:val="es-MX"/>
        </w:rPr>
        <w:t>condominio:</w:t>
      </w:r>
    </w:p>
    <w:p w:rsidR="005316EF" w:rsidRPr="007F5CC7" w:rsidRDefault="005316EF">
      <w:pPr>
        <w:pStyle w:val="Textoindependiente"/>
        <w:spacing w:before="7" w:after="1"/>
        <w:rPr>
          <w:lang w:val="es-MX"/>
        </w:rPr>
      </w:pPr>
    </w:p>
    <w:tbl>
      <w:tblPr>
        <w:tblStyle w:val="TableNormal"/>
        <w:tblW w:w="0" w:type="auto"/>
        <w:tblInd w:w="858" w:type="dxa"/>
        <w:tblBorders>
          <w:top w:val="nil"/>
          <w:left w:val="nil"/>
          <w:bottom w:val="nil"/>
          <w:right w:val="nil"/>
          <w:insideH w:val="nil"/>
          <w:insideV w:val="nil"/>
        </w:tblBorders>
        <w:tblLayout w:type="fixed"/>
        <w:tblLook w:val="01E0" w:firstRow="1" w:lastRow="1" w:firstColumn="1" w:lastColumn="1" w:noHBand="0" w:noVBand="0"/>
      </w:tblPr>
      <w:tblGrid>
        <w:gridCol w:w="5351"/>
        <w:gridCol w:w="1692"/>
      </w:tblGrid>
      <w:tr w:rsidR="005316EF" w:rsidRPr="007F5CC7">
        <w:trPr>
          <w:trHeight w:hRule="exact" w:val="638"/>
        </w:trPr>
        <w:tc>
          <w:tcPr>
            <w:tcW w:w="5351" w:type="dxa"/>
          </w:tcPr>
          <w:p w:rsidR="005316EF" w:rsidRPr="007F5CC7" w:rsidRDefault="00D82F62">
            <w:pPr>
              <w:pStyle w:val="TableParagraph"/>
              <w:spacing w:line="268" w:lineRule="exact"/>
              <w:ind w:left="1948" w:right="2335"/>
              <w:jc w:val="center"/>
              <w:rPr>
                <w:sz w:val="24"/>
                <w:lang w:val="es-MX"/>
              </w:rPr>
            </w:pPr>
            <w:r w:rsidRPr="007F5CC7">
              <w:rPr>
                <w:sz w:val="24"/>
                <w:lang w:val="es-MX"/>
              </w:rPr>
              <w:t>Concepto</w:t>
            </w:r>
          </w:p>
        </w:tc>
        <w:tc>
          <w:tcPr>
            <w:tcW w:w="1692" w:type="dxa"/>
          </w:tcPr>
          <w:p w:rsidR="005316EF" w:rsidRPr="007F5CC7" w:rsidRDefault="00D82F62">
            <w:pPr>
              <w:pStyle w:val="TableParagraph"/>
              <w:spacing w:line="292" w:lineRule="auto"/>
              <w:ind w:left="773" w:right="204" w:hanging="120"/>
              <w:rPr>
                <w:sz w:val="24"/>
                <w:lang w:val="es-MX"/>
              </w:rPr>
            </w:pPr>
            <w:r w:rsidRPr="007F5CC7">
              <w:rPr>
                <w:sz w:val="24"/>
                <w:lang w:val="es-MX"/>
              </w:rPr>
              <w:t>Importe pesos</w:t>
            </w:r>
          </w:p>
        </w:tc>
      </w:tr>
      <w:tr w:rsidR="005316EF" w:rsidRPr="007F5CC7">
        <w:trPr>
          <w:trHeight w:hRule="exact" w:val="366"/>
        </w:trPr>
        <w:tc>
          <w:tcPr>
            <w:tcW w:w="5351" w:type="dxa"/>
          </w:tcPr>
          <w:p w:rsidR="005316EF" w:rsidRPr="007F5CC7" w:rsidRDefault="00D82F62">
            <w:pPr>
              <w:pStyle w:val="TableParagraph"/>
              <w:spacing w:before="26"/>
              <w:ind w:left="200"/>
              <w:rPr>
                <w:sz w:val="24"/>
                <w:lang w:val="es-MX"/>
              </w:rPr>
            </w:pPr>
            <w:r w:rsidRPr="007F5CC7">
              <w:rPr>
                <w:sz w:val="24"/>
                <w:lang w:val="es-MX"/>
              </w:rPr>
              <w:t>a. Turístico</w:t>
            </w:r>
          </w:p>
        </w:tc>
        <w:tc>
          <w:tcPr>
            <w:tcW w:w="1692" w:type="dxa"/>
          </w:tcPr>
          <w:p w:rsidR="005316EF" w:rsidRPr="007F5CC7" w:rsidRDefault="00D82F62">
            <w:pPr>
              <w:pStyle w:val="TableParagraph"/>
              <w:spacing w:before="26"/>
              <w:ind w:right="198"/>
              <w:jc w:val="right"/>
              <w:rPr>
                <w:sz w:val="24"/>
                <w:lang w:val="es-MX"/>
              </w:rPr>
            </w:pPr>
            <w:r w:rsidRPr="007F5CC7">
              <w:rPr>
                <w:sz w:val="24"/>
                <w:lang w:val="es-MX"/>
              </w:rPr>
              <w:t>272.95</w:t>
            </w:r>
          </w:p>
        </w:tc>
      </w:tr>
      <w:tr w:rsidR="005316EF" w:rsidRPr="007F5CC7">
        <w:trPr>
          <w:trHeight w:hRule="exact" w:val="396"/>
        </w:trPr>
        <w:tc>
          <w:tcPr>
            <w:tcW w:w="5351" w:type="dxa"/>
          </w:tcPr>
          <w:p w:rsidR="005316EF" w:rsidRPr="007F5CC7" w:rsidRDefault="00D82F62">
            <w:pPr>
              <w:pStyle w:val="TableParagraph"/>
              <w:spacing w:before="56"/>
              <w:ind w:left="200"/>
              <w:rPr>
                <w:sz w:val="24"/>
                <w:lang w:val="es-MX"/>
              </w:rPr>
            </w:pPr>
            <w:r w:rsidRPr="007F5CC7">
              <w:rPr>
                <w:sz w:val="24"/>
                <w:lang w:val="es-MX"/>
              </w:rPr>
              <w:t>b. Habitacional:</w:t>
            </w:r>
          </w:p>
        </w:tc>
        <w:tc>
          <w:tcPr>
            <w:tcW w:w="1692" w:type="dxa"/>
          </w:tcPr>
          <w:p w:rsidR="005316EF" w:rsidRPr="007F5CC7" w:rsidRDefault="005316EF">
            <w:pPr>
              <w:rPr>
                <w:lang w:val="es-MX"/>
              </w:rPr>
            </w:pPr>
          </w:p>
        </w:tc>
      </w:tr>
      <w:tr w:rsidR="005316EF" w:rsidRPr="007F5CC7">
        <w:trPr>
          <w:trHeight w:hRule="exact" w:val="1344"/>
        </w:trPr>
        <w:tc>
          <w:tcPr>
            <w:tcW w:w="5351" w:type="dxa"/>
          </w:tcPr>
          <w:p w:rsidR="005316EF" w:rsidRPr="007F5CC7" w:rsidRDefault="00D82F62">
            <w:pPr>
              <w:pStyle w:val="TableParagraph"/>
              <w:numPr>
                <w:ilvl w:val="0"/>
                <w:numId w:val="50"/>
              </w:numPr>
              <w:tabs>
                <w:tab w:val="left" w:pos="680"/>
              </w:tabs>
              <w:spacing w:before="56"/>
              <w:ind w:right="788"/>
              <w:rPr>
                <w:sz w:val="24"/>
                <w:lang w:val="es-MX"/>
              </w:rPr>
            </w:pPr>
            <w:r w:rsidRPr="007F5CC7">
              <w:rPr>
                <w:sz w:val="24"/>
                <w:lang w:val="es-MX"/>
              </w:rPr>
              <w:t>Popular, interés social de 1 hasta</w:t>
            </w:r>
            <w:r w:rsidRPr="007F5CC7">
              <w:rPr>
                <w:spacing w:val="-13"/>
                <w:sz w:val="24"/>
                <w:lang w:val="es-MX"/>
              </w:rPr>
              <w:t xml:space="preserve"> </w:t>
            </w:r>
            <w:r w:rsidRPr="007F5CC7">
              <w:rPr>
                <w:sz w:val="24"/>
                <w:lang w:val="es-MX"/>
              </w:rPr>
              <w:t>90 metros</w:t>
            </w:r>
            <w:r w:rsidRPr="007F5CC7">
              <w:rPr>
                <w:spacing w:val="-4"/>
                <w:sz w:val="24"/>
                <w:lang w:val="es-MX"/>
              </w:rPr>
              <w:t xml:space="preserve"> </w:t>
            </w:r>
            <w:r w:rsidRPr="007F5CC7">
              <w:rPr>
                <w:sz w:val="24"/>
                <w:lang w:val="es-MX"/>
              </w:rPr>
              <w:t>cuadrados</w:t>
            </w:r>
          </w:p>
          <w:p w:rsidR="005316EF" w:rsidRPr="007F5CC7" w:rsidRDefault="00D82F62">
            <w:pPr>
              <w:pStyle w:val="TableParagraph"/>
              <w:numPr>
                <w:ilvl w:val="0"/>
                <w:numId w:val="50"/>
              </w:numPr>
              <w:tabs>
                <w:tab w:val="left" w:pos="680"/>
              </w:tabs>
              <w:spacing w:before="120"/>
              <w:ind w:right="1427"/>
              <w:rPr>
                <w:sz w:val="24"/>
                <w:lang w:val="es-MX"/>
              </w:rPr>
            </w:pPr>
            <w:r w:rsidRPr="007F5CC7">
              <w:rPr>
                <w:sz w:val="24"/>
                <w:lang w:val="es-MX"/>
              </w:rPr>
              <w:t>Medio de 91 hasta 160 metros cuadrados</w:t>
            </w:r>
          </w:p>
        </w:tc>
        <w:tc>
          <w:tcPr>
            <w:tcW w:w="1692" w:type="dxa"/>
          </w:tcPr>
          <w:p w:rsidR="005316EF" w:rsidRPr="007F5CC7" w:rsidRDefault="00D82F62">
            <w:pPr>
              <w:pStyle w:val="TableParagraph"/>
              <w:spacing w:before="56"/>
              <w:ind w:left="756"/>
              <w:rPr>
                <w:sz w:val="24"/>
                <w:lang w:val="es-MX"/>
              </w:rPr>
            </w:pPr>
            <w:r w:rsidRPr="007F5CC7">
              <w:rPr>
                <w:sz w:val="24"/>
                <w:lang w:val="es-MX"/>
              </w:rPr>
              <w:t>359.47</w:t>
            </w:r>
          </w:p>
          <w:p w:rsidR="005316EF" w:rsidRPr="007F5CC7" w:rsidRDefault="005316EF">
            <w:pPr>
              <w:pStyle w:val="TableParagraph"/>
              <w:rPr>
                <w:sz w:val="26"/>
                <w:lang w:val="es-MX"/>
              </w:rPr>
            </w:pPr>
          </w:p>
          <w:p w:rsidR="005316EF" w:rsidRPr="007F5CC7" w:rsidRDefault="00D82F62">
            <w:pPr>
              <w:pStyle w:val="TableParagraph"/>
              <w:spacing w:before="217"/>
              <w:ind w:left="756"/>
              <w:rPr>
                <w:sz w:val="24"/>
                <w:lang w:val="es-MX"/>
              </w:rPr>
            </w:pPr>
            <w:r w:rsidRPr="007F5CC7">
              <w:rPr>
                <w:sz w:val="24"/>
                <w:lang w:val="es-MX"/>
              </w:rPr>
              <w:t>499.55</w:t>
            </w:r>
          </w:p>
        </w:tc>
      </w:tr>
      <w:tr w:rsidR="005316EF" w:rsidRPr="007F5CC7">
        <w:trPr>
          <w:trHeight w:hRule="exact" w:val="672"/>
        </w:trPr>
        <w:tc>
          <w:tcPr>
            <w:tcW w:w="5351" w:type="dxa"/>
          </w:tcPr>
          <w:p w:rsidR="005316EF" w:rsidRPr="007F5CC7" w:rsidRDefault="00D82F62">
            <w:pPr>
              <w:pStyle w:val="TableParagraph"/>
              <w:tabs>
                <w:tab w:val="left" w:pos="747"/>
              </w:tabs>
              <w:spacing w:before="56"/>
              <w:ind w:left="680" w:right="651" w:hanging="360"/>
              <w:rPr>
                <w:sz w:val="24"/>
                <w:lang w:val="es-MX"/>
              </w:rPr>
            </w:pPr>
            <w:r w:rsidRPr="007F5CC7">
              <w:rPr>
                <w:sz w:val="24"/>
                <w:lang w:val="es-MX"/>
              </w:rPr>
              <w:t>3)</w:t>
            </w:r>
            <w:r w:rsidRPr="007F5CC7">
              <w:rPr>
                <w:sz w:val="24"/>
                <w:lang w:val="es-MX"/>
              </w:rPr>
              <w:tab/>
            </w:r>
            <w:r w:rsidRPr="007F5CC7">
              <w:rPr>
                <w:sz w:val="24"/>
                <w:lang w:val="es-MX"/>
              </w:rPr>
              <w:tab/>
              <w:t>Residencial medio  de 161</w:t>
            </w:r>
            <w:r w:rsidRPr="007F5CC7">
              <w:rPr>
                <w:spacing w:val="-13"/>
                <w:sz w:val="24"/>
                <w:lang w:val="es-MX"/>
              </w:rPr>
              <w:t xml:space="preserve"> </w:t>
            </w:r>
            <w:r w:rsidRPr="007F5CC7">
              <w:rPr>
                <w:sz w:val="24"/>
                <w:lang w:val="es-MX"/>
              </w:rPr>
              <w:t>hasta</w:t>
            </w:r>
            <w:r w:rsidRPr="007F5CC7">
              <w:rPr>
                <w:spacing w:val="-2"/>
                <w:sz w:val="24"/>
                <w:lang w:val="es-MX"/>
              </w:rPr>
              <w:t xml:space="preserve"> </w:t>
            </w:r>
            <w:r w:rsidRPr="007F5CC7">
              <w:rPr>
                <w:sz w:val="24"/>
                <w:lang w:val="es-MX"/>
              </w:rPr>
              <w:t>300 metros</w:t>
            </w:r>
            <w:r w:rsidRPr="007F5CC7">
              <w:rPr>
                <w:spacing w:val="-4"/>
                <w:sz w:val="24"/>
                <w:lang w:val="es-MX"/>
              </w:rPr>
              <w:t xml:space="preserve"> </w:t>
            </w:r>
            <w:r w:rsidRPr="007F5CC7">
              <w:rPr>
                <w:sz w:val="24"/>
                <w:lang w:val="es-MX"/>
              </w:rPr>
              <w:t>cuadrados</w:t>
            </w:r>
          </w:p>
        </w:tc>
        <w:tc>
          <w:tcPr>
            <w:tcW w:w="1692" w:type="dxa"/>
          </w:tcPr>
          <w:p w:rsidR="005316EF" w:rsidRPr="007F5CC7" w:rsidRDefault="00D82F62">
            <w:pPr>
              <w:pStyle w:val="TableParagraph"/>
              <w:spacing w:before="56"/>
              <w:ind w:right="198"/>
              <w:jc w:val="right"/>
              <w:rPr>
                <w:sz w:val="24"/>
                <w:lang w:val="es-MX"/>
              </w:rPr>
            </w:pPr>
            <w:r w:rsidRPr="007F5CC7">
              <w:rPr>
                <w:sz w:val="24"/>
                <w:lang w:val="es-MX"/>
              </w:rPr>
              <w:t>717.91</w:t>
            </w:r>
          </w:p>
        </w:tc>
      </w:tr>
      <w:tr w:rsidR="005316EF" w:rsidRPr="007F5CC7">
        <w:trPr>
          <w:trHeight w:hRule="exact" w:val="870"/>
        </w:trPr>
        <w:tc>
          <w:tcPr>
            <w:tcW w:w="5351" w:type="dxa"/>
          </w:tcPr>
          <w:p w:rsidR="005316EF" w:rsidRPr="007F5CC7" w:rsidRDefault="00D82F62">
            <w:pPr>
              <w:pStyle w:val="TableParagraph"/>
              <w:tabs>
                <w:tab w:val="left" w:pos="747"/>
              </w:tabs>
              <w:spacing w:before="56"/>
              <w:ind w:left="680" w:right="1760" w:hanging="360"/>
              <w:rPr>
                <w:sz w:val="24"/>
                <w:lang w:val="es-MX"/>
              </w:rPr>
            </w:pPr>
            <w:r w:rsidRPr="007F5CC7">
              <w:rPr>
                <w:sz w:val="24"/>
                <w:lang w:val="es-MX"/>
              </w:rPr>
              <w:t>4)</w:t>
            </w:r>
            <w:r w:rsidRPr="007F5CC7">
              <w:rPr>
                <w:sz w:val="24"/>
                <w:lang w:val="es-MX"/>
              </w:rPr>
              <w:tab/>
            </w:r>
            <w:r w:rsidRPr="007F5CC7">
              <w:rPr>
                <w:sz w:val="24"/>
                <w:lang w:val="es-MX"/>
              </w:rPr>
              <w:tab/>
              <w:t>Residencial de</w:t>
            </w:r>
            <w:r w:rsidRPr="007F5CC7">
              <w:rPr>
                <w:spacing w:val="-8"/>
                <w:sz w:val="24"/>
                <w:lang w:val="es-MX"/>
              </w:rPr>
              <w:t xml:space="preserve"> </w:t>
            </w:r>
            <w:r w:rsidRPr="007F5CC7">
              <w:rPr>
                <w:sz w:val="24"/>
                <w:lang w:val="es-MX"/>
              </w:rPr>
              <w:t>301</w:t>
            </w:r>
            <w:r w:rsidRPr="007F5CC7">
              <w:rPr>
                <w:spacing w:val="-3"/>
                <w:sz w:val="24"/>
                <w:lang w:val="es-MX"/>
              </w:rPr>
              <w:t xml:space="preserve"> </w:t>
            </w:r>
            <w:r w:rsidRPr="007F5CC7">
              <w:rPr>
                <w:sz w:val="24"/>
                <w:lang w:val="es-MX"/>
              </w:rPr>
              <w:t>metros cuadrados en</w:t>
            </w:r>
            <w:r w:rsidRPr="007F5CC7">
              <w:rPr>
                <w:spacing w:val="-10"/>
                <w:sz w:val="24"/>
                <w:lang w:val="es-MX"/>
              </w:rPr>
              <w:t xml:space="preserve"> </w:t>
            </w:r>
            <w:r w:rsidRPr="007F5CC7">
              <w:rPr>
                <w:sz w:val="24"/>
                <w:lang w:val="es-MX"/>
              </w:rPr>
              <w:t>adelante</w:t>
            </w:r>
          </w:p>
        </w:tc>
        <w:tc>
          <w:tcPr>
            <w:tcW w:w="1692" w:type="dxa"/>
          </w:tcPr>
          <w:p w:rsidR="005316EF" w:rsidRPr="007F5CC7" w:rsidRDefault="00D82F62">
            <w:pPr>
              <w:pStyle w:val="TableParagraph"/>
              <w:spacing w:before="56"/>
              <w:ind w:right="198"/>
              <w:jc w:val="right"/>
              <w:rPr>
                <w:sz w:val="24"/>
                <w:lang w:val="es-MX"/>
              </w:rPr>
            </w:pPr>
            <w:r w:rsidRPr="007F5CC7">
              <w:rPr>
                <w:sz w:val="24"/>
                <w:lang w:val="es-MX"/>
              </w:rPr>
              <w:t>863.14</w:t>
            </w:r>
          </w:p>
        </w:tc>
      </w:tr>
      <w:tr w:rsidR="005316EF" w:rsidRPr="007F5CC7">
        <w:trPr>
          <w:trHeight w:hRule="exact" w:val="530"/>
        </w:trPr>
        <w:tc>
          <w:tcPr>
            <w:tcW w:w="5351" w:type="dxa"/>
          </w:tcPr>
          <w:p w:rsidR="005316EF" w:rsidRPr="007F5CC7" w:rsidRDefault="005316EF">
            <w:pPr>
              <w:pStyle w:val="TableParagraph"/>
              <w:spacing w:before="1"/>
              <w:rPr>
                <w:lang w:val="es-MX"/>
              </w:rPr>
            </w:pPr>
          </w:p>
          <w:p w:rsidR="005316EF" w:rsidRPr="007F5CC7" w:rsidRDefault="00D82F62">
            <w:pPr>
              <w:pStyle w:val="TableParagraph"/>
              <w:ind w:left="200"/>
              <w:rPr>
                <w:sz w:val="24"/>
                <w:lang w:val="es-MX"/>
              </w:rPr>
            </w:pPr>
            <w:r w:rsidRPr="007F5CC7">
              <w:rPr>
                <w:sz w:val="24"/>
                <w:lang w:val="es-MX"/>
              </w:rPr>
              <w:t>c. Comercial</w:t>
            </w:r>
          </w:p>
        </w:tc>
        <w:tc>
          <w:tcPr>
            <w:tcW w:w="1692" w:type="dxa"/>
          </w:tcPr>
          <w:p w:rsidR="005316EF" w:rsidRPr="007F5CC7" w:rsidRDefault="005316EF">
            <w:pPr>
              <w:pStyle w:val="TableParagraph"/>
              <w:spacing w:before="1"/>
              <w:rPr>
                <w:lang w:val="es-MX"/>
              </w:rPr>
            </w:pPr>
          </w:p>
          <w:p w:rsidR="005316EF" w:rsidRPr="007F5CC7" w:rsidRDefault="00D82F62">
            <w:pPr>
              <w:pStyle w:val="TableParagraph"/>
              <w:ind w:right="198"/>
              <w:jc w:val="right"/>
              <w:rPr>
                <w:sz w:val="24"/>
                <w:lang w:val="es-MX"/>
              </w:rPr>
            </w:pPr>
            <w:r w:rsidRPr="007F5CC7">
              <w:rPr>
                <w:sz w:val="24"/>
                <w:lang w:val="es-MX"/>
              </w:rPr>
              <w:t>646.84</w:t>
            </w:r>
          </w:p>
        </w:tc>
      </w:tr>
    </w:tbl>
    <w:p w:rsidR="005316EF" w:rsidRPr="007F5CC7" w:rsidRDefault="005316EF">
      <w:pPr>
        <w:jc w:val="right"/>
        <w:rPr>
          <w:sz w:val="24"/>
          <w:lang w:val="es-MX"/>
        </w:rPr>
        <w:sectPr w:rsidR="005316EF" w:rsidRPr="007F5CC7">
          <w:pgSz w:w="12250" w:h="15850"/>
          <w:pgMar w:top="980" w:right="1140" w:bottom="280" w:left="1160" w:header="728" w:footer="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5327"/>
        <w:gridCol w:w="4398"/>
      </w:tblGrid>
      <w:tr w:rsidR="005316EF" w:rsidRPr="007F5CC7">
        <w:trPr>
          <w:trHeight w:hRule="exact" w:val="846"/>
        </w:trPr>
        <w:tc>
          <w:tcPr>
            <w:tcW w:w="5327" w:type="dxa"/>
            <w:tcBorders>
              <w:top w:val="single" w:sz="8" w:space="0" w:color="000000"/>
            </w:tcBorders>
          </w:tcPr>
          <w:p w:rsidR="005316EF" w:rsidRPr="007F5CC7" w:rsidRDefault="00D82F62">
            <w:pPr>
              <w:pStyle w:val="TableParagraph"/>
              <w:spacing w:before="180"/>
              <w:ind w:left="2724"/>
              <w:rPr>
                <w:sz w:val="24"/>
                <w:lang w:val="es-MX"/>
              </w:rPr>
            </w:pPr>
            <w:r w:rsidRPr="007F5CC7">
              <w:rPr>
                <w:sz w:val="24"/>
                <w:lang w:val="es-MX"/>
              </w:rPr>
              <w:lastRenderedPageBreak/>
              <w:t>Concepto</w:t>
            </w:r>
          </w:p>
        </w:tc>
        <w:tc>
          <w:tcPr>
            <w:tcW w:w="4398" w:type="dxa"/>
            <w:tcBorders>
              <w:top w:val="single" w:sz="8" w:space="0" w:color="000000"/>
            </w:tcBorders>
          </w:tcPr>
          <w:p w:rsidR="005316EF" w:rsidRPr="007F5CC7" w:rsidRDefault="00D82F62">
            <w:pPr>
              <w:pStyle w:val="TableParagraph"/>
              <w:spacing w:before="180" w:line="292" w:lineRule="auto"/>
              <w:ind w:left="1435" w:right="2147"/>
              <w:jc w:val="center"/>
              <w:rPr>
                <w:sz w:val="24"/>
                <w:lang w:val="es-MX"/>
              </w:rPr>
            </w:pPr>
            <w:r w:rsidRPr="007F5CC7">
              <w:rPr>
                <w:sz w:val="24"/>
                <w:lang w:val="es-MX"/>
              </w:rPr>
              <w:t>Importe pesos</w:t>
            </w:r>
          </w:p>
        </w:tc>
      </w:tr>
      <w:tr w:rsidR="005316EF" w:rsidRPr="007F5CC7">
        <w:trPr>
          <w:trHeight w:hRule="exact" w:val="366"/>
        </w:trPr>
        <w:tc>
          <w:tcPr>
            <w:tcW w:w="5327" w:type="dxa"/>
          </w:tcPr>
          <w:p w:rsidR="005316EF" w:rsidRPr="007F5CC7" w:rsidRDefault="00D82F62">
            <w:pPr>
              <w:pStyle w:val="TableParagraph"/>
              <w:spacing w:before="16"/>
              <w:ind w:left="957"/>
              <w:rPr>
                <w:sz w:val="24"/>
                <w:lang w:val="es-MX"/>
              </w:rPr>
            </w:pPr>
            <w:r w:rsidRPr="007F5CC7">
              <w:rPr>
                <w:sz w:val="24"/>
                <w:lang w:val="es-MX"/>
              </w:rPr>
              <w:t>d. Servicios</w:t>
            </w:r>
          </w:p>
        </w:tc>
        <w:tc>
          <w:tcPr>
            <w:tcW w:w="4398" w:type="dxa"/>
          </w:tcPr>
          <w:p w:rsidR="005316EF" w:rsidRPr="007F5CC7" w:rsidRDefault="00D82F62">
            <w:pPr>
              <w:pStyle w:val="TableParagraph"/>
              <w:spacing w:before="16"/>
              <w:ind w:left="1538"/>
              <w:rPr>
                <w:sz w:val="24"/>
                <w:lang w:val="es-MX"/>
              </w:rPr>
            </w:pPr>
            <w:r w:rsidRPr="007F5CC7">
              <w:rPr>
                <w:sz w:val="24"/>
                <w:lang w:val="es-MX"/>
              </w:rPr>
              <w:t>646.84</w:t>
            </w:r>
          </w:p>
        </w:tc>
      </w:tr>
      <w:tr w:rsidR="005316EF" w:rsidRPr="007F5CC7">
        <w:trPr>
          <w:trHeight w:hRule="exact" w:val="396"/>
        </w:trPr>
        <w:tc>
          <w:tcPr>
            <w:tcW w:w="5327" w:type="dxa"/>
          </w:tcPr>
          <w:p w:rsidR="005316EF" w:rsidRPr="007F5CC7" w:rsidRDefault="00D82F62">
            <w:pPr>
              <w:pStyle w:val="TableParagraph"/>
              <w:spacing w:before="46"/>
              <w:ind w:left="957"/>
              <w:rPr>
                <w:sz w:val="24"/>
                <w:lang w:val="es-MX"/>
              </w:rPr>
            </w:pPr>
            <w:r w:rsidRPr="007F5CC7">
              <w:rPr>
                <w:sz w:val="24"/>
                <w:lang w:val="es-MX"/>
              </w:rPr>
              <w:t>e. Industrial y agroindustrial</w:t>
            </w:r>
          </w:p>
        </w:tc>
        <w:tc>
          <w:tcPr>
            <w:tcW w:w="4398" w:type="dxa"/>
          </w:tcPr>
          <w:p w:rsidR="005316EF" w:rsidRPr="007F5CC7" w:rsidRDefault="00D82F62">
            <w:pPr>
              <w:pStyle w:val="TableParagraph"/>
              <w:spacing w:before="46"/>
              <w:ind w:left="1538"/>
              <w:rPr>
                <w:sz w:val="24"/>
                <w:lang w:val="es-MX"/>
              </w:rPr>
            </w:pPr>
            <w:r w:rsidRPr="007F5CC7">
              <w:rPr>
                <w:sz w:val="24"/>
                <w:lang w:val="es-MX"/>
              </w:rPr>
              <w:t>646.84</w:t>
            </w:r>
          </w:p>
        </w:tc>
      </w:tr>
      <w:tr w:rsidR="005316EF" w:rsidRPr="007F5CC7">
        <w:trPr>
          <w:trHeight w:hRule="exact" w:val="332"/>
        </w:trPr>
        <w:tc>
          <w:tcPr>
            <w:tcW w:w="5327" w:type="dxa"/>
          </w:tcPr>
          <w:p w:rsidR="005316EF" w:rsidRPr="007F5CC7" w:rsidRDefault="00D82F62">
            <w:pPr>
              <w:pStyle w:val="TableParagraph"/>
              <w:spacing w:before="46"/>
              <w:ind w:left="957"/>
              <w:rPr>
                <w:sz w:val="24"/>
                <w:lang w:val="es-MX"/>
              </w:rPr>
            </w:pPr>
            <w:r w:rsidRPr="007F5CC7">
              <w:rPr>
                <w:sz w:val="24"/>
                <w:lang w:val="es-MX"/>
              </w:rPr>
              <w:t>f. Equipamiento y otros</w:t>
            </w:r>
          </w:p>
        </w:tc>
        <w:tc>
          <w:tcPr>
            <w:tcW w:w="4398" w:type="dxa"/>
          </w:tcPr>
          <w:p w:rsidR="005316EF" w:rsidRPr="007F5CC7" w:rsidRDefault="00D82F62">
            <w:pPr>
              <w:pStyle w:val="TableParagraph"/>
              <w:spacing w:before="46"/>
              <w:ind w:left="1538"/>
              <w:rPr>
                <w:sz w:val="24"/>
                <w:lang w:val="es-MX"/>
              </w:rPr>
            </w:pPr>
            <w:r w:rsidRPr="007F5CC7">
              <w:rPr>
                <w:sz w:val="24"/>
                <w:lang w:val="es-MX"/>
              </w:rPr>
              <w:t>286.34</w:t>
            </w:r>
          </w:p>
        </w:tc>
      </w:tr>
    </w:tbl>
    <w:p w:rsidR="005316EF" w:rsidRPr="007F5CC7" w:rsidRDefault="005316EF">
      <w:pPr>
        <w:pStyle w:val="Textoindependiente"/>
        <w:rPr>
          <w:sz w:val="20"/>
          <w:lang w:val="es-MX"/>
        </w:rPr>
      </w:pPr>
    </w:p>
    <w:p w:rsidR="005316EF" w:rsidRPr="007F5CC7" w:rsidRDefault="00D82F62">
      <w:pPr>
        <w:pStyle w:val="Textoindependiente"/>
        <w:spacing w:before="216"/>
        <w:ind w:right="579"/>
        <w:jc w:val="right"/>
        <w:rPr>
          <w:lang w:val="es-MX"/>
        </w:rPr>
      </w:pPr>
      <w:r w:rsidRPr="007F5CC7">
        <w:rPr>
          <w:lang w:val="es-MX"/>
        </w:rPr>
        <w:pict>
          <v:group id="_x0000_s2092" style="position:absolute;left:0;text-align:left;margin-left:106.75pt;margin-top:11.2pt;width:395.5pt;height:411.05pt;z-index:-467056;mso-position-horizontal-relative:page" coordorigin="2135,224" coordsize="7910,8221">
            <v:shape id="_x0000_s2095" type="#_x0000_t75" style="position:absolute;left:2135;top:343;width:7910;height:8102">
              <v:imagedata r:id="rId13" o:title=""/>
            </v:shape>
            <v:shape id="_x0000_s2094" type="#_x0000_t202" style="position:absolute;left:2340;top:224;width:7652;height:545" filled="f" stroked="f">
              <v:textbox inset="0,0,0,0">
                <w:txbxContent>
                  <w:p w:rsidR="005316EF" w:rsidRDefault="00D82F62">
                    <w:pPr>
                      <w:ind w:left="360" w:hanging="360"/>
                      <w:rPr>
                        <w:sz w:val="24"/>
                      </w:rPr>
                    </w:pPr>
                    <w:r>
                      <w:rPr>
                        <w:sz w:val="24"/>
                      </w:rPr>
                      <w:t>2) Por el permiso de cada cajón de estacionamiento en áreas comunes sujetarlos en régimen de condominio, según el tipo:</w:t>
                    </w:r>
                  </w:p>
                </w:txbxContent>
              </v:textbox>
            </v:shape>
            <v:shape id="_x0000_s2093" type="#_x0000_t202" style="position:absolute;left:2340;top:4496;width:3646;height:269" filled="f" stroked="f">
              <v:textbox inset="0,0,0,0">
                <w:txbxContent>
                  <w:p w:rsidR="005316EF" w:rsidRDefault="00D82F62">
                    <w:pPr>
                      <w:spacing w:line="268" w:lineRule="exact"/>
                      <w:rPr>
                        <w:sz w:val="24"/>
                      </w:rPr>
                    </w:pPr>
                    <w:r>
                      <w:rPr>
                        <w:sz w:val="24"/>
                      </w:rPr>
                      <w:t>m) Por otorgamiento de dictamen:</w:t>
                    </w:r>
                  </w:p>
                </w:txbxContent>
              </v:textbox>
            </v:shape>
            <w10:wrap anchorx="page"/>
          </v:group>
        </w:pict>
      </w:r>
      <w:r w:rsidRPr="007F5CC7">
        <w:rPr>
          <w:lang w:val="es-MX"/>
        </w:rPr>
        <w:t>para</w:t>
      </w:r>
    </w:p>
    <w:p w:rsidR="005316EF" w:rsidRPr="007F5CC7" w:rsidRDefault="005316EF">
      <w:pPr>
        <w:pStyle w:val="Textoindependiente"/>
        <w:rPr>
          <w:sz w:val="20"/>
          <w:lang w:val="es-MX"/>
        </w:rPr>
      </w:pPr>
    </w:p>
    <w:p w:rsidR="005316EF" w:rsidRPr="007F5CC7" w:rsidRDefault="005316EF">
      <w:pPr>
        <w:pStyle w:val="Textoindependiente"/>
        <w:spacing w:before="7"/>
        <w:rPr>
          <w:sz w:val="28"/>
          <w:lang w:val="es-MX"/>
        </w:rPr>
      </w:pPr>
    </w:p>
    <w:tbl>
      <w:tblPr>
        <w:tblStyle w:val="TableNormal"/>
        <w:tblW w:w="0" w:type="auto"/>
        <w:tblInd w:w="1386" w:type="dxa"/>
        <w:tblBorders>
          <w:top w:val="nil"/>
          <w:left w:val="nil"/>
          <w:bottom w:val="nil"/>
          <w:right w:val="nil"/>
          <w:insideH w:val="nil"/>
          <w:insideV w:val="nil"/>
        </w:tblBorders>
        <w:tblLayout w:type="fixed"/>
        <w:tblLook w:val="01E0" w:firstRow="1" w:lastRow="1" w:firstColumn="1" w:lastColumn="1" w:noHBand="0" w:noVBand="0"/>
      </w:tblPr>
      <w:tblGrid>
        <w:gridCol w:w="3983"/>
        <w:gridCol w:w="1893"/>
      </w:tblGrid>
      <w:tr w:rsidR="005316EF" w:rsidRPr="007F5CC7">
        <w:trPr>
          <w:trHeight w:hRule="exact" w:val="729"/>
        </w:trPr>
        <w:tc>
          <w:tcPr>
            <w:tcW w:w="3983" w:type="dxa"/>
          </w:tcPr>
          <w:p w:rsidR="005316EF" w:rsidRPr="007F5CC7" w:rsidRDefault="00D82F62">
            <w:pPr>
              <w:pStyle w:val="TableParagraph"/>
              <w:spacing w:line="268" w:lineRule="exact"/>
              <w:ind w:left="1493" w:right="1422"/>
              <w:jc w:val="center"/>
              <w:rPr>
                <w:sz w:val="24"/>
                <w:lang w:val="es-MX"/>
              </w:rPr>
            </w:pPr>
            <w:r w:rsidRPr="007F5CC7">
              <w:rPr>
                <w:sz w:val="24"/>
                <w:lang w:val="es-MX"/>
              </w:rPr>
              <w:t>Concepto</w:t>
            </w:r>
          </w:p>
        </w:tc>
        <w:tc>
          <w:tcPr>
            <w:tcW w:w="1893" w:type="dxa"/>
          </w:tcPr>
          <w:p w:rsidR="005316EF" w:rsidRPr="007F5CC7" w:rsidRDefault="00D82F62">
            <w:pPr>
              <w:pStyle w:val="TableParagraph"/>
              <w:spacing w:line="345" w:lineRule="auto"/>
              <w:ind w:left="969" w:right="210" w:hanging="120"/>
              <w:rPr>
                <w:sz w:val="24"/>
                <w:lang w:val="es-MX"/>
              </w:rPr>
            </w:pPr>
            <w:r w:rsidRPr="007F5CC7">
              <w:rPr>
                <w:sz w:val="24"/>
                <w:lang w:val="es-MX"/>
              </w:rPr>
              <w:t>Importe pesos</w:t>
            </w:r>
          </w:p>
        </w:tc>
      </w:tr>
      <w:tr w:rsidR="005316EF" w:rsidRPr="007F5CC7">
        <w:trPr>
          <w:trHeight w:hRule="exact" w:val="396"/>
        </w:trPr>
        <w:tc>
          <w:tcPr>
            <w:tcW w:w="3983" w:type="dxa"/>
          </w:tcPr>
          <w:p w:rsidR="005316EF" w:rsidRPr="007F5CC7" w:rsidRDefault="00D82F62">
            <w:pPr>
              <w:pStyle w:val="TableParagraph"/>
              <w:spacing w:before="56"/>
              <w:ind w:left="200"/>
              <w:rPr>
                <w:sz w:val="24"/>
                <w:lang w:val="es-MX"/>
              </w:rPr>
            </w:pPr>
            <w:r w:rsidRPr="007F5CC7">
              <w:rPr>
                <w:sz w:val="24"/>
                <w:lang w:val="es-MX"/>
              </w:rPr>
              <w:t>a. Turístico</w:t>
            </w:r>
          </w:p>
        </w:tc>
        <w:tc>
          <w:tcPr>
            <w:tcW w:w="1893" w:type="dxa"/>
          </w:tcPr>
          <w:p w:rsidR="005316EF" w:rsidRPr="007F5CC7" w:rsidRDefault="00D82F62">
            <w:pPr>
              <w:pStyle w:val="TableParagraph"/>
              <w:spacing w:before="56"/>
              <w:ind w:right="198"/>
              <w:jc w:val="right"/>
              <w:rPr>
                <w:sz w:val="24"/>
                <w:lang w:val="es-MX"/>
              </w:rPr>
            </w:pPr>
            <w:r w:rsidRPr="007F5CC7">
              <w:rPr>
                <w:sz w:val="24"/>
                <w:lang w:val="es-MX"/>
              </w:rPr>
              <w:t>143.17</w:t>
            </w:r>
          </w:p>
        </w:tc>
      </w:tr>
      <w:tr w:rsidR="005316EF" w:rsidRPr="007F5CC7">
        <w:trPr>
          <w:trHeight w:hRule="exact" w:val="396"/>
        </w:trPr>
        <w:tc>
          <w:tcPr>
            <w:tcW w:w="3983" w:type="dxa"/>
          </w:tcPr>
          <w:p w:rsidR="005316EF" w:rsidRPr="007F5CC7" w:rsidRDefault="00D82F62">
            <w:pPr>
              <w:pStyle w:val="TableParagraph"/>
              <w:spacing w:before="56"/>
              <w:ind w:left="200"/>
              <w:rPr>
                <w:sz w:val="24"/>
                <w:lang w:val="es-MX"/>
              </w:rPr>
            </w:pPr>
            <w:r w:rsidRPr="007F5CC7">
              <w:rPr>
                <w:sz w:val="24"/>
                <w:lang w:val="es-MX"/>
              </w:rPr>
              <w:t>b. Habitacional</w:t>
            </w:r>
          </w:p>
        </w:tc>
        <w:tc>
          <w:tcPr>
            <w:tcW w:w="1893" w:type="dxa"/>
          </w:tcPr>
          <w:p w:rsidR="005316EF" w:rsidRPr="007F5CC7" w:rsidRDefault="00D82F62">
            <w:pPr>
              <w:pStyle w:val="TableParagraph"/>
              <w:spacing w:before="56"/>
              <w:ind w:right="198"/>
              <w:jc w:val="right"/>
              <w:rPr>
                <w:sz w:val="24"/>
                <w:lang w:val="es-MX"/>
              </w:rPr>
            </w:pPr>
            <w:r w:rsidRPr="007F5CC7">
              <w:rPr>
                <w:sz w:val="24"/>
                <w:lang w:val="es-MX"/>
              </w:rPr>
              <w:t>72.10</w:t>
            </w:r>
          </w:p>
        </w:tc>
      </w:tr>
      <w:tr w:rsidR="005316EF" w:rsidRPr="007F5CC7">
        <w:trPr>
          <w:trHeight w:hRule="exact" w:val="396"/>
        </w:trPr>
        <w:tc>
          <w:tcPr>
            <w:tcW w:w="3983" w:type="dxa"/>
          </w:tcPr>
          <w:p w:rsidR="005316EF" w:rsidRPr="007F5CC7" w:rsidRDefault="00D82F62">
            <w:pPr>
              <w:pStyle w:val="TableParagraph"/>
              <w:spacing w:before="56"/>
              <w:ind w:left="200"/>
              <w:rPr>
                <w:sz w:val="24"/>
                <w:lang w:val="es-MX"/>
              </w:rPr>
            </w:pPr>
            <w:r w:rsidRPr="007F5CC7">
              <w:rPr>
                <w:sz w:val="24"/>
                <w:lang w:val="es-MX"/>
              </w:rPr>
              <w:t>c. Comercial</w:t>
            </w:r>
          </w:p>
        </w:tc>
        <w:tc>
          <w:tcPr>
            <w:tcW w:w="1893" w:type="dxa"/>
          </w:tcPr>
          <w:p w:rsidR="005316EF" w:rsidRPr="007F5CC7" w:rsidRDefault="00D82F62">
            <w:pPr>
              <w:pStyle w:val="TableParagraph"/>
              <w:spacing w:before="56"/>
              <w:ind w:right="198"/>
              <w:jc w:val="right"/>
              <w:rPr>
                <w:sz w:val="24"/>
                <w:lang w:val="es-MX"/>
              </w:rPr>
            </w:pPr>
            <w:r w:rsidRPr="007F5CC7">
              <w:rPr>
                <w:sz w:val="24"/>
                <w:lang w:val="es-MX"/>
              </w:rPr>
              <w:t>206.30</w:t>
            </w:r>
          </w:p>
        </w:tc>
      </w:tr>
      <w:tr w:rsidR="005316EF" w:rsidRPr="007F5CC7">
        <w:trPr>
          <w:trHeight w:hRule="exact" w:val="396"/>
        </w:trPr>
        <w:tc>
          <w:tcPr>
            <w:tcW w:w="3983" w:type="dxa"/>
          </w:tcPr>
          <w:p w:rsidR="005316EF" w:rsidRPr="007F5CC7" w:rsidRDefault="00D82F62">
            <w:pPr>
              <w:pStyle w:val="TableParagraph"/>
              <w:spacing w:before="56"/>
              <w:ind w:left="200"/>
              <w:rPr>
                <w:sz w:val="24"/>
                <w:lang w:val="es-MX"/>
              </w:rPr>
            </w:pPr>
            <w:r w:rsidRPr="007F5CC7">
              <w:rPr>
                <w:sz w:val="24"/>
                <w:lang w:val="es-MX"/>
              </w:rPr>
              <w:t>d. Servicios</w:t>
            </w:r>
          </w:p>
        </w:tc>
        <w:tc>
          <w:tcPr>
            <w:tcW w:w="1893" w:type="dxa"/>
          </w:tcPr>
          <w:p w:rsidR="005316EF" w:rsidRPr="007F5CC7" w:rsidRDefault="00D82F62">
            <w:pPr>
              <w:pStyle w:val="TableParagraph"/>
              <w:spacing w:before="56"/>
              <w:ind w:right="198"/>
              <w:jc w:val="right"/>
              <w:rPr>
                <w:sz w:val="24"/>
                <w:lang w:val="es-MX"/>
              </w:rPr>
            </w:pPr>
            <w:r w:rsidRPr="007F5CC7">
              <w:rPr>
                <w:sz w:val="24"/>
                <w:lang w:val="es-MX"/>
              </w:rPr>
              <w:t>206.30</w:t>
            </w:r>
          </w:p>
        </w:tc>
      </w:tr>
      <w:tr w:rsidR="005316EF" w:rsidRPr="007F5CC7">
        <w:trPr>
          <w:trHeight w:hRule="exact" w:val="396"/>
        </w:trPr>
        <w:tc>
          <w:tcPr>
            <w:tcW w:w="3983" w:type="dxa"/>
          </w:tcPr>
          <w:p w:rsidR="005316EF" w:rsidRPr="007F5CC7" w:rsidRDefault="00D82F62">
            <w:pPr>
              <w:pStyle w:val="TableParagraph"/>
              <w:spacing w:before="56"/>
              <w:ind w:left="200"/>
              <w:rPr>
                <w:sz w:val="24"/>
                <w:lang w:val="es-MX"/>
              </w:rPr>
            </w:pPr>
            <w:r w:rsidRPr="007F5CC7">
              <w:rPr>
                <w:sz w:val="24"/>
                <w:lang w:val="es-MX"/>
              </w:rPr>
              <w:t>e. Industrial y agroindustrial</w:t>
            </w:r>
          </w:p>
        </w:tc>
        <w:tc>
          <w:tcPr>
            <w:tcW w:w="1893" w:type="dxa"/>
          </w:tcPr>
          <w:p w:rsidR="005316EF" w:rsidRPr="007F5CC7" w:rsidRDefault="00D82F62">
            <w:pPr>
              <w:pStyle w:val="TableParagraph"/>
              <w:spacing w:before="56"/>
              <w:ind w:right="198"/>
              <w:jc w:val="right"/>
              <w:rPr>
                <w:sz w:val="24"/>
                <w:lang w:val="es-MX"/>
              </w:rPr>
            </w:pPr>
            <w:r w:rsidRPr="007F5CC7">
              <w:rPr>
                <w:sz w:val="24"/>
                <w:lang w:val="es-MX"/>
              </w:rPr>
              <w:t>206.30</w:t>
            </w:r>
          </w:p>
        </w:tc>
      </w:tr>
      <w:tr w:rsidR="005316EF" w:rsidRPr="007F5CC7">
        <w:trPr>
          <w:trHeight w:hRule="exact" w:val="332"/>
        </w:trPr>
        <w:tc>
          <w:tcPr>
            <w:tcW w:w="3983" w:type="dxa"/>
          </w:tcPr>
          <w:p w:rsidR="005316EF" w:rsidRPr="007F5CC7" w:rsidRDefault="00D82F62">
            <w:pPr>
              <w:pStyle w:val="TableParagraph"/>
              <w:spacing w:before="56"/>
              <w:ind w:left="200"/>
              <w:rPr>
                <w:sz w:val="24"/>
                <w:lang w:val="es-MX"/>
              </w:rPr>
            </w:pPr>
            <w:r w:rsidRPr="007F5CC7">
              <w:rPr>
                <w:sz w:val="24"/>
                <w:lang w:val="es-MX"/>
              </w:rPr>
              <w:t>f. Equipamiento y otros</w:t>
            </w:r>
          </w:p>
        </w:tc>
        <w:tc>
          <w:tcPr>
            <w:tcW w:w="1893" w:type="dxa"/>
          </w:tcPr>
          <w:p w:rsidR="005316EF" w:rsidRPr="007F5CC7" w:rsidRDefault="00D82F62">
            <w:pPr>
              <w:pStyle w:val="TableParagraph"/>
              <w:spacing w:before="56"/>
              <w:ind w:right="198"/>
              <w:jc w:val="right"/>
              <w:rPr>
                <w:sz w:val="24"/>
                <w:lang w:val="es-MX"/>
              </w:rPr>
            </w:pPr>
            <w:r w:rsidRPr="007F5CC7">
              <w:rPr>
                <w:sz w:val="24"/>
                <w:lang w:val="es-MX"/>
              </w:rPr>
              <w:t>143.17</w:t>
            </w:r>
          </w:p>
        </w:tc>
      </w:tr>
    </w:tbl>
    <w:p w:rsidR="005316EF" w:rsidRPr="007F5CC7" w:rsidRDefault="005316EF">
      <w:pPr>
        <w:pStyle w:val="Textoindependiente"/>
        <w:rPr>
          <w:sz w:val="20"/>
          <w:lang w:val="es-MX"/>
        </w:rPr>
      </w:pPr>
    </w:p>
    <w:p w:rsidR="005316EF" w:rsidRPr="007F5CC7" w:rsidRDefault="005316EF">
      <w:pPr>
        <w:pStyle w:val="Textoindependiente"/>
        <w:rPr>
          <w:sz w:val="20"/>
          <w:lang w:val="es-MX"/>
        </w:rPr>
      </w:pPr>
    </w:p>
    <w:p w:rsidR="005316EF" w:rsidRPr="007F5CC7" w:rsidRDefault="005316EF">
      <w:pPr>
        <w:pStyle w:val="Textoindependiente"/>
        <w:rPr>
          <w:sz w:val="20"/>
          <w:lang w:val="es-MX"/>
        </w:rPr>
      </w:pPr>
    </w:p>
    <w:p w:rsidR="005316EF" w:rsidRPr="007F5CC7" w:rsidRDefault="005316EF">
      <w:pPr>
        <w:pStyle w:val="Textoindependiente"/>
        <w:spacing w:before="1" w:after="1"/>
        <w:rPr>
          <w:sz w:val="23"/>
          <w:lang w:val="es-MX"/>
        </w:rPr>
      </w:pPr>
    </w:p>
    <w:tbl>
      <w:tblPr>
        <w:tblStyle w:val="TableNormal"/>
        <w:tblW w:w="0" w:type="auto"/>
        <w:tblInd w:w="961" w:type="dxa"/>
        <w:tblBorders>
          <w:top w:val="nil"/>
          <w:left w:val="nil"/>
          <w:bottom w:val="nil"/>
          <w:right w:val="nil"/>
          <w:insideH w:val="nil"/>
          <w:insideV w:val="nil"/>
        </w:tblBorders>
        <w:tblLayout w:type="fixed"/>
        <w:tblLook w:val="01E0" w:firstRow="1" w:lastRow="1" w:firstColumn="1" w:lastColumn="1" w:noHBand="0" w:noVBand="0"/>
      </w:tblPr>
      <w:tblGrid>
        <w:gridCol w:w="4793"/>
        <w:gridCol w:w="1880"/>
      </w:tblGrid>
      <w:tr w:rsidR="005316EF" w:rsidRPr="007F5CC7">
        <w:trPr>
          <w:trHeight w:hRule="exact" w:val="769"/>
        </w:trPr>
        <w:tc>
          <w:tcPr>
            <w:tcW w:w="4793" w:type="dxa"/>
          </w:tcPr>
          <w:p w:rsidR="005316EF" w:rsidRPr="007F5CC7" w:rsidRDefault="00D82F62">
            <w:pPr>
              <w:pStyle w:val="TableParagraph"/>
              <w:spacing w:line="268" w:lineRule="exact"/>
              <w:ind w:left="2045" w:right="1680"/>
              <w:jc w:val="center"/>
              <w:rPr>
                <w:sz w:val="24"/>
                <w:lang w:val="es-MX"/>
              </w:rPr>
            </w:pPr>
            <w:r w:rsidRPr="007F5CC7">
              <w:rPr>
                <w:sz w:val="24"/>
                <w:lang w:val="es-MX"/>
              </w:rPr>
              <w:t>Concepto</w:t>
            </w:r>
          </w:p>
        </w:tc>
        <w:tc>
          <w:tcPr>
            <w:tcW w:w="1880" w:type="dxa"/>
          </w:tcPr>
          <w:p w:rsidR="005316EF" w:rsidRPr="007F5CC7" w:rsidRDefault="00D82F62">
            <w:pPr>
              <w:pStyle w:val="TableParagraph"/>
              <w:ind w:left="714" w:right="400" w:hanging="68"/>
              <w:rPr>
                <w:sz w:val="24"/>
                <w:lang w:val="es-MX"/>
              </w:rPr>
            </w:pPr>
            <w:r w:rsidRPr="007F5CC7">
              <w:rPr>
                <w:sz w:val="24"/>
                <w:lang w:val="es-MX"/>
              </w:rPr>
              <w:t>Importe pesos</w:t>
            </w:r>
          </w:p>
        </w:tc>
      </w:tr>
      <w:tr w:rsidR="005316EF" w:rsidRPr="007F5CC7">
        <w:trPr>
          <w:trHeight w:hRule="exact" w:val="557"/>
        </w:trPr>
        <w:tc>
          <w:tcPr>
            <w:tcW w:w="4793" w:type="dxa"/>
          </w:tcPr>
          <w:p w:rsidR="005316EF" w:rsidRPr="007F5CC7" w:rsidRDefault="00D82F62">
            <w:pPr>
              <w:pStyle w:val="TableParagraph"/>
              <w:spacing w:before="217"/>
              <w:ind w:left="200"/>
              <w:rPr>
                <w:sz w:val="24"/>
                <w:lang w:val="es-MX"/>
              </w:rPr>
            </w:pPr>
            <w:r w:rsidRPr="007F5CC7">
              <w:rPr>
                <w:sz w:val="24"/>
                <w:lang w:val="es-MX"/>
              </w:rPr>
              <w:t>1) Constancia de habitabilidad</w:t>
            </w:r>
          </w:p>
        </w:tc>
        <w:tc>
          <w:tcPr>
            <w:tcW w:w="1880" w:type="dxa"/>
          </w:tcPr>
          <w:p w:rsidR="005316EF" w:rsidRPr="007F5CC7" w:rsidRDefault="00D82F62">
            <w:pPr>
              <w:pStyle w:val="TableParagraph"/>
              <w:spacing w:before="217"/>
              <w:ind w:left="945"/>
              <w:rPr>
                <w:sz w:val="24"/>
                <w:lang w:val="es-MX"/>
              </w:rPr>
            </w:pPr>
            <w:r w:rsidRPr="007F5CC7">
              <w:rPr>
                <w:sz w:val="24"/>
                <w:lang w:val="es-MX"/>
              </w:rPr>
              <w:t>277.07</w:t>
            </w:r>
          </w:p>
        </w:tc>
      </w:tr>
      <w:tr w:rsidR="005316EF" w:rsidRPr="007F5CC7">
        <w:trPr>
          <w:trHeight w:hRule="exact" w:val="1677"/>
        </w:trPr>
        <w:tc>
          <w:tcPr>
            <w:tcW w:w="4793" w:type="dxa"/>
          </w:tcPr>
          <w:p w:rsidR="005316EF" w:rsidRPr="007F5CC7" w:rsidRDefault="00D82F62">
            <w:pPr>
              <w:pStyle w:val="TableParagraph"/>
              <w:numPr>
                <w:ilvl w:val="0"/>
                <w:numId w:val="49"/>
              </w:numPr>
              <w:tabs>
                <w:tab w:val="left" w:pos="484"/>
              </w:tabs>
              <w:spacing w:before="56" w:line="343" w:lineRule="auto"/>
              <w:ind w:right="720" w:hanging="268"/>
              <w:rPr>
                <w:sz w:val="24"/>
                <w:lang w:val="es-MX"/>
              </w:rPr>
            </w:pPr>
            <w:r w:rsidRPr="007F5CC7">
              <w:rPr>
                <w:sz w:val="24"/>
                <w:lang w:val="es-MX"/>
              </w:rPr>
              <w:t>Certificación exclusivamente para uso</w:t>
            </w:r>
            <w:r w:rsidRPr="007F5CC7">
              <w:rPr>
                <w:spacing w:val="-9"/>
                <w:sz w:val="24"/>
                <w:lang w:val="es-MX"/>
              </w:rPr>
              <w:t xml:space="preserve"> </w:t>
            </w:r>
            <w:r w:rsidRPr="007F5CC7">
              <w:rPr>
                <w:sz w:val="24"/>
                <w:lang w:val="es-MX"/>
              </w:rPr>
              <w:t>habitacional</w:t>
            </w:r>
          </w:p>
          <w:p w:rsidR="005316EF" w:rsidRPr="007F5CC7" w:rsidRDefault="00D82F62">
            <w:pPr>
              <w:pStyle w:val="TableParagraph"/>
              <w:numPr>
                <w:ilvl w:val="0"/>
                <w:numId w:val="49"/>
              </w:numPr>
              <w:tabs>
                <w:tab w:val="left" w:pos="481"/>
              </w:tabs>
              <w:spacing w:before="4"/>
              <w:ind w:left="200" w:right="644" w:firstLine="0"/>
              <w:rPr>
                <w:sz w:val="24"/>
                <w:lang w:val="es-MX"/>
              </w:rPr>
            </w:pPr>
            <w:r w:rsidRPr="007F5CC7">
              <w:rPr>
                <w:sz w:val="24"/>
                <w:lang w:val="es-MX"/>
              </w:rPr>
              <w:t>Dictamen de ocupación de</w:t>
            </w:r>
            <w:r w:rsidRPr="007F5CC7">
              <w:rPr>
                <w:spacing w:val="-14"/>
                <w:sz w:val="24"/>
                <w:lang w:val="es-MX"/>
              </w:rPr>
              <w:t xml:space="preserve"> </w:t>
            </w:r>
            <w:r w:rsidRPr="007F5CC7">
              <w:rPr>
                <w:sz w:val="24"/>
                <w:lang w:val="es-MX"/>
              </w:rPr>
              <w:t>terreno por construcción (por metros cuadrados</w:t>
            </w:r>
            <w:r w:rsidRPr="007F5CC7">
              <w:rPr>
                <w:spacing w:val="57"/>
                <w:sz w:val="24"/>
                <w:lang w:val="es-MX"/>
              </w:rPr>
              <w:t xml:space="preserve"> </w:t>
            </w:r>
            <w:r w:rsidRPr="007F5CC7">
              <w:rPr>
                <w:sz w:val="24"/>
                <w:lang w:val="es-MX"/>
              </w:rPr>
              <w:t>construido)</w:t>
            </w:r>
          </w:p>
        </w:tc>
        <w:tc>
          <w:tcPr>
            <w:tcW w:w="1880" w:type="dxa"/>
          </w:tcPr>
          <w:p w:rsidR="005316EF" w:rsidRPr="007F5CC7" w:rsidRDefault="00D82F62">
            <w:pPr>
              <w:pStyle w:val="TableParagraph"/>
              <w:spacing w:before="56"/>
              <w:ind w:left="924" w:right="180"/>
              <w:jc w:val="center"/>
              <w:rPr>
                <w:sz w:val="24"/>
                <w:lang w:val="es-MX"/>
              </w:rPr>
            </w:pPr>
            <w:r w:rsidRPr="007F5CC7">
              <w:rPr>
                <w:sz w:val="24"/>
                <w:lang w:val="es-MX"/>
              </w:rPr>
              <w:t>138.02</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spacing w:before="3"/>
              <w:rPr>
                <w:sz w:val="27"/>
                <w:lang w:val="es-MX"/>
              </w:rPr>
            </w:pPr>
          </w:p>
          <w:p w:rsidR="005316EF" w:rsidRPr="007F5CC7" w:rsidRDefault="00D82F62">
            <w:pPr>
              <w:pStyle w:val="TableParagraph"/>
              <w:ind w:left="925" w:right="46"/>
              <w:jc w:val="center"/>
              <w:rPr>
                <w:sz w:val="24"/>
                <w:lang w:val="es-MX"/>
              </w:rPr>
            </w:pPr>
            <w:r w:rsidRPr="007F5CC7">
              <w:rPr>
                <w:sz w:val="24"/>
                <w:lang w:val="es-MX"/>
              </w:rPr>
              <w:t>27.81</w:t>
            </w:r>
          </w:p>
        </w:tc>
      </w:tr>
    </w:tbl>
    <w:p w:rsidR="005316EF" w:rsidRPr="007F5CC7" w:rsidRDefault="005316EF">
      <w:pPr>
        <w:pStyle w:val="Textoindependiente"/>
        <w:spacing w:before="4"/>
        <w:rPr>
          <w:sz w:val="26"/>
          <w:lang w:val="es-MX"/>
        </w:rPr>
      </w:pPr>
    </w:p>
    <w:p w:rsidR="005316EF" w:rsidRPr="007F5CC7" w:rsidRDefault="00D82F62">
      <w:pPr>
        <w:pStyle w:val="Textoindependiente"/>
        <w:tabs>
          <w:tab w:val="left" w:pos="6473"/>
        </w:tabs>
        <w:spacing w:before="93" w:after="8"/>
        <w:ind w:left="100"/>
        <w:rPr>
          <w:lang w:val="es-MX"/>
        </w:rPr>
      </w:pPr>
      <w:r w:rsidRPr="007F5CC7">
        <w:rPr>
          <w:lang w:val="es-MX"/>
        </w:rPr>
        <w:t>n) Copia de documentos</w:t>
      </w:r>
      <w:r w:rsidRPr="007F5CC7">
        <w:rPr>
          <w:spacing w:val="-15"/>
          <w:lang w:val="es-MX"/>
        </w:rPr>
        <w:t xml:space="preserve"> </w:t>
      </w:r>
      <w:r w:rsidRPr="007F5CC7">
        <w:rPr>
          <w:lang w:val="es-MX"/>
        </w:rPr>
        <w:t>oficiales</w:t>
      </w:r>
      <w:r w:rsidRPr="007F5CC7">
        <w:rPr>
          <w:spacing w:val="-5"/>
          <w:lang w:val="es-MX"/>
        </w:rPr>
        <w:t xml:space="preserve"> </w:t>
      </w:r>
      <w:r w:rsidRPr="007F5CC7">
        <w:rPr>
          <w:lang w:val="es-MX"/>
        </w:rPr>
        <w:t>expedidos:</w:t>
      </w:r>
      <w:r w:rsidRPr="007F5CC7">
        <w:rPr>
          <w:lang w:val="es-MX"/>
        </w:rPr>
        <w:tab/>
        <w:t>Importe</w:t>
      </w:r>
    </w:p>
    <w:tbl>
      <w:tblPr>
        <w:tblStyle w:val="TableNormal"/>
        <w:tblW w:w="0" w:type="auto"/>
        <w:tblInd w:w="961" w:type="dxa"/>
        <w:tblBorders>
          <w:top w:val="nil"/>
          <w:left w:val="nil"/>
          <w:bottom w:val="nil"/>
          <w:right w:val="nil"/>
          <w:insideH w:val="nil"/>
          <w:insideV w:val="nil"/>
        </w:tblBorders>
        <w:tblLayout w:type="fixed"/>
        <w:tblLook w:val="01E0" w:firstRow="1" w:lastRow="1" w:firstColumn="1" w:lastColumn="1" w:noHBand="0" w:noVBand="0"/>
      </w:tblPr>
      <w:tblGrid>
        <w:gridCol w:w="5138"/>
        <w:gridCol w:w="1416"/>
      </w:tblGrid>
      <w:tr w:rsidR="005316EF" w:rsidRPr="007F5CC7">
        <w:trPr>
          <w:trHeight w:hRule="exact" w:val="384"/>
        </w:trPr>
        <w:tc>
          <w:tcPr>
            <w:tcW w:w="5138" w:type="dxa"/>
          </w:tcPr>
          <w:p w:rsidR="005316EF" w:rsidRPr="007F5CC7" w:rsidRDefault="005316EF">
            <w:pPr>
              <w:rPr>
                <w:lang w:val="es-MX"/>
              </w:rPr>
            </w:pPr>
          </w:p>
        </w:tc>
        <w:tc>
          <w:tcPr>
            <w:tcW w:w="1416" w:type="dxa"/>
          </w:tcPr>
          <w:p w:rsidR="005316EF" w:rsidRPr="007F5CC7" w:rsidRDefault="00D82F62">
            <w:pPr>
              <w:pStyle w:val="TableParagraph"/>
              <w:spacing w:line="268" w:lineRule="exact"/>
              <w:ind w:left="576"/>
              <w:rPr>
                <w:sz w:val="24"/>
                <w:lang w:val="es-MX"/>
              </w:rPr>
            </w:pPr>
            <w:r w:rsidRPr="007F5CC7">
              <w:rPr>
                <w:sz w:val="24"/>
                <w:lang w:val="es-MX"/>
              </w:rPr>
              <w:t>pesos</w:t>
            </w:r>
          </w:p>
        </w:tc>
      </w:tr>
      <w:tr w:rsidR="005316EF" w:rsidRPr="007F5CC7">
        <w:trPr>
          <w:trHeight w:hRule="exact" w:val="2556"/>
        </w:trPr>
        <w:tc>
          <w:tcPr>
            <w:tcW w:w="5138" w:type="dxa"/>
          </w:tcPr>
          <w:p w:rsidR="005316EF" w:rsidRPr="007F5CC7" w:rsidRDefault="00D82F62">
            <w:pPr>
              <w:pStyle w:val="TableParagraph"/>
              <w:numPr>
                <w:ilvl w:val="0"/>
                <w:numId w:val="48"/>
              </w:numPr>
              <w:tabs>
                <w:tab w:val="left" w:pos="481"/>
              </w:tabs>
              <w:spacing w:before="107"/>
              <w:ind w:hanging="280"/>
              <w:rPr>
                <w:sz w:val="24"/>
                <w:lang w:val="es-MX"/>
              </w:rPr>
            </w:pPr>
            <w:r w:rsidRPr="007F5CC7">
              <w:rPr>
                <w:sz w:val="24"/>
                <w:lang w:val="es-MX"/>
              </w:rPr>
              <w:t>Copia simple por cada</w:t>
            </w:r>
            <w:r w:rsidRPr="007F5CC7">
              <w:rPr>
                <w:spacing w:val="-13"/>
                <w:sz w:val="24"/>
                <w:lang w:val="es-MX"/>
              </w:rPr>
              <w:t xml:space="preserve"> </w:t>
            </w:r>
            <w:r w:rsidRPr="007F5CC7">
              <w:rPr>
                <w:sz w:val="24"/>
                <w:lang w:val="es-MX"/>
              </w:rPr>
              <w:t>copia</w:t>
            </w:r>
          </w:p>
          <w:p w:rsidR="005316EF" w:rsidRPr="007F5CC7" w:rsidRDefault="00D82F62">
            <w:pPr>
              <w:pStyle w:val="TableParagraph"/>
              <w:numPr>
                <w:ilvl w:val="0"/>
                <w:numId w:val="48"/>
              </w:numPr>
              <w:tabs>
                <w:tab w:val="left" w:pos="481"/>
              </w:tabs>
              <w:spacing w:before="119"/>
              <w:ind w:hanging="280"/>
              <w:rPr>
                <w:sz w:val="24"/>
                <w:lang w:val="es-MX"/>
              </w:rPr>
            </w:pPr>
            <w:r w:rsidRPr="007F5CC7">
              <w:rPr>
                <w:sz w:val="24"/>
                <w:lang w:val="es-MX"/>
              </w:rPr>
              <w:t>Copia</w:t>
            </w:r>
            <w:r w:rsidRPr="007F5CC7">
              <w:rPr>
                <w:spacing w:val="-9"/>
                <w:sz w:val="24"/>
                <w:lang w:val="es-MX"/>
              </w:rPr>
              <w:t xml:space="preserve"> </w:t>
            </w:r>
            <w:r w:rsidRPr="007F5CC7">
              <w:rPr>
                <w:sz w:val="24"/>
                <w:lang w:val="es-MX"/>
              </w:rPr>
              <w:t>certificada</w:t>
            </w:r>
          </w:p>
          <w:p w:rsidR="005316EF" w:rsidRPr="007F5CC7" w:rsidRDefault="00D82F62">
            <w:pPr>
              <w:pStyle w:val="TableParagraph"/>
              <w:spacing w:before="119"/>
              <w:ind w:left="483" w:right="439" w:hanging="284"/>
              <w:jc w:val="both"/>
              <w:rPr>
                <w:sz w:val="24"/>
                <w:lang w:val="es-MX"/>
              </w:rPr>
            </w:pPr>
            <w:r w:rsidRPr="007F5CC7">
              <w:rPr>
                <w:sz w:val="24"/>
                <w:lang w:val="es-MX"/>
              </w:rPr>
              <w:t>o) El trámite urgente se efectuará para ciudadanos que acrediten un financiamiento de algún ente crediticio para la vivienda. Y se aplicará en los siguientes trámites (No. Oficial, licencias de uso de suelo, permisos  de</w:t>
            </w:r>
          </w:p>
        </w:tc>
        <w:tc>
          <w:tcPr>
            <w:tcW w:w="1416" w:type="dxa"/>
          </w:tcPr>
          <w:p w:rsidR="005316EF" w:rsidRPr="007F5CC7" w:rsidRDefault="00D82F62">
            <w:pPr>
              <w:pStyle w:val="TableParagraph"/>
              <w:spacing w:before="107"/>
              <w:ind w:left="677"/>
              <w:rPr>
                <w:sz w:val="24"/>
                <w:lang w:val="es-MX"/>
              </w:rPr>
            </w:pPr>
            <w:r w:rsidRPr="007F5CC7">
              <w:rPr>
                <w:sz w:val="24"/>
                <w:lang w:val="es-MX"/>
              </w:rPr>
              <w:t>2.00</w:t>
            </w:r>
          </w:p>
          <w:p w:rsidR="005316EF" w:rsidRPr="007F5CC7" w:rsidRDefault="00D82F62">
            <w:pPr>
              <w:pStyle w:val="TableParagraph"/>
              <w:spacing w:before="119"/>
              <w:ind w:left="441"/>
              <w:rPr>
                <w:sz w:val="24"/>
                <w:lang w:val="es-MX"/>
              </w:rPr>
            </w:pPr>
            <w:r w:rsidRPr="007F5CC7">
              <w:rPr>
                <w:sz w:val="24"/>
                <w:lang w:val="es-MX"/>
              </w:rPr>
              <w:t>138.02</w:t>
            </w:r>
          </w:p>
        </w:tc>
      </w:tr>
    </w:tbl>
    <w:p w:rsidR="005316EF" w:rsidRPr="007F5CC7" w:rsidRDefault="005316EF">
      <w:pPr>
        <w:rPr>
          <w:sz w:val="24"/>
          <w:lang w:val="es-MX"/>
        </w:rPr>
        <w:sectPr w:rsidR="005316EF" w:rsidRPr="007F5CC7">
          <w:pgSz w:w="12250" w:h="15850"/>
          <w:pgMar w:top="980" w:right="1140" w:bottom="280" w:left="1160" w:header="728" w:footer="0" w:gutter="0"/>
          <w:cols w:space="720"/>
        </w:sectPr>
      </w:pPr>
    </w:p>
    <w:p w:rsidR="005316EF" w:rsidRPr="007F5CC7" w:rsidRDefault="00D82F62">
      <w:pPr>
        <w:pStyle w:val="Textoindependiente"/>
        <w:spacing w:before="180"/>
        <w:ind w:left="1644" w:right="4284"/>
        <w:jc w:val="both"/>
        <w:rPr>
          <w:lang w:val="es-MX"/>
        </w:rPr>
      </w:pPr>
      <w:r w:rsidRPr="007F5CC7">
        <w:rPr>
          <w:lang w:val="es-MX"/>
        </w:rPr>
        <w:lastRenderedPageBreak/>
        <w:pict>
          <v:line id="_x0000_s2091" style="position:absolute;left:0;text-align:left;z-index:2080;mso-position-horizontal-relative:page" from="63pt,-1pt" to="549.25pt,-1pt" strokeweight=".96pt">
            <w10:wrap anchorx="page"/>
          </v:line>
        </w:pict>
      </w:r>
      <w:r w:rsidRPr="007F5CC7">
        <w:rPr>
          <w:lang w:val="es-MX"/>
        </w:rPr>
        <w:t>construcción y licencias de construcción) será igual a el costo del importe ordinario más un 40% del trámite como extemporáneo.</w:t>
      </w:r>
    </w:p>
    <w:p w:rsidR="005316EF" w:rsidRPr="007F5CC7" w:rsidRDefault="005316EF">
      <w:pPr>
        <w:pStyle w:val="Textoindependiente"/>
        <w:spacing w:before="4"/>
        <w:rPr>
          <w:sz w:val="34"/>
          <w:lang w:val="es-MX"/>
        </w:rPr>
      </w:pPr>
    </w:p>
    <w:p w:rsidR="005316EF" w:rsidRPr="007F5CC7" w:rsidRDefault="00D82F62">
      <w:pPr>
        <w:pStyle w:val="Ttulo1"/>
        <w:ind w:left="3776" w:right="3590"/>
        <w:rPr>
          <w:lang w:val="es-MX"/>
        </w:rPr>
      </w:pPr>
      <w:r w:rsidRPr="007F5CC7">
        <w:rPr>
          <w:lang w:val="es-MX"/>
        </w:rPr>
        <w:t>Capítulo Noveno Registro Civil</w:t>
      </w:r>
    </w:p>
    <w:p w:rsidR="005316EF" w:rsidRPr="007F5CC7" w:rsidRDefault="005316EF">
      <w:pPr>
        <w:pStyle w:val="Textoindependiente"/>
        <w:spacing w:before="11"/>
        <w:rPr>
          <w:b/>
          <w:sz w:val="23"/>
          <w:lang w:val="es-MX"/>
        </w:rPr>
      </w:pPr>
    </w:p>
    <w:p w:rsidR="005316EF" w:rsidRPr="007F5CC7" w:rsidRDefault="00D82F62">
      <w:pPr>
        <w:pStyle w:val="Textoindependiente"/>
        <w:ind w:left="300"/>
        <w:rPr>
          <w:lang w:val="es-MX"/>
        </w:rPr>
      </w:pPr>
      <w:r w:rsidRPr="007F5CC7">
        <w:rPr>
          <w:noProof/>
          <w:lang w:val="es-MX" w:eastAsia="es-MX"/>
        </w:rPr>
        <w:drawing>
          <wp:anchor distT="0" distB="0" distL="0" distR="0" simplePos="0" relativeHeight="267968423" behindDoc="1" locked="0" layoutInCell="1" allowOverlap="1">
            <wp:simplePos x="0" y="0"/>
            <wp:positionH relativeFrom="page">
              <wp:posOffset>1355424</wp:posOffset>
            </wp:positionH>
            <wp:positionV relativeFrom="paragraph">
              <wp:posOffset>-3354</wp:posOffset>
            </wp:positionV>
            <wp:extent cx="5022642" cy="5144769"/>
            <wp:effectExtent l="0" t="0" r="0" b="0"/>
            <wp:wrapNone/>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b/>
          <w:lang w:val="es-MX"/>
        </w:rPr>
        <w:t xml:space="preserve">Artículo 24.- </w:t>
      </w:r>
      <w:r w:rsidRPr="007F5CC7">
        <w:rPr>
          <w:lang w:val="es-MX"/>
        </w:rPr>
        <w:t>Los derechos por los servicios que proporcione el Registro Civil, se causarán conforme a las siguientes cuotas:</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47"/>
        </w:numPr>
        <w:tabs>
          <w:tab w:val="left" w:pos="583"/>
          <w:tab w:val="left" w:pos="584"/>
        </w:tabs>
        <w:ind w:hanging="417"/>
        <w:jc w:val="left"/>
        <w:rPr>
          <w:sz w:val="24"/>
          <w:lang w:val="es-MX"/>
        </w:rPr>
      </w:pPr>
      <w:r w:rsidRPr="007F5CC7">
        <w:rPr>
          <w:sz w:val="24"/>
          <w:lang w:val="es-MX"/>
        </w:rPr>
        <w:t>Por</w:t>
      </w:r>
      <w:r w:rsidRPr="007F5CC7">
        <w:rPr>
          <w:spacing w:val="-6"/>
          <w:sz w:val="24"/>
          <w:lang w:val="es-MX"/>
        </w:rPr>
        <w:t xml:space="preserve"> </w:t>
      </w:r>
      <w:r w:rsidRPr="007F5CC7">
        <w:rPr>
          <w:sz w:val="24"/>
          <w:lang w:val="es-MX"/>
        </w:rPr>
        <w:t>matrimonio:</w:t>
      </w:r>
    </w:p>
    <w:p w:rsidR="005316EF" w:rsidRPr="007F5CC7" w:rsidRDefault="005316EF">
      <w:pPr>
        <w:pStyle w:val="Textoindependiente"/>
        <w:spacing w:before="8"/>
        <w:rPr>
          <w:lang w:val="es-MX"/>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042"/>
        <w:gridCol w:w="1621"/>
      </w:tblGrid>
      <w:tr w:rsidR="005316EF" w:rsidRPr="007F5CC7">
        <w:trPr>
          <w:trHeight w:hRule="exact" w:val="548"/>
        </w:trPr>
        <w:tc>
          <w:tcPr>
            <w:tcW w:w="6042" w:type="dxa"/>
          </w:tcPr>
          <w:p w:rsidR="005316EF" w:rsidRPr="007F5CC7" w:rsidRDefault="00D82F62">
            <w:pPr>
              <w:pStyle w:val="TableParagraph"/>
              <w:spacing w:line="268" w:lineRule="exact"/>
              <w:ind w:left="2532" w:right="2442"/>
              <w:jc w:val="center"/>
              <w:rPr>
                <w:sz w:val="24"/>
                <w:lang w:val="es-MX"/>
              </w:rPr>
            </w:pPr>
            <w:r w:rsidRPr="007F5CC7">
              <w:rPr>
                <w:sz w:val="24"/>
                <w:lang w:val="es-MX"/>
              </w:rPr>
              <w:t>Concepto</w:t>
            </w:r>
          </w:p>
        </w:tc>
        <w:tc>
          <w:tcPr>
            <w:tcW w:w="1621" w:type="dxa"/>
          </w:tcPr>
          <w:p w:rsidR="005316EF" w:rsidRPr="007F5CC7" w:rsidRDefault="00D82F62">
            <w:pPr>
              <w:pStyle w:val="TableParagraph"/>
              <w:ind w:left="427" w:right="479" w:hanging="120"/>
              <w:rPr>
                <w:sz w:val="24"/>
                <w:lang w:val="es-MX"/>
              </w:rPr>
            </w:pPr>
            <w:r w:rsidRPr="007F5CC7">
              <w:rPr>
                <w:sz w:val="24"/>
                <w:lang w:val="es-MX"/>
              </w:rPr>
              <w:t>Importe pesos</w:t>
            </w:r>
          </w:p>
        </w:tc>
      </w:tr>
      <w:tr w:rsidR="005316EF" w:rsidRPr="007F5CC7">
        <w:trPr>
          <w:trHeight w:hRule="exact" w:val="732"/>
        </w:trPr>
        <w:tc>
          <w:tcPr>
            <w:tcW w:w="6042" w:type="dxa"/>
          </w:tcPr>
          <w:p w:rsidR="005316EF" w:rsidRPr="007F5CC7" w:rsidRDefault="00D82F62">
            <w:pPr>
              <w:pStyle w:val="TableParagraph"/>
              <w:ind w:left="200" w:right="285"/>
              <w:rPr>
                <w:sz w:val="24"/>
                <w:lang w:val="es-MX"/>
              </w:rPr>
            </w:pPr>
            <w:r w:rsidRPr="007F5CC7">
              <w:rPr>
                <w:sz w:val="24"/>
                <w:lang w:val="es-MX"/>
              </w:rPr>
              <w:t>a) Por la celebración de matrimonio en la oficina, en horas ordinarias</w:t>
            </w:r>
          </w:p>
        </w:tc>
        <w:tc>
          <w:tcPr>
            <w:tcW w:w="1621" w:type="dxa"/>
          </w:tcPr>
          <w:p w:rsidR="005316EF" w:rsidRPr="007F5CC7" w:rsidRDefault="005316EF">
            <w:pPr>
              <w:pStyle w:val="TableParagraph"/>
              <w:spacing w:before="1"/>
              <w:rPr>
                <w:sz w:val="34"/>
                <w:lang w:val="es-MX"/>
              </w:rPr>
            </w:pPr>
          </w:p>
          <w:p w:rsidR="005316EF" w:rsidRPr="007F5CC7" w:rsidRDefault="00D82F62">
            <w:pPr>
              <w:pStyle w:val="TableParagraph"/>
              <w:ind w:right="198"/>
              <w:jc w:val="right"/>
              <w:rPr>
                <w:sz w:val="24"/>
                <w:lang w:val="es-MX"/>
              </w:rPr>
            </w:pPr>
            <w:r w:rsidRPr="007F5CC7">
              <w:rPr>
                <w:sz w:val="24"/>
                <w:lang w:val="es-MX"/>
              </w:rPr>
              <w:t>294.28</w:t>
            </w:r>
          </w:p>
        </w:tc>
      </w:tr>
      <w:tr w:rsidR="005316EF" w:rsidRPr="007F5CC7">
        <w:trPr>
          <w:trHeight w:hRule="exact" w:val="732"/>
        </w:trPr>
        <w:tc>
          <w:tcPr>
            <w:tcW w:w="6042" w:type="dxa"/>
          </w:tcPr>
          <w:p w:rsidR="005316EF" w:rsidRPr="007F5CC7" w:rsidRDefault="00D82F62">
            <w:pPr>
              <w:pStyle w:val="TableParagraph"/>
              <w:spacing w:before="56"/>
              <w:ind w:left="200" w:right="352"/>
              <w:rPr>
                <w:sz w:val="24"/>
                <w:lang w:val="es-MX"/>
              </w:rPr>
            </w:pPr>
            <w:r w:rsidRPr="007F5CC7">
              <w:rPr>
                <w:sz w:val="24"/>
                <w:lang w:val="es-MX"/>
              </w:rPr>
              <w:t>b) Por la celebración de matrimonio en la oficina en horas extraordinarias.</w:t>
            </w:r>
          </w:p>
        </w:tc>
        <w:tc>
          <w:tcPr>
            <w:tcW w:w="1621" w:type="dxa"/>
          </w:tcPr>
          <w:p w:rsidR="005316EF" w:rsidRPr="007F5CC7" w:rsidRDefault="00D82F62">
            <w:pPr>
              <w:pStyle w:val="TableParagraph"/>
              <w:spacing w:before="56"/>
              <w:ind w:right="198"/>
              <w:jc w:val="right"/>
              <w:rPr>
                <w:sz w:val="24"/>
                <w:lang w:val="es-MX"/>
              </w:rPr>
            </w:pPr>
            <w:r w:rsidRPr="007F5CC7">
              <w:rPr>
                <w:sz w:val="24"/>
                <w:lang w:val="es-MX"/>
              </w:rPr>
              <w:t>754.11</w:t>
            </w:r>
          </w:p>
        </w:tc>
      </w:tr>
      <w:tr w:rsidR="005316EF" w:rsidRPr="007F5CC7">
        <w:trPr>
          <w:trHeight w:hRule="exact" w:val="1680"/>
        </w:trPr>
        <w:tc>
          <w:tcPr>
            <w:tcW w:w="6042" w:type="dxa"/>
          </w:tcPr>
          <w:p w:rsidR="005316EF" w:rsidRPr="007F5CC7" w:rsidRDefault="00D82F62">
            <w:pPr>
              <w:pStyle w:val="TableParagraph"/>
              <w:numPr>
                <w:ilvl w:val="0"/>
                <w:numId w:val="46"/>
              </w:numPr>
              <w:tabs>
                <w:tab w:val="left" w:pos="466"/>
              </w:tabs>
              <w:spacing w:before="116"/>
              <w:ind w:right="461" w:firstLine="0"/>
              <w:rPr>
                <w:sz w:val="24"/>
                <w:lang w:val="es-MX"/>
              </w:rPr>
            </w:pPr>
            <w:r w:rsidRPr="007F5CC7">
              <w:rPr>
                <w:sz w:val="24"/>
                <w:lang w:val="es-MX"/>
              </w:rPr>
              <w:t>Por la celebración de matrimonio fuera de la oficina en horas ordinarias, mas cuota de</w:t>
            </w:r>
            <w:r w:rsidRPr="007F5CC7">
              <w:rPr>
                <w:spacing w:val="-16"/>
                <w:sz w:val="24"/>
                <w:lang w:val="es-MX"/>
              </w:rPr>
              <w:t xml:space="preserve"> </w:t>
            </w:r>
            <w:r w:rsidRPr="007F5CC7">
              <w:rPr>
                <w:sz w:val="24"/>
                <w:lang w:val="es-MX"/>
              </w:rPr>
              <w:t>traslado.</w:t>
            </w:r>
          </w:p>
          <w:p w:rsidR="005316EF" w:rsidRPr="007F5CC7" w:rsidRDefault="00D82F62">
            <w:pPr>
              <w:pStyle w:val="TableParagraph"/>
              <w:numPr>
                <w:ilvl w:val="0"/>
                <w:numId w:val="46"/>
              </w:numPr>
              <w:tabs>
                <w:tab w:val="left" w:pos="481"/>
              </w:tabs>
              <w:spacing w:before="120"/>
              <w:ind w:right="852" w:firstLine="0"/>
              <w:rPr>
                <w:sz w:val="24"/>
                <w:lang w:val="es-MX"/>
              </w:rPr>
            </w:pPr>
            <w:r w:rsidRPr="007F5CC7">
              <w:rPr>
                <w:sz w:val="24"/>
                <w:lang w:val="es-MX"/>
              </w:rPr>
              <w:t>Por la celebración de matrimonio fuera de</w:t>
            </w:r>
            <w:r w:rsidRPr="007F5CC7">
              <w:rPr>
                <w:spacing w:val="-17"/>
                <w:sz w:val="24"/>
                <w:lang w:val="es-MX"/>
              </w:rPr>
              <w:t xml:space="preserve"> </w:t>
            </w:r>
            <w:r w:rsidRPr="007F5CC7">
              <w:rPr>
                <w:sz w:val="24"/>
                <w:lang w:val="es-MX"/>
              </w:rPr>
              <w:t>la oficina, en horas extraordinar</w:t>
            </w:r>
            <w:r w:rsidRPr="007F5CC7">
              <w:rPr>
                <w:sz w:val="24"/>
                <w:lang w:val="es-MX"/>
              </w:rPr>
              <w:t>ia, mas cuota de traslado.</w:t>
            </w:r>
          </w:p>
        </w:tc>
        <w:tc>
          <w:tcPr>
            <w:tcW w:w="1621" w:type="dxa"/>
          </w:tcPr>
          <w:p w:rsidR="005316EF" w:rsidRPr="007F5CC7" w:rsidRDefault="005316EF">
            <w:pPr>
              <w:pStyle w:val="TableParagraph"/>
              <w:spacing w:before="6"/>
              <w:rPr>
                <w:sz w:val="36"/>
                <w:lang w:val="es-MX"/>
              </w:rPr>
            </w:pPr>
          </w:p>
          <w:p w:rsidR="005316EF" w:rsidRPr="007F5CC7" w:rsidRDefault="00D82F62">
            <w:pPr>
              <w:pStyle w:val="TableParagraph"/>
              <w:spacing w:before="1"/>
              <w:ind w:left="684"/>
              <w:rPr>
                <w:sz w:val="24"/>
                <w:lang w:val="es-MX"/>
              </w:rPr>
            </w:pPr>
            <w:r w:rsidRPr="007F5CC7">
              <w:rPr>
                <w:sz w:val="24"/>
                <w:lang w:val="es-MX"/>
              </w:rPr>
              <w:t>754.11</w:t>
            </w:r>
          </w:p>
          <w:p w:rsidR="005316EF" w:rsidRPr="007F5CC7" w:rsidRDefault="005316EF">
            <w:pPr>
              <w:pStyle w:val="TableParagraph"/>
              <w:rPr>
                <w:sz w:val="26"/>
                <w:lang w:val="es-MX"/>
              </w:rPr>
            </w:pPr>
          </w:p>
          <w:p w:rsidR="005316EF" w:rsidRPr="007F5CC7" w:rsidRDefault="00D82F62">
            <w:pPr>
              <w:pStyle w:val="TableParagraph"/>
              <w:spacing w:before="217"/>
              <w:ind w:left="485"/>
              <w:rPr>
                <w:sz w:val="24"/>
                <w:lang w:val="es-MX"/>
              </w:rPr>
            </w:pPr>
            <w:r w:rsidRPr="007F5CC7">
              <w:rPr>
                <w:sz w:val="24"/>
                <w:lang w:val="es-MX"/>
              </w:rPr>
              <w:t>1,489.82</w:t>
            </w:r>
          </w:p>
        </w:tc>
      </w:tr>
      <w:tr w:rsidR="005316EF" w:rsidRPr="007F5CC7">
        <w:trPr>
          <w:trHeight w:hRule="exact" w:val="396"/>
        </w:trPr>
        <w:tc>
          <w:tcPr>
            <w:tcW w:w="6042" w:type="dxa"/>
          </w:tcPr>
          <w:p w:rsidR="005316EF" w:rsidRPr="007F5CC7" w:rsidRDefault="00D82F62">
            <w:pPr>
              <w:pStyle w:val="TableParagraph"/>
              <w:spacing w:before="56"/>
              <w:ind w:left="200"/>
              <w:rPr>
                <w:sz w:val="24"/>
                <w:lang w:val="es-MX"/>
              </w:rPr>
            </w:pPr>
            <w:r w:rsidRPr="007F5CC7">
              <w:rPr>
                <w:sz w:val="24"/>
                <w:lang w:val="es-MX"/>
              </w:rPr>
              <w:t>e) Cuota de traslado zona urbana.</w:t>
            </w:r>
          </w:p>
        </w:tc>
        <w:tc>
          <w:tcPr>
            <w:tcW w:w="1621" w:type="dxa"/>
          </w:tcPr>
          <w:p w:rsidR="005316EF" w:rsidRPr="007F5CC7" w:rsidRDefault="00D82F62">
            <w:pPr>
              <w:pStyle w:val="TableParagraph"/>
              <w:spacing w:before="56"/>
              <w:ind w:right="198"/>
              <w:jc w:val="right"/>
              <w:rPr>
                <w:sz w:val="24"/>
                <w:lang w:val="es-MX"/>
              </w:rPr>
            </w:pPr>
            <w:r w:rsidRPr="007F5CC7">
              <w:rPr>
                <w:sz w:val="24"/>
                <w:lang w:val="es-MX"/>
              </w:rPr>
              <w:t>450.00</w:t>
            </w:r>
          </w:p>
        </w:tc>
      </w:tr>
      <w:tr w:rsidR="005316EF" w:rsidRPr="007F5CC7">
        <w:trPr>
          <w:trHeight w:hRule="exact" w:val="396"/>
        </w:trPr>
        <w:tc>
          <w:tcPr>
            <w:tcW w:w="6042" w:type="dxa"/>
          </w:tcPr>
          <w:p w:rsidR="005316EF" w:rsidRPr="007F5CC7" w:rsidRDefault="00D82F62">
            <w:pPr>
              <w:pStyle w:val="TableParagraph"/>
              <w:spacing w:before="56"/>
              <w:ind w:left="200"/>
              <w:rPr>
                <w:sz w:val="24"/>
                <w:lang w:val="es-MX"/>
              </w:rPr>
            </w:pPr>
            <w:r w:rsidRPr="007F5CC7">
              <w:rPr>
                <w:sz w:val="24"/>
                <w:lang w:val="es-MX"/>
              </w:rPr>
              <w:t>f) Cuota de traslado zona rural</w:t>
            </w:r>
          </w:p>
        </w:tc>
        <w:tc>
          <w:tcPr>
            <w:tcW w:w="1621" w:type="dxa"/>
          </w:tcPr>
          <w:p w:rsidR="005316EF" w:rsidRPr="007F5CC7" w:rsidRDefault="00D82F62">
            <w:pPr>
              <w:pStyle w:val="TableParagraph"/>
              <w:spacing w:before="56"/>
              <w:ind w:right="198"/>
              <w:jc w:val="right"/>
              <w:rPr>
                <w:sz w:val="24"/>
                <w:lang w:val="es-MX"/>
              </w:rPr>
            </w:pPr>
            <w:r w:rsidRPr="007F5CC7">
              <w:rPr>
                <w:sz w:val="24"/>
                <w:lang w:val="es-MX"/>
              </w:rPr>
              <w:t>650.00</w:t>
            </w:r>
          </w:p>
        </w:tc>
      </w:tr>
      <w:tr w:rsidR="005316EF" w:rsidRPr="007F5CC7">
        <w:trPr>
          <w:trHeight w:hRule="exact" w:val="396"/>
        </w:trPr>
        <w:tc>
          <w:tcPr>
            <w:tcW w:w="6042" w:type="dxa"/>
          </w:tcPr>
          <w:p w:rsidR="005316EF" w:rsidRPr="007F5CC7" w:rsidRDefault="00D82F62">
            <w:pPr>
              <w:pStyle w:val="TableParagraph"/>
              <w:spacing w:before="56"/>
              <w:ind w:left="200"/>
              <w:rPr>
                <w:sz w:val="24"/>
                <w:lang w:val="es-MX"/>
              </w:rPr>
            </w:pPr>
            <w:r w:rsidRPr="007F5CC7">
              <w:rPr>
                <w:sz w:val="24"/>
                <w:lang w:val="es-MX"/>
              </w:rPr>
              <w:t>g) Por anotación marginal</w:t>
            </w:r>
          </w:p>
        </w:tc>
        <w:tc>
          <w:tcPr>
            <w:tcW w:w="1621" w:type="dxa"/>
          </w:tcPr>
          <w:p w:rsidR="005316EF" w:rsidRPr="007F5CC7" w:rsidRDefault="00D82F62">
            <w:pPr>
              <w:pStyle w:val="TableParagraph"/>
              <w:spacing w:before="56"/>
              <w:ind w:right="198"/>
              <w:jc w:val="right"/>
              <w:rPr>
                <w:sz w:val="24"/>
                <w:lang w:val="es-MX"/>
              </w:rPr>
            </w:pPr>
            <w:r w:rsidRPr="007F5CC7">
              <w:rPr>
                <w:sz w:val="24"/>
                <w:lang w:val="es-MX"/>
              </w:rPr>
              <w:t>238.96</w:t>
            </w:r>
          </w:p>
        </w:tc>
      </w:tr>
      <w:tr w:rsidR="005316EF" w:rsidRPr="007F5CC7">
        <w:trPr>
          <w:trHeight w:hRule="exact" w:val="396"/>
        </w:trPr>
        <w:tc>
          <w:tcPr>
            <w:tcW w:w="6042" w:type="dxa"/>
          </w:tcPr>
          <w:p w:rsidR="005316EF" w:rsidRPr="007F5CC7" w:rsidRDefault="00D82F62">
            <w:pPr>
              <w:pStyle w:val="TableParagraph"/>
              <w:spacing w:before="56"/>
              <w:ind w:left="200"/>
              <w:rPr>
                <w:sz w:val="24"/>
                <w:lang w:val="es-MX"/>
              </w:rPr>
            </w:pPr>
            <w:r w:rsidRPr="007F5CC7">
              <w:rPr>
                <w:sz w:val="24"/>
                <w:lang w:val="es-MX"/>
              </w:rPr>
              <w:t>h) Por constancia de matrimonio</w:t>
            </w:r>
          </w:p>
        </w:tc>
        <w:tc>
          <w:tcPr>
            <w:tcW w:w="1621" w:type="dxa"/>
          </w:tcPr>
          <w:p w:rsidR="005316EF" w:rsidRPr="007F5CC7" w:rsidRDefault="00D82F62">
            <w:pPr>
              <w:pStyle w:val="TableParagraph"/>
              <w:spacing w:before="56"/>
              <w:ind w:right="198"/>
              <w:jc w:val="right"/>
              <w:rPr>
                <w:sz w:val="24"/>
                <w:lang w:val="es-MX"/>
              </w:rPr>
            </w:pPr>
            <w:r w:rsidRPr="007F5CC7">
              <w:rPr>
                <w:sz w:val="24"/>
                <w:lang w:val="es-MX"/>
              </w:rPr>
              <w:t>86.52</w:t>
            </w:r>
          </w:p>
        </w:tc>
      </w:tr>
      <w:tr w:rsidR="005316EF" w:rsidRPr="007F5CC7">
        <w:trPr>
          <w:trHeight w:hRule="exact" w:val="728"/>
        </w:trPr>
        <w:tc>
          <w:tcPr>
            <w:tcW w:w="6042" w:type="dxa"/>
          </w:tcPr>
          <w:p w:rsidR="005316EF" w:rsidRPr="007F5CC7" w:rsidRDefault="00D82F62">
            <w:pPr>
              <w:pStyle w:val="TableParagraph"/>
              <w:numPr>
                <w:ilvl w:val="0"/>
                <w:numId w:val="45"/>
              </w:numPr>
              <w:tabs>
                <w:tab w:val="left" w:pos="467"/>
              </w:tabs>
              <w:spacing w:before="56"/>
              <w:ind w:hanging="266"/>
              <w:rPr>
                <w:sz w:val="24"/>
                <w:lang w:val="es-MX"/>
              </w:rPr>
            </w:pPr>
            <w:r w:rsidRPr="007F5CC7">
              <w:rPr>
                <w:sz w:val="24"/>
                <w:lang w:val="es-MX"/>
              </w:rPr>
              <w:t>Por solicitud de</w:t>
            </w:r>
            <w:r w:rsidRPr="007F5CC7">
              <w:rPr>
                <w:spacing w:val="-7"/>
                <w:sz w:val="24"/>
                <w:lang w:val="es-MX"/>
              </w:rPr>
              <w:t xml:space="preserve"> </w:t>
            </w:r>
            <w:r w:rsidRPr="007F5CC7">
              <w:rPr>
                <w:sz w:val="24"/>
                <w:lang w:val="es-MX"/>
              </w:rPr>
              <w:t>matrimonio</w:t>
            </w:r>
          </w:p>
          <w:p w:rsidR="005316EF" w:rsidRPr="007F5CC7" w:rsidRDefault="00D82F62">
            <w:pPr>
              <w:pStyle w:val="TableParagraph"/>
              <w:numPr>
                <w:ilvl w:val="0"/>
                <w:numId w:val="45"/>
              </w:numPr>
              <w:tabs>
                <w:tab w:val="left" w:pos="533"/>
              </w:tabs>
              <w:spacing w:before="120"/>
              <w:ind w:left="532" w:hanging="332"/>
              <w:rPr>
                <w:sz w:val="24"/>
                <w:lang w:val="es-MX"/>
              </w:rPr>
            </w:pPr>
            <w:r w:rsidRPr="007F5CC7">
              <w:rPr>
                <w:sz w:val="24"/>
                <w:lang w:val="es-MX"/>
              </w:rPr>
              <w:t>Cambio de régimen</w:t>
            </w:r>
            <w:r w:rsidRPr="007F5CC7">
              <w:rPr>
                <w:spacing w:val="-12"/>
                <w:sz w:val="24"/>
                <w:lang w:val="es-MX"/>
              </w:rPr>
              <w:t xml:space="preserve"> </w:t>
            </w:r>
            <w:r w:rsidRPr="007F5CC7">
              <w:rPr>
                <w:sz w:val="24"/>
                <w:lang w:val="es-MX"/>
              </w:rPr>
              <w:t>conyugal</w:t>
            </w:r>
          </w:p>
        </w:tc>
        <w:tc>
          <w:tcPr>
            <w:tcW w:w="1621" w:type="dxa"/>
          </w:tcPr>
          <w:p w:rsidR="005316EF" w:rsidRPr="007F5CC7" w:rsidRDefault="00D82F62">
            <w:pPr>
              <w:pStyle w:val="TableParagraph"/>
              <w:spacing w:before="56"/>
              <w:ind w:left="819"/>
              <w:rPr>
                <w:sz w:val="24"/>
                <w:lang w:val="es-MX"/>
              </w:rPr>
            </w:pPr>
            <w:r w:rsidRPr="007F5CC7">
              <w:rPr>
                <w:sz w:val="24"/>
                <w:lang w:val="es-MX"/>
              </w:rPr>
              <w:t>66.95</w:t>
            </w:r>
          </w:p>
          <w:p w:rsidR="005316EF" w:rsidRPr="007F5CC7" w:rsidRDefault="00D82F62">
            <w:pPr>
              <w:pStyle w:val="TableParagraph"/>
              <w:spacing w:before="120"/>
              <w:ind w:left="485"/>
              <w:rPr>
                <w:sz w:val="24"/>
                <w:lang w:val="es-MX"/>
              </w:rPr>
            </w:pPr>
            <w:r w:rsidRPr="007F5CC7">
              <w:rPr>
                <w:sz w:val="24"/>
                <w:lang w:val="es-MX"/>
              </w:rPr>
              <w:t>1,241.52</w:t>
            </w:r>
          </w:p>
        </w:tc>
      </w:tr>
    </w:tbl>
    <w:p w:rsidR="005316EF" w:rsidRPr="007F5CC7" w:rsidRDefault="005316EF">
      <w:pPr>
        <w:pStyle w:val="Textoindependiente"/>
        <w:spacing w:before="5"/>
        <w:rPr>
          <w:sz w:val="34"/>
          <w:lang w:val="es-MX"/>
        </w:rPr>
      </w:pPr>
    </w:p>
    <w:p w:rsidR="005316EF" w:rsidRPr="007F5CC7" w:rsidRDefault="00D82F62">
      <w:pPr>
        <w:pStyle w:val="Prrafodelista"/>
        <w:numPr>
          <w:ilvl w:val="0"/>
          <w:numId w:val="47"/>
        </w:numPr>
        <w:tabs>
          <w:tab w:val="left" w:pos="570"/>
        </w:tabs>
        <w:ind w:left="569" w:hanging="269"/>
        <w:jc w:val="left"/>
        <w:rPr>
          <w:sz w:val="24"/>
          <w:lang w:val="es-MX"/>
        </w:rPr>
      </w:pPr>
      <w:r w:rsidRPr="007F5CC7">
        <w:rPr>
          <w:sz w:val="24"/>
          <w:lang w:val="es-MX"/>
        </w:rPr>
        <w:t>Divorcios:</w:t>
      </w:r>
    </w:p>
    <w:p w:rsidR="005316EF" w:rsidRPr="007F5CC7" w:rsidRDefault="005316EF">
      <w:pPr>
        <w:pStyle w:val="Textoindependiente"/>
        <w:spacing w:before="7"/>
        <w:rPr>
          <w:lang w:val="es-MX"/>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409"/>
        <w:gridCol w:w="1963"/>
      </w:tblGrid>
      <w:tr w:rsidR="005316EF" w:rsidRPr="007F5CC7">
        <w:trPr>
          <w:trHeight w:hRule="exact" w:val="884"/>
        </w:trPr>
        <w:tc>
          <w:tcPr>
            <w:tcW w:w="6409" w:type="dxa"/>
          </w:tcPr>
          <w:p w:rsidR="005316EF" w:rsidRPr="007F5CC7" w:rsidRDefault="00D82F62">
            <w:pPr>
              <w:pStyle w:val="TableParagraph"/>
              <w:spacing w:line="268" w:lineRule="exact"/>
              <w:ind w:left="200"/>
              <w:rPr>
                <w:sz w:val="24"/>
                <w:lang w:val="es-MX"/>
              </w:rPr>
            </w:pPr>
            <w:r w:rsidRPr="007F5CC7">
              <w:rPr>
                <w:sz w:val="24"/>
                <w:lang w:val="es-MX"/>
              </w:rPr>
              <w:t>Concepto</w:t>
            </w:r>
          </w:p>
        </w:tc>
        <w:tc>
          <w:tcPr>
            <w:tcW w:w="1963" w:type="dxa"/>
          </w:tcPr>
          <w:p w:rsidR="005316EF" w:rsidRPr="007F5CC7" w:rsidRDefault="00D82F62">
            <w:pPr>
              <w:pStyle w:val="TableParagraph"/>
              <w:ind w:left="579" w:right="615" w:hanging="65"/>
              <w:rPr>
                <w:sz w:val="24"/>
                <w:lang w:val="es-MX"/>
              </w:rPr>
            </w:pPr>
            <w:r w:rsidRPr="007F5CC7">
              <w:rPr>
                <w:sz w:val="24"/>
                <w:lang w:val="es-MX"/>
              </w:rPr>
              <w:t>Importe Pesos</w:t>
            </w:r>
          </w:p>
        </w:tc>
      </w:tr>
      <w:tr w:rsidR="005316EF" w:rsidRPr="007F5CC7">
        <w:trPr>
          <w:trHeight w:hRule="exact" w:val="672"/>
        </w:trPr>
        <w:tc>
          <w:tcPr>
            <w:tcW w:w="6409" w:type="dxa"/>
          </w:tcPr>
          <w:p w:rsidR="005316EF" w:rsidRPr="007F5CC7" w:rsidRDefault="005316EF">
            <w:pPr>
              <w:pStyle w:val="TableParagraph"/>
              <w:spacing w:before="10"/>
              <w:rPr>
                <w:sz w:val="28"/>
                <w:lang w:val="es-MX"/>
              </w:rPr>
            </w:pPr>
          </w:p>
          <w:p w:rsidR="005316EF" w:rsidRPr="007F5CC7" w:rsidRDefault="00D82F62">
            <w:pPr>
              <w:pStyle w:val="TableParagraph"/>
              <w:ind w:left="200"/>
              <w:rPr>
                <w:sz w:val="24"/>
                <w:lang w:val="es-MX"/>
              </w:rPr>
            </w:pPr>
            <w:r w:rsidRPr="007F5CC7">
              <w:rPr>
                <w:sz w:val="24"/>
                <w:lang w:val="es-MX"/>
              </w:rPr>
              <w:t>a) Por la solicitud de divorcio administrativo</w:t>
            </w:r>
          </w:p>
        </w:tc>
        <w:tc>
          <w:tcPr>
            <w:tcW w:w="1963" w:type="dxa"/>
          </w:tcPr>
          <w:p w:rsidR="005316EF" w:rsidRPr="007F5CC7" w:rsidRDefault="005316EF">
            <w:pPr>
              <w:pStyle w:val="TableParagraph"/>
              <w:spacing w:before="10"/>
              <w:rPr>
                <w:sz w:val="28"/>
                <w:lang w:val="es-MX"/>
              </w:rPr>
            </w:pPr>
          </w:p>
          <w:p w:rsidR="005316EF" w:rsidRPr="007F5CC7" w:rsidRDefault="00D82F62">
            <w:pPr>
              <w:pStyle w:val="TableParagraph"/>
              <w:ind w:right="198"/>
              <w:jc w:val="right"/>
              <w:rPr>
                <w:sz w:val="24"/>
                <w:lang w:val="es-MX"/>
              </w:rPr>
            </w:pPr>
            <w:r w:rsidRPr="007F5CC7">
              <w:rPr>
                <w:sz w:val="24"/>
                <w:lang w:val="es-MX"/>
              </w:rPr>
              <w:t>383.16</w:t>
            </w:r>
          </w:p>
        </w:tc>
      </w:tr>
      <w:tr w:rsidR="005316EF" w:rsidRPr="007F5CC7">
        <w:trPr>
          <w:trHeight w:hRule="exact" w:val="668"/>
        </w:trPr>
        <w:tc>
          <w:tcPr>
            <w:tcW w:w="6409" w:type="dxa"/>
          </w:tcPr>
          <w:p w:rsidR="005316EF" w:rsidRPr="007F5CC7" w:rsidRDefault="00D82F62">
            <w:pPr>
              <w:pStyle w:val="TableParagraph"/>
              <w:spacing w:before="56"/>
              <w:ind w:left="200" w:right="493"/>
              <w:rPr>
                <w:sz w:val="24"/>
                <w:lang w:val="es-MX"/>
              </w:rPr>
            </w:pPr>
            <w:r w:rsidRPr="007F5CC7">
              <w:rPr>
                <w:sz w:val="24"/>
                <w:lang w:val="es-MX"/>
              </w:rPr>
              <w:t>b) Por acta de divorcio administrativo en la oficina, en horas ordinarias</w:t>
            </w:r>
          </w:p>
        </w:tc>
        <w:tc>
          <w:tcPr>
            <w:tcW w:w="1963" w:type="dxa"/>
          </w:tcPr>
          <w:p w:rsidR="005316EF" w:rsidRPr="007F5CC7" w:rsidRDefault="005316EF">
            <w:pPr>
              <w:pStyle w:val="TableParagraph"/>
              <w:spacing w:before="1"/>
              <w:rPr>
                <w:sz w:val="34"/>
                <w:lang w:val="es-MX"/>
              </w:rPr>
            </w:pPr>
          </w:p>
          <w:p w:rsidR="005316EF" w:rsidRPr="007F5CC7" w:rsidRDefault="00D82F62">
            <w:pPr>
              <w:pStyle w:val="TableParagraph"/>
              <w:ind w:right="198"/>
              <w:jc w:val="right"/>
              <w:rPr>
                <w:sz w:val="24"/>
                <w:lang w:val="es-MX"/>
              </w:rPr>
            </w:pPr>
            <w:r w:rsidRPr="007F5CC7">
              <w:rPr>
                <w:sz w:val="24"/>
                <w:lang w:val="es-MX"/>
              </w:rPr>
              <w:t>1,747.32</w:t>
            </w:r>
          </w:p>
        </w:tc>
      </w:tr>
    </w:tbl>
    <w:p w:rsidR="005316EF" w:rsidRPr="007F5CC7" w:rsidRDefault="005316EF">
      <w:pPr>
        <w:jc w:val="right"/>
        <w:rPr>
          <w:sz w:val="24"/>
          <w:lang w:val="es-MX"/>
        </w:rPr>
        <w:sectPr w:rsidR="005316EF" w:rsidRPr="007F5CC7">
          <w:pgSz w:w="12250" w:h="15850"/>
          <w:pgMar w:top="1000" w:right="1140" w:bottom="280" w:left="960" w:header="728" w:footer="0" w:gutter="0"/>
          <w:cols w:space="720"/>
        </w:sectPr>
      </w:pPr>
    </w:p>
    <w:tbl>
      <w:tblPr>
        <w:tblStyle w:val="TableNormal"/>
        <w:tblW w:w="0" w:type="auto"/>
        <w:tblInd w:w="300" w:type="dxa"/>
        <w:tblBorders>
          <w:top w:val="nil"/>
          <w:left w:val="nil"/>
          <w:bottom w:val="nil"/>
          <w:right w:val="nil"/>
          <w:insideH w:val="nil"/>
          <w:insideV w:val="nil"/>
        </w:tblBorders>
        <w:tblLayout w:type="fixed"/>
        <w:tblLook w:val="01E0" w:firstRow="1" w:lastRow="1" w:firstColumn="1" w:lastColumn="1" w:noHBand="0" w:noVBand="0"/>
      </w:tblPr>
      <w:tblGrid>
        <w:gridCol w:w="6535"/>
        <w:gridCol w:w="3189"/>
      </w:tblGrid>
      <w:tr w:rsidR="005316EF" w:rsidRPr="007F5CC7">
        <w:trPr>
          <w:trHeight w:hRule="exact" w:val="816"/>
        </w:trPr>
        <w:tc>
          <w:tcPr>
            <w:tcW w:w="6535" w:type="dxa"/>
            <w:tcBorders>
              <w:top w:val="single" w:sz="8" w:space="0" w:color="000000"/>
            </w:tcBorders>
          </w:tcPr>
          <w:p w:rsidR="005316EF" w:rsidRPr="007F5CC7" w:rsidRDefault="00D82F62">
            <w:pPr>
              <w:pStyle w:val="TableParagraph"/>
              <w:spacing w:before="180"/>
              <w:ind w:right="832"/>
              <w:rPr>
                <w:sz w:val="24"/>
                <w:lang w:val="es-MX"/>
              </w:rPr>
            </w:pPr>
            <w:r w:rsidRPr="007F5CC7">
              <w:rPr>
                <w:sz w:val="24"/>
                <w:lang w:val="es-MX"/>
              </w:rPr>
              <w:lastRenderedPageBreak/>
              <w:t>c) Por acta de divorcio administrativo en la oficina, en horas extraordinarias</w:t>
            </w:r>
          </w:p>
        </w:tc>
        <w:tc>
          <w:tcPr>
            <w:tcW w:w="3189" w:type="dxa"/>
            <w:tcBorders>
              <w:top w:val="single" w:sz="8" w:space="0" w:color="000000"/>
            </w:tcBorders>
          </w:tcPr>
          <w:p w:rsidR="005316EF" w:rsidRPr="007F5CC7" w:rsidRDefault="005316EF">
            <w:pPr>
              <w:pStyle w:val="TableParagraph"/>
              <w:spacing w:before="9"/>
              <w:rPr>
                <w:sz w:val="27"/>
                <w:lang w:val="es-MX"/>
              </w:rPr>
            </w:pPr>
          </w:p>
          <w:p w:rsidR="005316EF" w:rsidRPr="007F5CC7" w:rsidRDefault="00D82F62">
            <w:pPr>
              <w:pStyle w:val="TableParagraph"/>
              <w:ind w:right="1749"/>
              <w:jc w:val="right"/>
              <w:rPr>
                <w:sz w:val="24"/>
                <w:lang w:val="es-MX"/>
              </w:rPr>
            </w:pPr>
            <w:r w:rsidRPr="007F5CC7">
              <w:rPr>
                <w:sz w:val="24"/>
                <w:lang w:val="es-MX"/>
              </w:rPr>
              <w:t>2,869.58</w:t>
            </w:r>
          </w:p>
        </w:tc>
      </w:tr>
      <w:tr w:rsidR="005316EF" w:rsidRPr="007F5CC7">
        <w:trPr>
          <w:trHeight w:hRule="exact" w:val="672"/>
        </w:trPr>
        <w:tc>
          <w:tcPr>
            <w:tcW w:w="6535" w:type="dxa"/>
          </w:tcPr>
          <w:p w:rsidR="005316EF" w:rsidRPr="007F5CC7" w:rsidRDefault="00D82F62">
            <w:pPr>
              <w:pStyle w:val="TableParagraph"/>
              <w:spacing w:before="46"/>
              <w:ind w:right="485"/>
              <w:rPr>
                <w:sz w:val="24"/>
                <w:lang w:val="es-MX"/>
              </w:rPr>
            </w:pPr>
            <w:r w:rsidRPr="007F5CC7">
              <w:rPr>
                <w:sz w:val="24"/>
                <w:lang w:val="es-MX"/>
              </w:rPr>
              <w:t>d) Por actas de divorcio administrativo fuera de la oficina a cualquier hora.</w:t>
            </w:r>
          </w:p>
        </w:tc>
        <w:tc>
          <w:tcPr>
            <w:tcW w:w="3189" w:type="dxa"/>
          </w:tcPr>
          <w:p w:rsidR="005316EF" w:rsidRPr="007F5CC7" w:rsidRDefault="00D82F62">
            <w:pPr>
              <w:pStyle w:val="TableParagraph"/>
              <w:spacing w:before="185"/>
              <w:ind w:right="1749"/>
              <w:jc w:val="right"/>
              <w:rPr>
                <w:sz w:val="24"/>
                <w:lang w:val="es-MX"/>
              </w:rPr>
            </w:pPr>
            <w:r w:rsidRPr="007F5CC7">
              <w:rPr>
                <w:sz w:val="24"/>
                <w:lang w:val="es-MX"/>
              </w:rPr>
              <w:t>3,347.50</w:t>
            </w:r>
          </w:p>
        </w:tc>
      </w:tr>
      <w:tr w:rsidR="005316EF" w:rsidRPr="007F5CC7">
        <w:trPr>
          <w:trHeight w:hRule="exact" w:val="396"/>
        </w:trPr>
        <w:tc>
          <w:tcPr>
            <w:tcW w:w="6535" w:type="dxa"/>
          </w:tcPr>
          <w:p w:rsidR="005316EF" w:rsidRPr="007F5CC7" w:rsidRDefault="00D82F62">
            <w:pPr>
              <w:pStyle w:val="TableParagraph"/>
              <w:spacing w:before="46"/>
              <w:rPr>
                <w:sz w:val="24"/>
                <w:lang w:val="es-MX"/>
              </w:rPr>
            </w:pPr>
            <w:r w:rsidRPr="007F5CC7">
              <w:rPr>
                <w:sz w:val="24"/>
                <w:lang w:val="es-MX"/>
              </w:rPr>
              <w:t>e) Cuota de traslado zona Urbana</w:t>
            </w:r>
          </w:p>
        </w:tc>
        <w:tc>
          <w:tcPr>
            <w:tcW w:w="3189" w:type="dxa"/>
          </w:tcPr>
          <w:p w:rsidR="005316EF" w:rsidRPr="007F5CC7" w:rsidRDefault="00D82F62">
            <w:pPr>
              <w:pStyle w:val="TableParagraph"/>
              <w:spacing w:before="46"/>
              <w:ind w:right="1749"/>
              <w:jc w:val="right"/>
              <w:rPr>
                <w:sz w:val="24"/>
                <w:lang w:val="es-MX"/>
              </w:rPr>
            </w:pPr>
            <w:r w:rsidRPr="007F5CC7">
              <w:rPr>
                <w:sz w:val="24"/>
                <w:lang w:val="es-MX"/>
              </w:rPr>
              <w:t>450.00</w:t>
            </w:r>
          </w:p>
        </w:tc>
      </w:tr>
      <w:tr w:rsidR="005316EF" w:rsidRPr="007F5CC7">
        <w:trPr>
          <w:trHeight w:hRule="exact" w:val="396"/>
        </w:trPr>
        <w:tc>
          <w:tcPr>
            <w:tcW w:w="6535" w:type="dxa"/>
          </w:tcPr>
          <w:p w:rsidR="005316EF" w:rsidRPr="007F5CC7" w:rsidRDefault="00D82F62">
            <w:pPr>
              <w:pStyle w:val="TableParagraph"/>
              <w:spacing w:before="46"/>
              <w:rPr>
                <w:sz w:val="24"/>
                <w:lang w:val="es-MX"/>
              </w:rPr>
            </w:pPr>
            <w:r w:rsidRPr="007F5CC7">
              <w:rPr>
                <w:sz w:val="24"/>
                <w:lang w:val="es-MX"/>
              </w:rPr>
              <w:t>f) Cuota de traslado zona Rural</w:t>
            </w:r>
          </w:p>
        </w:tc>
        <w:tc>
          <w:tcPr>
            <w:tcW w:w="3189" w:type="dxa"/>
          </w:tcPr>
          <w:p w:rsidR="005316EF" w:rsidRPr="007F5CC7" w:rsidRDefault="00D82F62">
            <w:pPr>
              <w:pStyle w:val="TableParagraph"/>
              <w:spacing w:before="46"/>
              <w:ind w:right="1749"/>
              <w:jc w:val="right"/>
              <w:rPr>
                <w:sz w:val="24"/>
                <w:lang w:val="es-MX"/>
              </w:rPr>
            </w:pPr>
            <w:r w:rsidRPr="007F5CC7">
              <w:rPr>
                <w:sz w:val="24"/>
                <w:lang w:val="es-MX"/>
              </w:rPr>
              <w:t>650.00</w:t>
            </w:r>
          </w:p>
        </w:tc>
      </w:tr>
      <w:tr w:rsidR="005316EF" w:rsidRPr="007F5CC7">
        <w:trPr>
          <w:trHeight w:hRule="exact" w:val="396"/>
        </w:trPr>
        <w:tc>
          <w:tcPr>
            <w:tcW w:w="6535" w:type="dxa"/>
          </w:tcPr>
          <w:p w:rsidR="005316EF" w:rsidRPr="007F5CC7" w:rsidRDefault="00D82F62">
            <w:pPr>
              <w:pStyle w:val="TableParagraph"/>
              <w:spacing w:before="46"/>
              <w:rPr>
                <w:sz w:val="24"/>
                <w:lang w:val="es-MX"/>
              </w:rPr>
            </w:pPr>
            <w:r w:rsidRPr="007F5CC7">
              <w:rPr>
                <w:sz w:val="24"/>
                <w:lang w:val="es-MX"/>
              </w:rPr>
              <w:t>g) Por acta de divorcio judicial</w:t>
            </w:r>
          </w:p>
        </w:tc>
        <w:tc>
          <w:tcPr>
            <w:tcW w:w="3189" w:type="dxa"/>
          </w:tcPr>
          <w:p w:rsidR="005316EF" w:rsidRPr="007F5CC7" w:rsidRDefault="00D82F62">
            <w:pPr>
              <w:pStyle w:val="TableParagraph"/>
              <w:spacing w:before="46"/>
              <w:ind w:right="1749"/>
              <w:jc w:val="right"/>
              <w:rPr>
                <w:sz w:val="24"/>
                <w:lang w:val="es-MX"/>
              </w:rPr>
            </w:pPr>
            <w:r w:rsidRPr="007F5CC7">
              <w:rPr>
                <w:sz w:val="24"/>
                <w:lang w:val="es-MX"/>
              </w:rPr>
              <w:t>1,379.47</w:t>
            </w:r>
          </w:p>
        </w:tc>
      </w:tr>
      <w:tr w:rsidR="005316EF" w:rsidRPr="007F5CC7">
        <w:trPr>
          <w:trHeight w:hRule="exact" w:val="672"/>
        </w:trPr>
        <w:tc>
          <w:tcPr>
            <w:tcW w:w="6535" w:type="dxa"/>
          </w:tcPr>
          <w:p w:rsidR="005316EF" w:rsidRPr="007F5CC7" w:rsidRDefault="00D82F62">
            <w:pPr>
              <w:pStyle w:val="TableParagraph"/>
              <w:spacing w:before="46"/>
              <w:ind w:right="1512"/>
              <w:rPr>
                <w:sz w:val="24"/>
                <w:lang w:val="es-MX"/>
              </w:rPr>
            </w:pPr>
            <w:r w:rsidRPr="007F5CC7">
              <w:rPr>
                <w:sz w:val="24"/>
                <w:lang w:val="es-MX"/>
              </w:rPr>
              <w:t>h) Anotación marginal de divorcio en el acta de matrimonio respectiva</w:t>
            </w:r>
          </w:p>
        </w:tc>
        <w:tc>
          <w:tcPr>
            <w:tcW w:w="3189" w:type="dxa"/>
          </w:tcPr>
          <w:p w:rsidR="005316EF" w:rsidRPr="007F5CC7" w:rsidRDefault="00D82F62">
            <w:pPr>
              <w:pStyle w:val="TableParagraph"/>
              <w:spacing w:before="185"/>
              <w:ind w:right="1749"/>
              <w:jc w:val="right"/>
              <w:rPr>
                <w:sz w:val="24"/>
                <w:lang w:val="es-MX"/>
              </w:rPr>
            </w:pPr>
            <w:r w:rsidRPr="007F5CC7">
              <w:rPr>
                <w:sz w:val="24"/>
                <w:lang w:val="es-MX"/>
              </w:rPr>
              <w:t>334.75</w:t>
            </w:r>
          </w:p>
        </w:tc>
      </w:tr>
      <w:tr w:rsidR="005316EF" w:rsidRPr="007F5CC7">
        <w:trPr>
          <w:trHeight w:hRule="exact" w:val="332"/>
        </w:trPr>
        <w:tc>
          <w:tcPr>
            <w:tcW w:w="6535" w:type="dxa"/>
          </w:tcPr>
          <w:p w:rsidR="005316EF" w:rsidRPr="007F5CC7" w:rsidRDefault="00D82F62">
            <w:pPr>
              <w:pStyle w:val="TableParagraph"/>
              <w:spacing w:before="46"/>
              <w:rPr>
                <w:sz w:val="24"/>
                <w:lang w:val="es-MX"/>
              </w:rPr>
            </w:pPr>
            <w:r w:rsidRPr="007F5CC7">
              <w:rPr>
                <w:sz w:val="24"/>
                <w:lang w:val="es-MX"/>
              </w:rPr>
              <w:t>i) Forma para asentar divorcio</w:t>
            </w:r>
          </w:p>
        </w:tc>
        <w:tc>
          <w:tcPr>
            <w:tcW w:w="3189" w:type="dxa"/>
          </w:tcPr>
          <w:p w:rsidR="005316EF" w:rsidRPr="007F5CC7" w:rsidRDefault="00D82F62">
            <w:pPr>
              <w:pStyle w:val="TableParagraph"/>
              <w:spacing w:before="46"/>
              <w:ind w:right="1749"/>
              <w:jc w:val="right"/>
              <w:rPr>
                <w:sz w:val="24"/>
                <w:lang w:val="es-MX"/>
              </w:rPr>
            </w:pPr>
            <w:r w:rsidRPr="007F5CC7">
              <w:rPr>
                <w:sz w:val="24"/>
                <w:lang w:val="es-MX"/>
              </w:rPr>
              <w:t>137.95</w:t>
            </w:r>
          </w:p>
        </w:tc>
      </w:tr>
    </w:tbl>
    <w:p w:rsidR="005316EF" w:rsidRPr="007F5CC7" w:rsidRDefault="005316EF">
      <w:pPr>
        <w:pStyle w:val="Textoindependiente"/>
        <w:spacing w:before="7"/>
        <w:rPr>
          <w:sz w:val="25"/>
          <w:lang w:val="es-MX"/>
        </w:rPr>
      </w:pPr>
    </w:p>
    <w:p w:rsidR="005316EF" w:rsidRPr="007F5CC7" w:rsidRDefault="00D82F62">
      <w:pPr>
        <w:pStyle w:val="Prrafodelista"/>
        <w:numPr>
          <w:ilvl w:val="0"/>
          <w:numId w:val="47"/>
        </w:numPr>
        <w:tabs>
          <w:tab w:val="left" w:pos="584"/>
        </w:tabs>
        <w:spacing w:before="92" w:after="7"/>
        <w:ind w:hanging="408"/>
        <w:jc w:val="left"/>
        <w:rPr>
          <w:sz w:val="24"/>
          <w:lang w:val="es-MX"/>
        </w:rPr>
      </w:pPr>
      <w:r w:rsidRPr="007F5CC7">
        <w:rPr>
          <w:noProof/>
          <w:lang w:val="es-MX" w:eastAsia="es-MX"/>
        </w:rPr>
        <w:drawing>
          <wp:anchor distT="0" distB="0" distL="0" distR="0" simplePos="0" relativeHeight="267968471" behindDoc="1" locked="0" layoutInCell="1" allowOverlap="1">
            <wp:simplePos x="0" y="0"/>
            <wp:positionH relativeFrom="page">
              <wp:posOffset>1355424</wp:posOffset>
            </wp:positionH>
            <wp:positionV relativeFrom="paragraph">
              <wp:posOffset>-928295</wp:posOffset>
            </wp:positionV>
            <wp:extent cx="5022642" cy="5144769"/>
            <wp:effectExtent l="0" t="0" r="0" b="0"/>
            <wp:wrapNone/>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sz w:val="24"/>
          <w:lang w:val="es-MX"/>
        </w:rPr>
        <w:t>Nacimientos:</w:t>
      </w: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304"/>
        <w:gridCol w:w="1287"/>
      </w:tblGrid>
      <w:tr w:rsidR="005316EF" w:rsidRPr="007F5CC7">
        <w:trPr>
          <w:trHeight w:hRule="exact" w:val="548"/>
        </w:trPr>
        <w:tc>
          <w:tcPr>
            <w:tcW w:w="6304" w:type="dxa"/>
          </w:tcPr>
          <w:p w:rsidR="005316EF" w:rsidRPr="007F5CC7" w:rsidRDefault="00D82F62">
            <w:pPr>
              <w:pStyle w:val="TableParagraph"/>
              <w:spacing w:line="268" w:lineRule="exact"/>
              <w:ind w:left="2961" w:right="2276"/>
              <w:jc w:val="center"/>
              <w:rPr>
                <w:sz w:val="24"/>
                <w:lang w:val="es-MX"/>
              </w:rPr>
            </w:pPr>
            <w:r w:rsidRPr="007F5CC7">
              <w:rPr>
                <w:sz w:val="24"/>
                <w:lang w:val="es-MX"/>
              </w:rPr>
              <w:t>Concepto</w:t>
            </w:r>
          </w:p>
        </w:tc>
        <w:tc>
          <w:tcPr>
            <w:tcW w:w="1287" w:type="dxa"/>
          </w:tcPr>
          <w:p w:rsidR="005316EF" w:rsidRPr="007F5CC7" w:rsidRDefault="00D82F62">
            <w:pPr>
              <w:pStyle w:val="TableParagraph"/>
              <w:ind w:left="299" w:right="236" w:hanging="82"/>
              <w:rPr>
                <w:sz w:val="24"/>
                <w:lang w:val="es-MX"/>
              </w:rPr>
            </w:pPr>
            <w:r w:rsidRPr="007F5CC7">
              <w:rPr>
                <w:sz w:val="24"/>
                <w:lang w:val="es-MX"/>
              </w:rPr>
              <w:t>Importe Pesos</w:t>
            </w:r>
          </w:p>
        </w:tc>
      </w:tr>
      <w:tr w:rsidR="005316EF" w:rsidRPr="007F5CC7">
        <w:trPr>
          <w:trHeight w:hRule="exact" w:val="552"/>
        </w:trPr>
        <w:tc>
          <w:tcPr>
            <w:tcW w:w="6304" w:type="dxa"/>
          </w:tcPr>
          <w:p w:rsidR="005316EF" w:rsidRPr="007F5CC7" w:rsidRDefault="00D82F62">
            <w:pPr>
              <w:pStyle w:val="TableParagraph"/>
              <w:ind w:left="408" w:right="126" w:firstLine="60"/>
              <w:rPr>
                <w:sz w:val="24"/>
                <w:lang w:val="es-MX"/>
              </w:rPr>
            </w:pPr>
            <w:r w:rsidRPr="007F5CC7">
              <w:rPr>
                <w:sz w:val="24"/>
                <w:lang w:val="es-MX"/>
              </w:rPr>
              <w:t>Registro de nacimiento y expedición de certificación de acta por primera vez.</w:t>
            </w:r>
          </w:p>
        </w:tc>
        <w:tc>
          <w:tcPr>
            <w:tcW w:w="1287" w:type="dxa"/>
          </w:tcPr>
          <w:p w:rsidR="005316EF" w:rsidRPr="007F5CC7" w:rsidRDefault="005316EF">
            <w:pPr>
              <w:pStyle w:val="TableParagraph"/>
              <w:spacing w:before="7"/>
              <w:rPr>
                <w:sz w:val="23"/>
                <w:lang w:val="es-MX"/>
              </w:rPr>
            </w:pPr>
          </w:p>
          <w:p w:rsidR="005316EF" w:rsidRPr="007F5CC7" w:rsidRDefault="00D82F62">
            <w:pPr>
              <w:pStyle w:val="TableParagraph"/>
              <w:ind w:left="184"/>
              <w:rPr>
                <w:sz w:val="24"/>
                <w:lang w:val="es-MX"/>
              </w:rPr>
            </w:pPr>
            <w:r w:rsidRPr="007F5CC7">
              <w:rPr>
                <w:sz w:val="24"/>
                <w:lang w:val="es-MX"/>
              </w:rPr>
              <w:t>Exento</w:t>
            </w:r>
          </w:p>
        </w:tc>
      </w:tr>
      <w:tr w:rsidR="005316EF" w:rsidRPr="007F5CC7">
        <w:trPr>
          <w:trHeight w:hRule="exact" w:val="1104"/>
        </w:trPr>
        <w:tc>
          <w:tcPr>
            <w:tcW w:w="6304" w:type="dxa"/>
          </w:tcPr>
          <w:p w:rsidR="005316EF" w:rsidRPr="007F5CC7" w:rsidRDefault="00D82F62">
            <w:pPr>
              <w:pStyle w:val="TableParagraph"/>
              <w:ind w:left="408" w:right="126"/>
              <w:rPr>
                <w:sz w:val="24"/>
                <w:lang w:val="es-MX"/>
              </w:rPr>
            </w:pPr>
            <w:r w:rsidRPr="007F5CC7">
              <w:rPr>
                <w:sz w:val="24"/>
                <w:lang w:val="es-MX"/>
              </w:rPr>
              <w:t>Gastos de traslado para el registro de nacimiento fuera de la oficina en horas ordinarias:</w:t>
            </w:r>
          </w:p>
          <w:p w:rsidR="005316EF" w:rsidRPr="007F5CC7" w:rsidRDefault="00D82F62">
            <w:pPr>
              <w:pStyle w:val="TableParagraph"/>
              <w:numPr>
                <w:ilvl w:val="0"/>
                <w:numId w:val="43"/>
              </w:numPr>
              <w:tabs>
                <w:tab w:val="left" w:pos="870"/>
              </w:tabs>
              <w:spacing w:before="4"/>
              <w:rPr>
                <w:sz w:val="24"/>
                <w:lang w:val="es-MX"/>
              </w:rPr>
            </w:pPr>
            <w:r w:rsidRPr="007F5CC7">
              <w:rPr>
                <w:sz w:val="24"/>
                <w:lang w:val="es-MX"/>
              </w:rPr>
              <w:t>Cuota de traslado zona</w:t>
            </w:r>
            <w:r w:rsidRPr="007F5CC7">
              <w:rPr>
                <w:spacing w:val="-14"/>
                <w:sz w:val="24"/>
                <w:lang w:val="es-MX"/>
              </w:rPr>
              <w:t xml:space="preserve"> </w:t>
            </w:r>
            <w:r w:rsidRPr="007F5CC7">
              <w:rPr>
                <w:sz w:val="24"/>
                <w:lang w:val="es-MX"/>
              </w:rPr>
              <w:t>urbana</w:t>
            </w:r>
          </w:p>
          <w:p w:rsidR="005316EF" w:rsidRPr="007F5CC7" w:rsidRDefault="00D82F62">
            <w:pPr>
              <w:pStyle w:val="TableParagraph"/>
              <w:numPr>
                <w:ilvl w:val="0"/>
                <w:numId w:val="43"/>
              </w:numPr>
              <w:tabs>
                <w:tab w:val="left" w:pos="870"/>
              </w:tabs>
              <w:rPr>
                <w:sz w:val="24"/>
                <w:lang w:val="es-MX"/>
              </w:rPr>
            </w:pPr>
            <w:r w:rsidRPr="007F5CC7">
              <w:rPr>
                <w:sz w:val="24"/>
                <w:lang w:val="es-MX"/>
              </w:rPr>
              <w:t>Cuota de traslado zona</w:t>
            </w:r>
            <w:r w:rsidRPr="007F5CC7">
              <w:rPr>
                <w:spacing w:val="-8"/>
                <w:sz w:val="24"/>
                <w:lang w:val="es-MX"/>
              </w:rPr>
              <w:t xml:space="preserve"> </w:t>
            </w:r>
            <w:r w:rsidRPr="007F5CC7">
              <w:rPr>
                <w:sz w:val="24"/>
                <w:lang w:val="es-MX"/>
              </w:rPr>
              <w:t>rural</w:t>
            </w:r>
          </w:p>
        </w:tc>
        <w:tc>
          <w:tcPr>
            <w:tcW w:w="1287" w:type="dxa"/>
          </w:tcPr>
          <w:p w:rsidR="005316EF" w:rsidRPr="007F5CC7" w:rsidRDefault="005316EF">
            <w:pPr>
              <w:pStyle w:val="TableParagraph"/>
              <w:rPr>
                <w:sz w:val="26"/>
                <w:lang w:val="es-MX"/>
              </w:rPr>
            </w:pPr>
          </w:p>
          <w:p w:rsidR="005316EF" w:rsidRPr="007F5CC7" w:rsidRDefault="005316EF">
            <w:pPr>
              <w:pStyle w:val="TableParagraph"/>
              <w:spacing w:before="7"/>
              <w:rPr>
                <w:sz w:val="21"/>
                <w:lang w:val="es-MX"/>
              </w:rPr>
            </w:pPr>
          </w:p>
          <w:p w:rsidR="005316EF" w:rsidRPr="007F5CC7" w:rsidRDefault="00D82F62">
            <w:pPr>
              <w:pStyle w:val="TableParagraph"/>
              <w:ind w:left="352"/>
              <w:rPr>
                <w:sz w:val="24"/>
                <w:lang w:val="es-MX"/>
              </w:rPr>
            </w:pPr>
            <w:r w:rsidRPr="007F5CC7">
              <w:rPr>
                <w:sz w:val="24"/>
                <w:lang w:val="es-MX"/>
              </w:rPr>
              <w:t>309.00</w:t>
            </w:r>
          </w:p>
          <w:p w:rsidR="005316EF" w:rsidRPr="007F5CC7" w:rsidRDefault="00D82F62">
            <w:pPr>
              <w:pStyle w:val="TableParagraph"/>
              <w:ind w:left="352"/>
              <w:rPr>
                <w:sz w:val="24"/>
                <w:lang w:val="es-MX"/>
              </w:rPr>
            </w:pPr>
            <w:r w:rsidRPr="007F5CC7">
              <w:rPr>
                <w:sz w:val="24"/>
                <w:lang w:val="es-MX"/>
              </w:rPr>
              <w:t>412.00</w:t>
            </w:r>
          </w:p>
        </w:tc>
      </w:tr>
      <w:tr w:rsidR="005316EF" w:rsidRPr="007F5CC7">
        <w:trPr>
          <w:trHeight w:hRule="exact" w:val="1242"/>
        </w:trPr>
        <w:tc>
          <w:tcPr>
            <w:tcW w:w="6304" w:type="dxa"/>
          </w:tcPr>
          <w:p w:rsidR="005316EF" w:rsidRPr="007F5CC7" w:rsidRDefault="00D82F62">
            <w:pPr>
              <w:pStyle w:val="TableParagraph"/>
              <w:ind w:left="408" w:right="126"/>
              <w:rPr>
                <w:sz w:val="24"/>
                <w:lang w:val="es-MX"/>
              </w:rPr>
            </w:pPr>
            <w:r w:rsidRPr="007F5CC7">
              <w:rPr>
                <w:sz w:val="24"/>
                <w:lang w:val="es-MX"/>
              </w:rPr>
              <w:t>Servicio correspondiente al registro de nacimiento fuera de la oficina, en horas extraordinarias:</w:t>
            </w:r>
          </w:p>
          <w:p w:rsidR="005316EF" w:rsidRPr="007F5CC7" w:rsidRDefault="00D82F62">
            <w:pPr>
              <w:pStyle w:val="TableParagraph"/>
              <w:numPr>
                <w:ilvl w:val="0"/>
                <w:numId w:val="42"/>
              </w:numPr>
              <w:tabs>
                <w:tab w:val="left" w:pos="908"/>
              </w:tabs>
              <w:spacing w:before="4"/>
              <w:rPr>
                <w:sz w:val="24"/>
                <w:lang w:val="es-MX"/>
              </w:rPr>
            </w:pPr>
            <w:r w:rsidRPr="007F5CC7">
              <w:rPr>
                <w:sz w:val="24"/>
                <w:lang w:val="es-MX"/>
              </w:rPr>
              <w:t>Cuota de traslado zona</w:t>
            </w:r>
            <w:r w:rsidRPr="007F5CC7">
              <w:rPr>
                <w:spacing w:val="-11"/>
                <w:sz w:val="24"/>
                <w:lang w:val="es-MX"/>
              </w:rPr>
              <w:t xml:space="preserve"> </w:t>
            </w:r>
            <w:r w:rsidRPr="007F5CC7">
              <w:rPr>
                <w:sz w:val="24"/>
                <w:lang w:val="es-MX"/>
              </w:rPr>
              <w:t>urbana</w:t>
            </w:r>
          </w:p>
          <w:p w:rsidR="005316EF" w:rsidRPr="007F5CC7" w:rsidRDefault="00D82F62">
            <w:pPr>
              <w:pStyle w:val="TableParagraph"/>
              <w:numPr>
                <w:ilvl w:val="0"/>
                <w:numId w:val="42"/>
              </w:numPr>
              <w:tabs>
                <w:tab w:val="left" w:pos="908"/>
              </w:tabs>
              <w:rPr>
                <w:sz w:val="24"/>
                <w:lang w:val="es-MX"/>
              </w:rPr>
            </w:pPr>
            <w:r w:rsidRPr="007F5CC7">
              <w:rPr>
                <w:sz w:val="24"/>
                <w:lang w:val="es-MX"/>
              </w:rPr>
              <w:t>Cuota de traslado zona</w:t>
            </w:r>
            <w:r w:rsidRPr="007F5CC7">
              <w:rPr>
                <w:spacing w:val="-10"/>
                <w:sz w:val="24"/>
                <w:lang w:val="es-MX"/>
              </w:rPr>
              <w:t xml:space="preserve"> </w:t>
            </w:r>
            <w:r w:rsidRPr="007F5CC7">
              <w:rPr>
                <w:sz w:val="24"/>
                <w:lang w:val="es-MX"/>
              </w:rPr>
              <w:t>rural</w:t>
            </w:r>
          </w:p>
        </w:tc>
        <w:tc>
          <w:tcPr>
            <w:tcW w:w="1287" w:type="dxa"/>
          </w:tcPr>
          <w:p w:rsidR="005316EF" w:rsidRPr="007F5CC7" w:rsidRDefault="005316EF">
            <w:pPr>
              <w:pStyle w:val="TableParagraph"/>
              <w:rPr>
                <w:sz w:val="26"/>
                <w:lang w:val="es-MX"/>
              </w:rPr>
            </w:pPr>
          </w:p>
          <w:p w:rsidR="005316EF" w:rsidRPr="007F5CC7" w:rsidRDefault="005316EF">
            <w:pPr>
              <w:pStyle w:val="TableParagraph"/>
              <w:spacing w:before="8"/>
              <w:rPr>
                <w:sz w:val="21"/>
                <w:lang w:val="es-MX"/>
              </w:rPr>
            </w:pPr>
          </w:p>
          <w:p w:rsidR="005316EF" w:rsidRPr="007F5CC7" w:rsidRDefault="00D82F62">
            <w:pPr>
              <w:pStyle w:val="TableParagraph"/>
              <w:ind w:left="352"/>
              <w:rPr>
                <w:sz w:val="24"/>
                <w:lang w:val="es-MX"/>
              </w:rPr>
            </w:pPr>
            <w:r w:rsidRPr="007F5CC7">
              <w:rPr>
                <w:sz w:val="24"/>
                <w:lang w:val="es-MX"/>
              </w:rPr>
              <w:t>309.00</w:t>
            </w:r>
          </w:p>
          <w:p w:rsidR="005316EF" w:rsidRPr="007F5CC7" w:rsidRDefault="00D82F62">
            <w:pPr>
              <w:pStyle w:val="TableParagraph"/>
              <w:ind w:left="352"/>
              <w:rPr>
                <w:sz w:val="24"/>
                <w:lang w:val="es-MX"/>
              </w:rPr>
            </w:pPr>
            <w:r w:rsidRPr="007F5CC7">
              <w:rPr>
                <w:sz w:val="24"/>
                <w:lang w:val="es-MX"/>
              </w:rPr>
              <w:t>412.00</w:t>
            </w:r>
          </w:p>
        </w:tc>
      </w:tr>
      <w:tr w:rsidR="005316EF" w:rsidRPr="007F5CC7">
        <w:trPr>
          <w:trHeight w:hRule="exact" w:val="2619"/>
        </w:trPr>
        <w:tc>
          <w:tcPr>
            <w:tcW w:w="6304" w:type="dxa"/>
          </w:tcPr>
          <w:p w:rsidR="005316EF" w:rsidRPr="007F5CC7" w:rsidRDefault="00D82F62">
            <w:pPr>
              <w:pStyle w:val="TableParagraph"/>
              <w:spacing w:before="134"/>
              <w:ind w:left="200" w:right="126"/>
              <w:rPr>
                <w:sz w:val="24"/>
                <w:lang w:val="es-MX"/>
              </w:rPr>
            </w:pPr>
            <w:r w:rsidRPr="007F5CC7">
              <w:rPr>
                <w:sz w:val="24"/>
                <w:lang w:val="es-MX"/>
              </w:rPr>
              <w:t>Por transcripción de acta de nacimiento de mexicano, nacido en el extranjero.</w:t>
            </w:r>
          </w:p>
          <w:p w:rsidR="005316EF" w:rsidRPr="007F5CC7" w:rsidRDefault="005316EF">
            <w:pPr>
              <w:pStyle w:val="TableParagraph"/>
              <w:spacing w:before="11"/>
              <w:rPr>
                <w:sz w:val="23"/>
                <w:lang w:val="es-MX"/>
              </w:rPr>
            </w:pPr>
          </w:p>
          <w:p w:rsidR="005316EF" w:rsidRPr="007F5CC7" w:rsidRDefault="00D82F62">
            <w:pPr>
              <w:pStyle w:val="TableParagraph"/>
              <w:numPr>
                <w:ilvl w:val="0"/>
                <w:numId w:val="41"/>
              </w:numPr>
              <w:tabs>
                <w:tab w:val="left" w:pos="907"/>
                <w:tab w:val="left" w:pos="908"/>
              </w:tabs>
              <w:rPr>
                <w:sz w:val="24"/>
                <w:lang w:val="es-MX"/>
              </w:rPr>
            </w:pPr>
            <w:r w:rsidRPr="007F5CC7">
              <w:rPr>
                <w:sz w:val="24"/>
                <w:lang w:val="es-MX"/>
              </w:rPr>
              <w:t>Reconocimientos:</w:t>
            </w:r>
          </w:p>
          <w:p w:rsidR="005316EF" w:rsidRPr="007F5CC7" w:rsidRDefault="005316EF">
            <w:pPr>
              <w:pStyle w:val="TableParagraph"/>
              <w:spacing w:before="11"/>
              <w:rPr>
                <w:sz w:val="23"/>
                <w:lang w:val="es-MX"/>
              </w:rPr>
            </w:pPr>
          </w:p>
          <w:p w:rsidR="005316EF" w:rsidRPr="007F5CC7" w:rsidRDefault="00D82F62">
            <w:pPr>
              <w:pStyle w:val="TableParagraph"/>
              <w:numPr>
                <w:ilvl w:val="1"/>
                <w:numId w:val="41"/>
              </w:numPr>
              <w:tabs>
                <w:tab w:val="left" w:pos="908"/>
              </w:tabs>
              <w:rPr>
                <w:sz w:val="24"/>
                <w:lang w:val="es-MX"/>
              </w:rPr>
            </w:pPr>
            <w:r w:rsidRPr="007F5CC7">
              <w:rPr>
                <w:sz w:val="24"/>
                <w:lang w:val="es-MX"/>
              </w:rPr>
              <w:t>Reconocimiento de menores de</w:t>
            </w:r>
            <w:r w:rsidRPr="007F5CC7">
              <w:rPr>
                <w:spacing w:val="-15"/>
                <w:sz w:val="24"/>
                <w:lang w:val="es-MX"/>
              </w:rPr>
              <w:t xml:space="preserve"> </w:t>
            </w:r>
            <w:r w:rsidRPr="007F5CC7">
              <w:rPr>
                <w:sz w:val="24"/>
                <w:lang w:val="es-MX"/>
              </w:rPr>
              <w:t>edad</w:t>
            </w:r>
          </w:p>
          <w:p w:rsidR="005316EF" w:rsidRPr="007F5CC7" w:rsidRDefault="00D82F62">
            <w:pPr>
              <w:pStyle w:val="TableParagraph"/>
              <w:numPr>
                <w:ilvl w:val="1"/>
                <w:numId w:val="41"/>
              </w:numPr>
              <w:tabs>
                <w:tab w:val="left" w:pos="908"/>
              </w:tabs>
              <w:rPr>
                <w:sz w:val="24"/>
                <w:lang w:val="es-MX"/>
              </w:rPr>
            </w:pPr>
            <w:r w:rsidRPr="007F5CC7">
              <w:rPr>
                <w:sz w:val="24"/>
                <w:lang w:val="es-MX"/>
              </w:rPr>
              <w:t>Reconocimiento de mayores de</w:t>
            </w:r>
            <w:r w:rsidRPr="007F5CC7">
              <w:rPr>
                <w:spacing w:val="-14"/>
                <w:sz w:val="24"/>
                <w:lang w:val="es-MX"/>
              </w:rPr>
              <w:t xml:space="preserve"> </w:t>
            </w:r>
            <w:r w:rsidRPr="007F5CC7">
              <w:rPr>
                <w:sz w:val="24"/>
                <w:lang w:val="es-MX"/>
              </w:rPr>
              <w:t>edad</w:t>
            </w:r>
          </w:p>
          <w:p w:rsidR="005316EF" w:rsidRPr="007F5CC7" w:rsidRDefault="00D82F62">
            <w:pPr>
              <w:pStyle w:val="TableParagraph"/>
              <w:numPr>
                <w:ilvl w:val="1"/>
                <w:numId w:val="41"/>
              </w:numPr>
              <w:tabs>
                <w:tab w:val="left" w:pos="908"/>
              </w:tabs>
              <w:rPr>
                <w:sz w:val="24"/>
                <w:lang w:val="es-MX"/>
              </w:rPr>
            </w:pPr>
            <w:r w:rsidRPr="007F5CC7">
              <w:rPr>
                <w:sz w:val="24"/>
                <w:lang w:val="es-MX"/>
              </w:rPr>
              <w:t>Cuota de traslado zona</w:t>
            </w:r>
            <w:r w:rsidRPr="007F5CC7">
              <w:rPr>
                <w:spacing w:val="-14"/>
                <w:sz w:val="24"/>
                <w:lang w:val="es-MX"/>
              </w:rPr>
              <w:t xml:space="preserve"> </w:t>
            </w:r>
            <w:r w:rsidRPr="007F5CC7">
              <w:rPr>
                <w:sz w:val="24"/>
                <w:lang w:val="es-MX"/>
              </w:rPr>
              <w:t>Urbana</w:t>
            </w:r>
          </w:p>
          <w:p w:rsidR="005316EF" w:rsidRPr="007F5CC7" w:rsidRDefault="00D82F62">
            <w:pPr>
              <w:pStyle w:val="TableParagraph"/>
              <w:numPr>
                <w:ilvl w:val="1"/>
                <w:numId w:val="41"/>
              </w:numPr>
              <w:tabs>
                <w:tab w:val="left" w:pos="908"/>
              </w:tabs>
              <w:rPr>
                <w:sz w:val="20"/>
                <w:lang w:val="es-MX"/>
              </w:rPr>
            </w:pPr>
            <w:r w:rsidRPr="007F5CC7">
              <w:rPr>
                <w:sz w:val="24"/>
                <w:lang w:val="es-MX"/>
              </w:rPr>
              <w:t>Cuota de traslado zona</w:t>
            </w:r>
            <w:r w:rsidRPr="007F5CC7">
              <w:rPr>
                <w:spacing w:val="-11"/>
                <w:sz w:val="24"/>
                <w:lang w:val="es-MX"/>
              </w:rPr>
              <w:t xml:space="preserve"> </w:t>
            </w:r>
            <w:r w:rsidRPr="007F5CC7">
              <w:rPr>
                <w:sz w:val="24"/>
                <w:lang w:val="es-MX"/>
              </w:rPr>
              <w:t>Rural</w:t>
            </w:r>
          </w:p>
        </w:tc>
        <w:tc>
          <w:tcPr>
            <w:tcW w:w="1287" w:type="dxa"/>
          </w:tcPr>
          <w:p w:rsidR="005316EF" w:rsidRPr="007F5CC7" w:rsidRDefault="005316EF">
            <w:pPr>
              <w:pStyle w:val="TableParagraph"/>
              <w:spacing w:before="7"/>
              <w:rPr>
                <w:sz w:val="35"/>
                <w:lang w:val="es-MX"/>
              </w:rPr>
            </w:pPr>
          </w:p>
          <w:p w:rsidR="005316EF" w:rsidRPr="007F5CC7" w:rsidRDefault="00D82F62">
            <w:pPr>
              <w:pStyle w:val="TableParagraph"/>
              <w:ind w:left="352"/>
              <w:jc w:val="both"/>
              <w:rPr>
                <w:sz w:val="24"/>
                <w:lang w:val="es-MX"/>
              </w:rPr>
            </w:pPr>
            <w:r w:rsidRPr="007F5CC7">
              <w:rPr>
                <w:sz w:val="24"/>
                <w:lang w:val="es-MX"/>
              </w:rPr>
              <w:t>459.82</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229"/>
              <w:ind w:left="340" w:right="198"/>
              <w:jc w:val="both"/>
              <w:rPr>
                <w:sz w:val="24"/>
                <w:lang w:val="es-MX"/>
              </w:rPr>
            </w:pPr>
            <w:r w:rsidRPr="007F5CC7">
              <w:rPr>
                <w:sz w:val="24"/>
                <w:lang w:val="es-MX"/>
              </w:rPr>
              <w:t>Exento Exento 309.00</w:t>
            </w:r>
          </w:p>
          <w:p w:rsidR="005316EF" w:rsidRPr="007F5CC7" w:rsidRDefault="00D82F62">
            <w:pPr>
              <w:pStyle w:val="TableParagraph"/>
              <w:ind w:left="352"/>
              <w:jc w:val="both"/>
              <w:rPr>
                <w:sz w:val="24"/>
                <w:lang w:val="es-MX"/>
              </w:rPr>
            </w:pPr>
            <w:r w:rsidRPr="007F5CC7">
              <w:rPr>
                <w:sz w:val="24"/>
                <w:lang w:val="es-MX"/>
              </w:rPr>
              <w:t>412.00</w:t>
            </w:r>
          </w:p>
        </w:tc>
      </w:tr>
    </w:tbl>
    <w:p w:rsidR="005316EF" w:rsidRPr="007F5CC7" w:rsidRDefault="005316EF">
      <w:pPr>
        <w:pStyle w:val="Textoindependiente"/>
        <w:rPr>
          <w:lang w:val="es-MX"/>
        </w:rPr>
      </w:pPr>
    </w:p>
    <w:p w:rsidR="005316EF" w:rsidRPr="007F5CC7" w:rsidRDefault="00D82F62">
      <w:pPr>
        <w:pStyle w:val="Prrafodelista"/>
        <w:numPr>
          <w:ilvl w:val="0"/>
          <w:numId w:val="44"/>
        </w:numPr>
        <w:tabs>
          <w:tab w:val="left" w:pos="584"/>
        </w:tabs>
        <w:ind w:hanging="367"/>
        <w:jc w:val="left"/>
        <w:rPr>
          <w:sz w:val="24"/>
          <w:lang w:val="es-MX"/>
        </w:rPr>
      </w:pPr>
      <w:r w:rsidRPr="007F5CC7">
        <w:rPr>
          <w:sz w:val="24"/>
          <w:lang w:val="es-MX"/>
        </w:rPr>
        <w:t>Terrenos de</w:t>
      </w:r>
      <w:r w:rsidRPr="007F5CC7">
        <w:rPr>
          <w:spacing w:val="-9"/>
          <w:sz w:val="24"/>
          <w:lang w:val="es-MX"/>
        </w:rPr>
        <w:t xml:space="preserve"> </w:t>
      </w:r>
      <w:r w:rsidRPr="007F5CC7">
        <w:rPr>
          <w:sz w:val="24"/>
          <w:lang w:val="es-MX"/>
        </w:rPr>
        <w:t>panteón:</w:t>
      </w:r>
    </w:p>
    <w:p w:rsidR="005316EF" w:rsidRPr="007F5CC7" w:rsidRDefault="005316EF">
      <w:pPr>
        <w:pStyle w:val="Textoindependiente"/>
        <w:rPr>
          <w:sz w:val="20"/>
          <w:lang w:val="es-MX"/>
        </w:rPr>
      </w:pPr>
    </w:p>
    <w:p w:rsidR="005316EF" w:rsidRPr="007F5CC7" w:rsidRDefault="005316EF">
      <w:pPr>
        <w:pStyle w:val="Textoindependiente"/>
        <w:spacing w:before="7" w:after="1"/>
        <w:rPr>
          <w:sz w:val="28"/>
          <w:lang w:val="es-MX"/>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649"/>
        <w:gridCol w:w="1441"/>
      </w:tblGrid>
      <w:tr w:rsidR="005316EF" w:rsidRPr="007F5CC7">
        <w:trPr>
          <w:trHeight w:hRule="exact" w:val="548"/>
        </w:trPr>
        <w:tc>
          <w:tcPr>
            <w:tcW w:w="6649" w:type="dxa"/>
          </w:tcPr>
          <w:p w:rsidR="005316EF" w:rsidRPr="007F5CC7" w:rsidRDefault="00D82F62">
            <w:pPr>
              <w:pStyle w:val="TableParagraph"/>
              <w:spacing w:line="268" w:lineRule="exact"/>
              <w:ind w:left="1135"/>
              <w:rPr>
                <w:sz w:val="24"/>
                <w:lang w:val="es-MX"/>
              </w:rPr>
            </w:pPr>
            <w:r w:rsidRPr="007F5CC7">
              <w:rPr>
                <w:sz w:val="24"/>
                <w:lang w:val="es-MX"/>
              </w:rPr>
              <w:t>Concepto</w:t>
            </w:r>
          </w:p>
        </w:tc>
        <w:tc>
          <w:tcPr>
            <w:tcW w:w="1441" w:type="dxa"/>
          </w:tcPr>
          <w:p w:rsidR="005316EF" w:rsidRPr="007F5CC7" w:rsidRDefault="00D82F62">
            <w:pPr>
              <w:pStyle w:val="TableParagraph"/>
              <w:spacing w:line="268" w:lineRule="exact"/>
              <w:ind w:left="240" w:right="346"/>
              <w:jc w:val="center"/>
              <w:rPr>
                <w:sz w:val="24"/>
                <w:lang w:val="es-MX"/>
              </w:rPr>
            </w:pPr>
            <w:r w:rsidRPr="007F5CC7">
              <w:rPr>
                <w:sz w:val="24"/>
                <w:lang w:val="es-MX"/>
              </w:rPr>
              <w:t>Importe</w:t>
            </w:r>
          </w:p>
          <w:p w:rsidR="005316EF" w:rsidRPr="007F5CC7" w:rsidRDefault="00D82F62">
            <w:pPr>
              <w:pStyle w:val="TableParagraph"/>
              <w:ind w:left="78"/>
              <w:jc w:val="center"/>
              <w:rPr>
                <w:sz w:val="24"/>
                <w:lang w:val="es-MX"/>
              </w:rPr>
            </w:pPr>
            <w:r w:rsidRPr="007F5CC7">
              <w:rPr>
                <w:sz w:val="24"/>
                <w:lang w:val="es-MX"/>
              </w:rPr>
              <w:t>$</w:t>
            </w:r>
          </w:p>
        </w:tc>
      </w:tr>
      <w:tr w:rsidR="005316EF" w:rsidRPr="007F5CC7">
        <w:trPr>
          <w:trHeight w:hRule="exact" w:val="612"/>
        </w:trPr>
        <w:tc>
          <w:tcPr>
            <w:tcW w:w="6649" w:type="dxa"/>
          </w:tcPr>
          <w:p w:rsidR="005316EF" w:rsidRPr="007F5CC7" w:rsidRDefault="00D82F62">
            <w:pPr>
              <w:pStyle w:val="TableParagraph"/>
              <w:ind w:left="200" w:right="238"/>
              <w:rPr>
                <w:sz w:val="24"/>
                <w:lang w:val="es-MX"/>
              </w:rPr>
            </w:pPr>
            <w:r w:rsidRPr="007F5CC7">
              <w:rPr>
                <w:sz w:val="24"/>
                <w:lang w:val="es-MX"/>
              </w:rPr>
              <w:t>a) Anotación en libros cambio de propietario de terreno en panteón municipal</w:t>
            </w:r>
          </w:p>
        </w:tc>
        <w:tc>
          <w:tcPr>
            <w:tcW w:w="1441" w:type="dxa"/>
          </w:tcPr>
          <w:p w:rsidR="005316EF" w:rsidRPr="007F5CC7" w:rsidRDefault="00D82F62">
            <w:pPr>
              <w:pStyle w:val="TableParagraph"/>
              <w:spacing w:before="133"/>
              <w:ind w:right="198"/>
              <w:jc w:val="right"/>
              <w:rPr>
                <w:sz w:val="24"/>
                <w:lang w:val="es-MX"/>
              </w:rPr>
            </w:pPr>
            <w:r w:rsidRPr="007F5CC7">
              <w:rPr>
                <w:sz w:val="24"/>
                <w:lang w:val="es-MX"/>
              </w:rPr>
              <w:t>206.92</w:t>
            </w:r>
          </w:p>
        </w:tc>
      </w:tr>
      <w:tr w:rsidR="005316EF" w:rsidRPr="007F5CC7">
        <w:trPr>
          <w:trHeight w:hRule="exact" w:val="396"/>
        </w:trPr>
        <w:tc>
          <w:tcPr>
            <w:tcW w:w="6649" w:type="dxa"/>
          </w:tcPr>
          <w:p w:rsidR="005316EF" w:rsidRPr="007F5CC7" w:rsidRDefault="00D82F62">
            <w:pPr>
              <w:pStyle w:val="TableParagraph"/>
              <w:spacing w:before="56"/>
              <w:ind w:left="200"/>
              <w:rPr>
                <w:sz w:val="24"/>
                <w:lang w:val="es-MX"/>
              </w:rPr>
            </w:pPr>
            <w:r w:rsidRPr="007F5CC7">
              <w:rPr>
                <w:sz w:val="24"/>
                <w:lang w:val="es-MX"/>
              </w:rPr>
              <w:t>b) Duplicado de título de propiedad en panteón municipal</w:t>
            </w:r>
          </w:p>
        </w:tc>
        <w:tc>
          <w:tcPr>
            <w:tcW w:w="1441" w:type="dxa"/>
          </w:tcPr>
          <w:p w:rsidR="005316EF" w:rsidRPr="007F5CC7" w:rsidRDefault="00D82F62">
            <w:pPr>
              <w:pStyle w:val="TableParagraph"/>
              <w:spacing w:before="56"/>
              <w:ind w:right="198"/>
              <w:jc w:val="right"/>
              <w:rPr>
                <w:sz w:val="24"/>
                <w:lang w:val="es-MX"/>
              </w:rPr>
            </w:pPr>
            <w:r w:rsidRPr="007F5CC7">
              <w:rPr>
                <w:sz w:val="24"/>
                <w:lang w:val="es-MX"/>
              </w:rPr>
              <w:t>206.92</w:t>
            </w:r>
          </w:p>
        </w:tc>
      </w:tr>
      <w:tr w:rsidR="005316EF" w:rsidRPr="007F5CC7">
        <w:trPr>
          <w:trHeight w:hRule="exact" w:val="608"/>
        </w:trPr>
        <w:tc>
          <w:tcPr>
            <w:tcW w:w="6649" w:type="dxa"/>
          </w:tcPr>
          <w:p w:rsidR="005316EF" w:rsidRPr="007F5CC7" w:rsidRDefault="00D82F62">
            <w:pPr>
              <w:pStyle w:val="TableParagraph"/>
              <w:spacing w:before="56"/>
              <w:ind w:left="200"/>
              <w:rPr>
                <w:sz w:val="24"/>
                <w:lang w:val="es-MX"/>
              </w:rPr>
            </w:pPr>
            <w:r w:rsidRPr="007F5CC7">
              <w:rPr>
                <w:sz w:val="24"/>
                <w:lang w:val="es-MX"/>
              </w:rPr>
              <w:t>c) Localización de títulos de propiedad de terrenos en panteones municipales</w:t>
            </w:r>
          </w:p>
        </w:tc>
        <w:tc>
          <w:tcPr>
            <w:tcW w:w="1441" w:type="dxa"/>
          </w:tcPr>
          <w:p w:rsidR="005316EF" w:rsidRPr="007F5CC7" w:rsidRDefault="00D82F62">
            <w:pPr>
              <w:pStyle w:val="TableParagraph"/>
              <w:spacing w:before="193"/>
              <w:ind w:right="198"/>
              <w:jc w:val="right"/>
              <w:rPr>
                <w:sz w:val="24"/>
                <w:lang w:val="es-MX"/>
              </w:rPr>
            </w:pPr>
            <w:r w:rsidRPr="007F5CC7">
              <w:rPr>
                <w:sz w:val="24"/>
                <w:lang w:val="es-MX"/>
              </w:rPr>
              <w:t>91.97</w:t>
            </w:r>
          </w:p>
        </w:tc>
      </w:tr>
    </w:tbl>
    <w:p w:rsidR="005316EF" w:rsidRPr="007F5CC7" w:rsidRDefault="005316EF">
      <w:pPr>
        <w:jc w:val="right"/>
        <w:rPr>
          <w:sz w:val="24"/>
          <w:lang w:val="es-MX"/>
        </w:rPr>
        <w:sectPr w:rsidR="005316EF" w:rsidRPr="007F5CC7">
          <w:pgSz w:w="12250" w:h="15850"/>
          <w:pgMar w:top="980" w:right="1140" w:bottom="280" w:left="960" w:header="728" w:footer="0" w:gutter="0"/>
          <w:cols w:space="720"/>
        </w:sectPr>
      </w:pPr>
    </w:p>
    <w:tbl>
      <w:tblPr>
        <w:tblStyle w:val="TableNormal"/>
        <w:tblW w:w="0" w:type="auto"/>
        <w:tblInd w:w="300" w:type="dxa"/>
        <w:tblBorders>
          <w:top w:val="nil"/>
          <w:left w:val="nil"/>
          <w:bottom w:val="nil"/>
          <w:right w:val="nil"/>
          <w:insideH w:val="nil"/>
          <w:insideV w:val="nil"/>
        </w:tblBorders>
        <w:tblLayout w:type="fixed"/>
        <w:tblLook w:val="01E0" w:firstRow="1" w:lastRow="1" w:firstColumn="1" w:lastColumn="1" w:noHBand="0" w:noVBand="0"/>
      </w:tblPr>
      <w:tblGrid>
        <w:gridCol w:w="6277"/>
        <w:gridCol w:w="3447"/>
      </w:tblGrid>
      <w:tr w:rsidR="005316EF" w:rsidRPr="007F5CC7">
        <w:trPr>
          <w:trHeight w:hRule="exact" w:val="1148"/>
        </w:trPr>
        <w:tc>
          <w:tcPr>
            <w:tcW w:w="6277" w:type="dxa"/>
            <w:tcBorders>
              <w:top w:val="single" w:sz="8" w:space="0" w:color="000000"/>
            </w:tcBorders>
          </w:tcPr>
          <w:p w:rsidR="005316EF" w:rsidRPr="007F5CC7" w:rsidRDefault="00D82F62">
            <w:pPr>
              <w:pStyle w:val="TableParagraph"/>
              <w:numPr>
                <w:ilvl w:val="0"/>
                <w:numId w:val="40"/>
              </w:numPr>
              <w:tabs>
                <w:tab w:val="left" w:pos="281"/>
              </w:tabs>
              <w:spacing w:before="180"/>
              <w:ind w:right="674" w:firstLine="0"/>
              <w:rPr>
                <w:sz w:val="24"/>
                <w:lang w:val="es-MX"/>
              </w:rPr>
            </w:pPr>
            <w:r w:rsidRPr="007F5CC7">
              <w:rPr>
                <w:sz w:val="24"/>
                <w:lang w:val="es-MX"/>
              </w:rPr>
              <w:lastRenderedPageBreak/>
              <w:t>Constancias de título de propiedad de terrenos</w:t>
            </w:r>
            <w:r w:rsidRPr="007F5CC7">
              <w:rPr>
                <w:spacing w:val="-21"/>
                <w:sz w:val="24"/>
                <w:lang w:val="es-MX"/>
              </w:rPr>
              <w:t xml:space="preserve"> </w:t>
            </w:r>
            <w:r w:rsidRPr="007F5CC7">
              <w:rPr>
                <w:sz w:val="24"/>
                <w:lang w:val="es-MX"/>
              </w:rPr>
              <w:t>en panteones</w:t>
            </w:r>
            <w:r w:rsidRPr="007F5CC7">
              <w:rPr>
                <w:spacing w:val="-13"/>
                <w:sz w:val="24"/>
                <w:lang w:val="es-MX"/>
              </w:rPr>
              <w:t xml:space="preserve"> </w:t>
            </w:r>
            <w:r w:rsidRPr="007F5CC7">
              <w:rPr>
                <w:sz w:val="24"/>
                <w:lang w:val="es-MX"/>
              </w:rPr>
              <w:t>municipales</w:t>
            </w:r>
          </w:p>
          <w:p w:rsidR="005316EF" w:rsidRPr="007F5CC7" w:rsidRDefault="00D82F62">
            <w:pPr>
              <w:pStyle w:val="TableParagraph"/>
              <w:numPr>
                <w:ilvl w:val="0"/>
                <w:numId w:val="40"/>
              </w:numPr>
              <w:tabs>
                <w:tab w:val="left" w:pos="281"/>
              </w:tabs>
              <w:spacing w:before="119"/>
              <w:ind w:left="280" w:hanging="280"/>
              <w:rPr>
                <w:sz w:val="24"/>
                <w:lang w:val="es-MX"/>
              </w:rPr>
            </w:pPr>
            <w:r w:rsidRPr="007F5CC7">
              <w:rPr>
                <w:sz w:val="24"/>
                <w:lang w:val="es-MX"/>
              </w:rPr>
              <w:t>Anotación de sucesor en Títulos de</w:t>
            </w:r>
            <w:r w:rsidRPr="007F5CC7">
              <w:rPr>
                <w:spacing w:val="-16"/>
                <w:sz w:val="24"/>
                <w:lang w:val="es-MX"/>
              </w:rPr>
              <w:t xml:space="preserve"> </w:t>
            </w:r>
            <w:r w:rsidRPr="007F5CC7">
              <w:rPr>
                <w:sz w:val="24"/>
                <w:lang w:val="es-MX"/>
              </w:rPr>
              <w:t>Propiedad</w:t>
            </w:r>
          </w:p>
        </w:tc>
        <w:tc>
          <w:tcPr>
            <w:tcW w:w="3447" w:type="dxa"/>
            <w:tcBorders>
              <w:top w:val="single" w:sz="8" w:space="0" w:color="000000"/>
            </w:tcBorders>
          </w:tcPr>
          <w:p w:rsidR="005316EF" w:rsidRPr="007F5CC7" w:rsidRDefault="00D82F62">
            <w:pPr>
              <w:pStyle w:val="TableParagraph"/>
              <w:spacing w:before="202"/>
              <w:ind w:left="676"/>
              <w:rPr>
                <w:sz w:val="24"/>
                <w:lang w:val="es-MX"/>
              </w:rPr>
            </w:pPr>
            <w:r w:rsidRPr="007F5CC7">
              <w:rPr>
                <w:sz w:val="24"/>
                <w:lang w:val="es-MX"/>
              </w:rPr>
              <w:t>206.92</w:t>
            </w:r>
          </w:p>
          <w:p w:rsidR="005316EF" w:rsidRPr="007F5CC7" w:rsidRDefault="005316EF">
            <w:pPr>
              <w:pStyle w:val="TableParagraph"/>
              <w:spacing w:before="10"/>
              <w:rPr>
                <w:sz w:val="30"/>
                <w:lang w:val="es-MX"/>
              </w:rPr>
            </w:pPr>
          </w:p>
          <w:p w:rsidR="005316EF" w:rsidRPr="007F5CC7" w:rsidRDefault="00D82F62">
            <w:pPr>
              <w:pStyle w:val="TableParagraph"/>
              <w:ind w:left="676"/>
              <w:rPr>
                <w:sz w:val="24"/>
                <w:lang w:val="es-MX"/>
              </w:rPr>
            </w:pPr>
            <w:r w:rsidRPr="007F5CC7">
              <w:rPr>
                <w:sz w:val="24"/>
                <w:lang w:val="es-MX"/>
              </w:rPr>
              <w:t>221.43</w:t>
            </w:r>
          </w:p>
        </w:tc>
      </w:tr>
    </w:tbl>
    <w:p w:rsidR="005316EF" w:rsidRPr="007F5CC7" w:rsidRDefault="00D82F62">
      <w:pPr>
        <w:pStyle w:val="Prrafodelista"/>
        <w:numPr>
          <w:ilvl w:val="0"/>
          <w:numId w:val="44"/>
        </w:numPr>
        <w:tabs>
          <w:tab w:val="left" w:pos="584"/>
        </w:tabs>
        <w:spacing w:before="110"/>
        <w:ind w:hanging="434"/>
        <w:jc w:val="left"/>
        <w:rPr>
          <w:sz w:val="24"/>
          <w:lang w:val="es-MX"/>
        </w:rPr>
      </w:pPr>
      <w:r w:rsidRPr="007F5CC7">
        <w:rPr>
          <w:lang w:val="es-MX"/>
        </w:rPr>
        <w:pict>
          <v:group id="_x0000_s2088" style="position:absolute;left:0;text-align:left;margin-left:98.4pt;margin-top:68.25pt;width:403.8pt;height:405.1pt;z-index:-466936;mso-position-horizontal-relative:page;mso-position-vertical-relative:text" coordorigin="1968,1365" coordsize="8076,8102">
            <v:shape id="_x0000_s2090" type="#_x0000_t75" style="position:absolute;left:2135;top:1365;width:7910;height:8102">
              <v:imagedata r:id="rId13" o:title=""/>
            </v:shape>
            <v:shape id="_x0000_s2089" type="#_x0000_t202" style="position:absolute;left:1968;top:5927;width:2018;height:269" filled="f" stroked="f">
              <v:textbox inset="0,0,0,0">
                <w:txbxContent>
                  <w:p w:rsidR="005316EF" w:rsidRDefault="00D82F62">
                    <w:pPr>
                      <w:spacing w:line="268" w:lineRule="exact"/>
                      <w:rPr>
                        <w:sz w:val="24"/>
                      </w:rPr>
                    </w:pPr>
                    <w:r>
                      <w:rPr>
                        <w:sz w:val="24"/>
                      </w:rPr>
                      <w:t>Servicios diversos:</w:t>
                    </w:r>
                  </w:p>
                </w:txbxContent>
              </v:textbox>
            </v:shape>
            <w10:wrap anchorx="page"/>
          </v:group>
        </w:pict>
      </w:r>
      <w:r w:rsidRPr="007F5CC7">
        <w:rPr>
          <w:sz w:val="24"/>
          <w:lang w:val="es-MX"/>
        </w:rPr>
        <w:t>Servicios de</w:t>
      </w:r>
      <w:r w:rsidRPr="007F5CC7">
        <w:rPr>
          <w:spacing w:val="-9"/>
          <w:sz w:val="24"/>
          <w:lang w:val="es-MX"/>
        </w:rPr>
        <w:t xml:space="preserve"> </w:t>
      </w:r>
      <w:r w:rsidRPr="007F5CC7">
        <w:rPr>
          <w:sz w:val="24"/>
          <w:lang w:val="es-MX"/>
        </w:rPr>
        <w:t>cementerio:</w:t>
      </w:r>
    </w:p>
    <w:p w:rsidR="005316EF" w:rsidRPr="007F5CC7" w:rsidRDefault="005316EF">
      <w:pPr>
        <w:pStyle w:val="Textoindependiente"/>
        <w:spacing w:before="7"/>
        <w:rPr>
          <w:lang w:val="es-MX"/>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444"/>
        <w:gridCol w:w="1504"/>
      </w:tblGrid>
      <w:tr w:rsidR="005316EF" w:rsidRPr="007F5CC7">
        <w:trPr>
          <w:trHeight w:hRule="exact" w:val="686"/>
        </w:trPr>
        <w:tc>
          <w:tcPr>
            <w:tcW w:w="6444" w:type="dxa"/>
          </w:tcPr>
          <w:p w:rsidR="005316EF" w:rsidRPr="007F5CC7" w:rsidRDefault="00D82F62">
            <w:pPr>
              <w:pStyle w:val="TableParagraph"/>
              <w:spacing w:line="268" w:lineRule="exact"/>
              <w:ind w:left="920"/>
              <w:rPr>
                <w:sz w:val="24"/>
                <w:lang w:val="es-MX"/>
              </w:rPr>
            </w:pPr>
            <w:r w:rsidRPr="007F5CC7">
              <w:rPr>
                <w:sz w:val="24"/>
                <w:lang w:val="es-MX"/>
              </w:rPr>
              <w:t>Concepto</w:t>
            </w:r>
          </w:p>
        </w:tc>
        <w:tc>
          <w:tcPr>
            <w:tcW w:w="1504" w:type="dxa"/>
          </w:tcPr>
          <w:p w:rsidR="005316EF" w:rsidRPr="007F5CC7" w:rsidRDefault="00D82F62">
            <w:pPr>
              <w:pStyle w:val="TableParagraph"/>
              <w:spacing w:line="268" w:lineRule="exact"/>
              <w:ind w:left="185" w:right="465"/>
              <w:jc w:val="center"/>
              <w:rPr>
                <w:sz w:val="24"/>
                <w:lang w:val="es-MX"/>
              </w:rPr>
            </w:pPr>
            <w:r w:rsidRPr="007F5CC7">
              <w:rPr>
                <w:sz w:val="24"/>
                <w:lang w:val="es-MX"/>
              </w:rPr>
              <w:t>Importe</w:t>
            </w:r>
          </w:p>
          <w:p w:rsidR="005316EF" w:rsidRPr="007F5CC7" w:rsidRDefault="00D82F62">
            <w:pPr>
              <w:pStyle w:val="TableParagraph"/>
              <w:ind w:right="159"/>
              <w:jc w:val="center"/>
              <w:rPr>
                <w:sz w:val="24"/>
                <w:lang w:val="es-MX"/>
              </w:rPr>
            </w:pPr>
            <w:r w:rsidRPr="007F5CC7">
              <w:rPr>
                <w:sz w:val="24"/>
                <w:lang w:val="es-MX"/>
              </w:rPr>
              <w:t>$</w:t>
            </w:r>
          </w:p>
        </w:tc>
      </w:tr>
      <w:tr w:rsidR="005316EF" w:rsidRPr="007F5CC7">
        <w:trPr>
          <w:trHeight w:hRule="exact" w:val="1146"/>
        </w:trPr>
        <w:tc>
          <w:tcPr>
            <w:tcW w:w="6444" w:type="dxa"/>
          </w:tcPr>
          <w:p w:rsidR="005316EF" w:rsidRPr="007F5CC7" w:rsidRDefault="00D82F62">
            <w:pPr>
              <w:pStyle w:val="TableParagraph"/>
              <w:numPr>
                <w:ilvl w:val="0"/>
                <w:numId w:val="39"/>
              </w:numPr>
              <w:tabs>
                <w:tab w:val="left" w:pos="481"/>
              </w:tabs>
              <w:spacing w:before="134"/>
              <w:ind w:firstLine="0"/>
              <w:rPr>
                <w:sz w:val="24"/>
                <w:lang w:val="es-MX"/>
              </w:rPr>
            </w:pPr>
            <w:r w:rsidRPr="007F5CC7">
              <w:rPr>
                <w:sz w:val="24"/>
                <w:lang w:val="es-MX"/>
              </w:rPr>
              <w:t>Por registro de defunción antes de 90</w:t>
            </w:r>
            <w:r w:rsidRPr="007F5CC7">
              <w:rPr>
                <w:spacing w:val="-16"/>
                <w:sz w:val="24"/>
                <w:lang w:val="es-MX"/>
              </w:rPr>
              <w:t xml:space="preserve"> </w:t>
            </w:r>
            <w:r w:rsidRPr="007F5CC7">
              <w:rPr>
                <w:sz w:val="24"/>
                <w:lang w:val="es-MX"/>
              </w:rPr>
              <w:t>días.</w:t>
            </w:r>
          </w:p>
          <w:p w:rsidR="005316EF" w:rsidRPr="007F5CC7" w:rsidRDefault="00D82F62">
            <w:pPr>
              <w:pStyle w:val="TableParagraph"/>
              <w:numPr>
                <w:ilvl w:val="0"/>
                <w:numId w:val="39"/>
              </w:numPr>
              <w:tabs>
                <w:tab w:val="left" w:pos="481"/>
              </w:tabs>
              <w:spacing w:before="120"/>
              <w:ind w:right="789" w:firstLine="0"/>
              <w:rPr>
                <w:sz w:val="24"/>
                <w:lang w:val="es-MX"/>
              </w:rPr>
            </w:pPr>
            <w:r w:rsidRPr="007F5CC7">
              <w:rPr>
                <w:sz w:val="24"/>
                <w:lang w:val="es-MX"/>
              </w:rPr>
              <w:t>Por registro de defunción después de 90 días</w:t>
            </w:r>
            <w:r w:rsidRPr="007F5CC7">
              <w:rPr>
                <w:spacing w:val="-22"/>
                <w:sz w:val="24"/>
                <w:lang w:val="es-MX"/>
              </w:rPr>
              <w:t xml:space="preserve"> </w:t>
            </w:r>
            <w:r w:rsidRPr="007F5CC7">
              <w:rPr>
                <w:sz w:val="24"/>
                <w:lang w:val="es-MX"/>
              </w:rPr>
              <w:t>de levantado el certificado de</w:t>
            </w:r>
            <w:r w:rsidRPr="007F5CC7">
              <w:rPr>
                <w:spacing w:val="-17"/>
                <w:sz w:val="24"/>
                <w:lang w:val="es-MX"/>
              </w:rPr>
              <w:t xml:space="preserve"> </w:t>
            </w:r>
            <w:r w:rsidRPr="007F5CC7">
              <w:rPr>
                <w:sz w:val="24"/>
                <w:lang w:val="es-MX"/>
              </w:rPr>
              <w:t>defunción.</w:t>
            </w:r>
          </w:p>
        </w:tc>
        <w:tc>
          <w:tcPr>
            <w:tcW w:w="1504" w:type="dxa"/>
          </w:tcPr>
          <w:p w:rsidR="005316EF" w:rsidRPr="007F5CC7" w:rsidRDefault="00D82F62">
            <w:pPr>
              <w:pStyle w:val="TableParagraph"/>
              <w:spacing w:before="134"/>
              <w:ind w:left="548" w:right="46"/>
              <w:jc w:val="center"/>
              <w:rPr>
                <w:sz w:val="24"/>
                <w:lang w:val="es-MX"/>
              </w:rPr>
            </w:pPr>
            <w:r w:rsidRPr="007F5CC7">
              <w:rPr>
                <w:sz w:val="24"/>
                <w:lang w:val="es-MX"/>
              </w:rPr>
              <w:t>91.97</w:t>
            </w:r>
          </w:p>
          <w:p w:rsidR="005316EF" w:rsidRPr="007F5CC7" w:rsidRDefault="005316EF">
            <w:pPr>
              <w:pStyle w:val="TableParagraph"/>
              <w:spacing w:before="10"/>
              <w:rPr>
                <w:sz w:val="30"/>
                <w:lang w:val="es-MX"/>
              </w:rPr>
            </w:pPr>
          </w:p>
          <w:p w:rsidR="005316EF" w:rsidRPr="007F5CC7" w:rsidRDefault="00D82F62">
            <w:pPr>
              <w:pStyle w:val="TableParagraph"/>
              <w:ind w:left="548" w:right="180"/>
              <w:jc w:val="center"/>
              <w:rPr>
                <w:sz w:val="24"/>
                <w:lang w:val="es-MX"/>
              </w:rPr>
            </w:pPr>
            <w:r w:rsidRPr="007F5CC7">
              <w:rPr>
                <w:sz w:val="24"/>
                <w:lang w:val="es-MX"/>
              </w:rPr>
              <w:t>191.58</w:t>
            </w:r>
          </w:p>
        </w:tc>
      </w:tr>
      <w:tr w:rsidR="005316EF" w:rsidRPr="007F5CC7">
        <w:trPr>
          <w:trHeight w:hRule="exact" w:val="396"/>
        </w:trPr>
        <w:tc>
          <w:tcPr>
            <w:tcW w:w="6444" w:type="dxa"/>
          </w:tcPr>
          <w:p w:rsidR="005316EF" w:rsidRPr="007F5CC7" w:rsidRDefault="00D82F62">
            <w:pPr>
              <w:pStyle w:val="TableParagraph"/>
              <w:spacing w:before="56"/>
              <w:ind w:left="200"/>
              <w:rPr>
                <w:sz w:val="24"/>
                <w:lang w:val="es-MX"/>
              </w:rPr>
            </w:pPr>
            <w:r w:rsidRPr="007F5CC7">
              <w:rPr>
                <w:sz w:val="24"/>
                <w:lang w:val="es-MX"/>
              </w:rPr>
              <w:t>c) Permiso para inhumación de cadáveres y/o sus restos</w:t>
            </w:r>
          </w:p>
        </w:tc>
        <w:tc>
          <w:tcPr>
            <w:tcW w:w="1504" w:type="dxa"/>
          </w:tcPr>
          <w:p w:rsidR="005316EF" w:rsidRPr="007F5CC7" w:rsidRDefault="00D82F62">
            <w:pPr>
              <w:pStyle w:val="TableParagraph"/>
              <w:spacing w:before="56"/>
              <w:ind w:right="198"/>
              <w:jc w:val="right"/>
              <w:rPr>
                <w:sz w:val="24"/>
                <w:lang w:val="es-MX"/>
              </w:rPr>
            </w:pPr>
            <w:r w:rsidRPr="007F5CC7">
              <w:rPr>
                <w:sz w:val="24"/>
                <w:lang w:val="es-MX"/>
              </w:rPr>
              <w:t>239.10</w:t>
            </w:r>
          </w:p>
        </w:tc>
      </w:tr>
      <w:tr w:rsidR="005316EF" w:rsidRPr="007F5CC7">
        <w:trPr>
          <w:trHeight w:hRule="exact" w:val="672"/>
        </w:trPr>
        <w:tc>
          <w:tcPr>
            <w:tcW w:w="6444" w:type="dxa"/>
          </w:tcPr>
          <w:p w:rsidR="005316EF" w:rsidRPr="007F5CC7" w:rsidRDefault="00D82F62">
            <w:pPr>
              <w:pStyle w:val="TableParagraph"/>
              <w:spacing w:before="56"/>
              <w:ind w:left="200"/>
              <w:rPr>
                <w:sz w:val="24"/>
                <w:lang w:val="es-MX"/>
              </w:rPr>
            </w:pPr>
            <w:r w:rsidRPr="007F5CC7">
              <w:rPr>
                <w:sz w:val="24"/>
                <w:lang w:val="es-MX"/>
              </w:rPr>
              <w:t>d) Permiso de exhumación de restos humanos, previa autorización de autoridad competente</w:t>
            </w:r>
          </w:p>
        </w:tc>
        <w:tc>
          <w:tcPr>
            <w:tcW w:w="1504" w:type="dxa"/>
          </w:tcPr>
          <w:p w:rsidR="005316EF" w:rsidRPr="007F5CC7" w:rsidRDefault="00D82F62">
            <w:pPr>
              <w:pStyle w:val="TableParagraph"/>
              <w:spacing w:before="195"/>
              <w:ind w:right="198"/>
              <w:jc w:val="right"/>
              <w:rPr>
                <w:sz w:val="24"/>
                <w:lang w:val="es-MX"/>
              </w:rPr>
            </w:pPr>
            <w:r w:rsidRPr="007F5CC7">
              <w:rPr>
                <w:sz w:val="24"/>
                <w:lang w:val="es-MX"/>
              </w:rPr>
              <w:t>367.85</w:t>
            </w:r>
          </w:p>
        </w:tc>
      </w:tr>
      <w:tr w:rsidR="005316EF" w:rsidRPr="007F5CC7">
        <w:trPr>
          <w:trHeight w:hRule="exact" w:val="672"/>
        </w:trPr>
        <w:tc>
          <w:tcPr>
            <w:tcW w:w="6444" w:type="dxa"/>
          </w:tcPr>
          <w:p w:rsidR="005316EF" w:rsidRPr="007F5CC7" w:rsidRDefault="00D82F62">
            <w:pPr>
              <w:pStyle w:val="TableParagraph"/>
              <w:spacing w:before="56"/>
              <w:ind w:left="200" w:right="435"/>
              <w:rPr>
                <w:sz w:val="24"/>
                <w:lang w:val="es-MX"/>
              </w:rPr>
            </w:pPr>
            <w:r w:rsidRPr="007F5CC7">
              <w:rPr>
                <w:sz w:val="24"/>
                <w:lang w:val="es-MX"/>
              </w:rPr>
              <w:t>e) Permiso de cremación de cadáveres y/o sus restos, previa autorización de la autoridad competente</w:t>
            </w:r>
          </w:p>
        </w:tc>
        <w:tc>
          <w:tcPr>
            <w:tcW w:w="1504" w:type="dxa"/>
          </w:tcPr>
          <w:p w:rsidR="005316EF" w:rsidRPr="007F5CC7" w:rsidRDefault="00D82F62">
            <w:pPr>
              <w:pStyle w:val="TableParagraph"/>
              <w:spacing w:before="195"/>
              <w:ind w:right="198"/>
              <w:jc w:val="right"/>
              <w:rPr>
                <w:sz w:val="24"/>
                <w:lang w:val="es-MX"/>
              </w:rPr>
            </w:pPr>
            <w:r w:rsidRPr="007F5CC7">
              <w:rPr>
                <w:sz w:val="24"/>
                <w:lang w:val="es-MX"/>
              </w:rPr>
              <w:t>257.50</w:t>
            </w:r>
          </w:p>
        </w:tc>
      </w:tr>
      <w:tr w:rsidR="005316EF" w:rsidRPr="007F5CC7">
        <w:trPr>
          <w:trHeight w:hRule="exact" w:val="1280"/>
        </w:trPr>
        <w:tc>
          <w:tcPr>
            <w:tcW w:w="6444" w:type="dxa"/>
          </w:tcPr>
          <w:p w:rsidR="005316EF" w:rsidRPr="007F5CC7" w:rsidRDefault="00D82F62">
            <w:pPr>
              <w:pStyle w:val="TableParagraph"/>
              <w:numPr>
                <w:ilvl w:val="0"/>
                <w:numId w:val="38"/>
              </w:numPr>
              <w:tabs>
                <w:tab w:val="left" w:pos="416"/>
              </w:tabs>
              <w:spacing w:before="56"/>
              <w:ind w:right="423" w:firstLine="0"/>
              <w:rPr>
                <w:sz w:val="24"/>
                <w:lang w:val="es-MX"/>
              </w:rPr>
            </w:pPr>
            <w:r w:rsidRPr="007F5CC7">
              <w:rPr>
                <w:sz w:val="24"/>
                <w:lang w:val="es-MX"/>
              </w:rPr>
              <w:t>Permiso para traslado de cadáveres y/o sus restos a otro</w:t>
            </w:r>
            <w:r w:rsidRPr="007F5CC7">
              <w:rPr>
                <w:spacing w:val="-6"/>
                <w:sz w:val="24"/>
                <w:lang w:val="es-MX"/>
              </w:rPr>
              <w:t xml:space="preserve"> </w:t>
            </w:r>
            <w:r w:rsidRPr="007F5CC7">
              <w:rPr>
                <w:sz w:val="24"/>
                <w:lang w:val="es-MX"/>
              </w:rPr>
              <w:t>municipio</w:t>
            </w:r>
          </w:p>
          <w:p w:rsidR="005316EF" w:rsidRPr="007F5CC7" w:rsidRDefault="00D82F62">
            <w:pPr>
              <w:pStyle w:val="TableParagraph"/>
              <w:numPr>
                <w:ilvl w:val="0"/>
                <w:numId w:val="38"/>
              </w:numPr>
              <w:tabs>
                <w:tab w:val="left" w:pos="479"/>
              </w:tabs>
              <w:spacing w:before="120"/>
              <w:ind w:right="440" w:firstLine="0"/>
              <w:rPr>
                <w:sz w:val="24"/>
                <w:lang w:val="es-MX"/>
              </w:rPr>
            </w:pPr>
            <w:r w:rsidRPr="007F5CC7">
              <w:rPr>
                <w:sz w:val="24"/>
                <w:lang w:val="es-MX"/>
              </w:rPr>
              <w:t>Permiso para la reinhumacion de cadáveres y/o sus restos áridos o</w:t>
            </w:r>
            <w:r w:rsidRPr="007F5CC7">
              <w:rPr>
                <w:spacing w:val="-8"/>
                <w:sz w:val="24"/>
                <w:lang w:val="es-MX"/>
              </w:rPr>
              <w:t xml:space="preserve"> </w:t>
            </w:r>
            <w:r w:rsidRPr="007F5CC7">
              <w:rPr>
                <w:sz w:val="24"/>
                <w:lang w:val="es-MX"/>
              </w:rPr>
              <w:t>cremados</w:t>
            </w:r>
          </w:p>
        </w:tc>
        <w:tc>
          <w:tcPr>
            <w:tcW w:w="1504" w:type="dxa"/>
          </w:tcPr>
          <w:p w:rsidR="005316EF" w:rsidRPr="007F5CC7" w:rsidRDefault="00D82F62">
            <w:pPr>
              <w:pStyle w:val="TableParagraph"/>
              <w:spacing w:before="135"/>
              <w:ind w:left="568"/>
              <w:rPr>
                <w:sz w:val="24"/>
                <w:lang w:val="es-MX"/>
              </w:rPr>
            </w:pPr>
            <w:r w:rsidRPr="007F5CC7">
              <w:rPr>
                <w:sz w:val="24"/>
                <w:lang w:val="es-MX"/>
              </w:rPr>
              <w:t>229.91</w:t>
            </w:r>
          </w:p>
          <w:p w:rsidR="005316EF" w:rsidRPr="007F5CC7" w:rsidRDefault="005316EF">
            <w:pPr>
              <w:pStyle w:val="TableParagraph"/>
              <w:rPr>
                <w:sz w:val="26"/>
                <w:lang w:val="es-MX"/>
              </w:rPr>
            </w:pPr>
          </w:p>
          <w:p w:rsidR="005316EF" w:rsidRPr="007F5CC7" w:rsidRDefault="00D82F62">
            <w:pPr>
              <w:pStyle w:val="TableParagraph"/>
              <w:spacing w:before="216"/>
              <w:ind w:left="568"/>
              <w:rPr>
                <w:sz w:val="24"/>
                <w:lang w:val="es-MX"/>
              </w:rPr>
            </w:pPr>
            <w:r w:rsidRPr="007F5CC7">
              <w:rPr>
                <w:sz w:val="24"/>
                <w:lang w:val="es-MX"/>
              </w:rPr>
              <w:t>250.00</w:t>
            </w:r>
          </w:p>
        </w:tc>
      </w:tr>
    </w:tbl>
    <w:p w:rsidR="005316EF" w:rsidRPr="007F5CC7" w:rsidRDefault="005316EF">
      <w:pPr>
        <w:pStyle w:val="Textoindependiente"/>
        <w:spacing w:before="5"/>
        <w:rPr>
          <w:sz w:val="34"/>
          <w:lang w:val="es-MX"/>
        </w:rPr>
      </w:pPr>
    </w:p>
    <w:p w:rsidR="005316EF" w:rsidRPr="007F5CC7" w:rsidRDefault="005316EF">
      <w:pPr>
        <w:pStyle w:val="Prrafodelista"/>
        <w:numPr>
          <w:ilvl w:val="0"/>
          <w:numId w:val="44"/>
        </w:numPr>
        <w:tabs>
          <w:tab w:val="left" w:pos="587"/>
        </w:tabs>
        <w:ind w:left="586" w:hanging="363"/>
        <w:jc w:val="left"/>
        <w:rPr>
          <w:sz w:val="24"/>
          <w:lang w:val="es-MX"/>
        </w:rPr>
      </w:pPr>
    </w:p>
    <w:p w:rsidR="005316EF" w:rsidRPr="007F5CC7" w:rsidRDefault="005316EF">
      <w:pPr>
        <w:pStyle w:val="Textoindependiente"/>
        <w:spacing w:before="7"/>
        <w:rPr>
          <w:b/>
          <w:lang w:val="es-MX"/>
        </w:rPr>
      </w:pPr>
    </w:p>
    <w:tbl>
      <w:tblPr>
        <w:tblStyle w:val="TableNormal"/>
        <w:tblW w:w="0" w:type="auto"/>
        <w:tblInd w:w="153" w:type="dxa"/>
        <w:tblBorders>
          <w:top w:val="nil"/>
          <w:left w:val="nil"/>
          <w:bottom w:val="nil"/>
          <w:right w:val="nil"/>
          <w:insideH w:val="nil"/>
          <w:insideV w:val="nil"/>
        </w:tblBorders>
        <w:tblLayout w:type="fixed"/>
        <w:tblLook w:val="01E0" w:firstRow="1" w:lastRow="1" w:firstColumn="1" w:lastColumn="1" w:noHBand="0" w:noVBand="0"/>
      </w:tblPr>
      <w:tblGrid>
        <w:gridCol w:w="8379"/>
        <w:gridCol w:w="1636"/>
      </w:tblGrid>
      <w:tr w:rsidR="005316EF" w:rsidRPr="007F5CC7">
        <w:trPr>
          <w:trHeight w:hRule="exact" w:val="548"/>
        </w:trPr>
        <w:tc>
          <w:tcPr>
            <w:tcW w:w="8379" w:type="dxa"/>
          </w:tcPr>
          <w:p w:rsidR="005316EF" w:rsidRPr="007F5CC7" w:rsidRDefault="00D82F62">
            <w:pPr>
              <w:pStyle w:val="TableParagraph"/>
              <w:spacing w:line="268" w:lineRule="exact"/>
              <w:ind w:left="3734" w:right="3576"/>
              <w:jc w:val="center"/>
              <w:rPr>
                <w:sz w:val="24"/>
                <w:lang w:val="es-MX"/>
              </w:rPr>
            </w:pPr>
            <w:r w:rsidRPr="007F5CC7">
              <w:rPr>
                <w:sz w:val="24"/>
                <w:lang w:val="es-MX"/>
              </w:rPr>
              <w:t>Concepto</w:t>
            </w:r>
          </w:p>
        </w:tc>
        <w:tc>
          <w:tcPr>
            <w:tcW w:w="1636" w:type="dxa"/>
          </w:tcPr>
          <w:p w:rsidR="005316EF" w:rsidRPr="007F5CC7" w:rsidRDefault="00D82F62">
            <w:pPr>
              <w:pStyle w:val="TableParagraph"/>
              <w:spacing w:line="268" w:lineRule="exact"/>
              <w:ind w:left="341" w:right="441"/>
              <w:jc w:val="center"/>
              <w:rPr>
                <w:sz w:val="24"/>
                <w:lang w:val="es-MX"/>
              </w:rPr>
            </w:pPr>
            <w:r w:rsidRPr="007F5CC7">
              <w:rPr>
                <w:sz w:val="24"/>
                <w:lang w:val="es-MX"/>
              </w:rPr>
              <w:t>Importe</w:t>
            </w:r>
          </w:p>
          <w:p w:rsidR="005316EF" w:rsidRPr="007F5CC7" w:rsidRDefault="00D82F62">
            <w:pPr>
              <w:pStyle w:val="TableParagraph"/>
              <w:ind w:right="99"/>
              <w:jc w:val="center"/>
              <w:rPr>
                <w:sz w:val="24"/>
                <w:lang w:val="es-MX"/>
              </w:rPr>
            </w:pPr>
            <w:r w:rsidRPr="007F5CC7">
              <w:rPr>
                <w:sz w:val="24"/>
                <w:lang w:val="es-MX"/>
              </w:rPr>
              <w:t>$</w:t>
            </w:r>
          </w:p>
        </w:tc>
      </w:tr>
      <w:tr w:rsidR="005316EF" w:rsidRPr="007F5CC7">
        <w:trPr>
          <w:trHeight w:hRule="exact" w:val="572"/>
        </w:trPr>
        <w:tc>
          <w:tcPr>
            <w:tcW w:w="8379" w:type="dxa"/>
          </w:tcPr>
          <w:p w:rsidR="005316EF" w:rsidRPr="007F5CC7" w:rsidRDefault="00D82F62">
            <w:pPr>
              <w:pStyle w:val="TableParagraph"/>
              <w:ind w:left="200" w:right="113"/>
              <w:rPr>
                <w:sz w:val="24"/>
                <w:lang w:val="es-MX"/>
              </w:rPr>
            </w:pPr>
            <w:r w:rsidRPr="007F5CC7">
              <w:rPr>
                <w:sz w:val="24"/>
                <w:lang w:val="es-MX"/>
              </w:rPr>
              <w:t>a) Registro de adopción y expedición de acta de nacimiento derivado de una adopción por primera vez</w:t>
            </w:r>
          </w:p>
        </w:tc>
        <w:tc>
          <w:tcPr>
            <w:tcW w:w="1636" w:type="dxa"/>
          </w:tcPr>
          <w:p w:rsidR="005316EF" w:rsidRPr="007F5CC7" w:rsidRDefault="00D82F62">
            <w:pPr>
              <w:pStyle w:val="TableParagraph"/>
              <w:spacing w:line="272" w:lineRule="exact"/>
              <w:ind w:right="198"/>
              <w:jc w:val="right"/>
              <w:rPr>
                <w:sz w:val="24"/>
                <w:lang w:val="es-MX"/>
              </w:rPr>
            </w:pPr>
            <w:r w:rsidRPr="007F5CC7">
              <w:rPr>
                <w:sz w:val="24"/>
                <w:lang w:val="es-MX"/>
              </w:rPr>
              <w:t>Exento</w:t>
            </w:r>
          </w:p>
        </w:tc>
      </w:tr>
      <w:tr w:rsidR="005316EF" w:rsidRPr="007F5CC7">
        <w:trPr>
          <w:trHeight w:hRule="exact" w:val="337"/>
        </w:trPr>
        <w:tc>
          <w:tcPr>
            <w:tcW w:w="8379" w:type="dxa"/>
          </w:tcPr>
          <w:p w:rsidR="005316EF" w:rsidRPr="007F5CC7" w:rsidRDefault="00D82F62">
            <w:pPr>
              <w:pStyle w:val="TableParagraph"/>
              <w:spacing w:before="57"/>
              <w:ind w:left="200"/>
              <w:rPr>
                <w:sz w:val="24"/>
                <w:lang w:val="es-MX"/>
              </w:rPr>
            </w:pPr>
            <w:r w:rsidRPr="007F5CC7">
              <w:rPr>
                <w:sz w:val="24"/>
                <w:lang w:val="es-MX"/>
              </w:rPr>
              <w:t>b) Por acta de adopción</w:t>
            </w:r>
          </w:p>
        </w:tc>
        <w:tc>
          <w:tcPr>
            <w:tcW w:w="1636" w:type="dxa"/>
          </w:tcPr>
          <w:p w:rsidR="005316EF" w:rsidRPr="007F5CC7" w:rsidRDefault="00D82F62">
            <w:pPr>
              <w:pStyle w:val="TableParagraph"/>
              <w:spacing w:before="16"/>
              <w:ind w:right="198"/>
              <w:jc w:val="right"/>
              <w:rPr>
                <w:sz w:val="24"/>
                <w:lang w:val="es-MX"/>
              </w:rPr>
            </w:pPr>
            <w:r w:rsidRPr="007F5CC7">
              <w:rPr>
                <w:sz w:val="24"/>
                <w:lang w:val="es-MX"/>
              </w:rPr>
              <w:t>459.82</w:t>
            </w:r>
          </w:p>
        </w:tc>
      </w:tr>
      <w:tr w:rsidR="005316EF" w:rsidRPr="007F5CC7">
        <w:trPr>
          <w:trHeight w:hRule="exact" w:val="566"/>
        </w:trPr>
        <w:tc>
          <w:tcPr>
            <w:tcW w:w="8379" w:type="dxa"/>
          </w:tcPr>
          <w:p w:rsidR="005316EF" w:rsidRPr="007F5CC7" w:rsidRDefault="00D82F62">
            <w:pPr>
              <w:pStyle w:val="TableParagraph"/>
              <w:ind w:left="200" w:right="113"/>
              <w:rPr>
                <w:sz w:val="24"/>
                <w:lang w:val="es-MX"/>
              </w:rPr>
            </w:pPr>
            <w:r w:rsidRPr="007F5CC7">
              <w:rPr>
                <w:sz w:val="24"/>
                <w:lang w:val="es-MX"/>
              </w:rPr>
              <w:t>c) Rectificación y/o modificación de actas del registro civil, por resolución judicial</w:t>
            </w:r>
          </w:p>
        </w:tc>
        <w:tc>
          <w:tcPr>
            <w:tcW w:w="1636" w:type="dxa"/>
          </w:tcPr>
          <w:p w:rsidR="005316EF" w:rsidRPr="007F5CC7" w:rsidRDefault="00D82F62">
            <w:pPr>
              <w:pStyle w:val="TableParagraph"/>
              <w:spacing w:before="135"/>
              <w:ind w:right="198"/>
              <w:jc w:val="right"/>
              <w:rPr>
                <w:sz w:val="24"/>
                <w:lang w:val="es-MX"/>
              </w:rPr>
            </w:pPr>
            <w:r w:rsidRPr="007F5CC7">
              <w:rPr>
                <w:sz w:val="24"/>
                <w:lang w:val="es-MX"/>
              </w:rPr>
              <w:t>275.90</w:t>
            </w:r>
          </w:p>
        </w:tc>
      </w:tr>
      <w:tr w:rsidR="005316EF" w:rsidRPr="007F5CC7">
        <w:trPr>
          <w:trHeight w:hRule="exact" w:val="338"/>
        </w:trPr>
        <w:tc>
          <w:tcPr>
            <w:tcW w:w="8379" w:type="dxa"/>
          </w:tcPr>
          <w:p w:rsidR="005316EF" w:rsidRPr="007F5CC7" w:rsidRDefault="00D82F62">
            <w:pPr>
              <w:pStyle w:val="TableParagraph"/>
              <w:spacing w:before="37"/>
              <w:ind w:left="200"/>
              <w:rPr>
                <w:sz w:val="24"/>
                <w:lang w:val="es-MX"/>
              </w:rPr>
            </w:pPr>
            <w:r w:rsidRPr="007F5CC7">
              <w:rPr>
                <w:sz w:val="24"/>
                <w:lang w:val="es-MX"/>
              </w:rPr>
              <w:t>d) Aclaración de actas del registro civil, previo proceso administrativo</w:t>
            </w:r>
          </w:p>
        </w:tc>
        <w:tc>
          <w:tcPr>
            <w:tcW w:w="1636" w:type="dxa"/>
          </w:tcPr>
          <w:p w:rsidR="005316EF" w:rsidRPr="007F5CC7" w:rsidRDefault="00D82F62">
            <w:pPr>
              <w:pStyle w:val="TableParagraph"/>
              <w:spacing w:before="10"/>
              <w:ind w:right="198"/>
              <w:jc w:val="right"/>
              <w:rPr>
                <w:sz w:val="24"/>
                <w:lang w:val="es-MX"/>
              </w:rPr>
            </w:pPr>
            <w:r w:rsidRPr="007F5CC7">
              <w:rPr>
                <w:sz w:val="24"/>
                <w:lang w:val="es-MX"/>
              </w:rPr>
              <w:t>275.90</w:t>
            </w:r>
          </w:p>
        </w:tc>
      </w:tr>
      <w:tr w:rsidR="005316EF" w:rsidRPr="007F5CC7">
        <w:trPr>
          <w:trHeight w:hRule="exact" w:val="351"/>
        </w:trPr>
        <w:tc>
          <w:tcPr>
            <w:tcW w:w="8379" w:type="dxa"/>
          </w:tcPr>
          <w:p w:rsidR="005316EF" w:rsidRPr="007F5CC7" w:rsidRDefault="00D82F62">
            <w:pPr>
              <w:pStyle w:val="TableParagraph"/>
              <w:spacing w:before="57"/>
              <w:ind w:left="200"/>
              <w:rPr>
                <w:sz w:val="24"/>
                <w:lang w:val="es-MX"/>
              </w:rPr>
            </w:pPr>
            <w:r w:rsidRPr="007F5CC7">
              <w:rPr>
                <w:sz w:val="24"/>
                <w:lang w:val="es-MX"/>
              </w:rPr>
              <w:t>e) Localización de datos en libros y archivos del registro civil</w:t>
            </w:r>
          </w:p>
        </w:tc>
        <w:tc>
          <w:tcPr>
            <w:tcW w:w="1636" w:type="dxa"/>
          </w:tcPr>
          <w:p w:rsidR="005316EF" w:rsidRPr="007F5CC7" w:rsidRDefault="00D82F62">
            <w:pPr>
              <w:pStyle w:val="TableParagraph"/>
              <w:spacing w:before="16"/>
              <w:ind w:right="198"/>
              <w:jc w:val="right"/>
              <w:rPr>
                <w:sz w:val="24"/>
                <w:lang w:val="es-MX"/>
              </w:rPr>
            </w:pPr>
            <w:r w:rsidRPr="007F5CC7">
              <w:rPr>
                <w:sz w:val="24"/>
                <w:lang w:val="es-MX"/>
              </w:rPr>
              <w:t>91.97</w:t>
            </w:r>
          </w:p>
        </w:tc>
      </w:tr>
      <w:tr w:rsidR="005316EF" w:rsidRPr="007F5CC7">
        <w:trPr>
          <w:trHeight w:hRule="exact" w:val="625"/>
        </w:trPr>
        <w:tc>
          <w:tcPr>
            <w:tcW w:w="8379" w:type="dxa"/>
          </w:tcPr>
          <w:p w:rsidR="005316EF" w:rsidRPr="007F5CC7" w:rsidRDefault="00D82F62">
            <w:pPr>
              <w:pStyle w:val="TableParagraph"/>
              <w:spacing w:before="9"/>
              <w:ind w:left="200" w:right="113"/>
              <w:rPr>
                <w:sz w:val="24"/>
                <w:lang w:val="es-MX"/>
              </w:rPr>
            </w:pPr>
            <w:r w:rsidRPr="007F5CC7">
              <w:rPr>
                <w:sz w:val="24"/>
                <w:lang w:val="es-MX"/>
              </w:rPr>
              <w:t>f) Fotocopias certificadas de documentos del archivo del registro civil, por cada hoja</w:t>
            </w:r>
          </w:p>
        </w:tc>
        <w:tc>
          <w:tcPr>
            <w:tcW w:w="1636" w:type="dxa"/>
          </w:tcPr>
          <w:p w:rsidR="005316EF" w:rsidRPr="007F5CC7" w:rsidRDefault="00D82F62">
            <w:pPr>
              <w:pStyle w:val="TableParagraph"/>
              <w:spacing w:before="134"/>
              <w:ind w:right="198"/>
              <w:jc w:val="right"/>
              <w:rPr>
                <w:sz w:val="24"/>
                <w:lang w:val="es-MX"/>
              </w:rPr>
            </w:pPr>
            <w:r w:rsidRPr="007F5CC7">
              <w:rPr>
                <w:sz w:val="24"/>
                <w:lang w:val="es-MX"/>
              </w:rPr>
              <w:t>45.98</w:t>
            </w:r>
          </w:p>
        </w:tc>
      </w:tr>
      <w:tr w:rsidR="005316EF" w:rsidRPr="007F5CC7">
        <w:trPr>
          <w:trHeight w:hRule="exact" w:val="396"/>
        </w:trPr>
        <w:tc>
          <w:tcPr>
            <w:tcW w:w="8379" w:type="dxa"/>
          </w:tcPr>
          <w:p w:rsidR="005316EF" w:rsidRPr="007F5CC7" w:rsidRDefault="00D82F62">
            <w:pPr>
              <w:pStyle w:val="TableParagraph"/>
              <w:spacing w:before="56"/>
              <w:ind w:left="200"/>
              <w:rPr>
                <w:sz w:val="24"/>
                <w:lang w:val="es-MX"/>
              </w:rPr>
            </w:pPr>
            <w:r w:rsidRPr="007F5CC7">
              <w:rPr>
                <w:sz w:val="24"/>
                <w:lang w:val="es-MX"/>
              </w:rPr>
              <w:t>g) Certificaciones de inexistencia de actas del registro civil</w:t>
            </w:r>
          </w:p>
        </w:tc>
        <w:tc>
          <w:tcPr>
            <w:tcW w:w="1636" w:type="dxa"/>
          </w:tcPr>
          <w:p w:rsidR="005316EF" w:rsidRPr="007F5CC7" w:rsidRDefault="00D82F62">
            <w:pPr>
              <w:pStyle w:val="TableParagraph"/>
              <w:spacing w:before="56"/>
              <w:ind w:right="198"/>
              <w:jc w:val="right"/>
              <w:rPr>
                <w:sz w:val="24"/>
                <w:lang w:val="es-MX"/>
              </w:rPr>
            </w:pPr>
            <w:r w:rsidRPr="007F5CC7">
              <w:rPr>
                <w:sz w:val="24"/>
                <w:lang w:val="es-MX"/>
              </w:rPr>
              <w:t>82.77</w:t>
            </w:r>
          </w:p>
        </w:tc>
      </w:tr>
      <w:tr w:rsidR="005316EF" w:rsidRPr="007F5CC7">
        <w:trPr>
          <w:trHeight w:hRule="exact" w:val="396"/>
        </w:trPr>
        <w:tc>
          <w:tcPr>
            <w:tcW w:w="8379" w:type="dxa"/>
          </w:tcPr>
          <w:p w:rsidR="005316EF" w:rsidRPr="007F5CC7" w:rsidRDefault="00D82F62">
            <w:pPr>
              <w:pStyle w:val="TableParagraph"/>
              <w:spacing w:before="56"/>
              <w:ind w:left="200"/>
              <w:rPr>
                <w:sz w:val="24"/>
                <w:lang w:val="es-MX"/>
              </w:rPr>
            </w:pPr>
            <w:r w:rsidRPr="007F5CC7">
              <w:rPr>
                <w:sz w:val="24"/>
                <w:lang w:val="es-MX"/>
              </w:rPr>
              <w:t>h) Anotación marginal en acta de nacimiento</w:t>
            </w:r>
          </w:p>
        </w:tc>
        <w:tc>
          <w:tcPr>
            <w:tcW w:w="1636" w:type="dxa"/>
          </w:tcPr>
          <w:p w:rsidR="005316EF" w:rsidRPr="007F5CC7" w:rsidRDefault="00D82F62">
            <w:pPr>
              <w:pStyle w:val="TableParagraph"/>
              <w:spacing w:before="56"/>
              <w:ind w:right="198"/>
              <w:jc w:val="right"/>
              <w:rPr>
                <w:sz w:val="24"/>
                <w:lang w:val="es-MX"/>
              </w:rPr>
            </w:pPr>
            <w:r w:rsidRPr="007F5CC7">
              <w:rPr>
                <w:sz w:val="24"/>
                <w:lang w:val="es-MX"/>
              </w:rPr>
              <w:t>229.21</w:t>
            </w:r>
          </w:p>
        </w:tc>
      </w:tr>
      <w:tr w:rsidR="005316EF" w:rsidRPr="007F5CC7">
        <w:trPr>
          <w:trHeight w:hRule="exact" w:val="948"/>
        </w:trPr>
        <w:tc>
          <w:tcPr>
            <w:tcW w:w="8379" w:type="dxa"/>
          </w:tcPr>
          <w:p w:rsidR="005316EF" w:rsidRPr="007F5CC7" w:rsidRDefault="00D82F62">
            <w:pPr>
              <w:pStyle w:val="TableParagraph"/>
              <w:spacing w:before="56"/>
              <w:ind w:left="200" w:right="395"/>
              <w:rPr>
                <w:sz w:val="24"/>
                <w:lang w:val="es-MX"/>
              </w:rPr>
            </w:pPr>
            <w:r w:rsidRPr="007F5CC7">
              <w:rPr>
                <w:sz w:val="24"/>
                <w:lang w:val="es-MX"/>
              </w:rPr>
              <w:t>i) Por cada certificación de acta del registro civil enviada a domicilio, más gastos de envío, según la localidad y el modo de envío (correo o paquetería).</w:t>
            </w:r>
          </w:p>
        </w:tc>
        <w:tc>
          <w:tcPr>
            <w:tcW w:w="1636" w:type="dxa"/>
          </w:tcPr>
          <w:p w:rsidR="005316EF" w:rsidRPr="007F5CC7" w:rsidRDefault="005316EF">
            <w:pPr>
              <w:pStyle w:val="TableParagraph"/>
              <w:spacing w:before="10"/>
              <w:rPr>
                <w:b/>
                <w:sz w:val="28"/>
                <w:lang w:val="es-MX"/>
              </w:rPr>
            </w:pPr>
          </w:p>
          <w:p w:rsidR="005316EF" w:rsidRPr="007F5CC7" w:rsidRDefault="00D82F62">
            <w:pPr>
              <w:pStyle w:val="TableParagraph"/>
              <w:ind w:right="198"/>
              <w:jc w:val="right"/>
              <w:rPr>
                <w:sz w:val="24"/>
                <w:lang w:val="es-MX"/>
              </w:rPr>
            </w:pPr>
            <w:r w:rsidRPr="007F5CC7">
              <w:rPr>
                <w:sz w:val="24"/>
                <w:lang w:val="es-MX"/>
              </w:rPr>
              <w:t>91.97</w:t>
            </w:r>
          </w:p>
        </w:tc>
      </w:tr>
      <w:tr w:rsidR="005316EF" w:rsidRPr="007F5CC7">
        <w:trPr>
          <w:trHeight w:hRule="exact" w:val="396"/>
        </w:trPr>
        <w:tc>
          <w:tcPr>
            <w:tcW w:w="8379" w:type="dxa"/>
          </w:tcPr>
          <w:p w:rsidR="005316EF" w:rsidRPr="007F5CC7" w:rsidRDefault="00D82F62">
            <w:pPr>
              <w:pStyle w:val="TableParagraph"/>
              <w:spacing w:before="56"/>
              <w:ind w:left="200"/>
              <w:rPr>
                <w:sz w:val="24"/>
                <w:lang w:val="es-MX"/>
              </w:rPr>
            </w:pPr>
            <w:r w:rsidRPr="007F5CC7">
              <w:rPr>
                <w:sz w:val="24"/>
                <w:lang w:val="es-MX"/>
              </w:rPr>
              <w:t>j) Fotocopias certificadas de capitulaciones matrimoniales.</w:t>
            </w:r>
          </w:p>
        </w:tc>
        <w:tc>
          <w:tcPr>
            <w:tcW w:w="1636" w:type="dxa"/>
          </w:tcPr>
          <w:p w:rsidR="005316EF" w:rsidRPr="007F5CC7" w:rsidRDefault="00D82F62">
            <w:pPr>
              <w:pStyle w:val="TableParagraph"/>
              <w:spacing w:before="56"/>
              <w:ind w:right="198"/>
              <w:jc w:val="right"/>
              <w:rPr>
                <w:sz w:val="24"/>
                <w:lang w:val="es-MX"/>
              </w:rPr>
            </w:pPr>
            <w:r w:rsidRPr="007F5CC7">
              <w:rPr>
                <w:sz w:val="24"/>
                <w:lang w:val="es-MX"/>
              </w:rPr>
              <w:t>110.37</w:t>
            </w:r>
          </w:p>
        </w:tc>
      </w:tr>
      <w:tr w:rsidR="005316EF" w:rsidRPr="007F5CC7">
        <w:trPr>
          <w:trHeight w:hRule="exact" w:val="332"/>
        </w:trPr>
        <w:tc>
          <w:tcPr>
            <w:tcW w:w="8379" w:type="dxa"/>
          </w:tcPr>
          <w:p w:rsidR="005316EF" w:rsidRPr="007F5CC7" w:rsidRDefault="00D82F62">
            <w:pPr>
              <w:pStyle w:val="TableParagraph"/>
              <w:spacing w:before="56"/>
              <w:ind w:left="200"/>
              <w:rPr>
                <w:sz w:val="24"/>
                <w:lang w:val="es-MX"/>
              </w:rPr>
            </w:pPr>
            <w:r w:rsidRPr="007F5CC7">
              <w:rPr>
                <w:sz w:val="24"/>
                <w:lang w:val="es-MX"/>
              </w:rPr>
              <w:t>k) Fotocopia simple de acta</w:t>
            </w:r>
          </w:p>
        </w:tc>
        <w:tc>
          <w:tcPr>
            <w:tcW w:w="1636" w:type="dxa"/>
          </w:tcPr>
          <w:p w:rsidR="005316EF" w:rsidRPr="007F5CC7" w:rsidRDefault="00D82F62">
            <w:pPr>
              <w:pStyle w:val="TableParagraph"/>
              <w:spacing w:before="56"/>
              <w:ind w:right="198"/>
              <w:jc w:val="right"/>
              <w:rPr>
                <w:sz w:val="24"/>
                <w:lang w:val="es-MX"/>
              </w:rPr>
            </w:pPr>
            <w:r w:rsidRPr="007F5CC7">
              <w:rPr>
                <w:sz w:val="24"/>
                <w:lang w:val="es-MX"/>
              </w:rPr>
              <w:t>18.40</w:t>
            </w:r>
          </w:p>
        </w:tc>
      </w:tr>
    </w:tbl>
    <w:p w:rsidR="005316EF" w:rsidRPr="007F5CC7" w:rsidRDefault="005316EF">
      <w:pPr>
        <w:jc w:val="right"/>
        <w:rPr>
          <w:sz w:val="24"/>
          <w:lang w:val="es-MX"/>
        </w:rPr>
        <w:sectPr w:rsidR="005316EF" w:rsidRPr="007F5CC7">
          <w:pgSz w:w="12250" w:h="15850"/>
          <w:pgMar w:top="980" w:right="1000" w:bottom="280" w:left="960" w:header="728" w:footer="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8343"/>
        <w:gridCol w:w="1381"/>
      </w:tblGrid>
      <w:tr w:rsidR="005316EF" w:rsidRPr="007F5CC7">
        <w:trPr>
          <w:trHeight w:hRule="exact" w:val="756"/>
        </w:trPr>
        <w:tc>
          <w:tcPr>
            <w:tcW w:w="8343" w:type="dxa"/>
            <w:tcBorders>
              <w:top w:val="single" w:sz="8" w:space="0" w:color="000000"/>
            </w:tcBorders>
          </w:tcPr>
          <w:p w:rsidR="005316EF" w:rsidRPr="007F5CC7" w:rsidRDefault="00D82F62">
            <w:pPr>
              <w:pStyle w:val="TableParagraph"/>
              <w:spacing w:before="180"/>
              <w:ind w:left="3588" w:right="3686"/>
              <w:jc w:val="center"/>
              <w:rPr>
                <w:sz w:val="24"/>
                <w:lang w:val="es-MX"/>
              </w:rPr>
            </w:pPr>
            <w:r w:rsidRPr="007F5CC7">
              <w:rPr>
                <w:sz w:val="24"/>
                <w:lang w:val="es-MX"/>
              </w:rPr>
              <w:lastRenderedPageBreak/>
              <w:t>Concepto</w:t>
            </w:r>
          </w:p>
        </w:tc>
        <w:tc>
          <w:tcPr>
            <w:tcW w:w="1381" w:type="dxa"/>
            <w:tcBorders>
              <w:top w:val="single" w:sz="8" w:space="0" w:color="000000"/>
            </w:tcBorders>
          </w:tcPr>
          <w:p w:rsidR="005316EF" w:rsidRPr="007F5CC7" w:rsidRDefault="00D82F62">
            <w:pPr>
              <w:pStyle w:val="TableParagraph"/>
              <w:spacing w:before="180"/>
              <w:ind w:left="229" w:right="297"/>
              <w:jc w:val="center"/>
              <w:rPr>
                <w:sz w:val="24"/>
                <w:lang w:val="es-MX"/>
              </w:rPr>
            </w:pPr>
            <w:r w:rsidRPr="007F5CC7">
              <w:rPr>
                <w:sz w:val="24"/>
                <w:lang w:val="es-MX"/>
              </w:rPr>
              <w:t>Importe</w:t>
            </w:r>
          </w:p>
          <w:p w:rsidR="005316EF" w:rsidRPr="007F5CC7" w:rsidRDefault="00D82F62">
            <w:pPr>
              <w:pStyle w:val="TableParagraph"/>
              <w:ind w:right="67"/>
              <w:jc w:val="center"/>
              <w:rPr>
                <w:sz w:val="24"/>
                <w:lang w:val="es-MX"/>
              </w:rPr>
            </w:pPr>
            <w:r w:rsidRPr="007F5CC7">
              <w:rPr>
                <w:sz w:val="24"/>
                <w:lang w:val="es-MX"/>
              </w:rPr>
              <w:t>$</w:t>
            </w:r>
          </w:p>
        </w:tc>
      </w:tr>
      <w:tr w:rsidR="005316EF" w:rsidRPr="007F5CC7">
        <w:trPr>
          <w:trHeight w:hRule="exact" w:val="4905"/>
        </w:trPr>
        <w:tc>
          <w:tcPr>
            <w:tcW w:w="8343" w:type="dxa"/>
          </w:tcPr>
          <w:p w:rsidR="005316EF" w:rsidRPr="007F5CC7" w:rsidRDefault="00D82F62">
            <w:pPr>
              <w:pStyle w:val="TableParagraph"/>
              <w:numPr>
                <w:ilvl w:val="0"/>
                <w:numId w:val="37"/>
              </w:numPr>
              <w:tabs>
                <w:tab w:val="left" w:pos="252"/>
              </w:tabs>
              <w:spacing w:line="262" w:lineRule="exact"/>
              <w:ind w:firstLine="0"/>
              <w:rPr>
                <w:sz w:val="24"/>
                <w:lang w:val="es-MX"/>
              </w:rPr>
            </w:pPr>
            <w:r w:rsidRPr="007F5CC7">
              <w:rPr>
                <w:sz w:val="24"/>
                <w:lang w:val="es-MX"/>
              </w:rPr>
              <w:t>Nulidad de actas de estado civil por resolución</w:t>
            </w:r>
            <w:r w:rsidRPr="007F5CC7">
              <w:rPr>
                <w:spacing w:val="-22"/>
                <w:sz w:val="24"/>
                <w:lang w:val="es-MX"/>
              </w:rPr>
              <w:t xml:space="preserve"> </w:t>
            </w:r>
            <w:r w:rsidRPr="007F5CC7">
              <w:rPr>
                <w:sz w:val="24"/>
                <w:lang w:val="es-MX"/>
              </w:rPr>
              <w:t>judicial</w:t>
            </w:r>
          </w:p>
          <w:p w:rsidR="005316EF" w:rsidRPr="007F5CC7" w:rsidRDefault="00D82F62">
            <w:pPr>
              <w:pStyle w:val="TableParagraph"/>
              <w:numPr>
                <w:ilvl w:val="0"/>
                <w:numId w:val="37"/>
              </w:numPr>
              <w:tabs>
                <w:tab w:val="left" w:pos="401"/>
              </w:tabs>
              <w:spacing w:before="120"/>
              <w:ind w:left="400" w:hanging="348"/>
              <w:rPr>
                <w:sz w:val="24"/>
                <w:lang w:val="es-MX"/>
              </w:rPr>
            </w:pPr>
            <w:r w:rsidRPr="007F5CC7">
              <w:rPr>
                <w:sz w:val="24"/>
                <w:lang w:val="es-MX"/>
              </w:rPr>
              <w:t>Certificación de documentos en horas</w:t>
            </w:r>
            <w:r w:rsidRPr="007F5CC7">
              <w:rPr>
                <w:spacing w:val="-23"/>
                <w:sz w:val="24"/>
                <w:lang w:val="es-MX"/>
              </w:rPr>
              <w:t xml:space="preserve"> </w:t>
            </w:r>
            <w:r w:rsidRPr="007F5CC7">
              <w:rPr>
                <w:sz w:val="24"/>
                <w:lang w:val="es-MX"/>
              </w:rPr>
              <w:t>extraordinarias</w:t>
            </w:r>
          </w:p>
          <w:p w:rsidR="005316EF" w:rsidRPr="007F5CC7" w:rsidRDefault="00D82F62">
            <w:pPr>
              <w:pStyle w:val="TableParagraph"/>
              <w:numPr>
                <w:ilvl w:val="0"/>
                <w:numId w:val="37"/>
              </w:numPr>
              <w:tabs>
                <w:tab w:val="left" w:pos="334"/>
              </w:tabs>
              <w:spacing w:before="120"/>
              <w:ind w:left="333" w:hanging="281"/>
              <w:rPr>
                <w:sz w:val="24"/>
                <w:lang w:val="es-MX"/>
              </w:rPr>
            </w:pPr>
            <w:r w:rsidRPr="007F5CC7">
              <w:rPr>
                <w:sz w:val="24"/>
                <w:lang w:val="es-MX"/>
              </w:rPr>
              <w:t>Servicio de registro civil fuera de la oficina en horario</w:t>
            </w:r>
            <w:r w:rsidRPr="007F5CC7">
              <w:rPr>
                <w:spacing w:val="-30"/>
                <w:sz w:val="24"/>
                <w:lang w:val="es-MX"/>
              </w:rPr>
              <w:t xml:space="preserve"> </w:t>
            </w:r>
            <w:r w:rsidRPr="007F5CC7">
              <w:rPr>
                <w:sz w:val="24"/>
                <w:lang w:val="es-MX"/>
              </w:rPr>
              <w:t>ordinario</w:t>
            </w:r>
          </w:p>
          <w:p w:rsidR="005316EF" w:rsidRPr="007F5CC7" w:rsidRDefault="00D82F62">
            <w:pPr>
              <w:pStyle w:val="TableParagraph"/>
              <w:numPr>
                <w:ilvl w:val="0"/>
                <w:numId w:val="37"/>
              </w:numPr>
              <w:tabs>
                <w:tab w:val="left" w:pos="334"/>
              </w:tabs>
              <w:spacing w:before="120"/>
              <w:ind w:left="333" w:hanging="281"/>
              <w:rPr>
                <w:sz w:val="24"/>
                <w:lang w:val="es-MX"/>
              </w:rPr>
            </w:pPr>
            <w:r w:rsidRPr="007F5CC7">
              <w:rPr>
                <w:sz w:val="24"/>
                <w:lang w:val="es-MX"/>
              </w:rPr>
              <w:t>Servicio de registro civil fuera de la oficina en horario</w:t>
            </w:r>
            <w:r w:rsidRPr="007F5CC7">
              <w:rPr>
                <w:spacing w:val="-31"/>
                <w:sz w:val="24"/>
                <w:lang w:val="es-MX"/>
              </w:rPr>
              <w:t xml:space="preserve"> </w:t>
            </w:r>
            <w:r w:rsidRPr="007F5CC7">
              <w:rPr>
                <w:sz w:val="24"/>
                <w:lang w:val="es-MX"/>
              </w:rPr>
              <w:t>extraordinario</w:t>
            </w:r>
          </w:p>
          <w:p w:rsidR="005316EF" w:rsidRPr="007F5CC7" w:rsidRDefault="00D82F62">
            <w:pPr>
              <w:pStyle w:val="TableParagraph"/>
              <w:numPr>
                <w:ilvl w:val="0"/>
                <w:numId w:val="37"/>
              </w:numPr>
              <w:tabs>
                <w:tab w:val="left" w:pos="334"/>
              </w:tabs>
              <w:spacing w:before="120"/>
              <w:ind w:right="245" w:firstLine="0"/>
              <w:rPr>
                <w:sz w:val="24"/>
                <w:lang w:val="es-MX"/>
              </w:rPr>
            </w:pPr>
            <w:r w:rsidRPr="007F5CC7">
              <w:rPr>
                <w:sz w:val="24"/>
                <w:lang w:val="es-MX"/>
              </w:rPr>
              <w:t>Servicio de registro civil en oficina en horario extraordinario para</w:t>
            </w:r>
            <w:r w:rsidRPr="007F5CC7">
              <w:rPr>
                <w:spacing w:val="-28"/>
                <w:sz w:val="24"/>
                <w:lang w:val="es-MX"/>
              </w:rPr>
              <w:t xml:space="preserve"> </w:t>
            </w:r>
            <w:r w:rsidRPr="007F5CC7">
              <w:rPr>
                <w:sz w:val="24"/>
                <w:lang w:val="es-MX"/>
              </w:rPr>
              <w:t>trámites exentos.</w:t>
            </w:r>
          </w:p>
          <w:p w:rsidR="005316EF" w:rsidRPr="007F5CC7" w:rsidRDefault="00D82F62">
            <w:pPr>
              <w:pStyle w:val="TableParagraph"/>
              <w:numPr>
                <w:ilvl w:val="0"/>
                <w:numId w:val="37"/>
              </w:numPr>
              <w:tabs>
                <w:tab w:val="left" w:pos="332"/>
              </w:tabs>
              <w:spacing w:before="120"/>
              <w:ind w:left="331" w:hanging="279"/>
              <w:rPr>
                <w:sz w:val="24"/>
                <w:lang w:val="es-MX"/>
              </w:rPr>
            </w:pPr>
            <w:r w:rsidRPr="007F5CC7">
              <w:rPr>
                <w:sz w:val="24"/>
                <w:lang w:val="es-MX"/>
              </w:rPr>
              <w:t>Certificación de actas de registro</w:t>
            </w:r>
            <w:r w:rsidRPr="007F5CC7">
              <w:rPr>
                <w:spacing w:val="-22"/>
                <w:sz w:val="24"/>
                <w:lang w:val="es-MX"/>
              </w:rPr>
              <w:t xml:space="preserve"> </w:t>
            </w:r>
            <w:r w:rsidRPr="007F5CC7">
              <w:rPr>
                <w:sz w:val="24"/>
                <w:lang w:val="es-MX"/>
              </w:rPr>
              <w:t>civil</w:t>
            </w:r>
          </w:p>
          <w:p w:rsidR="005316EF" w:rsidRPr="007F5CC7" w:rsidRDefault="00D82F62">
            <w:pPr>
              <w:pStyle w:val="TableParagraph"/>
              <w:numPr>
                <w:ilvl w:val="0"/>
                <w:numId w:val="37"/>
              </w:numPr>
              <w:tabs>
                <w:tab w:val="left" w:pos="278"/>
              </w:tabs>
              <w:spacing w:before="120" w:line="345" w:lineRule="auto"/>
              <w:ind w:right="3581" w:firstLine="0"/>
              <w:rPr>
                <w:sz w:val="24"/>
                <w:lang w:val="es-MX"/>
              </w:rPr>
            </w:pPr>
            <w:r w:rsidRPr="007F5CC7">
              <w:rPr>
                <w:sz w:val="24"/>
                <w:lang w:val="es-MX"/>
              </w:rPr>
              <w:t>Constancia de inexistencia de matrimonio s)Servicio de impresión de Actas de</w:t>
            </w:r>
            <w:r w:rsidRPr="007F5CC7">
              <w:rPr>
                <w:spacing w:val="-17"/>
                <w:sz w:val="24"/>
                <w:lang w:val="es-MX"/>
              </w:rPr>
              <w:t xml:space="preserve"> </w:t>
            </w:r>
            <w:r w:rsidRPr="007F5CC7">
              <w:rPr>
                <w:sz w:val="24"/>
                <w:lang w:val="es-MX"/>
              </w:rPr>
              <w:t>Internet</w:t>
            </w:r>
          </w:p>
          <w:p w:rsidR="005316EF" w:rsidRPr="007F5CC7" w:rsidRDefault="00D82F62">
            <w:pPr>
              <w:pStyle w:val="TableParagraph"/>
              <w:numPr>
                <w:ilvl w:val="0"/>
                <w:numId w:val="36"/>
              </w:numPr>
              <w:tabs>
                <w:tab w:val="left" w:pos="267"/>
              </w:tabs>
              <w:spacing w:before="2"/>
              <w:rPr>
                <w:sz w:val="24"/>
                <w:lang w:val="es-MX"/>
              </w:rPr>
            </w:pPr>
            <w:r w:rsidRPr="007F5CC7">
              <w:rPr>
                <w:sz w:val="24"/>
                <w:lang w:val="es-MX"/>
              </w:rPr>
              <w:t>Servicio de impresión de la</w:t>
            </w:r>
            <w:r w:rsidRPr="007F5CC7">
              <w:rPr>
                <w:spacing w:val="-16"/>
                <w:sz w:val="24"/>
                <w:lang w:val="es-MX"/>
              </w:rPr>
              <w:t xml:space="preserve"> </w:t>
            </w:r>
            <w:r w:rsidRPr="007F5CC7">
              <w:rPr>
                <w:sz w:val="24"/>
                <w:lang w:val="es-MX"/>
              </w:rPr>
              <w:t>C.U.R.P.</w:t>
            </w:r>
          </w:p>
          <w:p w:rsidR="005316EF" w:rsidRPr="007F5CC7" w:rsidRDefault="00D82F62">
            <w:pPr>
              <w:pStyle w:val="TableParagraph"/>
              <w:numPr>
                <w:ilvl w:val="0"/>
                <w:numId w:val="36"/>
              </w:numPr>
              <w:tabs>
                <w:tab w:val="left" w:pos="334"/>
              </w:tabs>
              <w:spacing w:before="120"/>
              <w:ind w:left="333" w:hanging="281"/>
              <w:rPr>
                <w:sz w:val="24"/>
                <w:lang w:val="es-MX"/>
              </w:rPr>
            </w:pPr>
            <w:r w:rsidRPr="007F5CC7">
              <w:rPr>
                <w:sz w:val="24"/>
                <w:lang w:val="es-MX"/>
              </w:rPr>
              <w:t>Reservación de actas de Registro</w:t>
            </w:r>
            <w:r w:rsidRPr="007F5CC7">
              <w:rPr>
                <w:spacing w:val="-23"/>
                <w:sz w:val="24"/>
                <w:lang w:val="es-MX"/>
              </w:rPr>
              <w:t xml:space="preserve"> </w:t>
            </w:r>
            <w:r w:rsidRPr="007F5CC7">
              <w:rPr>
                <w:sz w:val="24"/>
                <w:lang w:val="es-MX"/>
              </w:rPr>
              <w:t>Civil</w:t>
            </w:r>
          </w:p>
          <w:p w:rsidR="005316EF" w:rsidRPr="007F5CC7" w:rsidRDefault="00D82F62">
            <w:pPr>
              <w:pStyle w:val="TableParagraph"/>
              <w:numPr>
                <w:ilvl w:val="0"/>
                <w:numId w:val="36"/>
              </w:numPr>
              <w:tabs>
                <w:tab w:val="left" w:pos="318"/>
              </w:tabs>
              <w:spacing w:before="120"/>
              <w:ind w:left="317" w:hanging="265"/>
              <w:rPr>
                <w:sz w:val="24"/>
                <w:lang w:val="es-MX"/>
              </w:rPr>
            </w:pPr>
            <w:r w:rsidRPr="007F5CC7">
              <w:rPr>
                <w:sz w:val="24"/>
                <w:lang w:val="es-MX"/>
              </w:rPr>
              <w:t>Cambio de género y reasignación de</w:t>
            </w:r>
            <w:r w:rsidRPr="007F5CC7">
              <w:rPr>
                <w:spacing w:val="-14"/>
                <w:sz w:val="24"/>
                <w:lang w:val="es-MX"/>
              </w:rPr>
              <w:t xml:space="preserve"> </w:t>
            </w:r>
            <w:r w:rsidRPr="007F5CC7">
              <w:rPr>
                <w:sz w:val="24"/>
                <w:lang w:val="es-MX"/>
              </w:rPr>
              <w:t>nombre</w:t>
            </w:r>
          </w:p>
          <w:p w:rsidR="005316EF" w:rsidRPr="007F5CC7" w:rsidRDefault="00D82F62">
            <w:pPr>
              <w:pStyle w:val="TableParagraph"/>
              <w:numPr>
                <w:ilvl w:val="0"/>
                <w:numId w:val="36"/>
              </w:numPr>
              <w:tabs>
                <w:tab w:val="left" w:pos="372"/>
              </w:tabs>
              <w:spacing w:before="120"/>
              <w:ind w:left="371" w:hanging="319"/>
              <w:rPr>
                <w:sz w:val="24"/>
                <w:lang w:val="es-MX"/>
              </w:rPr>
            </w:pPr>
            <w:r w:rsidRPr="007F5CC7">
              <w:rPr>
                <w:sz w:val="24"/>
                <w:lang w:val="es-MX"/>
              </w:rPr>
              <w:t>Solicitud de rectificación de acta de Registro</w:t>
            </w:r>
            <w:r w:rsidRPr="007F5CC7">
              <w:rPr>
                <w:spacing w:val="-24"/>
                <w:sz w:val="24"/>
                <w:lang w:val="es-MX"/>
              </w:rPr>
              <w:t xml:space="preserve"> </w:t>
            </w:r>
            <w:r w:rsidRPr="007F5CC7">
              <w:rPr>
                <w:sz w:val="24"/>
                <w:lang w:val="es-MX"/>
              </w:rPr>
              <w:t>Civil</w:t>
            </w:r>
          </w:p>
        </w:tc>
        <w:tc>
          <w:tcPr>
            <w:tcW w:w="1381" w:type="dxa"/>
          </w:tcPr>
          <w:p w:rsidR="005316EF" w:rsidRPr="007F5CC7" w:rsidRDefault="00D82F62">
            <w:pPr>
              <w:pStyle w:val="TableParagraph"/>
              <w:spacing w:line="262" w:lineRule="exact"/>
              <w:ind w:left="568" w:right="37"/>
              <w:jc w:val="center"/>
              <w:rPr>
                <w:sz w:val="24"/>
                <w:lang w:val="es-MX"/>
              </w:rPr>
            </w:pPr>
            <w:r w:rsidRPr="007F5CC7">
              <w:rPr>
                <w:sz w:val="24"/>
                <w:lang w:val="es-MX"/>
              </w:rPr>
              <w:t>367.85</w:t>
            </w:r>
          </w:p>
          <w:p w:rsidR="005316EF" w:rsidRPr="007F5CC7" w:rsidRDefault="00D82F62">
            <w:pPr>
              <w:pStyle w:val="TableParagraph"/>
              <w:spacing w:before="120"/>
              <w:ind w:left="703" w:right="37"/>
              <w:jc w:val="center"/>
              <w:rPr>
                <w:sz w:val="24"/>
                <w:lang w:val="es-MX"/>
              </w:rPr>
            </w:pPr>
            <w:r w:rsidRPr="007F5CC7">
              <w:rPr>
                <w:sz w:val="24"/>
                <w:lang w:val="es-MX"/>
              </w:rPr>
              <w:t>91.97</w:t>
            </w:r>
          </w:p>
          <w:p w:rsidR="005316EF" w:rsidRPr="007F5CC7" w:rsidRDefault="00D82F62">
            <w:pPr>
              <w:pStyle w:val="TableParagraph"/>
              <w:spacing w:before="120"/>
              <w:ind w:left="568" w:right="37"/>
              <w:jc w:val="center"/>
              <w:rPr>
                <w:sz w:val="24"/>
                <w:lang w:val="es-MX"/>
              </w:rPr>
            </w:pPr>
            <w:r w:rsidRPr="007F5CC7">
              <w:rPr>
                <w:sz w:val="24"/>
                <w:lang w:val="es-MX"/>
              </w:rPr>
              <w:t>459.83</w:t>
            </w:r>
          </w:p>
          <w:p w:rsidR="005316EF" w:rsidRPr="007F5CC7" w:rsidRDefault="00D82F62">
            <w:pPr>
              <w:pStyle w:val="TableParagraph"/>
              <w:spacing w:before="120"/>
              <w:ind w:left="568" w:right="37"/>
              <w:jc w:val="center"/>
              <w:rPr>
                <w:sz w:val="24"/>
                <w:lang w:val="es-MX"/>
              </w:rPr>
            </w:pPr>
            <w:r w:rsidRPr="007F5CC7">
              <w:rPr>
                <w:sz w:val="24"/>
                <w:lang w:val="es-MX"/>
              </w:rPr>
              <w:t>643.75</w:t>
            </w:r>
          </w:p>
          <w:p w:rsidR="005316EF" w:rsidRPr="007F5CC7" w:rsidRDefault="00D82F62">
            <w:pPr>
              <w:pStyle w:val="TableParagraph"/>
              <w:spacing w:before="120"/>
              <w:ind w:left="703" w:right="37"/>
              <w:jc w:val="center"/>
              <w:rPr>
                <w:sz w:val="24"/>
                <w:lang w:val="es-MX"/>
              </w:rPr>
            </w:pPr>
            <w:r w:rsidRPr="007F5CC7">
              <w:rPr>
                <w:sz w:val="24"/>
                <w:lang w:val="es-MX"/>
              </w:rPr>
              <w:t>82.77</w:t>
            </w:r>
          </w:p>
          <w:p w:rsidR="005316EF" w:rsidRPr="007F5CC7" w:rsidRDefault="005316EF">
            <w:pPr>
              <w:pStyle w:val="TableParagraph"/>
              <w:spacing w:before="5"/>
              <w:rPr>
                <w:b/>
                <w:sz w:val="34"/>
                <w:lang w:val="es-MX"/>
              </w:rPr>
            </w:pPr>
          </w:p>
          <w:p w:rsidR="005316EF" w:rsidRPr="007F5CC7" w:rsidRDefault="00D82F62">
            <w:pPr>
              <w:pStyle w:val="TableParagraph"/>
              <w:ind w:left="703" w:right="37"/>
              <w:jc w:val="center"/>
              <w:rPr>
                <w:sz w:val="24"/>
                <w:lang w:val="es-MX"/>
              </w:rPr>
            </w:pPr>
            <w:r w:rsidRPr="007F5CC7">
              <w:rPr>
                <w:sz w:val="24"/>
                <w:lang w:val="es-MX"/>
              </w:rPr>
              <w:t>45.98</w:t>
            </w:r>
          </w:p>
          <w:p w:rsidR="005316EF" w:rsidRPr="007F5CC7" w:rsidRDefault="00D82F62">
            <w:pPr>
              <w:pStyle w:val="TableParagraph"/>
              <w:spacing w:before="120"/>
              <w:ind w:left="703" w:right="37"/>
              <w:jc w:val="center"/>
              <w:rPr>
                <w:sz w:val="24"/>
                <w:lang w:val="es-MX"/>
              </w:rPr>
            </w:pPr>
            <w:r w:rsidRPr="007F5CC7">
              <w:rPr>
                <w:sz w:val="24"/>
                <w:lang w:val="es-MX"/>
              </w:rPr>
              <w:t>82.77</w:t>
            </w:r>
          </w:p>
          <w:p w:rsidR="005316EF" w:rsidRPr="007F5CC7" w:rsidRDefault="00D82F62">
            <w:pPr>
              <w:pStyle w:val="TableParagraph"/>
              <w:spacing w:before="120"/>
              <w:ind w:left="703" w:right="37"/>
              <w:jc w:val="center"/>
              <w:rPr>
                <w:sz w:val="24"/>
                <w:lang w:val="es-MX"/>
              </w:rPr>
            </w:pPr>
            <w:r w:rsidRPr="007F5CC7">
              <w:rPr>
                <w:sz w:val="24"/>
                <w:lang w:val="es-MX"/>
              </w:rPr>
              <w:t>17.86</w:t>
            </w:r>
          </w:p>
          <w:p w:rsidR="005316EF" w:rsidRPr="007F5CC7" w:rsidRDefault="00D82F62">
            <w:pPr>
              <w:pStyle w:val="TableParagraph"/>
              <w:spacing w:before="119"/>
              <w:ind w:left="835" w:right="37"/>
              <w:jc w:val="center"/>
              <w:rPr>
                <w:sz w:val="24"/>
                <w:lang w:val="es-MX"/>
              </w:rPr>
            </w:pPr>
            <w:r w:rsidRPr="007F5CC7">
              <w:rPr>
                <w:sz w:val="24"/>
                <w:lang w:val="es-MX"/>
              </w:rPr>
              <w:t>4.46</w:t>
            </w:r>
          </w:p>
          <w:p w:rsidR="005316EF" w:rsidRPr="007F5CC7" w:rsidRDefault="00D82F62">
            <w:pPr>
              <w:pStyle w:val="TableParagraph"/>
              <w:spacing w:before="119"/>
              <w:ind w:left="568" w:right="37"/>
              <w:jc w:val="center"/>
              <w:rPr>
                <w:sz w:val="24"/>
                <w:lang w:val="es-MX"/>
              </w:rPr>
            </w:pPr>
            <w:r w:rsidRPr="007F5CC7">
              <w:rPr>
                <w:sz w:val="24"/>
                <w:lang w:val="es-MX"/>
              </w:rPr>
              <w:t>357.14</w:t>
            </w:r>
          </w:p>
          <w:p w:rsidR="005316EF" w:rsidRPr="007F5CC7" w:rsidRDefault="00D82F62">
            <w:pPr>
              <w:pStyle w:val="TableParagraph"/>
              <w:spacing w:before="119"/>
              <w:ind w:left="568" w:right="37"/>
              <w:jc w:val="center"/>
              <w:rPr>
                <w:sz w:val="24"/>
                <w:lang w:val="es-MX"/>
              </w:rPr>
            </w:pPr>
            <w:r w:rsidRPr="007F5CC7">
              <w:rPr>
                <w:sz w:val="24"/>
                <w:lang w:val="es-MX"/>
              </w:rPr>
              <w:t>434.00</w:t>
            </w:r>
          </w:p>
          <w:p w:rsidR="005316EF" w:rsidRPr="007F5CC7" w:rsidRDefault="00D82F62">
            <w:pPr>
              <w:pStyle w:val="TableParagraph"/>
              <w:spacing w:before="119"/>
              <w:ind w:left="568" w:right="37"/>
              <w:jc w:val="center"/>
              <w:rPr>
                <w:sz w:val="24"/>
                <w:lang w:val="es-MX"/>
              </w:rPr>
            </w:pPr>
            <w:r w:rsidRPr="007F5CC7">
              <w:rPr>
                <w:sz w:val="24"/>
                <w:lang w:val="es-MX"/>
              </w:rPr>
              <w:t>375.00</w:t>
            </w:r>
          </w:p>
        </w:tc>
      </w:tr>
    </w:tbl>
    <w:p w:rsidR="005316EF" w:rsidRPr="007F5CC7" w:rsidRDefault="005316EF">
      <w:pPr>
        <w:pStyle w:val="Textoindependiente"/>
        <w:spacing w:before="6"/>
        <w:rPr>
          <w:b/>
          <w:sz w:val="25"/>
          <w:lang w:val="es-MX"/>
        </w:rPr>
      </w:pPr>
    </w:p>
    <w:p w:rsidR="005316EF" w:rsidRPr="007F5CC7" w:rsidRDefault="00D82F62">
      <w:pPr>
        <w:pStyle w:val="Ttulo1"/>
        <w:spacing w:before="93"/>
        <w:ind w:left="2368" w:right="2382"/>
        <w:rPr>
          <w:lang w:val="es-MX"/>
        </w:rPr>
      </w:pPr>
      <w:r w:rsidRPr="007F5CC7">
        <w:rPr>
          <w:noProof/>
          <w:lang w:val="es-MX" w:eastAsia="es-MX"/>
        </w:rPr>
        <w:drawing>
          <wp:anchor distT="0" distB="0" distL="0" distR="0" simplePos="0" relativeHeight="267968543" behindDoc="1" locked="0" layoutInCell="1" allowOverlap="1">
            <wp:simplePos x="0" y="0"/>
            <wp:positionH relativeFrom="page">
              <wp:posOffset>1355424</wp:posOffset>
            </wp:positionH>
            <wp:positionV relativeFrom="paragraph">
              <wp:posOffset>-2184960</wp:posOffset>
            </wp:positionV>
            <wp:extent cx="5022642" cy="5144769"/>
            <wp:effectExtent l="0" t="0" r="0" b="0"/>
            <wp:wrapNone/>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Capítulo Décimo</w:t>
      </w:r>
    </w:p>
    <w:p w:rsidR="005316EF" w:rsidRPr="007F5CC7" w:rsidRDefault="00D82F62">
      <w:pPr>
        <w:ind w:left="2368" w:right="2382"/>
        <w:jc w:val="center"/>
        <w:rPr>
          <w:b/>
          <w:sz w:val="24"/>
          <w:lang w:val="es-MX"/>
        </w:rPr>
      </w:pPr>
      <w:r w:rsidRPr="007F5CC7">
        <w:rPr>
          <w:b/>
          <w:sz w:val="24"/>
          <w:lang w:val="es-MX"/>
        </w:rPr>
        <w:t>Constancias, Legalizaciones, Certificaciones, Servicios Médicos y de Protección Civil</w:t>
      </w:r>
    </w:p>
    <w:p w:rsidR="005316EF" w:rsidRPr="007F5CC7" w:rsidRDefault="005316EF">
      <w:pPr>
        <w:pStyle w:val="Textoindependiente"/>
        <w:rPr>
          <w:b/>
          <w:lang w:val="es-MX"/>
        </w:rPr>
      </w:pPr>
    </w:p>
    <w:p w:rsidR="005316EF" w:rsidRPr="007F5CC7" w:rsidRDefault="00D82F62">
      <w:pPr>
        <w:pStyle w:val="Textoindependiente"/>
        <w:ind w:left="100"/>
        <w:rPr>
          <w:lang w:val="es-MX"/>
        </w:rPr>
      </w:pPr>
      <w:r w:rsidRPr="007F5CC7">
        <w:rPr>
          <w:b/>
          <w:lang w:val="es-MX"/>
        </w:rPr>
        <w:t xml:space="preserve">Artículo 25.- </w:t>
      </w:r>
      <w:r w:rsidRPr="007F5CC7">
        <w:rPr>
          <w:lang w:val="es-MX"/>
        </w:rPr>
        <w:t>Los derechos por servicios de expedición de constancias, legalizaciones y certificaciones, se causarán conforme a las cuotas siguientes:</w:t>
      </w:r>
    </w:p>
    <w:p w:rsidR="005316EF" w:rsidRPr="007F5CC7" w:rsidRDefault="005316EF">
      <w:pPr>
        <w:pStyle w:val="Textoindependiente"/>
        <w:spacing w:before="11"/>
        <w:rPr>
          <w:sz w:val="23"/>
          <w:lang w:val="es-MX"/>
        </w:rPr>
      </w:pPr>
    </w:p>
    <w:p w:rsidR="005316EF" w:rsidRPr="007F5CC7" w:rsidRDefault="00D82F62">
      <w:pPr>
        <w:pStyle w:val="Ttulo1"/>
        <w:numPr>
          <w:ilvl w:val="1"/>
          <w:numId w:val="44"/>
        </w:numPr>
        <w:tabs>
          <w:tab w:val="left" w:pos="1519"/>
        </w:tabs>
        <w:ind w:hanging="338"/>
        <w:rPr>
          <w:lang w:val="es-MX"/>
        </w:rPr>
      </w:pPr>
      <w:r w:rsidRPr="007F5CC7">
        <w:rPr>
          <w:lang w:val="es-MX"/>
        </w:rPr>
        <w:t>Secretaría del</w:t>
      </w:r>
      <w:r w:rsidRPr="007F5CC7">
        <w:rPr>
          <w:spacing w:val="-11"/>
          <w:lang w:val="es-MX"/>
        </w:rPr>
        <w:t xml:space="preserve"> </w:t>
      </w:r>
      <w:r w:rsidRPr="007F5CC7">
        <w:rPr>
          <w:lang w:val="es-MX"/>
        </w:rPr>
        <w:t>Ayuntamiento</w:t>
      </w:r>
    </w:p>
    <w:p w:rsidR="005316EF" w:rsidRPr="007F5CC7" w:rsidRDefault="005316EF">
      <w:pPr>
        <w:pStyle w:val="Textoindependiente"/>
        <w:rPr>
          <w:b/>
          <w:sz w:val="20"/>
          <w:lang w:val="es-MX"/>
        </w:rPr>
      </w:pPr>
    </w:p>
    <w:p w:rsidR="005316EF" w:rsidRPr="007F5CC7" w:rsidRDefault="005316EF">
      <w:pPr>
        <w:pStyle w:val="Textoindependiente"/>
        <w:spacing w:before="7"/>
        <w:rPr>
          <w:b/>
          <w:sz w:val="28"/>
          <w:lang w:val="es-MX"/>
        </w:rPr>
      </w:pPr>
    </w:p>
    <w:tbl>
      <w:tblPr>
        <w:tblStyle w:val="TableNormal"/>
        <w:tblW w:w="0" w:type="auto"/>
        <w:tblInd w:w="1345" w:type="dxa"/>
        <w:tblBorders>
          <w:top w:val="nil"/>
          <w:left w:val="nil"/>
          <w:bottom w:val="nil"/>
          <w:right w:val="nil"/>
          <w:insideH w:val="nil"/>
          <w:insideV w:val="nil"/>
        </w:tblBorders>
        <w:tblLayout w:type="fixed"/>
        <w:tblLook w:val="01E0" w:firstRow="1" w:lastRow="1" w:firstColumn="1" w:lastColumn="1" w:noHBand="0" w:noVBand="0"/>
      </w:tblPr>
      <w:tblGrid>
        <w:gridCol w:w="6214"/>
        <w:gridCol w:w="1379"/>
      </w:tblGrid>
      <w:tr w:rsidR="005316EF" w:rsidRPr="007F5CC7">
        <w:trPr>
          <w:trHeight w:hRule="exact" w:val="272"/>
        </w:trPr>
        <w:tc>
          <w:tcPr>
            <w:tcW w:w="6214" w:type="dxa"/>
          </w:tcPr>
          <w:p w:rsidR="005316EF" w:rsidRPr="007F5CC7" w:rsidRDefault="00D82F62">
            <w:pPr>
              <w:pStyle w:val="TableParagraph"/>
              <w:spacing w:line="268" w:lineRule="exact"/>
              <w:ind w:left="2373" w:right="2773"/>
              <w:jc w:val="center"/>
              <w:rPr>
                <w:sz w:val="24"/>
                <w:lang w:val="es-MX"/>
              </w:rPr>
            </w:pPr>
            <w:r w:rsidRPr="007F5CC7">
              <w:rPr>
                <w:sz w:val="24"/>
                <w:lang w:val="es-MX"/>
              </w:rPr>
              <w:t>Concepto</w:t>
            </w:r>
          </w:p>
        </w:tc>
        <w:tc>
          <w:tcPr>
            <w:tcW w:w="1379" w:type="dxa"/>
          </w:tcPr>
          <w:p w:rsidR="005316EF" w:rsidRPr="007F5CC7" w:rsidRDefault="00D82F62">
            <w:pPr>
              <w:pStyle w:val="TableParagraph"/>
              <w:spacing w:line="268" w:lineRule="exact"/>
              <w:ind w:left="242"/>
              <w:rPr>
                <w:sz w:val="24"/>
                <w:lang w:val="es-MX"/>
              </w:rPr>
            </w:pPr>
            <w:r w:rsidRPr="007F5CC7">
              <w:rPr>
                <w:sz w:val="24"/>
                <w:lang w:val="es-MX"/>
              </w:rPr>
              <w:t>Pesos</w:t>
            </w:r>
          </w:p>
        </w:tc>
      </w:tr>
      <w:tr w:rsidR="005316EF" w:rsidRPr="007F5CC7">
        <w:trPr>
          <w:trHeight w:hRule="exact" w:val="276"/>
        </w:trPr>
        <w:tc>
          <w:tcPr>
            <w:tcW w:w="6214" w:type="dxa"/>
          </w:tcPr>
          <w:p w:rsidR="005316EF" w:rsidRPr="007F5CC7" w:rsidRDefault="00D82F62">
            <w:pPr>
              <w:pStyle w:val="TableParagraph"/>
              <w:spacing w:line="272" w:lineRule="exact"/>
              <w:ind w:left="200"/>
              <w:rPr>
                <w:sz w:val="24"/>
                <w:lang w:val="es-MX"/>
              </w:rPr>
            </w:pPr>
            <w:r w:rsidRPr="007F5CC7">
              <w:rPr>
                <w:sz w:val="24"/>
                <w:lang w:val="es-MX"/>
              </w:rPr>
              <w:t>1.  Por cada constancia de ingresos</w:t>
            </w:r>
          </w:p>
        </w:tc>
        <w:tc>
          <w:tcPr>
            <w:tcW w:w="1379" w:type="dxa"/>
          </w:tcPr>
          <w:p w:rsidR="005316EF" w:rsidRPr="007F5CC7" w:rsidRDefault="00D82F62">
            <w:pPr>
              <w:pStyle w:val="TableParagraph"/>
              <w:spacing w:line="272" w:lineRule="exact"/>
              <w:ind w:right="198"/>
              <w:jc w:val="right"/>
              <w:rPr>
                <w:sz w:val="24"/>
                <w:lang w:val="es-MX"/>
              </w:rPr>
            </w:pPr>
            <w:r w:rsidRPr="007F5CC7">
              <w:rPr>
                <w:sz w:val="24"/>
                <w:lang w:val="es-MX"/>
              </w:rPr>
              <w:t>50.47</w:t>
            </w:r>
          </w:p>
        </w:tc>
      </w:tr>
      <w:tr w:rsidR="005316EF" w:rsidRPr="007F5CC7">
        <w:trPr>
          <w:trHeight w:hRule="exact" w:val="276"/>
        </w:trPr>
        <w:tc>
          <w:tcPr>
            <w:tcW w:w="6214" w:type="dxa"/>
          </w:tcPr>
          <w:p w:rsidR="005316EF" w:rsidRPr="007F5CC7" w:rsidRDefault="00D82F62">
            <w:pPr>
              <w:pStyle w:val="TableParagraph"/>
              <w:spacing w:line="272" w:lineRule="exact"/>
              <w:ind w:left="200"/>
              <w:rPr>
                <w:sz w:val="24"/>
                <w:lang w:val="es-MX"/>
              </w:rPr>
            </w:pPr>
            <w:r w:rsidRPr="007F5CC7">
              <w:rPr>
                <w:sz w:val="24"/>
                <w:lang w:val="es-MX"/>
              </w:rPr>
              <w:t>2.  Por cada constancia de dependencia económica</w:t>
            </w:r>
          </w:p>
        </w:tc>
        <w:tc>
          <w:tcPr>
            <w:tcW w:w="1379" w:type="dxa"/>
          </w:tcPr>
          <w:p w:rsidR="005316EF" w:rsidRPr="007F5CC7" w:rsidRDefault="00D82F62">
            <w:pPr>
              <w:pStyle w:val="TableParagraph"/>
              <w:spacing w:line="272" w:lineRule="exact"/>
              <w:ind w:right="198"/>
              <w:jc w:val="right"/>
              <w:rPr>
                <w:sz w:val="24"/>
                <w:lang w:val="es-MX"/>
              </w:rPr>
            </w:pPr>
            <w:r w:rsidRPr="007F5CC7">
              <w:rPr>
                <w:sz w:val="24"/>
                <w:lang w:val="es-MX"/>
              </w:rPr>
              <w:t>72.10</w:t>
            </w:r>
          </w:p>
        </w:tc>
      </w:tr>
      <w:tr w:rsidR="005316EF" w:rsidRPr="007F5CC7">
        <w:trPr>
          <w:trHeight w:hRule="exact" w:val="553"/>
        </w:trPr>
        <w:tc>
          <w:tcPr>
            <w:tcW w:w="6214" w:type="dxa"/>
          </w:tcPr>
          <w:p w:rsidR="005316EF" w:rsidRPr="007F5CC7" w:rsidRDefault="00D82F62">
            <w:pPr>
              <w:pStyle w:val="TableParagraph"/>
              <w:ind w:left="560" w:right="404" w:hanging="360"/>
              <w:rPr>
                <w:sz w:val="24"/>
                <w:lang w:val="es-MX"/>
              </w:rPr>
            </w:pPr>
            <w:r w:rsidRPr="007F5CC7">
              <w:rPr>
                <w:sz w:val="24"/>
                <w:lang w:val="es-MX"/>
              </w:rPr>
              <w:t>3. Por cada certificación de firmas, como máximo dos</w:t>
            </w:r>
          </w:p>
        </w:tc>
        <w:tc>
          <w:tcPr>
            <w:tcW w:w="1379" w:type="dxa"/>
          </w:tcPr>
          <w:p w:rsidR="005316EF" w:rsidRPr="007F5CC7" w:rsidRDefault="005316EF">
            <w:pPr>
              <w:pStyle w:val="TableParagraph"/>
              <w:spacing w:before="8"/>
              <w:rPr>
                <w:b/>
                <w:sz w:val="23"/>
                <w:lang w:val="es-MX"/>
              </w:rPr>
            </w:pPr>
          </w:p>
          <w:p w:rsidR="005316EF" w:rsidRPr="007F5CC7" w:rsidRDefault="00D82F62">
            <w:pPr>
              <w:pStyle w:val="TableParagraph"/>
              <w:ind w:right="198"/>
              <w:jc w:val="right"/>
              <w:rPr>
                <w:sz w:val="24"/>
                <w:lang w:val="es-MX"/>
              </w:rPr>
            </w:pPr>
            <w:r w:rsidRPr="007F5CC7">
              <w:rPr>
                <w:sz w:val="24"/>
                <w:lang w:val="es-MX"/>
              </w:rPr>
              <w:t>46.43</w:t>
            </w:r>
          </w:p>
        </w:tc>
      </w:tr>
      <w:tr w:rsidR="005316EF" w:rsidRPr="007F5CC7">
        <w:trPr>
          <w:trHeight w:hRule="exact" w:val="350"/>
        </w:trPr>
        <w:tc>
          <w:tcPr>
            <w:tcW w:w="6214" w:type="dxa"/>
          </w:tcPr>
          <w:p w:rsidR="005316EF" w:rsidRPr="007F5CC7" w:rsidRDefault="00D82F62">
            <w:pPr>
              <w:pStyle w:val="TableParagraph"/>
              <w:spacing w:line="272" w:lineRule="exact"/>
              <w:ind w:left="200"/>
              <w:rPr>
                <w:sz w:val="24"/>
                <w:lang w:val="es-MX"/>
              </w:rPr>
            </w:pPr>
            <w:r w:rsidRPr="007F5CC7">
              <w:rPr>
                <w:sz w:val="24"/>
                <w:lang w:val="es-MX"/>
              </w:rPr>
              <w:t>4.  Por cada firma excedente</w:t>
            </w:r>
          </w:p>
        </w:tc>
        <w:tc>
          <w:tcPr>
            <w:tcW w:w="1379" w:type="dxa"/>
          </w:tcPr>
          <w:p w:rsidR="005316EF" w:rsidRPr="007F5CC7" w:rsidRDefault="00D82F62">
            <w:pPr>
              <w:pStyle w:val="TableParagraph"/>
              <w:spacing w:before="70"/>
              <w:ind w:right="198"/>
              <w:jc w:val="right"/>
              <w:rPr>
                <w:sz w:val="24"/>
                <w:lang w:val="es-MX"/>
              </w:rPr>
            </w:pPr>
            <w:r w:rsidRPr="007F5CC7">
              <w:rPr>
                <w:sz w:val="24"/>
                <w:lang w:val="es-MX"/>
              </w:rPr>
              <w:t>36.05</w:t>
            </w:r>
          </w:p>
        </w:tc>
      </w:tr>
      <w:tr w:rsidR="005316EF" w:rsidRPr="007F5CC7">
        <w:trPr>
          <w:trHeight w:hRule="exact" w:val="552"/>
        </w:trPr>
        <w:tc>
          <w:tcPr>
            <w:tcW w:w="6214" w:type="dxa"/>
          </w:tcPr>
          <w:p w:rsidR="005316EF" w:rsidRPr="007F5CC7" w:rsidRDefault="00D82F62">
            <w:pPr>
              <w:pStyle w:val="TableParagraph"/>
              <w:ind w:left="560" w:hanging="360"/>
              <w:rPr>
                <w:sz w:val="24"/>
                <w:lang w:val="es-MX"/>
              </w:rPr>
            </w:pPr>
            <w:r w:rsidRPr="007F5CC7">
              <w:rPr>
                <w:sz w:val="24"/>
                <w:lang w:val="es-MX"/>
              </w:rPr>
              <w:t>5. Cuando la certificación requiera de búsqueda de antecedentes, adicionalmente</w:t>
            </w:r>
          </w:p>
        </w:tc>
        <w:tc>
          <w:tcPr>
            <w:tcW w:w="1379" w:type="dxa"/>
          </w:tcPr>
          <w:p w:rsidR="005316EF" w:rsidRPr="007F5CC7" w:rsidRDefault="005316EF">
            <w:pPr>
              <w:pStyle w:val="TableParagraph"/>
              <w:spacing w:before="7"/>
              <w:rPr>
                <w:b/>
                <w:sz w:val="23"/>
                <w:lang w:val="es-MX"/>
              </w:rPr>
            </w:pPr>
          </w:p>
          <w:p w:rsidR="005316EF" w:rsidRPr="007F5CC7" w:rsidRDefault="00D82F62">
            <w:pPr>
              <w:pStyle w:val="TableParagraph"/>
              <w:ind w:right="198"/>
              <w:jc w:val="right"/>
              <w:rPr>
                <w:sz w:val="24"/>
                <w:lang w:val="es-MX"/>
              </w:rPr>
            </w:pPr>
            <w:r w:rsidRPr="007F5CC7">
              <w:rPr>
                <w:sz w:val="24"/>
                <w:lang w:val="es-MX"/>
              </w:rPr>
              <w:t>72.10</w:t>
            </w:r>
          </w:p>
        </w:tc>
      </w:tr>
      <w:tr w:rsidR="005316EF" w:rsidRPr="007F5CC7">
        <w:trPr>
          <w:trHeight w:hRule="exact" w:val="552"/>
        </w:trPr>
        <w:tc>
          <w:tcPr>
            <w:tcW w:w="6214" w:type="dxa"/>
          </w:tcPr>
          <w:p w:rsidR="005316EF" w:rsidRPr="007F5CC7" w:rsidRDefault="00D82F62">
            <w:pPr>
              <w:pStyle w:val="TableParagraph"/>
              <w:ind w:left="560" w:hanging="360"/>
              <w:rPr>
                <w:sz w:val="24"/>
                <w:lang w:val="es-MX"/>
              </w:rPr>
            </w:pPr>
            <w:r w:rsidRPr="007F5CC7">
              <w:rPr>
                <w:sz w:val="24"/>
                <w:lang w:val="es-MX"/>
              </w:rPr>
              <w:t>6. Por constancia y certificación de residencia, no residencia y Concubinato</w:t>
            </w:r>
          </w:p>
        </w:tc>
        <w:tc>
          <w:tcPr>
            <w:tcW w:w="1379" w:type="dxa"/>
          </w:tcPr>
          <w:p w:rsidR="005316EF" w:rsidRPr="007F5CC7" w:rsidRDefault="005316EF">
            <w:pPr>
              <w:pStyle w:val="TableParagraph"/>
              <w:spacing w:before="7"/>
              <w:rPr>
                <w:b/>
                <w:sz w:val="23"/>
                <w:lang w:val="es-MX"/>
              </w:rPr>
            </w:pPr>
          </w:p>
          <w:p w:rsidR="005316EF" w:rsidRPr="007F5CC7" w:rsidRDefault="00D82F62">
            <w:pPr>
              <w:pStyle w:val="TableParagraph"/>
              <w:ind w:right="198"/>
              <w:jc w:val="right"/>
              <w:rPr>
                <w:sz w:val="24"/>
                <w:lang w:val="es-MX"/>
              </w:rPr>
            </w:pPr>
            <w:r w:rsidRPr="007F5CC7">
              <w:rPr>
                <w:sz w:val="24"/>
                <w:lang w:val="es-MX"/>
              </w:rPr>
              <w:t>256.47</w:t>
            </w:r>
          </w:p>
        </w:tc>
      </w:tr>
      <w:tr w:rsidR="005316EF" w:rsidRPr="007F5CC7">
        <w:trPr>
          <w:trHeight w:hRule="exact" w:val="828"/>
        </w:trPr>
        <w:tc>
          <w:tcPr>
            <w:tcW w:w="6214" w:type="dxa"/>
          </w:tcPr>
          <w:p w:rsidR="005316EF" w:rsidRPr="007F5CC7" w:rsidRDefault="00D82F62">
            <w:pPr>
              <w:pStyle w:val="TableParagraph"/>
              <w:ind w:left="560" w:right="240" w:hanging="360"/>
              <w:jc w:val="both"/>
              <w:rPr>
                <w:sz w:val="24"/>
                <w:lang w:val="es-MX"/>
              </w:rPr>
            </w:pPr>
            <w:r w:rsidRPr="007F5CC7">
              <w:rPr>
                <w:sz w:val="24"/>
                <w:lang w:val="es-MX"/>
              </w:rPr>
              <w:t>7. Por certificación o constancia de propiedad o no propiedad del Fundo municipal, por copias simples o certificadas de escrituras del Fundo Municipal.</w:t>
            </w:r>
          </w:p>
        </w:tc>
        <w:tc>
          <w:tcPr>
            <w:tcW w:w="1379" w:type="dxa"/>
          </w:tcPr>
          <w:p w:rsidR="005316EF" w:rsidRPr="007F5CC7" w:rsidRDefault="005316EF">
            <w:pPr>
              <w:pStyle w:val="TableParagraph"/>
              <w:rPr>
                <w:b/>
                <w:sz w:val="26"/>
                <w:lang w:val="es-MX"/>
              </w:rPr>
            </w:pPr>
          </w:p>
          <w:p w:rsidR="005316EF" w:rsidRPr="007F5CC7" w:rsidRDefault="005316EF">
            <w:pPr>
              <w:pStyle w:val="TableParagraph"/>
              <w:spacing w:before="7"/>
              <w:rPr>
                <w:b/>
                <w:sz w:val="21"/>
                <w:lang w:val="es-MX"/>
              </w:rPr>
            </w:pPr>
          </w:p>
          <w:p w:rsidR="005316EF" w:rsidRPr="007F5CC7" w:rsidRDefault="00D82F62">
            <w:pPr>
              <w:pStyle w:val="TableParagraph"/>
              <w:ind w:right="198"/>
              <w:jc w:val="right"/>
              <w:rPr>
                <w:sz w:val="24"/>
                <w:lang w:val="es-MX"/>
              </w:rPr>
            </w:pPr>
            <w:r w:rsidRPr="007F5CC7">
              <w:rPr>
                <w:sz w:val="24"/>
                <w:lang w:val="es-MX"/>
              </w:rPr>
              <w:t>144.20</w:t>
            </w:r>
          </w:p>
        </w:tc>
      </w:tr>
      <w:tr w:rsidR="005316EF" w:rsidRPr="007F5CC7">
        <w:trPr>
          <w:trHeight w:hRule="exact" w:val="350"/>
        </w:trPr>
        <w:tc>
          <w:tcPr>
            <w:tcW w:w="6214" w:type="dxa"/>
          </w:tcPr>
          <w:p w:rsidR="005316EF" w:rsidRPr="007F5CC7" w:rsidRDefault="00D82F62">
            <w:pPr>
              <w:pStyle w:val="TableParagraph"/>
              <w:spacing w:line="272" w:lineRule="exact"/>
              <w:ind w:left="200"/>
              <w:rPr>
                <w:sz w:val="24"/>
                <w:lang w:val="es-MX"/>
              </w:rPr>
            </w:pPr>
            <w:r w:rsidRPr="007F5CC7">
              <w:rPr>
                <w:sz w:val="24"/>
                <w:lang w:val="es-MX"/>
              </w:rPr>
              <w:t>8.  Por constancia de Buena Conducta</w:t>
            </w:r>
          </w:p>
        </w:tc>
        <w:tc>
          <w:tcPr>
            <w:tcW w:w="1379" w:type="dxa"/>
          </w:tcPr>
          <w:p w:rsidR="005316EF" w:rsidRPr="007F5CC7" w:rsidRDefault="00D82F62">
            <w:pPr>
              <w:pStyle w:val="TableParagraph"/>
              <w:spacing w:before="70"/>
              <w:ind w:right="198"/>
              <w:jc w:val="right"/>
              <w:rPr>
                <w:sz w:val="24"/>
                <w:lang w:val="es-MX"/>
              </w:rPr>
            </w:pPr>
            <w:r w:rsidRPr="007F5CC7">
              <w:rPr>
                <w:sz w:val="24"/>
                <w:lang w:val="es-MX"/>
              </w:rPr>
              <w:t>72.10</w:t>
            </w:r>
          </w:p>
        </w:tc>
      </w:tr>
      <w:tr w:rsidR="005316EF" w:rsidRPr="007F5CC7">
        <w:trPr>
          <w:trHeight w:hRule="exact" w:val="348"/>
        </w:trPr>
        <w:tc>
          <w:tcPr>
            <w:tcW w:w="6214" w:type="dxa"/>
          </w:tcPr>
          <w:p w:rsidR="005316EF" w:rsidRPr="007F5CC7" w:rsidRDefault="00D82F62">
            <w:pPr>
              <w:pStyle w:val="TableParagraph"/>
              <w:spacing w:line="272" w:lineRule="exact"/>
              <w:ind w:left="200"/>
              <w:rPr>
                <w:sz w:val="24"/>
                <w:lang w:val="es-MX"/>
              </w:rPr>
            </w:pPr>
            <w:r w:rsidRPr="007F5CC7">
              <w:rPr>
                <w:sz w:val="24"/>
                <w:lang w:val="es-MX"/>
              </w:rPr>
              <w:t>9.  Por constancia de Modo Honesto de Vivir</w:t>
            </w:r>
          </w:p>
        </w:tc>
        <w:tc>
          <w:tcPr>
            <w:tcW w:w="1379" w:type="dxa"/>
          </w:tcPr>
          <w:p w:rsidR="005316EF" w:rsidRPr="007F5CC7" w:rsidRDefault="00D82F62">
            <w:pPr>
              <w:pStyle w:val="TableParagraph"/>
              <w:spacing w:before="68"/>
              <w:ind w:right="198"/>
              <w:jc w:val="right"/>
              <w:rPr>
                <w:sz w:val="24"/>
                <w:lang w:val="es-MX"/>
              </w:rPr>
            </w:pPr>
            <w:r w:rsidRPr="007F5CC7">
              <w:rPr>
                <w:sz w:val="24"/>
                <w:lang w:val="es-MX"/>
              </w:rPr>
              <w:t>144.20</w:t>
            </w:r>
          </w:p>
        </w:tc>
      </w:tr>
      <w:tr w:rsidR="005316EF" w:rsidRPr="007F5CC7">
        <w:trPr>
          <w:trHeight w:hRule="exact" w:val="352"/>
        </w:trPr>
        <w:tc>
          <w:tcPr>
            <w:tcW w:w="6214" w:type="dxa"/>
          </w:tcPr>
          <w:p w:rsidR="005316EF" w:rsidRPr="007F5CC7" w:rsidRDefault="00D82F62">
            <w:pPr>
              <w:pStyle w:val="TableParagraph"/>
              <w:spacing w:line="272" w:lineRule="exact"/>
              <w:ind w:left="200"/>
              <w:rPr>
                <w:sz w:val="24"/>
                <w:lang w:val="es-MX"/>
              </w:rPr>
            </w:pPr>
            <w:r w:rsidRPr="007F5CC7">
              <w:rPr>
                <w:sz w:val="24"/>
                <w:lang w:val="es-MX"/>
              </w:rPr>
              <w:t>10.Por constancia de Identidad</w:t>
            </w:r>
          </w:p>
        </w:tc>
        <w:tc>
          <w:tcPr>
            <w:tcW w:w="1379" w:type="dxa"/>
          </w:tcPr>
          <w:p w:rsidR="005316EF" w:rsidRPr="007F5CC7" w:rsidRDefault="00D82F62">
            <w:pPr>
              <w:pStyle w:val="TableParagraph"/>
              <w:spacing w:before="70"/>
              <w:ind w:right="198"/>
              <w:jc w:val="right"/>
              <w:rPr>
                <w:sz w:val="24"/>
                <w:lang w:val="es-MX"/>
              </w:rPr>
            </w:pPr>
            <w:r w:rsidRPr="007F5CC7">
              <w:rPr>
                <w:sz w:val="24"/>
                <w:lang w:val="es-MX"/>
              </w:rPr>
              <w:t>256.47</w:t>
            </w:r>
          </w:p>
        </w:tc>
      </w:tr>
      <w:tr w:rsidR="005316EF" w:rsidRPr="007F5CC7">
        <w:trPr>
          <w:trHeight w:hRule="exact" w:val="273"/>
        </w:trPr>
        <w:tc>
          <w:tcPr>
            <w:tcW w:w="6214" w:type="dxa"/>
          </w:tcPr>
          <w:p w:rsidR="005316EF" w:rsidRPr="007F5CC7" w:rsidRDefault="00D82F62">
            <w:pPr>
              <w:pStyle w:val="TableParagraph"/>
              <w:spacing w:line="273" w:lineRule="exact"/>
              <w:ind w:left="200"/>
              <w:rPr>
                <w:sz w:val="24"/>
                <w:lang w:val="es-MX"/>
              </w:rPr>
            </w:pPr>
            <w:r w:rsidRPr="007F5CC7">
              <w:rPr>
                <w:sz w:val="24"/>
                <w:lang w:val="es-MX"/>
              </w:rPr>
              <w:t>11.Por constancia de No Registro del S.M.N.</w:t>
            </w:r>
          </w:p>
        </w:tc>
        <w:tc>
          <w:tcPr>
            <w:tcW w:w="1379" w:type="dxa"/>
          </w:tcPr>
          <w:p w:rsidR="005316EF" w:rsidRPr="007F5CC7" w:rsidRDefault="00D82F62">
            <w:pPr>
              <w:pStyle w:val="TableParagraph"/>
              <w:spacing w:line="273" w:lineRule="exact"/>
              <w:ind w:right="198"/>
              <w:jc w:val="right"/>
              <w:rPr>
                <w:sz w:val="24"/>
                <w:lang w:val="es-MX"/>
              </w:rPr>
            </w:pPr>
            <w:r w:rsidRPr="007F5CC7">
              <w:rPr>
                <w:sz w:val="24"/>
                <w:lang w:val="es-MX"/>
              </w:rPr>
              <w:t>26.79</w:t>
            </w:r>
          </w:p>
        </w:tc>
      </w:tr>
    </w:tbl>
    <w:p w:rsidR="005316EF" w:rsidRPr="007F5CC7" w:rsidRDefault="005316EF">
      <w:pPr>
        <w:spacing w:line="273" w:lineRule="exact"/>
        <w:jc w:val="right"/>
        <w:rPr>
          <w:sz w:val="24"/>
          <w:lang w:val="es-MX"/>
        </w:rPr>
        <w:sectPr w:rsidR="005316EF" w:rsidRPr="007F5CC7">
          <w:pgSz w:w="12250" w:h="15850"/>
          <w:pgMar w:top="980" w:right="1140" w:bottom="280" w:left="1160" w:header="728" w:footer="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7329"/>
        <w:gridCol w:w="106"/>
        <w:gridCol w:w="2290"/>
      </w:tblGrid>
      <w:tr w:rsidR="005316EF" w:rsidRPr="007F5CC7">
        <w:trPr>
          <w:trHeight w:hRule="exact" w:val="894"/>
        </w:trPr>
        <w:tc>
          <w:tcPr>
            <w:tcW w:w="7329" w:type="dxa"/>
            <w:tcBorders>
              <w:top w:val="single" w:sz="8" w:space="0" w:color="000000"/>
            </w:tcBorders>
          </w:tcPr>
          <w:p w:rsidR="005316EF" w:rsidRPr="007F5CC7" w:rsidRDefault="00D82F62">
            <w:pPr>
              <w:pStyle w:val="TableParagraph"/>
              <w:spacing w:before="180"/>
              <w:ind w:left="2633" w:hanging="360"/>
              <w:rPr>
                <w:b/>
                <w:sz w:val="24"/>
                <w:lang w:val="es-MX"/>
              </w:rPr>
            </w:pPr>
            <w:r w:rsidRPr="007F5CC7">
              <w:rPr>
                <w:b/>
                <w:sz w:val="24"/>
                <w:lang w:val="es-MX"/>
              </w:rPr>
              <w:lastRenderedPageBreak/>
              <w:t>b. Inspección y dictámenes de Protección Civil y capacitación</w:t>
            </w:r>
          </w:p>
        </w:tc>
        <w:tc>
          <w:tcPr>
            <w:tcW w:w="106" w:type="dxa"/>
            <w:tcBorders>
              <w:top w:val="single" w:sz="8" w:space="0" w:color="000000"/>
            </w:tcBorders>
          </w:tcPr>
          <w:p w:rsidR="005316EF" w:rsidRPr="007F5CC7" w:rsidRDefault="005316EF">
            <w:pPr>
              <w:rPr>
                <w:lang w:val="es-MX"/>
              </w:rPr>
            </w:pPr>
          </w:p>
        </w:tc>
        <w:tc>
          <w:tcPr>
            <w:tcW w:w="2290" w:type="dxa"/>
            <w:tcBorders>
              <w:top w:val="single" w:sz="8" w:space="0" w:color="000000"/>
            </w:tcBorders>
          </w:tcPr>
          <w:p w:rsidR="005316EF" w:rsidRPr="007F5CC7" w:rsidRDefault="005316EF">
            <w:pPr>
              <w:rPr>
                <w:lang w:val="es-MX"/>
              </w:rPr>
            </w:pPr>
          </w:p>
        </w:tc>
      </w:tr>
      <w:tr w:rsidR="005316EF" w:rsidRPr="007F5CC7">
        <w:trPr>
          <w:trHeight w:hRule="exact" w:val="1933"/>
        </w:trPr>
        <w:tc>
          <w:tcPr>
            <w:tcW w:w="7329" w:type="dxa"/>
          </w:tcPr>
          <w:p w:rsidR="005316EF" w:rsidRPr="007F5CC7" w:rsidRDefault="00D82F62">
            <w:pPr>
              <w:pStyle w:val="TableParagraph"/>
              <w:spacing w:before="124"/>
              <w:ind w:left="1792" w:right="110" w:hanging="284"/>
              <w:jc w:val="both"/>
              <w:rPr>
                <w:sz w:val="24"/>
                <w:lang w:val="es-MX"/>
              </w:rPr>
            </w:pPr>
            <w:r w:rsidRPr="007F5CC7">
              <w:rPr>
                <w:sz w:val="24"/>
                <w:lang w:val="es-MX"/>
              </w:rPr>
              <w:t>1. Empresas comerciales y de servicios, se clasificarán de conformidad al Reglamento Interno de Protección Civil en su artículo 20 en cuanto a tipo de riesgo, conforme lo establece en los siguientes rangos, según la tabla de clasificación de giros, anexa a</w:t>
            </w:r>
            <w:r w:rsidRPr="007F5CC7">
              <w:rPr>
                <w:sz w:val="24"/>
                <w:lang w:val="es-MX"/>
              </w:rPr>
              <w:t xml:space="preserve"> esta Ley de Ingresos.</w:t>
            </w:r>
          </w:p>
        </w:tc>
        <w:tc>
          <w:tcPr>
            <w:tcW w:w="106" w:type="dxa"/>
          </w:tcPr>
          <w:p w:rsidR="005316EF" w:rsidRPr="007F5CC7" w:rsidRDefault="005316EF">
            <w:pPr>
              <w:rPr>
                <w:lang w:val="es-MX"/>
              </w:rPr>
            </w:pPr>
          </w:p>
        </w:tc>
        <w:tc>
          <w:tcPr>
            <w:tcW w:w="2290" w:type="dxa"/>
          </w:tcPr>
          <w:p w:rsidR="005316EF" w:rsidRPr="007F5CC7" w:rsidRDefault="005316EF">
            <w:pPr>
              <w:rPr>
                <w:lang w:val="es-MX"/>
              </w:rPr>
            </w:pPr>
          </w:p>
        </w:tc>
      </w:tr>
      <w:tr w:rsidR="005316EF" w:rsidRPr="007F5CC7">
        <w:trPr>
          <w:trHeight w:hRule="exact" w:val="504"/>
        </w:trPr>
        <w:tc>
          <w:tcPr>
            <w:tcW w:w="7329" w:type="dxa"/>
          </w:tcPr>
          <w:p w:rsidR="005316EF" w:rsidRPr="007F5CC7" w:rsidRDefault="00D82F62">
            <w:pPr>
              <w:pStyle w:val="TableParagraph"/>
              <w:spacing w:before="125"/>
              <w:ind w:left="2299"/>
              <w:rPr>
                <w:sz w:val="24"/>
                <w:lang w:val="es-MX"/>
              </w:rPr>
            </w:pPr>
            <w:r w:rsidRPr="007F5CC7">
              <w:rPr>
                <w:sz w:val="24"/>
                <w:lang w:val="es-MX"/>
              </w:rPr>
              <w:t>a. Bajo</w:t>
            </w:r>
          </w:p>
        </w:tc>
        <w:tc>
          <w:tcPr>
            <w:tcW w:w="106" w:type="dxa"/>
          </w:tcPr>
          <w:p w:rsidR="005316EF" w:rsidRPr="007F5CC7" w:rsidRDefault="005316EF">
            <w:pPr>
              <w:rPr>
                <w:lang w:val="es-MX"/>
              </w:rPr>
            </w:pPr>
          </w:p>
        </w:tc>
        <w:tc>
          <w:tcPr>
            <w:tcW w:w="2290" w:type="dxa"/>
          </w:tcPr>
          <w:p w:rsidR="005316EF" w:rsidRPr="007F5CC7" w:rsidRDefault="00D82F62">
            <w:pPr>
              <w:pStyle w:val="TableParagraph"/>
              <w:tabs>
                <w:tab w:val="left" w:pos="467"/>
              </w:tabs>
              <w:spacing w:before="125"/>
              <w:rPr>
                <w:sz w:val="24"/>
                <w:lang w:val="es-MX"/>
              </w:rPr>
            </w:pPr>
            <w:r w:rsidRPr="007F5CC7">
              <w:rPr>
                <w:sz w:val="24"/>
                <w:shd w:val="clear" w:color="auto" w:fill="FFFFFF"/>
                <w:lang w:val="es-MX"/>
              </w:rPr>
              <w:t xml:space="preserve"> </w:t>
            </w:r>
            <w:r w:rsidRPr="007F5CC7">
              <w:rPr>
                <w:sz w:val="24"/>
                <w:shd w:val="clear" w:color="auto" w:fill="FFFFFF"/>
                <w:lang w:val="es-MX"/>
              </w:rPr>
              <w:tab/>
              <w:t>379.46</w:t>
            </w:r>
            <w:r w:rsidRPr="007F5CC7">
              <w:rPr>
                <w:spacing w:val="-26"/>
                <w:sz w:val="24"/>
                <w:shd w:val="clear" w:color="auto" w:fill="FFFFFF"/>
                <w:lang w:val="es-MX"/>
              </w:rPr>
              <w:t xml:space="preserve"> </w:t>
            </w:r>
          </w:p>
        </w:tc>
      </w:tr>
      <w:tr w:rsidR="005316EF" w:rsidRPr="007F5CC7">
        <w:trPr>
          <w:trHeight w:hRule="exact" w:val="541"/>
        </w:trPr>
        <w:tc>
          <w:tcPr>
            <w:tcW w:w="7329" w:type="dxa"/>
          </w:tcPr>
          <w:p w:rsidR="005316EF" w:rsidRPr="007F5CC7" w:rsidRDefault="00D82F62">
            <w:pPr>
              <w:pStyle w:val="TableParagraph"/>
              <w:spacing w:before="75"/>
              <w:ind w:left="2299"/>
              <w:rPr>
                <w:sz w:val="24"/>
                <w:lang w:val="es-MX"/>
              </w:rPr>
            </w:pPr>
            <w:r w:rsidRPr="007F5CC7">
              <w:rPr>
                <w:sz w:val="24"/>
                <w:lang w:val="es-MX"/>
              </w:rPr>
              <w:t>b. Medio</w:t>
            </w:r>
          </w:p>
        </w:tc>
        <w:tc>
          <w:tcPr>
            <w:tcW w:w="106" w:type="dxa"/>
          </w:tcPr>
          <w:p w:rsidR="005316EF" w:rsidRPr="007F5CC7" w:rsidRDefault="005316EF">
            <w:pPr>
              <w:rPr>
                <w:lang w:val="es-MX"/>
              </w:rPr>
            </w:pPr>
          </w:p>
        </w:tc>
        <w:tc>
          <w:tcPr>
            <w:tcW w:w="2290" w:type="dxa"/>
          </w:tcPr>
          <w:p w:rsidR="005316EF" w:rsidRPr="007F5CC7" w:rsidRDefault="00D82F62">
            <w:pPr>
              <w:pStyle w:val="TableParagraph"/>
              <w:tabs>
                <w:tab w:val="left" w:pos="268"/>
              </w:tabs>
              <w:spacing w:before="75"/>
              <w:ind w:left="-106"/>
              <w:rPr>
                <w:sz w:val="24"/>
                <w:lang w:val="es-MX"/>
              </w:rPr>
            </w:pPr>
            <w:r w:rsidRPr="007F5CC7">
              <w:rPr>
                <w:sz w:val="24"/>
                <w:shd w:val="clear" w:color="auto" w:fill="FFFFFF"/>
                <w:lang w:val="es-MX"/>
              </w:rPr>
              <w:t xml:space="preserve"> </w:t>
            </w:r>
            <w:r w:rsidRPr="007F5CC7">
              <w:rPr>
                <w:sz w:val="24"/>
                <w:shd w:val="clear" w:color="auto" w:fill="FFFFFF"/>
                <w:lang w:val="es-MX"/>
              </w:rPr>
              <w:tab/>
              <w:t>1,319.54</w:t>
            </w:r>
          </w:p>
        </w:tc>
      </w:tr>
      <w:tr w:rsidR="005316EF" w:rsidRPr="007F5CC7">
        <w:trPr>
          <w:trHeight w:hRule="exact" w:val="2270"/>
        </w:trPr>
        <w:tc>
          <w:tcPr>
            <w:tcW w:w="7329" w:type="dxa"/>
            <w:tcBorders>
              <w:right w:val="single" w:sz="42" w:space="0" w:color="FFFFFF"/>
            </w:tcBorders>
          </w:tcPr>
          <w:p w:rsidR="005316EF" w:rsidRPr="007F5CC7" w:rsidRDefault="00D82F62">
            <w:pPr>
              <w:pStyle w:val="TableParagraph"/>
              <w:numPr>
                <w:ilvl w:val="0"/>
                <w:numId w:val="35"/>
              </w:numPr>
              <w:tabs>
                <w:tab w:val="left" w:pos="2612"/>
              </w:tabs>
              <w:spacing w:before="29"/>
              <w:rPr>
                <w:sz w:val="24"/>
                <w:lang w:val="es-MX"/>
              </w:rPr>
            </w:pPr>
            <w:r w:rsidRPr="007F5CC7">
              <w:rPr>
                <w:sz w:val="24"/>
                <w:lang w:val="es-MX"/>
              </w:rPr>
              <w:t>Alto</w:t>
            </w:r>
          </w:p>
          <w:p w:rsidR="005316EF" w:rsidRPr="007F5CC7" w:rsidRDefault="00D82F62">
            <w:pPr>
              <w:pStyle w:val="TableParagraph"/>
              <w:numPr>
                <w:ilvl w:val="0"/>
                <w:numId w:val="35"/>
              </w:numPr>
              <w:tabs>
                <w:tab w:val="left" w:pos="2612"/>
              </w:tabs>
              <w:spacing w:before="177"/>
              <w:rPr>
                <w:sz w:val="24"/>
                <w:lang w:val="es-MX"/>
              </w:rPr>
            </w:pPr>
            <w:r w:rsidRPr="007F5CC7">
              <w:rPr>
                <w:sz w:val="24"/>
                <w:lang w:val="es-MX"/>
              </w:rPr>
              <w:t>Empresas</w:t>
            </w:r>
            <w:r w:rsidRPr="007F5CC7">
              <w:rPr>
                <w:spacing w:val="-8"/>
                <w:sz w:val="24"/>
                <w:lang w:val="es-MX"/>
              </w:rPr>
              <w:t xml:space="preserve"> </w:t>
            </w:r>
            <w:r w:rsidRPr="007F5CC7">
              <w:rPr>
                <w:sz w:val="24"/>
                <w:lang w:val="es-MX"/>
              </w:rPr>
              <w:t>Constructoras</w:t>
            </w:r>
          </w:p>
          <w:p w:rsidR="005316EF" w:rsidRPr="007F5CC7" w:rsidRDefault="00D82F62">
            <w:pPr>
              <w:pStyle w:val="TableParagraph"/>
              <w:numPr>
                <w:ilvl w:val="0"/>
                <w:numId w:val="35"/>
              </w:numPr>
              <w:tabs>
                <w:tab w:val="left" w:pos="2612"/>
              </w:tabs>
              <w:spacing w:before="177"/>
              <w:rPr>
                <w:sz w:val="24"/>
                <w:lang w:val="es-MX"/>
              </w:rPr>
            </w:pPr>
            <w:r w:rsidRPr="007F5CC7">
              <w:rPr>
                <w:sz w:val="24"/>
                <w:lang w:val="es-MX"/>
              </w:rPr>
              <w:t>Empresas</w:t>
            </w:r>
            <w:r w:rsidRPr="007F5CC7">
              <w:rPr>
                <w:spacing w:val="-6"/>
                <w:sz w:val="24"/>
                <w:lang w:val="es-MX"/>
              </w:rPr>
              <w:t xml:space="preserve"> </w:t>
            </w:r>
            <w:r w:rsidRPr="007F5CC7">
              <w:rPr>
                <w:sz w:val="24"/>
                <w:lang w:val="es-MX"/>
              </w:rPr>
              <w:t>Fraccionadoras</w:t>
            </w:r>
          </w:p>
          <w:p w:rsidR="005316EF" w:rsidRPr="007F5CC7" w:rsidRDefault="00D82F62">
            <w:pPr>
              <w:pStyle w:val="TableParagraph"/>
              <w:spacing w:before="179" w:line="360" w:lineRule="auto"/>
              <w:ind w:left="1792" w:right="638" w:hanging="284"/>
              <w:rPr>
                <w:sz w:val="24"/>
                <w:lang w:val="es-MX"/>
              </w:rPr>
            </w:pPr>
            <w:r w:rsidRPr="007F5CC7">
              <w:rPr>
                <w:sz w:val="24"/>
                <w:lang w:val="es-MX"/>
              </w:rPr>
              <w:t>2. Pirotecnia (previa autorización por parte de la Secretaria de la Defensa Nacional)</w:t>
            </w:r>
          </w:p>
        </w:tc>
        <w:tc>
          <w:tcPr>
            <w:tcW w:w="106" w:type="dxa"/>
            <w:shd w:val="clear" w:color="auto" w:fill="FFFFFF"/>
          </w:tcPr>
          <w:p w:rsidR="005316EF" w:rsidRPr="007F5CC7" w:rsidRDefault="005316EF">
            <w:pPr>
              <w:rPr>
                <w:lang w:val="es-MX"/>
              </w:rPr>
            </w:pPr>
          </w:p>
        </w:tc>
        <w:tc>
          <w:tcPr>
            <w:tcW w:w="2290" w:type="dxa"/>
          </w:tcPr>
          <w:p w:rsidR="005316EF" w:rsidRPr="007F5CC7" w:rsidRDefault="00D82F62">
            <w:pPr>
              <w:pStyle w:val="TableParagraph"/>
              <w:spacing w:line="264" w:lineRule="exact"/>
              <w:ind w:left="249" w:right="1065"/>
              <w:jc w:val="center"/>
              <w:rPr>
                <w:sz w:val="24"/>
                <w:lang w:val="es-MX"/>
              </w:rPr>
            </w:pPr>
            <w:r w:rsidRPr="007F5CC7">
              <w:rPr>
                <w:sz w:val="24"/>
                <w:lang w:val="es-MX"/>
              </w:rPr>
              <w:t>3,141.07</w:t>
            </w:r>
          </w:p>
          <w:p w:rsidR="005316EF" w:rsidRPr="007F5CC7" w:rsidRDefault="00D82F62">
            <w:pPr>
              <w:pStyle w:val="TableParagraph"/>
              <w:spacing w:before="180"/>
              <w:ind w:left="249" w:right="1065"/>
              <w:jc w:val="center"/>
              <w:rPr>
                <w:sz w:val="24"/>
                <w:lang w:val="es-MX"/>
              </w:rPr>
            </w:pPr>
            <w:r w:rsidRPr="007F5CC7">
              <w:rPr>
                <w:sz w:val="24"/>
                <w:lang w:val="es-MX"/>
              </w:rPr>
              <w:t>4,021.43</w:t>
            </w:r>
          </w:p>
          <w:p w:rsidR="005316EF" w:rsidRPr="007F5CC7" w:rsidRDefault="00D82F62">
            <w:pPr>
              <w:pStyle w:val="TableParagraph"/>
              <w:spacing w:before="177"/>
              <w:ind w:left="249" w:right="1065"/>
              <w:jc w:val="center"/>
              <w:rPr>
                <w:sz w:val="24"/>
                <w:lang w:val="es-MX"/>
              </w:rPr>
            </w:pPr>
            <w:r w:rsidRPr="007F5CC7">
              <w:rPr>
                <w:sz w:val="24"/>
                <w:lang w:val="es-MX"/>
              </w:rPr>
              <w:t>8,040.18</w:t>
            </w:r>
          </w:p>
          <w:p w:rsidR="005316EF" w:rsidRPr="007F5CC7" w:rsidRDefault="005316EF">
            <w:pPr>
              <w:pStyle w:val="TableParagraph"/>
              <w:rPr>
                <w:b/>
                <w:sz w:val="26"/>
                <w:lang w:val="es-MX"/>
              </w:rPr>
            </w:pPr>
          </w:p>
          <w:p w:rsidR="005316EF" w:rsidRPr="007F5CC7" w:rsidRDefault="005316EF">
            <w:pPr>
              <w:pStyle w:val="TableParagraph"/>
              <w:spacing w:before="9"/>
              <w:rPr>
                <w:b/>
                <w:sz w:val="28"/>
                <w:lang w:val="es-MX"/>
              </w:rPr>
            </w:pPr>
          </w:p>
          <w:p w:rsidR="005316EF" w:rsidRPr="007F5CC7" w:rsidRDefault="00D82F62">
            <w:pPr>
              <w:pStyle w:val="TableParagraph"/>
              <w:ind w:left="249" w:right="866"/>
              <w:jc w:val="center"/>
              <w:rPr>
                <w:sz w:val="24"/>
                <w:lang w:val="es-MX"/>
              </w:rPr>
            </w:pPr>
            <w:r w:rsidRPr="007F5CC7">
              <w:rPr>
                <w:sz w:val="24"/>
                <w:lang w:val="es-MX"/>
              </w:rPr>
              <w:t>691.07</w:t>
            </w:r>
          </w:p>
        </w:tc>
      </w:tr>
      <w:tr w:rsidR="005316EF" w:rsidRPr="007F5CC7">
        <w:trPr>
          <w:trHeight w:hRule="exact" w:val="4731"/>
        </w:trPr>
        <w:tc>
          <w:tcPr>
            <w:tcW w:w="7329" w:type="dxa"/>
          </w:tcPr>
          <w:p w:rsidR="005316EF" w:rsidRPr="007F5CC7" w:rsidRDefault="00D82F62">
            <w:pPr>
              <w:pStyle w:val="TableParagraph"/>
              <w:numPr>
                <w:ilvl w:val="0"/>
                <w:numId w:val="34"/>
              </w:numPr>
              <w:tabs>
                <w:tab w:val="left" w:pos="1793"/>
              </w:tabs>
              <w:spacing w:line="360" w:lineRule="auto"/>
              <w:ind w:right="253" w:hanging="283"/>
              <w:rPr>
                <w:sz w:val="24"/>
                <w:lang w:val="es-MX"/>
              </w:rPr>
            </w:pPr>
            <w:r w:rsidRPr="007F5CC7">
              <w:rPr>
                <w:sz w:val="24"/>
                <w:lang w:val="es-MX"/>
              </w:rPr>
              <w:t>Registro y Refrendo de Capacitadores Externos</w:t>
            </w:r>
            <w:r w:rsidRPr="007F5CC7">
              <w:rPr>
                <w:spacing w:val="-22"/>
                <w:sz w:val="24"/>
                <w:lang w:val="es-MX"/>
              </w:rPr>
              <w:t xml:space="preserve"> </w:t>
            </w:r>
            <w:r w:rsidRPr="007F5CC7">
              <w:rPr>
                <w:sz w:val="24"/>
                <w:lang w:val="es-MX"/>
              </w:rPr>
              <w:t>y asesores externos e</w:t>
            </w:r>
            <w:r w:rsidRPr="007F5CC7">
              <w:rPr>
                <w:spacing w:val="-7"/>
                <w:sz w:val="24"/>
                <w:lang w:val="es-MX"/>
              </w:rPr>
              <w:t xml:space="preserve"> </w:t>
            </w:r>
            <w:r w:rsidRPr="007F5CC7">
              <w:rPr>
                <w:sz w:val="24"/>
                <w:lang w:val="es-MX"/>
              </w:rPr>
              <w:t>internos</w:t>
            </w:r>
          </w:p>
          <w:p w:rsidR="005316EF" w:rsidRPr="007F5CC7" w:rsidRDefault="00D82F62">
            <w:pPr>
              <w:pStyle w:val="TableParagraph"/>
              <w:numPr>
                <w:ilvl w:val="0"/>
                <w:numId w:val="34"/>
              </w:numPr>
              <w:tabs>
                <w:tab w:val="left" w:pos="1793"/>
              </w:tabs>
              <w:spacing w:before="55"/>
              <w:ind w:hanging="283"/>
              <w:rPr>
                <w:sz w:val="24"/>
                <w:lang w:val="es-MX"/>
              </w:rPr>
            </w:pPr>
            <w:r w:rsidRPr="007F5CC7">
              <w:rPr>
                <w:sz w:val="24"/>
                <w:lang w:val="es-MX"/>
              </w:rPr>
              <w:t>Registro y Refrendo de Capacitadores</w:t>
            </w:r>
            <w:r w:rsidRPr="007F5CC7">
              <w:rPr>
                <w:spacing w:val="-23"/>
                <w:sz w:val="24"/>
                <w:lang w:val="es-MX"/>
              </w:rPr>
              <w:t xml:space="preserve"> </w:t>
            </w:r>
            <w:r w:rsidRPr="007F5CC7">
              <w:rPr>
                <w:sz w:val="24"/>
                <w:lang w:val="es-MX"/>
              </w:rPr>
              <w:t>Externos</w:t>
            </w:r>
          </w:p>
          <w:p w:rsidR="005316EF" w:rsidRPr="007F5CC7" w:rsidRDefault="005316EF">
            <w:pPr>
              <w:pStyle w:val="TableParagraph"/>
              <w:spacing w:before="5"/>
              <w:rPr>
                <w:b/>
                <w:sz w:val="31"/>
                <w:lang w:val="es-MX"/>
              </w:rPr>
            </w:pPr>
          </w:p>
          <w:p w:rsidR="005316EF" w:rsidRPr="007F5CC7" w:rsidRDefault="00D82F62">
            <w:pPr>
              <w:pStyle w:val="TableParagraph"/>
              <w:numPr>
                <w:ilvl w:val="0"/>
                <w:numId w:val="34"/>
              </w:numPr>
              <w:tabs>
                <w:tab w:val="left" w:pos="1793"/>
              </w:tabs>
              <w:spacing w:line="360" w:lineRule="auto"/>
              <w:ind w:right="839" w:hanging="283"/>
              <w:rPr>
                <w:sz w:val="24"/>
                <w:lang w:val="es-MX"/>
              </w:rPr>
            </w:pPr>
            <w:r w:rsidRPr="007F5CC7">
              <w:rPr>
                <w:sz w:val="24"/>
                <w:lang w:val="es-MX"/>
              </w:rPr>
              <w:t>Registro y Refrendo de asesores externos</w:t>
            </w:r>
            <w:r w:rsidRPr="007F5CC7">
              <w:rPr>
                <w:spacing w:val="-19"/>
                <w:sz w:val="24"/>
                <w:lang w:val="es-MX"/>
              </w:rPr>
              <w:t xml:space="preserve"> </w:t>
            </w:r>
            <w:r w:rsidRPr="007F5CC7">
              <w:rPr>
                <w:sz w:val="24"/>
                <w:lang w:val="es-MX"/>
              </w:rPr>
              <w:t>e internos</w:t>
            </w:r>
          </w:p>
          <w:p w:rsidR="005316EF" w:rsidRPr="007F5CC7" w:rsidRDefault="00D82F62">
            <w:pPr>
              <w:pStyle w:val="TableParagraph"/>
              <w:numPr>
                <w:ilvl w:val="0"/>
                <w:numId w:val="34"/>
              </w:numPr>
              <w:tabs>
                <w:tab w:val="left" w:pos="1793"/>
              </w:tabs>
              <w:spacing w:before="43" w:line="360" w:lineRule="auto"/>
              <w:ind w:right="155" w:hanging="283"/>
              <w:rPr>
                <w:sz w:val="24"/>
                <w:lang w:val="es-MX"/>
              </w:rPr>
            </w:pPr>
            <w:r w:rsidRPr="007F5CC7">
              <w:rPr>
                <w:sz w:val="24"/>
                <w:lang w:val="es-MX"/>
              </w:rPr>
              <w:t>Capacitaciones a Empresas, Estancias Infantiles y Guarderías</w:t>
            </w:r>
          </w:p>
          <w:p w:rsidR="005316EF" w:rsidRPr="007F5CC7" w:rsidRDefault="00D82F62">
            <w:pPr>
              <w:pStyle w:val="TableParagraph"/>
              <w:numPr>
                <w:ilvl w:val="1"/>
                <w:numId w:val="34"/>
              </w:numPr>
              <w:tabs>
                <w:tab w:val="left" w:pos="2612"/>
              </w:tabs>
              <w:spacing w:before="43"/>
              <w:ind w:hanging="338"/>
              <w:rPr>
                <w:sz w:val="24"/>
                <w:lang w:val="es-MX"/>
              </w:rPr>
            </w:pPr>
            <w:r w:rsidRPr="007F5CC7">
              <w:rPr>
                <w:sz w:val="24"/>
                <w:lang w:val="es-MX"/>
              </w:rPr>
              <w:t>De 1 a  25</w:t>
            </w:r>
            <w:r w:rsidRPr="007F5CC7">
              <w:rPr>
                <w:spacing w:val="61"/>
                <w:sz w:val="24"/>
                <w:lang w:val="es-MX"/>
              </w:rPr>
              <w:t xml:space="preserve"> </w:t>
            </w:r>
            <w:r w:rsidRPr="007F5CC7">
              <w:rPr>
                <w:sz w:val="24"/>
                <w:lang w:val="es-MX"/>
              </w:rPr>
              <w:t>Personas</w:t>
            </w:r>
          </w:p>
          <w:p w:rsidR="005316EF" w:rsidRPr="007F5CC7" w:rsidRDefault="00D82F62">
            <w:pPr>
              <w:pStyle w:val="TableParagraph"/>
              <w:numPr>
                <w:ilvl w:val="1"/>
                <w:numId w:val="34"/>
              </w:numPr>
              <w:tabs>
                <w:tab w:val="left" w:pos="2612"/>
              </w:tabs>
              <w:spacing w:before="177"/>
              <w:ind w:hanging="338"/>
              <w:rPr>
                <w:sz w:val="24"/>
                <w:lang w:val="es-MX"/>
              </w:rPr>
            </w:pPr>
            <w:r w:rsidRPr="007F5CC7">
              <w:rPr>
                <w:sz w:val="24"/>
                <w:lang w:val="es-MX"/>
              </w:rPr>
              <w:t>De 26 a 50</w:t>
            </w:r>
            <w:r w:rsidRPr="007F5CC7">
              <w:rPr>
                <w:spacing w:val="-7"/>
                <w:sz w:val="24"/>
                <w:lang w:val="es-MX"/>
              </w:rPr>
              <w:t xml:space="preserve"> </w:t>
            </w:r>
            <w:r w:rsidRPr="007F5CC7">
              <w:rPr>
                <w:sz w:val="24"/>
                <w:lang w:val="es-MX"/>
              </w:rPr>
              <w:t>personas</w:t>
            </w:r>
          </w:p>
          <w:p w:rsidR="005316EF" w:rsidRPr="007F5CC7" w:rsidRDefault="00D82F62">
            <w:pPr>
              <w:pStyle w:val="TableParagraph"/>
              <w:numPr>
                <w:ilvl w:val="1"/>
                <w:numId w:val="34"/>
              </w:numPr>
              <w:tabs>
                <w:tab w:val="left" w:pos="2612"/>
              </w:tabs>
              <w:spacing w:before="178"/>
              <w:ind w:hanging="338"/>
              <w:rPr>
                <w:sz w:val="24"/>
                <w:lang w:val="es-MX"/>
              </w:rPr>
            </w:pPr>
            <w:r w:rsidRPr="007F5CC7">
              <w:rPr>
                <w:sz w:val="24"/>
                <w:lang w:val="es-MX"/>
              </w:rPr>
              <w:t>Costo por</w:t>
            </w:r>
            <w:r w:rsidRPr="007F5CC7">
              <w:rPr>
                <w:spacing w:val="-7"/>
                <w:sz w:val="24"/>
                <w:lang w:val="es-MX"/>
              </w:rPr>
              <w:t xml:space="preserve"> </w:t>
            </w:r>
            <w:r w:rsidRPr="007F5CC7">
              <w:rPr>
                <w:sz w:val="24"/>
                <w:lang w:val="es-MX"/>
              </w:rPr>
              <w:t>persona</w:t>
            </w:r>
          </w:p>
        </w:tc>
        <w:tc>
          <w:tcPr>
            <w:tcW w:w="106" w:type="dxa"/>
          </w:tcPr>
          <w:p w:rsidR="005316EF" w:rsidRPr="007F5CC7" w:rsidRDefault="005316EF">
            <w:pPr>
              <w:rPr>
                <w:lang w:val="es-MX"/>
              </w:rPr>
            </w:pPr>
          </w:p>
        </w:tc>
        <w:tc>
          <w:tcPr>
            <w:tcW w:w="2290" w:type="dxa"/>
          </w:tcPr>
          <w:p w:rsidR="005316EF" w:rsidRPr="007F5CC7" w:rsidRDefault="00D82F62">
            <w:pPr>
              <w:pStyle w:val="TableParagraph"/>
              <w:spacing w:line="264" w:lineRule="exact"/>
              <w:ind w:left="249" w:right="1065"/>
              <w:jc w:val="center"/>
              <w:rPr>
                <w:sz w:val="24"/>
                <w:lang w:val="es-MX"/>
              </w:rPr>
            </w:pPr>
            <w:r w:rsidRPr="007F5CC7">
              <w:rPr>
                <w:sz w:val="24"/>
                <w:lang w:val="es-MX"/>
              </w:rPr>
              <w:t>7,541.07</w:t>
            </w:r>
          </w:p>
          <w:p w:rsidR="005316EF" w:rsidRPr="007F5CC7" w:rsidRDefault="005316EF">
            <w:pPr>
              <w:pStyle w:val="TableParagraph"/>
              <w:rPr>
                <w:b/>
                <w:sz w:val="26"/>
                <w:lang w:val="es-MX"/>
              </w:rPr>
            </w:pPr>
          </w:p>
          <w:p w:rsidR="005316EF" w:rsidRPr="007F5CC7" w:rsidRDefault="005316EF">
            <w:pPr>
              <w:pStyle w:val="TableParagraph"/>
              <w:spacing w:before="1"/>
              <w:rPr>
                <w:b/>
                <w:sz w:val="29"/>
                <w:lang w:val="es-MX"/>
              </w:rPr>
            </w:pPr>
          </w:p>
          <w:p w:rsidR="005316EF" w:rsidRPr="007F5CC7" w:rsidRDefault="00D82F62">
            <w:pPr>
              <w:pStyle w:val="TableParagraph"/>
              <w:ind w:left="249" w:right="1065"/>
              <w:jc w:val="center"/>
              <w:rPr>
                <w:sz w:val="24"/>
                <w:lang w:val="es-MX"/>
              </w:rPr>
            </w:pPr>
            <w:r w:rsidRPr="007F5CC7">
              <w:rPr>
                <w:sz w:val="24"/>
                <w:lang w:val="es-MX"/>
              </w:rPr>
              <w:t>4,060.71</w:t>
            </w:r>
          </w:p>
          <w:p w:rsidR="005316EF" w:rsidRPr="007F5CC7" w:rsidRDefault="005316EF">
            <w:pPr>
              <w:pStyle w:val="TableParagraph"/>
              <w:rPr>
                <w:b/>
                <w:sz w:val="26"/>
                <w:lang w:val="es-MX"/>
              </w:rPr>
            </w:pPr>
          </w:p>
          <w:p w:rsidR="005316EF" w:rsidRPr="007F5CC7" w:rsidRDefault="00D82F62">
            <w:pPr>
              <w:pStyle w:val="TableParagraph"/>
              <w:spacing w:before="192"/>
              <w:ind w:left="249" w:right="1065"/>
              <w:jc w:val="center"/>
              <w:rPr>
                <w:sz w:val="24"/>
                <w:lang w:val="es-MX"/>
              </w:rPr>
            </w:pPr>
            <w:r w:rsidRPr="007F5CC7">
              <w:rPr>
                <w:sz w:val="24"/>
                <w:lang w:val="es-MX"/>
              </w:rPr>
              <w:t>5,222.32</w:t>
            </w:r>
          </w:p>
          <w:p w:rsidR="005316EF" w:rsidRPr="007F5CC7" w:rsidRDefault="005316EF">
            <w:pPr>
              <w:pStyle w:val="TableParagraph"/>
              <w:rPr>
                <w:b/>
                <w:sz w:val="26"/>
                <w:lang w:val="es-MX"/>
              </w:rPr>
            </w:pPr>
          </w:p>
          <w:p w:rsidR="005316EF" w:rsidRPr="007F5CC7" w:rsidRDefault="005316EF">
            <w:pPr>
              <w:pStyle w:val="TableParagraph"/>
              <w:rPr>
                <w:b/>
                <w:sz w:val="26"/>
                <w:lang w:val="es-MX"/>
              </w:rPr>
            </w:pPr>
          </w:p>
          <w:p w:rsidR="005316EF" w:rsidRPr="007F5CC7" w:rsidRDefault="005316EF">
            <w:pPr>
              <w:pStyle w:val="TableParagraph"/>
              <w:rPr>
                <w:b/>
                <w:sz w:val="26"/>
                <w:lang w:val="es-MX"/>
              </w:rPr>
            </w:pPr>
          </w:p>
          <w:p w:rsidR="005316EF" w:rsidRPr="007F5CC7" w:rsidRDefault="005316EF">
            <w:pPr>
              <w:pStyle w:val="TableParagraph"/>
              <w:rPr>
                <w:b/>
                <w:sz w:val="26"/>
                <w:lang w:val="es-MX"/>
              </w:rPr>
            </w:pPr>
          </w:p>
          <w:p w:rsidR="005316EF" w:rsidRPr="007F5CC7" w:rsidRDefault="005316EF">
            <w:pPr>
              <w:pStyle w:val="TableParagraph"/>
              <w:spacing w:before="11"/>
              <w:rPr>
                <w:b/>
                <w:sz w:val="29"/>
                <w:lang w:val="es-MX"/>
              </w:rPr>
            </w:pPr>
          </w:p>
          <w:p w:rsidR="005316EF" w:rsidRPr="007F5CC7" w:rsidRDefault="00D82F62">
            <w:pPr>
              <w:pStyle w:val="TableParagraph"/>
              <w:ind w:left="266"/>
              <w:rPr>
                <w:sz w:val="24"/>
                <w:lang w:val="es-MX"/>
              </w:rPr>
            </w:pPr>
            <w:r w:rsidRPr="007F5CC7">
              <w:rPr>
                <w:sz w:val="24"/>
                <w:lang w:val="es-MX"/>
              </w:rPr>
              <w:t>2,000.00</w:t>
            </w:r>
          </w:p>
          <w:p w:rsidR="005316EF" w:rsidRPr="007F5CC7" w:rsidRDefault="00D82F62">
            <w:pPr>
              <w:pStyle w:val="TableParagraph"/>
              <w:spacing w:before="137"/>
              <w:ind w:left="266"/>
              <w:rPr>
                <w:sz w:val="24"/>
                <w:lang w:val="es-MX"/>
              </w:rPr>
            </w:pPr>
            <w:r w:rsidRPr="007F5CC7">
              <w:rPr>
                <w:sz w:val="24"/>
                <w:lang w:val="es-MX"/>
              </w:rPr>
              <w:t>4,000.00</w:t>
            </w:r>
          </w:p>
          <w:p w:rsidR="005316EF" w:rsidRPr="007F5CC7" w:rsidRDefault="00D82F62">
            <w:pPr>
              <w:pStyle w:val="TableParagraph"/>
              <w:spacing w:before="179"/>
              <w:ind w:left="249" w:right="866"/>
              <w:jc w:val="center"/>
              <w:rPr>
                <w:sz w:val="24"/>
                <w:lang w:val="es-MX"/>
              </w:rPr>
            </w:pPr>
            <w:r w:rsidRPr="007F5CC7">
              <w:rPr>
                <w:sz w:val="24"/>
                <w:lang w:val="es-MX"/>
              </w:rPr>
              <w:t>100.00</w:t>
            </w:r>
          </w:p>
        </w:tc>
      </w:tr>
      <w:tr w:rsidR="005316EF" w:rsidRPr="007F5CC7">
        <w:trPr>
          <w:trHeight w:hRule="exact" w:val="1722"/>
        </w:trPr>
        <w:tc>
          <w:tcPr>
            <w:tcW w:w="7329" w:type="dxa"/>
          </w:tcPr>
          <w:p w:rsidR="005316EF" w:rsidRPr="007F5CC7" w:rsidRDefault="00D82F62">
            <w:pPr>
              <w:pStyle w:val="TableParagraph"/>
              <w:numPr>
                <w:ilvl w:val="0"/>
                <w:numId w:val="33"/>
              </w:numPr>
              <w:tabs>
                <w:tab w:val="left" w:pos="2273"/>
                <w:tab w:val="left" w:pos="2274"/>
              </w:tabs>
              <w:spacing w:before="75"/>
              <w:ind w:hanging="850"/>
              <w:rPr>
                <w:sz w:val="24"/>
                <w:lang w:val="es-MX"/>
              </w:rPr>
            </w:pPr>
            <w:r w:rsidRPr="007F5CC7">
              <w:rPr>
                <w:sz w:val="24"/>
                <w:lang w:val="es-MX"/>
              </w:rPr>
              <w:t>Estancias Infantiles  y</w:t>
            </w:r>
            <w:r w:rsidRPr="007F5CC7">
              <w:rPr>
                <w:spacing w:val="59"/>
                <w:sz w:val="24"/>
                <w:lang w:val="es-MX"/>
              </w:rPr>
              <w:t xml:space="preserve"> </w:t>
            </w:r>
            <w:r w:rsidRPr="007F5CC7">
              <w:rPr>
                <w:sz w:val="24"/>
                <w:lang w:val="es-MX"/>
              </w:rPr>
              <w:t>Guarderías:</w:t>
            </w:r>
          </w:p>
          <w:p w:rsidR="005316EF" w:rsidRPr="007F5CC7" w:rsidRDefault="00D82F62">
            <w:pPr>
              <w:pStyle w:val="TableParagraph"/>
              <w:numPr>
                <w:ilvl w:val="1"/>
                <w:numId w:val="33"/>
              </w:numPr>
              <w:tabs>
                <w:tab w:val="left" w:pos="2612"/>
              </w:tabs>
              <w:spacing w:before="177"/>
              <w:ind w:hanging="357"/>
              <w:rPr>
                <w:sz w:val="24"/>
                <w:lang w:val="es-MX"/>
              </w:rPr>
            </w:pPr>
            <w:r w:rsidRPr="007F5CC7">
              <w:rPr>
                <w:sz w:val="24"/>
                <w:lang w:val="es-MX"/>
              </w:rPr>
              <w:t>Hasta con 30</w:t>
            </w:r>
            <w:r w:rsidRPr="007F5CC7">
              <w:rPr>
                <w:spacing w:val="-7"/>
                <w:sz w:val="24"/>
                <w:lang w:val="es-MX"/>
              </w:rPr>
              <w:t xml:space="preserve"> </w:t>
            </w:r>
            <w:r w:rsidRPr="007F5CC7">
              <w:rPr>
                <w:sz w:val="24"/>
                <w:lang w:val="es-MX"/>
              </w:rPr>
              <w:t>niños</w:t>
            </w:r>
          </w:p>
          <w:p w:rsidR="005316EF" w:rsidRPr="007F5CC7" w:rsidRDefault="00D82F62">
            <w:pPr>
              <w:pStyle w:val="TableParagraph"/>
              <w:numPr>
                <w:ilvl w:val="1"/>
                <w:numId w:val="33"/>
              </w:numPr>
              <w:tabs>
                <w:tab w:val="left" w:pos="2612"/>
              </w:tabs>
              <w:spacing w:before="177"/>
              <w:ind w:hanging="360"/>
              <w:rPr>
                <w:sz w:val="24"/>
                <w:lang w:val="es-MX"/>
              </w:rPr>
            </w:pPr>
            <w:r w:rsidRPr="007F5CC7">
              <w:rPr>
                <w:sz w:val="24"/>
                <w:lang w:val="es-MX"/>
              </w:rPr>
              <w:t>Hasta con 60</w:t>
            </w:r>
            <w:r w:rsidRPr="007F5CC7">
              <w:rPr>
                <w:spacing w:val="-7"/>
                <w:sz w:val="24"/>
                <w:lang w:val="es-MX"/>
              </w:rPr>
              <w:t xml:space="preserve"> </w:t>
            </w:r>
            <w:r w:rsidRPr="007F5CC7">
              <w:rPr>
                <w:sz w:val="24"/>
                <w:lang w:val="es-MX"/>
              </w:rPr>
              <w:t>niños</w:t>
            </w:r>
          </w:p>
          <w:p w:rsidR="005316EF" w:rsidRPr="007F5CC7" w:rsidRDefault="00D82F62">
            <w:pPr>
              <w:pStyle w:val="TableParagraph"/>
              <w:numPr>
                <w:ilvl w:val="1"/>
                <w:numId w:val="33"/>
              </w:numPr>
              <w:tabs>
                <w:tab w:val="left" w:pos="2612"/>
              </w:tabs>
              <w:spacing w:before="177"/>
              <w:ind w:hanging="360"/>
              <w:rPr>
                <w:sz w:val="24"/>
                <w:lang w:val="es-MX"/>
              </w:rPr>
            </w:pPr>
            <w:r w:rsidRPr="007F5CC7">
              <w:rPr>
                <w:sz w:val="24"/>
                <w:lang w:val="es-MX"/>
              </w:rPr>
              <w:t>De 60 niños en</w:t>
            </w:r>
            <w:r w:rsidRPr="007F5CC7">
              <w:rPr>
                <w:spacing w:val="-13"/>
                <w:sz w:val="24"/>
                <w:lang w:val="es-MX"/>
              </w:rPr>
              <w:t xml:space="preserve"> </w:t>
            </w:r>
            <w:r w:rsidRPr="007F5CC7">
              <w:rPr>
                <w:sz w:val="24"/>
                <w:lang w:val="es-MX"/>
              </w:rPr>
              <w:t>adelante</w:t>
            </w:r>
          </w:p>
        </w:tc>
        <w:tc>
          <w:tcPr>
            <w:tcW w:w="106" w:type="dxa"/>
          </w:tcPr>
          <w:p w:rsidR="005316EF" w:rsidRPr="007F5CC7" w:rsidRDefault="005316EF">
            <w:pPr>
              <w:rPr>
                <w:lang w:val="es-MX"/>
              </w:rPr>
            </w:pPr>
          </w:p>
        </w:tc>
        <w:tc>
          <w:tcPr>
            <w:tcW w:w="2290" w:type="dxa"/>
          </w:tcPr>
          <w:p w:rsidR="005316EF" w:rsidRPr="007F5CC7" w:rsidRDefault="005316EF">
            <w:pPr>
              <w:pStyle w:val="TableParagraph"/>
              <w:rPr>
                <w:b/>
                <w:sz w:val="26"/>
                <w:lang w:val="es-MX"/>
              </w:rPr>
            </w:pPr>
          </w:p>
          <w:p w:rsidR="005316EF" w:rsidRPr="007F5CC7" w:rsidRDefault="00D82F62">
            <w:pPr>
              <w:pStyle w:val="TableParagraph"/>
              <w:spacing w:before="230"/>
              <w:ind w:left="268"/>
              <w:rPr>
                <w:sz w:val="24"/>
                <w:lang w:val="es-MX"/>
              </w:rPr>
            </w:pPr>
            <w:r w:rsidRPr="007F5CC7">
              <w:rPr>
                <w:sz w:val="24"/>
                <w:lang w:val="es-MX"/>
              </w:rPr>
              <w:t>2,260.71</w:t>
            </w:r>
          </w:p>
          <w:p w:rsidR="005316EF" w:rsidRPr="007F5CC7" w:rsidRDefault="00D82F62">
            <w:pPr>
              <w:pStyle w:val="TableParagraph"/>
              <w:spacing w:before="177"/>
              <w:ind w:left="268"/>
              <w:rPr>
                <w:sz w:val="24"/>
                <w:lang w:val="es-MX"/>
              </w:rPr>
            </w:pPr>
            <w:r w:rsidRPr="007F5CC7">
              <w:rPr>
                <w:sz w:val="24"/>
                <w:lang w:val="es-MX"/>
              </w:rPr>
              <w:t>2,511.61</w:t>
            </w:r>
          </w:p>
          <w:p w:rsidR="005316EF" w:rsidRPr="007F5CC7" w:rsidRDefault="00D82F62">
            <w:pPr>
              <w:pStyle w:val="TableParagraph"/>
              <w:spacing w:before="177"/>
              <w:ind w:left="268"/>
              <w:rPr>
                <w:sz w:val="24"/>
                <w:lang w:val="es-MX"/>
              </w:rPr>
            </w:pPr>
            <w:r w:rsidRPr="007F5CC7">
              <w:rPr>
                <w:sz w:val="24"/>
                <w:lang w:val="es-MX"/>
              </w:rPr>
              <w:t>4,019.64</w:t>
            </w:r>
          </w:p>
        </w:tc>
      </w:tr>
    </w:tbl>
    <w:p w:rsidR="005316EF" w:rsidRPr="007F5CC7" w:rsidRDefault="00D82F62">
      <w:pPr>
        <w:rPr>
          <w:sz w:val="2"/>
          <w:szCs w:val="2"/>
          <w:lang w:val="es-MX"/>
        </w:rPr>
      </w:pPr>
      <w:r w:rsidRPr="007F5CC7">
        <w:rPr>
          <w:lang w:val="es-MX"/>
        </w:rPr>
        <w:pict>
          <v:group id="_x0000_s2085" style="position:absolute;margin-left:106.75pt;margin-top:176.05pt;width:395.5pt;height:405.1pt;z-index:-466888;mso-position-horizontal-relative:page;mso-position-vertical-relative:page" coordorigin="2135,3521" coordsize="7910,8102">
            <v:shape id="_x0000_s2087" type="#_x0000_t75" style="position:absolute;left:2135;top:3521;width:7910;height:8102">
              <v:imagedata r:id="rId13" o:title=""/>
            </v:shape>
            <v:shape id="_x0000_s2086" style="position:absolute;left:8695;top:4871;width:1203;height:910" coordorigin="8695,4871" coordsize="1203,910" path="m9897,4871r-1202,l8695,5327r,453l9897,5780r,-453l9897,4871e" stroked="f">
              <v:path arrowok="t"/>
            </v:shape>
            <w10:wrap anchorx="page" anchory="page"/>
          </v:group>
        </w:pict>
      </w:r>
    </w:p>
    <w:p w:rsidR="005316EF" w:rsidRPr="007F5CC7" w:rsidRDefault="005316EF">
      <w:pPr>
        <w:rPr>
          <w:sz w:val="2"/>
          <w:szCs w:val="2"/>
          <w:lang w:val="es-MX"/>
        </w:rPr>
        <w:sectPr w:rsidR="005316EF" w:rsidRPr="007F5CC7">
          <w:headerReference w:type="even" r:id="rId33"/>
          <w:headerReference w:type="default" r:id="rId34"/>
          <w:pgSz w:w="12250" w:h="15850"/>
          <w:pgMar w:top="980" w:right="1140" w:bottom="280" w:left="1160" w:header="728" w:footer="0" w:gutter="0"/>
          <w:cols w:space="720"/>
        </w:sectPr>
      </w:pPr>
    </w:p>
    <w:tbl>
      <w:tblPr>
        <w:tblStyle w:val="TableNormal"/>
        <w:tblW w:w="0" w:type="auto"/>
        <w:tblInd w:w="200" w:type="dxa"/>
        <w:tblBorders>
          <w:top w:val="nil"/>
          <w:left w:val="nil"/>
          <w:bottom w:val="nil"/>
          <w:right w:val="nil"/>
          <w:insideH w:val="nil"/>
          <w:insideV w:val="nil"/>
        </w:tblBorders>
        <w:tblLayout w:type="fixed"/>
        <w:tblLook w:val="01E0" w:firstRow="1" w:lastRow="1" w:firstColumn="1" w:lastColumn="1" w:noHBand="0" w:noVBand="0"/>
      </w:tblPr>
      <w:tblGrid>
        <w:gridCol w:w="7316"/>
        <w:gridCol w:w="2409"/>
      </w:tblGrid>
      <w:tr w:rsidR="005316EF" w:rsidRPr="007F5CC7">
        <w:trPr>
          <w:trHeight w:hRule="exact" w:val="4893"/>
        </w:trPr>
        <w:tc>
          <w:tcPr>
            <w:tcW w:w="7316" w:type="dxa"/>
            <w:tcBorders>
              <w:top w:val="single" w:sz="8" w:space="0" w:color="000000"/>
            </w:tcBorders>
          </w:tcPr>
          <w:p w:rsidR="005316EF" w:rsidRPr="007F5CC7" w:rsidRDefault="00D82F62">
            <w:pPr>
              <w:pStyle w:val="TableParagraph"/>
              <w:numPr>
                <w:ilvl w:val="0"/>
                <w:numId w:val="32"/>
              </w:numPr>
              <w:tabs>
                <w:tab w:val="left" w:pos="2273"/>
                <w:tab w:val="left" w:pos="2274"/>
              </w:tabs>
              <w:spacing w:before="180"/>
              <w:ind w:hanging="708"/>
              <w:rPr>
                <w:sz w:val="24"/>
                <w:lang w:val="es-MX"/>
              </w:rPr>
            </w:pPr>
            <w:r w:rsidRPr="007F5CC7">
              <w:rPr>
                <w:sz w:val="24"/>
                <w:lang w:val="es-MX"/>
              </w:rPr>
              <w:lastRenderedPageBreak/>
              <w:t>Instituciones de Educación Básica</w:t>
            </w:r>
            <w:r w:rsidRPr="007F5CC7">
              <w:rPr>
                <w:spacing w:val="-16"/>
                <w:sz w:val="24"/>
                <w:lang w:val="es-MX"/>
              </w:rPr>
              <w:t xml:space="preserve"> </w:t>
            </w:r>
            <w:r w:rsidRPr="007F5CC7">
              <w:rPr>
                <w:sz w:val="24"/>
                <w:lang w:val="es-MX"/>
              </w:rPr>
              <w:t>Privadas</w:t>
            </w:r>
          </w:p>
          <w:p w:rsidR="005316EF" w:rsidRPr="007F5CC7" w:rsidRDefault="00D82F62">
            <w:pPr>
              <w:pStyle w:val="TableParagraph"/>
              <w:numPr>
                <w:ilvl w:val="1"/>
                <w:numId w:val="32"/>
              </w:numPr>
              <w:tabs>
                <w:tab w:val="left" w:pos="2788"/>
                <w:tab w:val="left" w:pos="2789"/>
              </w:tabs>
              <w:rPr>
                <w:sz w:val="24"/>
                <w:lang w:val="es-MX"/>
              </w:rPr>
            </w:pPr>
            <w:r w:rsidRPr="007F5CC7">
              <w:rPr>
                <w:sz w:val="24"/>
                <w:lang w:val="es-MX"/>
              </w:rPr>
              <w:t>Hasta con 100</w:t>
            </w:r>
            <w:r w:rsidRPr="007F5CC7">
              <w:rPr>
                <w:spacing w:val="-7"/>
                <w:sz w:val="24"/>
                <w:lang w:val="es-MX"/>
              </w:rPr>
              <w:t xml:space="preserve"> </w:t>
            </w:r>
            <w:r w:rsidRPr="007F5CC7">
              <w:rPr>
                <w:sz w:val="24"/>
                <w:lang w:val="es-MX"/>
              </w:rPr>
              <w:t>alumnos</w:t>
            </w:r>
          </w:p>
          <w:p w:rsidR="005316EF" w:rsidRPr="007F5CC7" w:rsidRDefault="00D82F62">
            <w:pPr>
              <w:pStyle w:val="TableParagraph"/>
              <w:numPr>
                <w:ilvl w:val="1"/>
                <w:numId w:val="32"/>
              </w:numPr>
              <w:tabs>
                <w:tab w:val="left" w:pos="2788"/>
                <w:tab w:val="left" w:pos="2789"/>
              </w:tabs>
              <w:rPr>
                <w:sz w:val="24"/>
                <w:lang w:val="es-MX"/>
              </w:rPr>
            </w:pPr>
            <w:r w:rsidRPr="007F5CC7">
              <w:rPr>
                <w:sz w:val="24"/>
                <w:lang w:val="es-MX"/>
              </w:rPr>
              <w:t>Más de 100</w:t>
            </w:r>
            <w:r w:rsidRPr="007F5CC7">
              <w:rPr>
                <w:spacing w:val="-8"/>
                <w:sz w:val="24"/>
                <w:lang w:val="es-MX"/>
              </w:rPr>
              <w:t xml:space="preserve"> </w:t>
            </w:r>
            <w:r w:rsidRPr="007F5CC7">
              <w:rPr>
                <w:sz w:val="24"/>
                <w:lang w:val="es-MX"/>
              </w:rPr>
              <w:t>alumnos</w:t>
            </w:r>
          </w:p>
          <w:p w:rsidR="005316EF" w:rsidRPr="007F5CC7" w:rsidRDefault="00D82F62">
            <w:pPr>
              <w:pStyle w:val="TableParagraph"/>
              <w:numPr>
                <w:ilvl w:val="0"/>
                <w:numId w:val="32"/>
              </w:numPr>
              <w:tabs>
                <w:tab w:val="left" w:pos="2131"/>
                <w:tab w:val="left" w:pos="2132"/>
              </w:tabs>
              <w:ind w:right="447" w:hanging="761"/>
              <w:rPr>
                <w:sz w:val="24"/>
                <w:lang w:val="es-MX"/>
              </w:rPr>
            </w:pPr>
            <w:r w:rsidRPr="007F5CC7">
              <w:rPr>
                <w:sz w:val="24"/>
                <w:lang w:val="es-MX"/>
              </w:rPr>
              <w:t>Instituciones de Educación Media Super</w:t>
            </w:r>
            <w:r w:rsidRPr="007F5CC7">
              <w:rPr>
                <w:sz w:val="24"/>
                <w:lang w:val="es-MX"/>
              </w:rPr>
              <w:t>ior</w:t>
            </w:r>
            <w:r w:rsidRPr="007F5CC7">
              <w:rPr>
                <w:spacing w:val="-14"/>
                <w:sz w:val="24"/>
                <w:lang w:val="es-MX"/>
              </w:rPr>
              <w:t xml:space="preserve"> </w:t>
            </w:r>
            <w:r w:rsidRPr="007F5CC7">
              <w:rPr>
                <w:sz w:val="24"/>
                <w:lang w:val="es-MX"/>
              </w:rPr>
              <w:t>y Superior</w:t>
            </w:r>
            <w:r w:rsidRPr="007F5CC7">
              <w:rPr>
                <w:spacing w:val="-9"/>
                <w:sz w:val="24"/>
                <w:lang w:val="es-MX"/>
              </w:rPr>
              <w:t xml:space="preserve"> </w:t>
            </w:r>
            <w:r w:rsidRPr="007F5CC7">
              <w:rPr>
                <w:sz w:val="24"/>
                <w:lang w:val="es-MX"/>
              </w:rPr>
              <w:t>Privadas</w:t>
            </w:r>
          </w:p>
          <w:p w:rsidR="005316EF" w:rsidRPr="007F5CC7" w:rsidRDefault="00D82F62">
            <w:pPr>
              <w:pStyle w:val="TableParagraph"/>
              <w:numPr>
                <w:ilvl w:val="1"/>
                <w:numId w:val="32"/>
              </w:numPr>
              <w:tabs>
                <w:tab w:val="left" w:pos="3008"/>
              </w:tabs>
              <w:ind w:left="3007" w:right="1038" w:hanging="360"/>
              <w:rPr>
                <w:sz w:val="24"/>
                <w:lang w:val="es-MX"/>
              </w:rPr>
            </w:pPr>
            <w:r w:rsidRPr="007F5CC7">
              <w:rPr>
                <w:sz w:val="24"/>
                <w:lang w:val="es-MX"/>
              </w:rPr>
              <w:t>Media Superior, hasta con</w:t>
            </w:r>
            <w:r w:rsidRPr="007F5CC7">
              <w:rPr>
                <w:spacing w:val="-14"/>
                <w:sz w:val="24"/>
                <w:lang w:val="es-MX"/>
              </w:rPr>
              <w:t xml:space="preserve"> </w:t>
            </w:r>
            <w:r w:rsidRPr="007F5CC7">
              <w:rPr>
                <w:sz w:val="24"/>
                <w:lang w:val="es-MX"/>
              </w:rPr>
              <w:t>100 alumnos</w:t>
            </w:r>
          </w:p>
          <w:p w:rsidR="005316EF" w:rsidRPr="007F5CC7" w:rsidRDefault="00D82F62">
            <w:pPr>
              <w:pStyle w:val="TableParagraph"/>
              <w:numPr>
                <w:ilvl w:val="1"/>
                <w:numId w:val="32"/>
              </w:numPr>
              <w:tabs>
                <w:tab w:val="left" w:pos="3008"/>
              </w:tabs>
              <w:ind w:left="3007" w:hanging="360"/>
              <w:rPr>
                <w:sz w:val="24"/>
                <w:lang w:val="es-MX"/>
              </w:rPr>
            </w:pPr>
            <w:r w:rsidRPr="007F5CC7">
              <w:rPr>
                <w:sz w:val="24"/>
                <w:lang w:val="es-MX"/>
              </w:rPr>
              <w:t>Media Superior, más de 100</w:t>
            </w:r>
            <w:r w:rsidRPr="007F5CC7">
              <w:rPr>
                <w:spacing w:val="-16"/>
                <w:sz w:val="24"/>
                <w:lang w:val="es-MX"/>
              </w:rPr>
              <w:t xml:space="preserve"> </w:t>
            </w:r>
            <w:r w:rsidRPr="007F5CC7">
              <w:rPr>
                <w:sz w:val="24"/>
                <w:lang w:val="es-MX"/>
              </w:rPr>
              <w:t>alumnos</w:t>
            </w:r>
          </w:p>
          <w:p w:rsidR="005316EF" w:rsidRPr="007F5CC7" w:rsidRDefault="00D82F62">
            <w:pPr>
              <w:pStyle w:val="TableParagraph"/>
              <w:numPr>
                <w:ilvl w:val="1"/>
                <w:numId w:val="32"/>
              </w:numPr>
              <w:tabs>
                <w:tab w:val="left" w:pos="3008"/>
              </w:tabs>
              <w:ind w:left="3007" w:hanging="360"/>
              <w:rPr>
                <w:sz w:val="24"/>
                <w:lang w:val="es-MX"/>
              </w:rPr>
            </w:pPr>
            <w:r w:rsidRPr="007F5CC7">
              <w:rPr>
                <w:sz w:val="24"/>
                <w:lang w:val="es-MX"/>
              </w:rPr>
              <w:t>Superior, hasta con 200</w:t>
            </w:r>
            <w:r w:rsidRPr="007F5CC7">
              <w:rPr>
                <w:spacing w:val="-14"/>
                <w:sz w:val="24"/>
                <w:lang w:val="es-MX"/>
              </w:rPr>
              <w:t xml:space="preserve"> </w:t>
            </w:r>
            <w:r w:rsidRPr="007F5CC7">
              <w:rPr>
                <w:sz w:val="24"/>
                <w:lang w:val="es-MX"/>
              </w:rPr>
              <w:t>alumnos</w:t>
            </w:r>
          </w:p>
          <w:p w:rsidR="005316EF" w:rsidRPr="007F5CC7" w:rsidRDefault="00D82F62">
            <w:pPr>
              <w:pStyle w:val="TableParagraph"/>
              <w:numPr>
                <w:ilvl w:val="1"/>
                <w:numId w:val="32"/>
              </w:numPr>
              <w:tabs>
                <w:tab w:val="left" w:pos="3008"/>
              </w:tabs>
              <w:ind w:left="3007" w:hanging="360"/>
              <w:rPr>
                <w:sz w:val="24"/>
                <w:lang w:val="es-MX"/>
              </w:rPr>
            </w:pPr>
            <w:r w:rsidRPr="007F5CC7">
              <w:rPr>
                <w:sz w:val="24"/>
                <w:lang w:val="es-MX"/>
              </w:rPr>
              <w:t>Superior, más de 200</w:t>
            </w:r>
            <w:r w:rsidRPr="007F5CC7">
              <w:rPr>
                <w:spacing w:val="-14"/>
                <w:sz w:val="24"/>
                <w:lang w:val="es-MX"/>
              </w:rPr>
              <w:t xml:space="preserve"> </w:t>
            </w:r>
            <w:r w:rsidRPr="007F5CC7">
              <w:rPr>
                <w:sz w:val="24"/>
                <w:lang w:val="es-MX"/>
              </w:rPr>
              <w:t>alumnos</w:t>
            </w:r>
          </w:p>
          <w:p w:rsidR="005316EF" w:rsidRPr="007F5CC7" w:rsidRDefault="00D82F62">
            <w:pPr>
              <w:pStyle w:val="TableParagraph"/>
              <w:numPr>
                <w:ilvl w:val="0"/>
                <w:numId w:val="32"/>
              </w:numPr>
              <w:tabs>
                <w:tab w:val="left" w:pos="2132"/>
              </w:tabs>
              <w:ind w:right="846" w:hanging="708"/>
              <w:jc w:val="both"/>
              <w:rPr>
                <w:sz w:val="24"/>
                <w:lang w:val="es-MX"/>
              </w:rPr>
            </w:pPr>
            <w:r w:rsidRPr="007F5CC7">
              <w:rPr>
                <w:sz w:val="24"/>
                <w:lang w:val="es-MX"/>
              </w:rPr>
              <w:t>Atracciones A (juegos mecánicos que se instalan en colonias, fiestas patronales o poblados</w:t>
            </w:r>
            <w:r w:rsidRPr="007F5CC7">
              <w:rPr>
                <w:spacing w:val="-9"/>
                <w:sz w:val="24"/>
                <w:lang w:val="es-MX"/>
              </w:rPr>
              <w:t xml:space="preserve"> </w:t>
            </w:r>
            <w:r w:rsidRPr="007F5CC7">
              <w:rPr>
                <w:sz w:val="24"/>
                <w:lang w:val="es-MX"/>
              </w:rPr>
              <w:t>pequeños)</w:t>
            </w:r>
          </w:p>
          <w:p w:rsidR="005316EF" w:rsidRPr="007F5CC7" w:rsidRDefault="00D82F62">
            <w:pPr>
              <w:pStyle w:val="TableParagraph"/>
              <w:numPr>
                <w:ilvl w:val="0"/>
                <w:numId w:val="32"/>
              </w:numPr>
              <w:tabs>
                <w:tab w:val="left" w:pos="2131"/>
                <w:tab w:val="left" w:pos="2132"/>
              </w:tabs>
              <w:ind w:right="503" w:hanging="708"/>
              <w:rPr>
                <w:sz w:val="24"/>
                <w:lang w:val="es-MX"/>
              </w:rPr>
            </w:pPr>
            <w:r w:rsidRPr="007F5CC7">
              <w:rPr>
                <w:sz w:val="24"/>
                <w:lang w:val="es-MX"/>
              </w:rPr>
              <w:t>Atracciones B (juegos mecánicos que se instalan en ferias, eventos masivos y</w:t>
            </w:r>
            <w:r w:rsidRPr="007F5CC7">
              <w:rPr>
                <w:spacing w:val="-21"/>
                <w:sz w:val="24"/>
                <w:lang w:val="es-MX"/>
              </w:rPr>
              <w:t xml:space="preserve"> </w:t>
            </w:r>
            <w:r w:rsidRPr="007F5CC7">
              <w:rPr>
                <w:sz w:val="24"/>
                <w:lang w:val="es-MX"/>
              </w:rPr>
              <w:t>plazas para eventos multitudinarios</w:t>
            </w:r>
            <w:r w:rsidRPr="007F5CC7">
              <w:rPr>
                <w:spacing w:val="-16"/>
                <w:sz w:val="24"/>
                <w:lang w:val="es-MX"/>
              </w:rPr>
              <w:t xml:space="preserve"> </w:t>
            </w:r>
            <w:r w:rsidRPr="007F5CC7">
              <w:rPr>
                <w:sz w:val="24"/>
                <w:lang w:val="es-MX"/>
              </w:rPr>
              <w:t>)</w:t>
            </w:r>
          </w:p>
          <w:p w:rsidR="005316EF" w:rsidRPr="007F5CC7" w:rsidRDefault="00D82F62">
            <w:pPr>
              <w:pStyle w:val="TableParagraph"/>
              <w:numPr>
                <w:ilvl w:val="0"/>
                <w:numId w:val="32"/>
              </w:numPr>
              <w:tabs>
                <w:tab w:val="left" w:pos="2131"/>
                <w:tab w:val="left" w:pos="2132"/>
              </w:tabs>
              <w:ind w:hanging="708"/>
              <w:rPr>
                <w:sz w:val="24"/>
                <w:lang w:val="es-MX"/>
              </w:rPr>
            </w:pPr>
            <w:r w:rsidRPr="007F5CC7">
              <w:rPr>
                <w:sz w:val="24"/>
                <w:lang w:val="es-MX"/>
              </w:rPr>
              <w:t>Palenque de gallos por</w:t>
            </w:r>
            <w:r w:rsidRPr="007F5CC7">
              <w:rPr>
                <w:spacing w:val="-14"/>
                <w:sz w:val="24"/>
                <w:lang w:val="es-MX"/>
              </w:rPr>
              <w:t xml:space="preserve"> </w:t>
            </w:r>
            <w:r w:rsidRPr="007F5CC7">
              <w:rPr>
                <w:sz w:val="24"/>
                <w:lang w:val="es-MX"/>
              </w:rPr>
              <w:t>evento</w:t>
            </w:r>
          </w:p>
        </w:tc>
        <w:tc>
          <w:tcPr>
            <w:tcW w:w="2409" w:type="dxa"/>
            <w:tcBorders>
              <w:top w:val="single" w:sz="8" w:space="0" w:color="000000"/>
            </w:tcBorders>
          </w:tcPr>
          <w:p w:rsidR="005316EF" w:rsidRPr="007F5CC7" w:rsidRDefault="005316EF">
            <w:pPr>
              <w:pStyle w:val="TableParagraph"/>
              <w:rPr>
                <w:b/>
                <w:sz w:val="26"/>
                <w:lang w:val="es-MX"/>
              </w:rPr>
            </w:pPr>
          </w:p>
          <w:p w:rsidR="005316EF" w:rsidRPr="007F5CC7" w:rsidRDefault="00D82F62">
            <w:pPr>
              <w:pStyle w:val="TableParagraph"/>
              <w:spacing w:before="158"/>
              <w:ind w:left="368" w:right="1065"/>
              <w:jc w:val="center"/>
              <w:rPr>
                <w:sz w:val="24"/>
                <w:lang w:val="es-MX"/>
              </w:rPr>
            </w:pPr>
            <w:r w:rsidRPr="007F5CC7">
              <w:rPr>
                <w:sz w:val="24"/>
                <w:lang w:val="es-MX"/>
              </w:rPr>
              <w:t>2,699.11</w:t>
            </w:r>
          </w:p>
          <w:p w:rsidR="005316EF" w:rsidRPr="007F5CC7" w:rsidRDefault="00D82F62">
            <w:pPr>
              <w:pStyle w:val="TableParagraph"/>
              <w:ind w:left="368" w:right="1065"/>
              <w:jc w:val="center"/>
              <w:rPr>
                <w:sz w:val="24"/>
                <w:lang w:val="es-MX"/>
              </w:rPr>
            </w:pPr>
            <w:r w:rsidRPr="007F5CC7">
              <w:rPr>
                <w:sz w:val="24"/>
                <w:lang w:val="es-MX"/>
              </w:rPr>
              <w:t>3,007.14</w:t>
            </w:r>
          </w:p>
          <w:p w:rsidR="005316EF" w:rsidRPr="007F5CC7" w:rsidRDefault="005316EF">
            <w:pPr>
              <w:pStyle w:val="TableParagraph"/>
              <w:rPr>
                <w:b/>
                <w:sz w:val="26"/>
                <w:lang w:val="es-MX"/>
              </w:rPr>
            </w:pPr>
          </w:p>
          <w:p w:rsidR="005316EF" w:rsidRPr="007F5CC7" w:rsidRDefault="005316EF">
            <w:pPr>
              <w:pStyle w:val="TableParagraph"/>
              <w:spacing w:before="11"/>
              <w:rPr>
                <w:b/>
                <w:sz w:val="21"/>
                <w:lang w:val="es-MX"/>
              </w:rPr>
            </w:pPr>
          </w:p>
          <w:p w:rsidR="005316EF" w:rsidRPr="007F5CC7" w:rsidRDefault="00D82F62">
            <w:pPr>
              <w:pStyle w:val="TableParagraph"/>
              <w:ind w:left="320"/>
              <w:rPr>
                <w:sz w:val="24"/>
                <w:lang w:val="es-MX"/>
              </w:rPr>
            </w:pPr>
            <w:r w:rsidRPr="007F5CC7">
              <w:rPr>
                <w:sz w:val="24"/>
                <w:lang w:val="es-MX"/>
              </w:rPr>
              <w:t>3, 083.93</w:t>
            </w:r>
          </w:p>
          <w:p w:rsidR="005316EF" w:rsidRPr="007F5CC7" w:rsidRDefault="005316EF">
            <w:pPr>
              <w:pStyle w:val="TableParagraph"/>
              <w:spacing w:before="11"/>
              <w:rPr>
                <w:b/>
                <w:sz w:val="23"/>
                <w:lang w:val="es-MX"/>
              </w:rPr>
            </w:pPr>
          </w:p>
          <w:p w:rsidR="005316EF" w:rsidRPr="007F5CC7" w:rsidRDefault="00D82F62">
            <w:pPr>
              <w:pStyle w:val="TableParagraph"/>
              <w:ind w:left="368" w:right="1065"/>
              <w:jc w:val="center"/>
              <w:rPr>
                <w:sz w:val="24"/>
                <w:lang w:val="es-MX"/>
              </w:rPr>
            </w:pPr>
            <w:r w:rsidRPr="007F5CC7">
              <w:rPr>
                <w:sz w:val="24"/>
                <w:lang w:val="es-MX"/>
              </w:rPr>
              <w:t>3,269.64</w:t>
            </w:r>
          </w:p>
          <w:p w:rsidR="005316EF" w:rsidRPr="007F5CC7" w:rsidRDefault="00D82F62">
            <w:pPr>
              <w:pStyle w:val="TableParagraph"/>
              <w:ind w:left="320"/>
              <w:rPr>
                <w:sz w:val="24"/>
                <w:lang w:val="es-MX"/>
              </w:rPr>
            </w:pPr>
            <w:r w:rsidRPr="007F5CC7">
              <w:rPr>
                <w:sz w:val="24"/>
                <w:lang w:val="es-MX"/>
              </w:rPr>
              <w:t>3, 700.89</w:t>
            </w:r>
          </w:p>
          <w:p w:rsidR="005316EF" w:rsidRPr="007F5CC7" w:rsidRDefault="00D82F62">
            <w:pPr>
              <w:pStyle w:val="TableParagraph"/>
              <w:ind w:left="320"/>
              <w:rPr>
                <w:sz w:val="24"/>
                <w:lang w:val="es-MX"/>
              </w:rPr>
            </w:pPr>
            <w:r w:rsidRPr="007F5CC7">
              <w:rPr>
                <w:sz w:val="24"/>
                <w:lang w:val="es-MX"/>
              </w:rPr>
              <w:t>4, 085.71</w:t>
            </w:r>
          </w:p>
          <w:p w:rsidR="005316EF" w:rsidRPr="007F5CC7" w:rsidRDefault="00D82F62">
            <w:pPr>
              <w:pStyle w:val="TableParagraph"/>
              <w:spacing w:before="230"/>
              <w:ind w:left="368" w:right="866"/>
              <w:jc w:val="center"/>
              <w:rPr>
                <w:sz w:val="24"/>
                <w:lang w:val="es-MX"/>
              </w:rPr>
            </w:pPr>
            <w:r w:rsidRPr="007F5CC7">
              <w:rPr>
                <w:sz w:val="24"/>
                <w:lang w:val="es-MX"/>
              </w:rPr>
              <w:t>379.45</w:t>
            </w:r>
          </w:p>
          <w:p w:rsidR="005316EF" w:rsidRPr="007F5CC7" w:rsidRDefault="005316EF">
            <w:pPr>
              <w:pStyle w:val="TableParagraph"/>
              <w:rPr>
                <w:b/>
                <w:sz w:val="26"/>
                <w:lang w:val="es-MX"/>
              </w:rPr>
            </w:pPr>
          </w:p>
          <w:p w:rsidR="005316EF" w:rsidRPr="007F5CC7" w:rsidRDefault="005316EF">
            <w:pPr>
              <w:pStyle w:val="TableParagraph"/>
              <w:rPr>
                <w:b/>
                <w:lang w:val="es-MX"/>
              </w:rPr>
            </w:pPr>
          </w:p>
          <w:p w:rsidR="005316EF" w:rsidRPr="007F5CC7" w:rsidRDefault="00D82F62">
            <w:pPr>
              <w:pStyle w:val="TableParagraph"/>
              <w:ind w:left="368" w:right="1065"/>
              <w:jc w:val="center"/>
              <w:rPr>
                <w:sz w:val="24"/>
                <w:lang w:val="es-MX"/>
              </w:rPr>
            </w:pPr>
            <w:r w:rsidRPr="007F5CC7">
              <w:rPr>
                <w:sz w:val="24"/>
                <w:lang w:val="es-MX"/>
              </w:rPr>
              <w:t>1,319.64</w:t>
            </w:r>
          </w:p>
          <w:p w:rsidR="005316EF" w:rsidRPr="007F5CC7" w:rsidRDefault="005316EF">
            <w:pPr>
              <w:pStyle w:val="TableParagraph"/>
              <w:spacing w:before="11"/>
              <w:rPr>
                <w:b/>
                <w:sz w:val="23"/>
                <w:lang w:val="es-MX"/>
              </w:rPr>
            </w:pPr>
          </w:p>
          <w:p w:rsidR="005316EF" w:rsidRPr="007F5CC7" w:rsidRDefault="00D82F62">
            <w:pPr>
              <w:pStyle w:val="TableParagraph"/>
              <w:ind w:left="368" w:right="1065"/>
              <w:jc w:val="center"/>
              <w:rPr>
                <w:sz w:val="24"/>
                <w:lang w:val="es-MX"/>
              </w:rPr>
            </w:pPr>
            <w:r w:rsidRPr="007F5CC7">
              <w:rPr>
                <w:sz w:val="24"/>
                <w:lang w:val="es-MX"/>
              </w:rPr>
              <w:t>2,513.39</w:t>
            </w:r>
          </w:p>
        </w:tc>
      </w:tr>
    </w:tbl>
    <w:p w:rsidR="005316EF" w:rsidRPr="007F5CC7" w:rsidRDefault="00D82F62">
      <w:pPr>
        <w:pStyle w:val="Textoindependiente"/>
        <w:rPr>
          <w:b/>
          <w:sz w:val="20"/>
          <w:lang w:val="es-MX"/>
        </w:rPr>
      </w:pPr>
      <w:r w:rsidRPr="007F5CC7">
        <w:rPr>
          <w:lang w:val="es-MX"/>
        </w:rPr>
        <w:pict>
          <v:group id="_x0000_s2075" style="position:absolute;margin-left:106.6pt;margin-top:176.05pt;width:395.65pt;height:409.45pt;z-index:-466672;mso-position-horizontal-relative:page;mso-position-vertical-relative:page" coordorigin="2132,3521" coordsize="7913,8189">
            <v:shape id="_x0000_s2084" type="#_x0000_t75" style="position:absolute;left:2135;top:3521;width:7910;height:8102">
              <v:imagedata r:id="rId13" o:title=""/>
            </v:shape>
            <v:shape id="_x0000_s2083" type="#_x0000_t202" style="position:absolute;left:2679;top:6017;width:357;height:269" filled="f" stroked="f">
              <v:textbox inset="0,0,0,0">
                <w:txbxContent>
                  <w:p w:rsidR="005316EF" w:rsidRDefault="00D82F62">
                    <w:pPr>
                      <w:spacing w:line="268" w:lineRule="exact"/>
                      <w:rPr>
                        <w:sz w:val="24"/>
                      </w:rPr>
                    </w:pPr>
                    <w:r>
                      <w:rPr>
                        <w:sz w:val="24"/>
                      </w:rPr>
                      <w:t>13.</w:t>
                    </w:r>
                  </w:p>
                </w:txbxContent>
              </v:textbox>
            </v:shape>
            <v:shape id="_x0000_s2082" type="#_x0000_t202" style="position:absolute;left:3387;top:6017;width:4596;height:2249" filled="f" stroked="f">
              <v:textbox inset="0,0,0,0">
                <w:txbxContent>
                  <w:p w:rsidR="005316EF" w:rsidRDefault="00D82F62">
                    <w:pPr>
                      <w:spacing w:line="343" w:lineRule="auto"/>
                      <w:ind w:right="254"/>
                      <w:rPr>
                        <w:sz w:val="24"/>
                      </w:rPr>
                    </w:pPr>
                    <w:r>
                      <w:rPr>
                        <w:sz w:val="24"/>
                      </w:rPr>
                      <w:t>Dictamen Técnico Estructural, hasta 200 metros cuadrados</w:t>
                    </w:r>
                  </w:p>
                  <w:p w:rsidR="005316EF" w:rsidRDefault="00D82F62">
                    <w:pPr>
                      <w:spacing w:before="12" w:line="343" w:lineRule="auto"/>
                      <w:rPr>
                        <w:sz w:val="24"/>
                      </w:rPr>
                    </w:pPr>
                    <w:r>
                      <w:rPr>
                        <w:sz w:val="24"/>
                      </w:rPr>
                      <w:t>Dictamen Técnico Estructural, de 201 metros cuadrados a 500 metros cuadrados Dictamen Técnico Estructural, de 501</w:t>
                    </w:r>
                  </w:p>
                  <w:p w:rsidR="005316EF" w:rsidRDefault="00D82F62">
                    <w:pPr>
                      <w:spacing w:before="4"/>
                      <w:rPr>
                        <w:sz w:val="24"/>
                      </w:rPr>
                    </w:pPr>
                    <w:r>
                      <w:rPr>
                        <w:sz w:val="24"/>
                      </w:rPr>
                      <w:t>metros cuadrados en adelante</w:t>
                    </w:r>
                  </w:p>
                </w:txbxContent>
              </v:textbox>
            </v:shape>
            <v:shape id="_x0000_s2081" type="#_x0000_t202" style="position:absolute;left:9062;top:6413;width:755;height:269" filled="f" stroked="f">
              <v:textbox inset="0,0,0,0">
                <w:txbxContent>
                  <w:p w:rsidR="005316EF" w:rsidRDefault="00D82F62">
                    <w:pPr>
                      <w:spacing w:line="268" w:lineRule="exact"/>
                      <w:rPr>
                        <w:sz w:val="24"/>
                      </w:rPr>
                    </w:pPr>
                    <w:r>
                      <w:rPr>
                        <w:sz w:val="24"/>
                      </w:rPr>
                      <w:t>379.46</w:t>
                    </w:r>
                  </w:p>
                </w:txbxContent>
              </v:textbox>
            </v:shape>
            <v:shape id="_x0000_s2080" type="#_x0000_t202" style="position:absolute;left:2679;top:6809;width:357;height:269" filled="f" stroked="f">
              <v:textbox inset="0,0,0,0">
                <w:txbxContent>
                  <w:p w:rsidR="005316EF" w:rsidRDefault="00D82F62">
                    <w:pPr>
                      <w:spacing w:line="268" w:lineRule="exact"/>
                      <w:rPr>
                        <w:sz w:val="24"/>
                      </w:rPr>
                    </w:pPr>
                    <w:r>
                      <w:rPr>
                        <w:sz w:val="24"/>
                      </w:rPr>
                      <w:t>14.</w:t>
                    </w:r>
                  </w:p>
                </w:txbxContent>
              </v:textbox>
            </v:shape>
            <v:shape id="_x0000_s2079" type="#_x0000_t202" style="position:absolute;left:8820;top:7205;width:1022;height:269" filled="f" stroked="f">
              <v:textbox inset="0,0,0,0">
                <w:txbxContent>
                  <w:p w:rsidR="005316EF" w:rsidRDefault="00D82F62">
                    <w:pPr>
                      <w:spacing w:line="268" w:lineRule="exact"/>
                      <w:rPr>
                        <w:sz w:val="24"/>
                      </w:rPr>
                    </w:pPr>
                    <w:r>
                      <w:rPr>
                        <w:sz w:val="24"/>
                      </w:rPr>
                      <w:t>1, 319.64</w:t>
                    </w:r>
                  </w:p>
                </w:txbxContent>
              </v:textbox>
            </v:shape>
            <v:shape id="_x0000_s2078" type="#_x0000_t202" style="position:absolute;left:2679;top:7601;width:357;height:269" filled="f" stroked="f">
              <v:textbox inset="0,0,0,0">
                <w:txbxContent>
                  <w:p w:rsidR="005316EF" w:rsidRDefault="00D82F62">
                    <w:pPr>
                      <w:spacing w:line="268" w:lineRule="exact"/>
                      <w:rPr>
                        <w:sz w:val="24"/>
                      </w:rPr>
                    </w:pPr>
                    <w:r>
                      <w:rPr>
                        <w:sz w:val="24"/>
                      </w:rPr>
                      <w:t>15.</w:t>
                    </w:r>
                  </w:p>
                </w:txbxContent>
              </v:textbox>
            </v:shape>
            <v:shape id="_x0000_s2077" type="#_x0000_t202" style="position:absolute;left:8887;top:7997;width:955;height:269" filled="f" stroked="f">
              <v:textbox inset="0,0,0,0">
                <w:txbxContent>
                  <w:p w:rsidR="005316EF" w:rsidRDefault="00D82F62">
                    <w:pPr>
                      <w:spacing w:line="268" w:lineRule="exact"/>
                      <w:rPr>
                        <w:sz w:val="24"/>
                      </w:rPr>
                    </w:pPr>
                    <w:r>
                      <w:rPr>
                        <w:sz w:val="24"/>
                      </w:rPr>
                      <w:t>4,021.43</w:t>
                    </w:r>
                  </w:p>
                </w:txbxContent>
              </v:textbox>
            </v:shape>
            <v:shape id="_x0000_s2076" type="#_x0000_t202" style="position:absolute;left:2132;top:11442;width:3968;height:269" filled="f" stroked="f">
              <v:textbox inset="0,0,0,0">
                <w:txbxContent>
                  <w:p w:rsidR="005316EF" w:rsidRDefault="00D82F62">
                    <w:pPr>
                      <w:spacing w:line="268" w:lineRule="exact"/>
                      <w:rPr>
                        <w:b/>
                        <w:sz w:val="24"/>
                      </w:rPr>
                    </w:pPr>
                    <w:r>
                      <w:rPr>
                        <w:b/>
                        <w:sz w:val="24"/>
                      </w:rPr>
                      <w:t>c.  Servicios de Sanidad Municipal</w:t>
                    </w:r>
                  </w:p>
                </w:txbxContent>
              </v:textbox>
            </v:shape>
            <w10:wrap anchorx="page" anchory="page"/>
          </v:group>
        </w:pict>
      </w:r>
    </w:p>
    <w:p w:rsidR="005316EF" w:rsidRPr="007F5CC7" w:rsidRDefault="005316EF">
      <w:pPr>
        <w:pStyle w:val="Textoindependiente"/>
        <w:rPr>
          <w:b/>
          <w:sz w:val="20"/>
          <w:lang w:val="es-MX"/>
        </w:rPr>
      </w:pPr>
    </w:p>
    <w:p w:rsidR="005316EF" w:rsidRPr="007F5CC7" w:rsidRDefault="005316EF">
      <w:pPr>
        <w:pStyle w:val="Textoindependiente"/>
        <w:rPr>
          <w:b/>
          <w:sz w:val="20"/>
          <w:lang w:val="es-MX"/>
        </w:rPr>
      </w:pPr>
    </w:p>
    <w:p w:rsidR="005316EF" w:rsidRPr="007F5CC7" w:rsidRDefault="005316EF">
      <w:pPr>
        <w:pStyle w:val="Textoindependiente"/>
        <w:rPr>
          <w:b/>
          <w:sz w:val="20"/>
          <w:lang w:val="es-MX"/>
        </w:rPr>
      </w:pPr>
    </w:p>
    <w:p w:rsidR="005316EF" w:rsidRPr="007F5CC7" w:rsidRDefault="005316EF">
      <w:pPr>
        <w:pStyle w:val="Textoindependiente"/>
        <w:rPr>
          <w:b/>
          <w:sz w:val="20"/>
          <w:lang w:val="es-MX"/>
        </w:rPr>
      </w:pPr>
    </w:p>
    <w:p w:rsidR="005316EF" w:rsidRPr="007F5CC7" w:rsidRDefault="005316EF">
      <w:pPr>
        <w:pStyle w:val="Textoindependiente"/>
        <w:rPr>
          <w:b/>
          <w:sz w:val="20"/>
          <w:lang w:val="es-MX"/>
        </w:rPr>
      </w:pPr>
    </w:p>
    <w:p w:rsidR="005316EF" w:rsidRPr="007F5CC7" w:rsidRDefault="005316EF">
      <w:pPr>
        <w:pStyle w:val="Textoindependiente"/>
        <w:rPr>
          <w:b/>
          <w:sz w:val="20"/>
          <w:lang w:val="es-MX"/>
        </w:rPr>
      </w:pPr>
    </w:p>
    <w:p w:rsidR="005316EF" w:rsidRPr="007F5CC7" w:rsidRDefault="005316EF">
      <w:pPr>
        <w:pStyle w:val="Textoindependiente"/>
        <w:rPr>
          <w:b/>
          <w:sz w:val="20"/>
          <w:lang w:val="es-MX"/>
        </w:rPr>
      </w:pPr>
    </w:p>
    <w:p w:rsidR="005316EF" w:rsidRPr="007F5CC7" w:rsidRDefault="005316EF">
      <w:pPr>
        <w:pStyle w:val="Textoindependiente"/>
        <w:rPr>
          <w:b/>
          <w:sz w:val="20"/>
          <w:lang w:val="es-MX"/>
        </w:rPr>
      </w:pPr>
    </w:p>
    <w:p w:rsidR="005316EF" w:rsidRPr="007F5CC7" w:rsidRDefault="005316EF">
      <w:pPr>
        <w:pStyle w:val="Textoindependiente"/>
        <w:rPr>
          <w:b/>
          <w:sz w:val="20"/>
          <w:lang w:val="es-MX"/>
        </w:rPr>
      </w:pPr>
    </w:p>
    <w:p w:rsidR="005316EF" w:rsidRPr="007F5CC7" w:rsidRDefault="005316EF">
      <w:pPr>
        <w:pStyle w:val="Textoindependiente"/>
        <w:spacing w:before="8"/>
        <w:rPr>
          <w:b/>
          <w:sz w:val="16"/>
          <w:lang w:val="es-MX"/>
        </w:rPr>
      </w:pPr>
    </w:p>
    <w:tbl>
      <w:tblPr>
        <w:tblStyle w:val="TableNormal"/>
        <w:tblW w:w="0" w:type="auto"/>
        <w:tblInd w:w="1568" w:type="dxa"/>
        <w:tblBorders>
          <w:top w:val="nil"/>
          <w:left w:val="nil"/>
          <w:bottom w:val="nil"/>
          <w:right w:val="nil"/>
          <w:insideH w:val="nil"/>
          <w:insideV w:val="nil"/>
        </w:tblBorders>
        <w:tblLayout w:type="fixed"/>
        <w:tblLook w:val="01E0" w:firstRow="1" w:lastRow="1" w:firstColumn="1" w:lastColumn="1" w:noHBand="0" w:noVBand="0"/>
      </w:tblPr>
      <w:tblGrid>
        <w:gridCol w:w="573"/>
        <w:gridCol w:w="4985"/>
        <w:gridCol w:w="1817"/>
      </w:tblGrid>
      <w:tr w:rsidR="005316EF" w:rsidRPr="007F5CC7">
        <w:trPr>
          <w:trHeight w:hRule="exact" w:val="332"/>
        </w:trPr>
        <w:tc>
          <w:tcPr>
            <w:tcW w:w="573" w:type="dxa"/>
          </w:tcPr>
          <w:p w:rsidR="005316EF" w:rsidRPr="007F5CC7" w:rsidRDefault="00D82F62">
            <w:pPr>
              <w:pStyle w:val="TableParagraph"/>
              <w:spacing w:line="268" w:lineRule="exact"/>
              <w:ind w:left="50"/>
              <w:rPr>
                <w:sz w:val="24"/>
                <w:lang w:val="es-MX"/>
              </w:rPr>
            </w:pPr>
            <w:r w:rsidRPr="007F5CC7">
              <w:rPr>
                <w:sz w:val="24"/>
                <w:lang w:val="es-MX"/>
              </w:rPr>
              <w:t>16.</w:t>
            </w:r>
          </w:p>
        </w:tc>
        <w:tc>
          <w:tcPr>
            <w:tcW w:w="4985" w:type="dxa"/>
          </w:tcPr>
          <w:p w:rsidR="005316EF" w:rsidRPr="007F5CC7" w:rsidRDefault="00D82F62">
            <w:pPr>
              <w:pStyle w:val="TableParagraph"/>
              <w:spacing w:line="268" w:lineRule="exact"/>
              <w:ind w:left="186"/>
              <w:rPr>
                <w:sz w:val="24"/>
                <w:lang w:val="es-MX"/>
              </w:rPr>
            </w:pPr>
            <w:r w:rsidRPr="007F5CC7">
              <w:rPr>
                <w:sz w:val="24"/>
                <w:lang w:val="es-MX"/>
              </w:rPr>
              <w:t>Dictamen Técnico Estructural en zona</w:t>
            </w:r>
          </w:p>
        </w:tc>
        <w:tc>
          <w:tcPr>
            <w:tcW w:w="1817" w:type="dxa"/>
          </w:tcPr>
          <w:p w:rsidR="005316EF" w:rsidRPr="007F5CC7" w:rsidRDefault="005316EF">
            <w:pPr>
              <w:rPr>
                <w:lang w:val="es-MX"/>
              </w:rPr>
            </w:pPr>
          </w:p>
        </w:tc>
      </w:tr>
      <w:tr w:rsidR="005316EF" w:rsidRPr="007F5CC7">
        <w:trPr>
          <w:trHeight w:hRule="exact" w:val="396"/>
        </w:trPr>
        <w:tc>
          <w:tcPr>
            <w:tcW w:w="573" w:type="dxa"/>
          </w:tcPr>
          <w:p w:rsidR="005316EF" w:rsidRPr="007F5CC7" w:rsidRDefault="005316EF">
            <w:pPr>
              <w:rPr>
                <w:lang w:val="es-MX"/>
              </w:rPr>
            </w:pPr>
          </w:p>
        </w:tc>
        <w:tc>
          <w:tcPr>
            <w:tcW w:w="4985" w:type="dxa"/>
          </w:tcPr>
          <w:p w:rsidR="005316EF" w:rsidRPr="007F5CC7" w:rsidRDefault="00D82F62">
            <w:pPr>
              <w:pStyle w:val="TableParagraph"/>
              <w:spacing w:before="56"/>
              <w:ind w:left="186"/>
              <w:rPr>
                <w:sz w:val="24"/>
                <w:lang w:val="es-MX"/>
              </w:rPr>
            </w:pPr>
            <w:r w:rsidRPr="007F5CC7">
              <w:rPr>
                <w:sz w:val="24"/>
                <w:lang w:val="es-MX"/>
              </w:rPr>
              <w:t>rural, hasta 200 metros</w:t>
            </w:r>
          </w:p>
        </w:tc>
        <w:tc>
          <w:tcPr>
            <w:tcW w:w="1817" w:type="dxa"/>
          </w:tcPr>
          <w:p w:rsidR="005316EF" w:rsidRPr="007F5CC7" w:rsidRDefault="00D82F62">
            <w:pPr>
              <w:pStyle w:val="TableParagraph"/>
              <w:spacing w:before="56"/>
              <w:ind w:right="48"/>
              <w:jc w:val="right"/>
              <w:rPr>
                <w:sz w:val="24"/>
                <w:lang w:val="es-MX"/>
              </w:rPr>
            </w:pPr>
            <w:r w:rsidRPr="007F5CC7">
              <w:rPr>
                <w:sz w:val="24"/>
                <w:lang w:val="es-MX"/>
              </w:rPr>
              <w:t>1, 319.64</w:t>
            </w:r>
          </w:p>
        </w:tc>
      </w:tr>
      <w:tr w:rsidR="005316EF" w:rsidRPr="007F5CC7">
        <w:trPr>
          <w:trHeight w:hRule="exact" w:val="396"/>
        </w:trPr>
        <w:tc>
          <w:tcPr>
            <w:tcW w:w="573" w:type="dxa"/>
          </w:tcPr>
          <w:p w:rsidR="005316EF" w:rsidRPr="007F5CC7" w:rsidRDefault="00D82F62">
            <w:pPr>
              <w:pStyle w:val="TableParagraph"/>
              <w:spacing w:before="56"/>
              <w:ind w:left="50"/>
              <w:rPr>
                <w:sz w:val="24"/>
                <w:lang w:val="es-MX"/>
              </w:rPr>
            </w:pPr>
            <w:r w:rsidRPr="007F5CC7">
              <w:rPr>
                <w:sz w:val="24"/>
                <w:lang w:val="es-MX"/>
              </w:rPr>
              <w:t>17.</w:t>
            </w:r>
          </w:p>
        </w:tc>
        <w:tc>
          <w:tcPr>
            <w:tcW w:w="4985" w:type="dxa"/>
          </w:tcPr>
          <w:p w:rsidR="005316EF" w:rsidRPr="007F5CC7" w:rsidRDefault="00D82F62">
            <w:pPr>
              <w:pStyle w:val="TableParagraph"/>
              <w:spacing w:before="56"/>
              <w:ind w:left="186"/>
              <w:rPr>
                <w:sz w:val="24"/>
                <w:lang w:val="es-MX"/>
              </w:rPr>
            </w:pPr>
            <w:r w:rsidRPr="007F5CC7">
              <w:rPr>
                <w:sz w:val="24"/>
                <w:lang w:val="es-MX"/>
              </w:rPr>
              <w:t>Circos</w:t>
            </w:r>
          </w:p>
        </w:tc>
        <w:tc>
          <w:tcPr>
            <w:tcW w:w="1817" w:type="dxa"/>
          </w:tcPr>
          <w:p w:rsidR="005316EF" w:rsidRPr="007F5CC7" w:rsidRDefault="00D82F62">
            <w:pPr>
              <w:pStyle w:val="TableParagraph"/>
              <w:spacing w:before="56"/>
              <w:ind w:right="69"/>
              <w:jc w:val="right"/>
              <w:rPr>
                <w:sz w:val="24"/>
                <w:lang w:val="es-MX"/>
              </w:rPr>
            </w:pPr>
            <w:r w:rsidRPr="007F5CC7">
              <w:rPr>
                <w:sz w:val="24"/>
                <w:lang w:val="es-MX"/>
              </w:rPr>
              <w:t>1, 319.64</w:t>
            </w:r>
          </w:p>
        </w:tc>
      </w:tr>
      <w:tr w:rsidR="005316EF" w:rsidRPr="007F5CC7">
        <w:trPr>
          <w:trHeight w:hRule="exact" w:val="396"/>
        </w:trPr>
        <w:tc>
          <w:tcPr>
            <w:tcW w:w="573" w:type="dxa"/>
          </w:tcPr>
          <w:p w:rsidR="005316EF" w:rsidRPr="007F5CC7" w:rsidRDefault="00D82F62">
            <w:pPr>
              <w:pStyle w:val="TableParagraph"/>
              <w:spacing w:before="56"/>
              <w:ind w:left="50"/>
              <w:rPr>
                <w:sz w:val="24"/>
                <w:lang w:val="es-MX"/>
              </w:rPr>
            </w:pPr>
            <w:r w:rsidRPr="007F5CC7">
              <w:rPr>
                <w:sz w:val="24"/>
                <w:lang w:val="es-MX"/>
              </w:rPr>
              <w:t>18.</w:t>
            </w:r>
          </w:p>
        </w:tc>
        <w:tc>
          <w:tcPr>
            <w:tcW w:w="4985" w:type="dxa"/>
          </w:tcPr>
          <w:p w:rsidR="005316EF" w:rsidRPr="007F5CC7" w:rsidRDefault="00D82F62">
            <w:pPr>
              <w:pStyle w:val="TableParagraph"/>
              <w:spacing w:before="56"/>
              <w:ind w:left="186"/>
              <w:rPr>
                <w:sz w:val="24"/>
                <w:lang w:val="es-MX"/>
              </w:rPr>
            </w:pPr>
            <w:r w:rsidRPr="007F5CC7">
              <w:rPr>
                <w:sz w:val="24"/>
                <w:lang w:val="es-MX"/>
              </w:rPr>
              <w:t>Cambio representante legal</w:t>
            </w:r>
          </w:p>
        </w:tc>
        <w:tc>
          <w:tcPr>
            <w:tcW w:w="1817" w:type="dxa"/>
          </w:tcPr>
          <w:p w:rsidR="005316EF" w:rsidRPr="007F5CC7" w:rsidRDefault="00D82F62">
            <w:pPr>
              <w:pStyle w:val="TableParagraph"/>
              <w:spacing w:before="56"/>
              <w:ind w:right="62"/>
              <w:jc w:val="right"/>
              <w:rPr>
                <w:sz w:val="24"/>
                <w:lang w:val="es-MX"/>
              </w:rPr>
            </w:pPr>
            <w:r w:rsidRPr="007F5CC7">
              <w:rPr>
                <w:sz w:val="24"/>
                <w:lang w:val="es-MX"/>
              </w:rPr>
              <w:t>553.57</w:t>
            </w:r>
          </w:p>
        </w:tc>
      </w:tr>
      <w:tr w:rsidR="005316EF" w:rsidRPr="007F5CC7">
        <w:trPr>
          <w:trHeight w:hRule="exact" w:val="396"/>
        </w:trPr>
        <w:tc>
          <w:tcPr>
            <w:tcW w:w="573" w:type="dxa"/>
          </w:tcPr>
          <w:p w:rsidR="005316EF" w:rsidRPr="007F5CC7" w:rsidRDefault="00D82F62">
            <w:pPr>
              <w:pStyle w:val="TableParagraph"/>
              <w:spacing w:before="56"/>
              <w:ind w:left="50"/>
              <w:rPr>
                <w:sz w:val="24"/>
                <w:lang w:val="es-MX"/>
              </w:rPr>
            </w:pPr>
            <w:r w:rsidRPr="007F5CC7">
              <w:rPr>
                <w:sz w:val="24"/>
                <w:lang w:val="es-MX"/>
              </w:rPr>
              <w:t>19.</w:t>
            </w:r>
          </w:p>
        </w:tc>
        <w:tc>
          <w:tcPr>
            <w:tcW w:w="4985" w:type="dxa"/>
          </w:tcPr>
          <w:p w:rsidR="005316EF" w:rsidRPr="007F5CC7" w:rsidRDefault="00D82F62">
            <w:pPr>
              <w:pStyle w:val="TableParagraph"/>
              <w:spacing w:before="56"/>
              <w:ind w:left="186"/>
              <w:rPr>
                <w:sz w:val="24"/>
                <w:lang w:val="es-MX"/>
              </w:rPr>
            </w:pPr>
            <w:r w:rsidRPr="007F5CC7">
              <w:rPr>
                <w:sz w:val="24"/>
                <w:lang w:val="es-MX"/>
              </w:rPr>
              <w:t>Traslados programados</w:t>
            </w:r>
          </w:p>
        </w:tc>
        <w:tc>
          <w:tcPr>
            <w:tcW w:w="1817" w:type="dxa"/>
          </w:tcPr>
          <w:p w:rsidR="005316EF" w:rsidRPr="007F5CC7" w:rsidRDefault="005316EF">
            <w:pPr>
              <w:rPr>
                <w:lang w:val="es-MX"/>
              </w:rPr>
            </w:pPr>
          </w:p>
        </w:tc>
      </w:tr>
      <w:tr w:rsidR="005316EF" w:rsidRPr="007F5CC7">
        <w:trPr>
          <w:trHeight w:hRule="exact" w:val="396"/>
        </w:trPr>
        <w:tc>
          <w:tcPr>
            <w:tcW w:w="573" w:type="dxa"/>
          </w:tcPr>
          <w:p w:rsidR="005316EF" w:rsidRPr="007F5CC7" w:rsidRDefault="00D82F62">
            <w:pPr>
              <w:pStyle w:val="TableParagraph"/>
              <w:spacing w:before="56"/>
              <w:ind w:left="50"/>
              <w:rPr>
                <w:sz w:val="24"/>
                <w:lang w:val="es-MX"/>
              </w:rPr>
            </w:pPr>
            <w:r w:rsidRPr="007F5CC7">
              <w:rPr>
                <w:sz w:val="24"/>
                <w:lang w:val="es-MX"/>
              </w:rPr>
              <w:t>a.</w:t>
            </w:r>
          </w:p>
        </w:tc>
        <w:tc>
          <w:tcPr>
            <w:tcW w:w="4985" w:type="dxa"/>
          </w:tcPr>
          <w:p w:rsidR="005316EF" w:rsidRPr="007F5CC7" w:rsidRDefault="00D82F62">
            <w:pPr>
              <w:pStyle w:val="TableParagraph"/>
              <w:spacing w:before="56"/>
              <w:ind w:left="186"/>
              <w:rPr>
                <w:sz w:val="24"/>
                <w:lang w:val="es-MX"/>
              </w:rPr>
            </w:pPr>
            <w:r w:rsidRPr="007F5CC7">
              <w:rPr>
                <w:sz w:val="24"/>
                <w:lang w:val="es-MX"/>
              </w:rPr>
              <w:t>Zona urbano</w:t>
            </w:r>
          </w:p>
        </w:tc>
        <w:tc>
          <w:tcPr>
            <w:tcW w:w="1817" w:type="dxa"/>
          </w:tcPr>
          <w:p w:rsidR="005316EF" w:rsidRPr="007F5CC7" w:rsidRDefault="00D82F62">
            <w:pPr>
              <w:pStyle w:val="TableParagraph"/>
              <w:spacing w:before="56"/>
              <w:ind w:right="48"/>
              <w:jc w:val="right"/>
              <w:rPr>
                <w:sz w:val="24"/>
                <w:lang w:val="es-MX"/>
              </w:rPr>
            </w:pPr>
            <w:r w:rsidRPr="007F5CC7">
              <w:rPr>
                <w:sz w:val="24"/>
                <w:lang w:val="es-MX"/>
              </w:rPr>
              <w:t>277.68</w:t>
            </w:r>
          </w:p>
        </w:tc>
      </w:tr>
      <w:tr w:rsidR="005316EF" w:rsidRPr="007F5CC7">
        <w:trPr>
          <w:trHeight w:hRule="exact" w:val="332"/>
        </w:trPr>
        <w:tc>
          <w:tcPr>
            <w:tcW w:w="573" w:type="dxa"/>
          </w:tcPr>
          <w:p w:rsidR="005316EF" w:rsidRPr="007F5CC7" w:rsidRDefault="00D82F62">
            <w:pPr>
              <w:pStyle w:val="TableParagraph"/>
              <w:spacing w:before="56"/>
              <w:ind w:left="50"/>
              <w:rPr>
                <w:sz w:val="24"/>
                <w:lang w:val="es-MX"/>
              </w:rPr>
            </w:pPr>
            <w:r w:rsidRPr="007F5CC7">
              <w:rPr>
                <w:sz w:val="24"/>
                <w:lang w:val="es-MX"/>
              </w:rPr>
              <w:t>b.</w:t>
            </w:r>
          </w:p>
        </w:tc>
        <w:tc>
          <w:tcPr>
            <w:tcW w:w="4985" w:type="dxa"/>
          </w:tcPr>
          <w:p w:rsidR="005316EF" w:rsidRPr="007F5CC7" w:rsidRDefault="00D82F62">
            <w:pPr>
              <w:pStyle w:val="TableParagraph"/>
              <w:spacing w:before="56"/>
              <w:ind w:left="186"/>
              <w:rPr>
                <w:sz w:val="24"/>
                <w:lang w:val="es-MX"/>
              </w:rPr>
            </w:pPr>
            <w:r w:rsidRPr="007F5CC7">
              <w:rPr>
                <w:sz w:val="24"/>
                <w:lang w:val="es-MX"/>
              </w:rPr>
              <w:t>Zona rural</w:t>
            </w:r>
          </w:p>
        </w:tc>
        <w:tc>
          <w:tcPr>
            <w:tcW w:w="1817" w:type="dxa"/>
          </w:tcPr>
          <w:p w:rsidR="005316EF" w:rsidRPr="007F5CC7" w:rsidRDefault="00D82F62">
            <w:pPr>
              <w:pStyle w:val="TableParagraph"/>
              <w:spacing w:before="56"/>
              <w:ind w:right="48"/>
              <w:jc w:val="right"/>
              <w:rPr>
                <w:sz w:val="24"/>
                <w:lang w:val="es-MX"/>
              </w:rPr>
            </w:pPr>
            <w:r w:rsidRPr="007F5CC7">
              <w:rPr>
                <w:sz w:val="24"/>
                <w:lang w:val="es-MX"/>
              </w:rPr>
              <w:t>553.57</w:t>
            </w:r>
          </w:p>
        </w:tc>
      </w:tr>
    </w:tbl>
    <w:p w:rsidR="005316EF" w:rsidRPr="007F5CC7" w:rsidRDefault="005316EF">
      <w:pPr>
        <w:pStyle w:val="Textoindependiente"/>
        <w:rPr>
          <w:b/>
          <w:sz w:val="20"/>
          <w:lang w:val="es-MX"/>
        </w:rPr>
      </w:pPr>
    </w:p>
    <w:p w:rsidR="005316EF" w:rsidRPr="007F5CC7" w:rsidRDefault="005316EF">
      <w:pPr>
        <w:pStyle w:val="Textoindependiente"/>
        <w:rPr>
          <w:b/>
          <w:sz w:val="20"/>
          <w:lang w:val="es-MX"/>
        </w:rPr>
      </w:pPr>
    </w:p>
    <w:p w:rsidR="005316EF" w:rsidRPr="007F5CC7" w:rsidRDefault="005316EF">
      <w:pPr>
        <w:pStyle w:val="Textoindependiente"/>
        <w:rPr>
          <w:b/>
          <w:sz w:val="20"/>
          <w:lang w:val="es-MX"/>
        </w:rPr>
      </w:pPr>
    </w:p>
    <w:p w:rsidR="005316EF" w:rsidRPr="007F5CC7" w:rsidRDefault="005316EF">
      <w:pPr>
        <w:pStyle w:val="Textoindependiente"/>
        <w:spacing w:before="2"/>
        <w:rPr>
          <w:b/>
          <w:sz w:val="23"/>
          <w:lang w:val="es-MX"/>
        </w:r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8369"/>
        <w:gridCol w:w="1679"/>
      </w:tblGrid>
      <w:tr w:rsidR="005316EF" w:rsidRPr="007F5CC7">
        <w:trPr>
          <w:trHeight w:hRule="exact" w:val="332"/>
        </w:trPr>
        <w:tc>
          <w:tcPr>
            <w:tcW w:w="8369" w:type="dxa"/>
          </w:tcPr>
          <w:p w:rsidR="005316EF" w:rsidRPr="007F5CC7" w:rsidRDefault="00D82F62">
            <w:pPr>
              <w:pStyle w:val="TableParagraph"/>
              <w:spacing w:line="268" w:lineRule="exact"/>
              <w:ind w:left="200"/>
              <w:rPr>
                <w:sz w:val="24"/>
                <w:lang w:val="es-MX"/>
              </w:rPr>
            </w:pPr>
            <w:r w:rsidRPr="007F5CC7">
              <w:rPr>
                <w:b/>
                <w:sz w:val="24"/>
                <w:lang w:val="es-MX"/>
              </w:rPr>
              <w:t xml:space="preserve">I.- </w:t>
            </w:r>
            <w:r w:rsidRPr="007F5CC7">
              <w:rPr>
                <w:sz w:val="24"/>
                <w:lang w:val="es-MX"/>
              </w:rPr>
              <w:t>Certificación médica:</w:t>
            </w:r>
          </w:p>
        </w:tc>
        <w:tc>
          <w:tcPr>
            <w:tcW w:w="1679" w:type="dxa"/>
          </w:tcPr>
          <w:p w:rsidR="005316EF" w:rsidRPr="007F5CC7" w:rsidRDefault="005316EF">
            <w:pPr>
              <w:rPr>
                <w:lang w:val="es-MX"/>
              </w:rPr>
            </w:pPr>
          </w:p>
        </w:tc>
      </w:tr>
      <w:tr w:rsidR="005316EF" w:rsidRPr="007F5CC7">
        <w:trPr>
          <w:trHeight w:hRule="exact" w:val="396"/>
        </w:trPr>
        <w:tc>
          <w:tcPr>
            <w:tcW w:w="8369" w:type="dxa"/>
          </w:tcPr>
          <w:p w:rsidR="005316EF" w:rsidRPr="007F5CC7" w:rsidRDefault="00D82F62">
            <w:pPr>
              <w:pStyle w:val="TableParagraph"/>
              <w:spacing w:before="56"/>
              <w:ind w:left="200"/>
              <w:rPr>
                <w:sz w:val="24"/>
                <w:lang w:val="es-MX"/>
              </w:rPr>
            </w:pPr>
            <w:r w:rsidRPr="007F5CC7">
              <w:rPr>
                <w:sz w:val="24"/>
                <w:lang w:val="es-MX"/>
              </w:rPr>
              <w:t>a) Área Médica “A”:</w:t>
            </w:r>
          </w:p>
        </w:tc>
        <w:tc>
          <w:tcPr>
            <w:tcW w:w="1679" w:type="dxa"/>
          </w:tcPr>
          <w:p w:rsidR="005316EF" w:rsidRPr="007F5CC7" w:rsidRDefault="005316EF">
            <w:pPr>
              <w:rPr>
                <w:lang w:val="es-MX"/>
              </w:rPr>
            </w:pPr>
          </w:p>
        </w:tc>
      </w:tr>
      <w:tr w:rsidR="005316EF" w:rsidRPr="007F5CC7">
        <w:trPr>
          <w:trHeight w:hRule="exact" w:val="396"/>
        </w:trPr>
        <w:tc>
          <w:tcPr>
            <w:tcW w:w="8369" w:type="dxa"/>
          </w:tcPr>
          <w:p w:rsidR="005316EF" w:rsidRPr="007F5CC7" w:rsidRDefault="00D82F62">
            <w:pPr>
              <w:pStyle w:val="TableParagraph"/>
              <w:spacing w:before="56"/>
              <w:ind w:left="200"/>
              <w:rPr>
                <w:sz w:val="24"/>
                <w:lang w:val="es-MX"/>
              </w:rPr>
            </w:pPr>
            <w:r w:rsidRPr="007F5CC7">
              <w:rPr>
                <w:sz w:val="24"/>
                <w:lang w:val="es-MX"/>
              </w:rPr>
              <w:t>1) Consulta médica a población abierta</w:t>
            </w:r>
          </w:p>
        </w:tc>
        <w:tc>
          <w:tcPr>
            <w:tcW w:w="1679" w:type="dxa"/>
          </w:tcPr>
          <w:p w:rsidR="005316EF" w:rsidRPr="007F5CC7" w:rsidRDefault="00D82F62">
            <w:pPr>
              <w:pStyle w:val="TableParagraph"/>
              <w:spacing w:before="56"/>
              <w:ind w:right="198"/>
              <w:jc w:val="right"/>
              <w:rPr>
                <w:sz w:val="24"/>
                <w:lang w:val="es-MX"/>
              </w:rPr>
            </w:pPr>
            <w:r w:rsidRPr="007F5CC7">
              <w:rPr>
                <w:sz w:val="24"/>
                <w:lang w:val="es-MX"/>
              </w:rPr>
              <w:t>35.71</w:t>
            </w:r>
          </w:p>
        </w:tc>
      </w:tr>
      <w:tr w:rsidR="005316EF" w:rsidRPr="007F5CC7">
        <w:trPr>
          <w:trHeight w:hRule="exact" w:val="396"/>
        </w:trPr>
        <w:tc>
          <w:tcPr>
            <w:tcW w:w="8369" w:type="dxa"/>
          </w:tcPr>
          <w:p w:rsidR="005316EF" w:rsidRPr="007F5CC7" w:rsidRDefault="00D82F62">
            <w:pPr>
              <w:pStyle w:val="TableParagraph"/>
              <w:spacing w:before="56"/>
              <w:ind w:left="200"/>
              <w:rPr>
                <w:sz w:val="24"/>
                <w:lang w:val="es-MX"/>
              </w:rPr>
            </w:pPr>
            <w:r w:rsidRPr="007F5CC7">
              <w:rPr>
                <w:sz w:val="24"/>
                <w:lang w:val="es-MX"/>
              </w:rPr>
              <w:t>2) Certificado médico</w:t>
            </w:r>
          </w:p>
        </w:tc>
        <w:tc>
          <w:tcPr>
            <w:tcW w:w="1679" w:type="dxa"/>
          </w:tcPr>
          <w:p w:rsidR="005316EF" w:rsidRPr="007F5CC7" w:rsidRDefault="00D82F62">
            <w:pPr>
              <w:pStyle w:val="TableParagraph"/>
              <w:spacing w:before="56"/>
              <w:ind w:right="198"/>
              <w:jc w:val="right"/>
              <w:rPr>
                <w:sz w:val="24"/>
                <w:lang w:val="es-MX"/>
              </w:rPr>
            </w:pPr>
            <w:r w:rsidRPr="007F5CC7">
              <w:rPr>
                <w:sz w:val="24"/>
                <w:lang w:val="es-MX"/>
              </w:rPr>
              <w:t>35.71</w:t>
            </w:r>
          </w:p>
        </w:tc>
      </w:tr>
      <w:tr w:rsidR="005316EF" w:rsidRPr="007F5CC7">
        <w:trPr>
          <w:trHeight w:hRule="exact" w:val="792"/>
        </w:trPr>
        <w:tc>
          <w:tcPr>
            <w:tcW w:w="8369" w:type="dxa"/>
          </w:tcPr>
          <w:p w:rsidR="005316EF" w:rsidRPr="007F5CC7" w:rsidRDefault="00D82F62">
            <w:pPr>
              <w:pStyle w:val="TableParagraph"/>
              <w:spacing w:before="56"/>
              <w:ind w:left="200"/>
              <w:rPr>
                <w:sz w:val="24"/>
                <w:lang w:val="es-MX"/>
              </w:rPr>
            </w:pPr>
            <w:r w:rsidRPr="007F5CC7">
              <w:rPr>
                <w:sz w:val="24"/>
                <w:lang w:val="es-MX"/>
              </w:rPr>
              <w:t>3) Certificación a vendedores de alimentos, modificadores corporales, estéticas, spa, cosmetólogas y boxeadores.</w:t>
            </w:r>
          </w:p>
        </w:tc>
        <w:tc>
          <w:tcPr>
            <w:tcW w:w="1679" w:type="dxa"/>
          </w:tcPr>
          <w:p w:rsidR="005316EF" w:rsidRPr="007F5CC7" w:rsidRDefault="005316EF">
            <w:pPr>
              <w:pStyle w:val="TableParagraph"/>
              <w:rPr>
                <w:b/>
                <w:sz w:val="26"/>
                <w:lang w:val="es-MX"/>
              </w:rPr>
            </w:pPr>
          </w:p>
          <w:p w:rsidR="005316EF" w:rsidRPr="007F5CC7" w:rsidRDefault="00D82F62">
            <w:pPr>
              <w:pStyle w:val="TableParagraph"/>
              <w:spacing w:before="153"/>
              <w:ind w:right="198"/>
              <w:jc w:val="right"/>
              <w:rPr>
                <w:sz w:val="24"/>
                <w:lang w:val="es-MX"/>
              </w:rPr>
            </w:pPr>
            <w:r w:rsidRPr="007F5CC7">
              <w:rPr>
                <w:sz w:val="24"/>
                <w:lang w:val="es-MX"/>
              </w:rPr>
              <w:t>144.64</w:t>
            </w:r>
          </w:p>
        </w:tc>
      </w:tr>
      <w:tr w:rsidR="005316EF" w:rsidRPr="007F5CC7">
        <w:trPr>
          <w:trHeight w:hRule="exact" w:val="332"/>
        </w:trPr>
        <w:tc>
          <w:tcPr>
            <w:tcW w:w="8369" w:type="dxa"/>
          </w:tcPr>
          <w:p w:rsidR="005316EF" w:rsidRPr="007F5CC7" w:rsidRDefault="00D82F62">
            <w:pPr>
              <w:pStyle w:val="TableParagraph"/>
              <w:spacing w:before="56"/>
              <w:ind w:left="200"/>
              <w:rPr>
                <w:sz w:val="24"/>
                <w:lang w:val="es-MX"/>
              </w:rPr>
            </w:pPr>
            <w:r w:rsidRPr="007F5CC7">
              <w:rPr>
                <w:sz w:val="24"/>
                <w:lang w:val="es-MX"/>
              </w:rPr>
              <w:t>b) Área Médica “B” :</w:t>
            </w:r>
          </w:p>
        </w:tc>
        <w:tc>
          <w:tcPr>
            <w:tcW w:w="1679" w:type="dxa"/>
          </w:tcPr>
          <w:p w:rsidR="005316EF" w:rsidRPr="007F5CC7" w:rsidRDefault="005316EF">
            <w:pPr>
              <w:rPr>
                <w:lang w:val="es-MX"/>
              </w:rPr>
            </w:pPr>
          </w:p>
        </w:tc>
      </w:tr>
    </w:tbl>
    <w:p w:rsidR="005316EF" w:rsidRPr="007F5CC7" w:rsidRDefault="005316EF">
      <w:pPr>
        <w:rPr>
          <w:lang w:val="es-MX"/>
        </w:rPr>
        <w:sectPr w:rsidR="005316EF" w:rsidRPr="007F5CC7">
          <w:pgSz w:w="12250" w:h="15850"/>
          <w:pgMar w:top="980" w:right="920" w:bottom="280" w:left="1060" w:header="728" w:footer="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8657"/>
        <w:gridCol w:w="1105"/>
      </w:tblGrid>
      <w:tr w:rsidR="005316EF" w:rsidRPr="007F5CC7">
        <w:trPr>
          <w:trHeight w:hRule="exact" w:val="4597"/>
        </w:trPr>
        <w:tc>
          <w:tcPr>
            <w:tcW w:w="8657" w:type="dxa"/>
            <w:tcBorders>
              <w:top w:val="single" w:sz="8" w:space="0" w:color="000000"/>
            </w:tcBorders>
          </w:tcPr>
          <w:p w:rsidR="005316EF" w:rsidRPr="007F5CC7" w:rsidRDefault="00D82F62">
            <w:pPr>
              <w:pStyle w:val="TableParagraph"/>
              <w:numPr>
                <w:ilvl w:val="0"/>
                <w:numId w:val="31"/>
              </w:numPr>
              <w:tabs>
                <w:tab w:val="left" w:pos="394"/>
              </w:tabs>
              <w:spacing w:before="180"/>
              <w:ind w:firstLine="0"/>
              <w:jc w:val="both"/>
              <w:rPr>
                <w:sz w:val="24"/>
                <w:lang w:val="es-MX"/>
              </w:rPr>
            </w:pPr>
            <w:r w:rsidRPr="007F5CC7">
              <w:rPr>
                <w:sz w:val="24"/>
                <w:lang w:val="es-MX"/>
              </w:rPr>
              <w:lastRenderedPageBreak/>
              <w:t>Certificación médica de control</w:t>
            </w:r>
            <w:r w:rsidRPr="007F5CC7">
              <w:rPr>
                <w:spacing w:val="-17"/>
                <w:sz w:val="24"/>
                <w:lang w:val="es-MX"/>
              </w:rPr>
              <w:t xml:space="preserve"> </w:t>
            </w:r>
            <w:r w:rsidRPr="007F5CC7">
              <w:rPr>
                <w:sz w:val="24"/>
                <w:lang w:val="es-MX"/>
              </w:rPr>
              <w:t>sanitario</w:t>
            </w:r>
          </w:p>
          <w:p w:rsidR="005316EF" w:rsidRPr="007F5CC7" w:rsidRDefault="00D82F62">
            <w:pPr>
              <w:pStyle w:val="TableParagraph"/>
              <w:numPr>
                <w:ilvl w:val="0"/>
                <w:numId w:val="31"/>
              </w:numPr>
              <w:tabs>
                <w:tab w:val="left" w:pos="487"/>
              </w:tabs>
              <w:spacing w:before="120"/>
              <w:ind w:right="366" w:firstLine="0"/>
              <w:jc w:val="both"/>
              <w:rPr>
                <w:sz w:val="24"/>
                <w:lang w:val="es-MX"/>
              </w:rPr>
            </w:pPr>
            <w:r w:rsidRPr="007F5CC7">
              <w:rPr>
                <w:sz w:val="24"/>
                <w:lang w:val="es-MX"/>
              </w:rPr>
              <w:t xml:space="preserve">Expedición de tarjeta de control sanitario para; Sexoservidores y/o sexoservidoras, masajistas, bailarinas, meseras, barman, cajeras, cocineras y encargado de bares. Cantinas, centros nocturnos, casas de asignación y baños de vapor con servicios de masaje </w:t>
            </w:r>
            <w:r w:rsidRPr="007F5CC7">
              <w:rPr>
                <w:sz w:val="24"/>
                <w:lang w:val="es-MX"/>
              </w:rPr>
              <w:t>y/o</w:t>
            </w:r>
            <w:r w:rsidRPr="007F5CC7">
              <w:rPr>
                <w:spacing w:val="-18"/>
                <w:sz w:val="24"/>
                <w:lang w:val="es-MX"/>
              </w:rPr>
              <w:t xml:space="preserve"> </w:t>
            </w:r>
            <w:r w:rsidRPr="007F5CC7">
              <w:rPr>
                <w:sz w:val="24"/>
                <w:lang w:val="es-MX"/>
              </w:rPr>
              <w:t>sexuales.</w:t>
            </w:r>
          </w:p>
          <w:p w:rsidR="005316EF" w:rsidRPr="007F5CC7" w:rsidRDefault="005316EF">
            <w:pPr>
              <w:pStyle w:val="TableParagraph"/>
              <w:rPr>
                <w:b/>
                <w:sz w:val="26"/>
                <w:lang w:val="es-MX"/>
              </w:rPr>
            </w:pPr>
          </w:p>
          <w:p w:rsidR="005316EF" w:rsidRPr="007F5CC7" w:rsidRDefault="00D82F62">
            <w:pPr>
              <w:pStyle w:val="TableParagraph"/>
              <w:numPr>
                <w:ilvl w:val="0"/>
                <w:numId w:val="31"/>
              </w:numPr>
              <w:tabs>
                <w:tab w:val="left" w:pos="394"/>
              </w:tabs>
              <w:spacing w:before="217"/>
              <w:ind w:right="379" w:firstLine="0"/>
              <w:rPr>
                <w:sz w:val="24"/>
                <w:lang w:val="es-MX"/>
              </w:rPr>
            </w:pPr>
            <w:r w:rsidRPr="007F5CC7">
              <w:rPr>
                <w:sz w:val="24"/>
                <w:lang w:val="es-MX"/>
              </w:rPr>
              <w:t>A las empresas que tramiten tarjetas de control sanitario en volumen se</w:t>
            </w:r>
            <w:r w:rsidRPr="007F5CC7">
              <w:rPr>
                <w:spacing w:val="-33"/>
                <w:sz w:val="24"/>
                <w:lang w:val="es-MX"/>
              </w:rPr>
              <w:t xml:space="preserve"> </w:t>
            </w:r>
            <w:r w:rsidRPr="007F5CC7">
              <w:rPr>
                <w:sz w:val="24"/>
                <w:lang w:val="es-MX"/>
              </w:rPr>
              <w:t>le cobrará los siguientes precios por</w:t>
            </w:r>
            <w:r w:rsidRPr="007F5CC7">
              <w:rPr>
                <w:spacing w:val="-13"/>
                <w:sz w:val="24"/>
                <w:lang w:val="es-MX"/>
              </w:rPr>
              <w:t xml:space="preserve"> </w:t>
            </w:r>
            <w:r w:rsidRPr="007F5CC7">
              <w:rPr>
                <w:sz w:val="24"/>
                <w:lang w:val="es-MX"/>
              </w:rPr>
              <w:t>tarjeta;</w:t>
            </w:r>
          </w:p>
          <w:p w:rsidR="005316EF" w:rsidRPr="007F5CC7" w:rsidRDefault="00D82F62">
            <w:pPr>
              <w:pStyle w:val="TableParagraph"/>
              <w:numPr>
                <w:ilvl w:val="1"/>
                <w:numId w:val="31"/>
              </w:numPr>
              <w:tabs>
                <w:tab w:val="left" w:pos="461"/>
              </w:tabs>
              <w:spacing w:before="120"/>
              <w:jc w:val="both"/>
              <w:rPr>
                <w:sz w:val="24"/>
                <w:lang w:val="es-MX"/>
              </w:rPr>
            </w:pPr>
            <w:r w:rsidRPr="007F5CC7">
              <w:rPr>
                <w:sz w:val="24"/>
                <w:lang w:val="es-MX"/>
              </w:rPr>
              <w:t>De 0 a 10</w:t>
            </w:r>
            <w:r w:rsidRPr="007F5CC7">
              <w:rPr>
                <w:spacing w:val="-6"/>
                <w:sz w:val="24"/>
                <w:lang w:val="es-MX"/>
              </w:rPr>
              <w:t xml:space="preserve"> </w:t>
            </w:r>
            <w:r w:rsidRPr="007F5CC7">
              <w:rPr>
                <w:sz w:val="24"/>
                <w:lang w:val="es-MX"/>
              </w:rPr>
              <w:t>tarjetas</w:t>
            </w:r>
          </w:p>
          <w:p w:rsidR="005316EF" w:rsidRPr="007F5CC7" w:rsidRDefault="00D82F62">
            <w:pPr>
              <w:pStyle w:val="TableParagraph"/>
              <w:numPr>
                <w:ilvl w:val="1"/>
                <w:numId w:val="31"/>
              </w:numPr>
              <w:tabs>
                <w:tab w:val="left" w:pos="394"/>
              </w:tabs>
              <w:spacing w:before="120"/>
              <w:ind w:left="393" w:hanging="281"/>
              <w:jc w:val="both"/>
              <w:rPr>
                <w:sz w:val="24"/>
                <w:lang w:val="es-MX"/>
              </w:rPr>
            </w:pPr>
            <w:r w:rsidRPr="007F5CC7">
              <w:rPr>
                <w:sz w:val="24"/>
                <w:lang w:val="es-MX"/>
              </w:rPr>
              <w:t>De 10 a 50</w:t>
            </w:r>
            <w:r w:rsidRPr="007F5CC7">
              <w:rPr>
                <w:spacing w:val="-7"/>
                <w:sz w:val="24"/>
                <w:lang w:val="es-MX"/>
              </w:rPr>
              <w:t xml:space="preserve"> </w:t>
            </w:r>
            <w:r w:rsidRPr="007F5CC7">
              <w:rPr>
                <w:sz w:val="24"/>
                <w:lang w:val="es-MX"/>
              </w:rPr>
              <w:t>tarjetas</w:t>
            </w:r>
          </w:p>
          <w:p w:rsidR="005316EF" w:rsidRPr="007F5CC7" w:rsidRDefault="00D82F62">
            <w:pPr>
              <w:pStyle w:val="TableParagraph"/>
              <w:numPr>
                <w:ilvl w:val="1"/>
                <w:numId w:val="31"/>
              </w:numPr>
              <w:tabs>
                <w:tab w:val="left" w:pos="447"/>
              </w:tabs>
              <w:spacing w:before="120"/>
              <w:ind w:left="446" w:hanging="334"/>
              <w:jc w:val="both"/>
              <w:rPr>
                <w:sz w:val="24"/>
                <w:lang w:val="es-MX"/>
              </w:rPr>
            </w:pPr>
            <w:r w:rsidRPr="007F5CC7">
              <w:rPr>
                <w:sz w:val="24"/>
                <w:lang w:val="es-MX"/>
              </w:rPr>
              <w:t>De 51 a</w:t>
            </w:r>
            <w:r w:rsidRPr="007F5CC7">
              <w:rPr>
                <w:spacing w:val="-4"/>
                <w:sz w:val="24"/>
                <w:lang w:val="es-MX"/>
              </w:rPr>
              <w:t xml:space="preserve"> </w:t>
            </w:r>
            <w:r w:rsidRPr="007F5CC7">
              <w:rPr>
                <w:sz w:val="24"/>
                <w:lang w:val="es-MX"/>
              </w:rPr>
              <w:t>100</w:t>
            </w:r>
          </w:p>
          <w:p w:rsidR="005316EF" w:rsidRPr="007F5CC7" w:rsidRDefault="00D82F62">
            <w:pPr>
              <w:pStyle w:val="TableParagraph"/>
              <w:spacing w:before="119"/>
              <w:ind w:left="112"/>
              <w:jc w:val="both"/>
              <w:rPr>
                <w:sz w:val="24"/>
                <w:lang w:val="es-MX"/>
              </w:rPr>
            </w:pPr>
            <w:r w:rsidRPr="007F5CC7">
              <w:rPr>
                <w:sz w:val="24"/>
                <w:lang w:val="es-MX"/>
              </w:rPr>
              <w:t>4) Por reposición de tarjeta de control sanitario</w:t>
            </w:r>
          </w:p>
        </w:tc>
        <w:tc>
          <w:tcPr>
            <w:tcW w:w="1105" w:type="dxa"/>
            <w:tcBorders>
              <w:top w:val="single" w:sz="8" w:space="0" w:color="000000"/>
            </w:tcBorders>
          </w:tcPr>
          <w:p w:rsidR="005316EF" w:rsidRPr="007F5CC7" w:rsidRDefault="00D82F62">
            <w:pPr>
              <w:pStyle w:val="TableParagraph"/>
              <w:spacing w:before="180"/>
              <w:ind w:left="368"/>
              <w:rPr>
                <w:sz w:val="24"/>
                <w:lang w:val="es-MX"/>
              </w:rPr>
            </w:pPr>
            <w:r w:rsidRPr="007F5CC7">
              <w:rPr>
                <w:sz w:val="24"/>
                <w:lang w:val="es-MX"/>
              </w:rPr>
              <w:t>155.36</w:t>
            </w:r>
          </w:p>
          <w:p w:rsidR="005316EF" w:rsidRPr="007F5CC7" w:rsidRDefault="005316EF">
            <w:pPr>
              <w:pStyle w:val="TableParagraph"/>
              <w:rPr>
                <w:b/>
                <w:sz w:val="26"/>
                <w:lang w:val="es-MX"/>
              </w:rPr>
            </w:pPr>
          </w:p>
          <w:p w:rsidR="005316EF" w:rsidRPr="007F5CC7" w:rsidRDefault="005316EF">
            <w:pPr>
              <w:pStyle w:val="TableParagraph"/>
              <w:rPr>
                <w:b/>
                <w:sz w:val="26"/>
                <w:lang w:val="es-MX"/>
              </w:rPr>
            </w:pPr>
          </w:p>
          <w:p w:rsidR="005316EF" w:rsidRPr="007F5CC7" w:rsidRDefault="005316EF">
            <w:pPr>
              <w:pStyle w:val="TableParagraph"/>
              <w:spacing w:before="3"/>
              <w:rPr>
                <w:b/>
                <w:sz w:val="27"/>
                <w:lang w:val="es-MX"/>
              </w:rPr>
            </w:pPr>
          </w:p>
          <w:p w:rsidR="005316EF" w:rsidRPr="007F5CC7" w:rsidRDefault="00D82F62">
            <w:pPr>
              <w:pStyle w:val="TableParagraph"/>
              <w:ind w:left="368"/>
              <w:rPr>
                <w:sz w:val="24"/>
                <w:lang w:val="es-MX"/>
              </w:rPr>
            </w:pPr>
            <w:r w:rsidRPr="007F5CC7">
              <w:rPr>
                <w:sz w:val="24"/>
                <w:lang w:val="es-MX"/>
              </w:rPr>
              <w:t>144.64</w:t>
            </w:r>
          </w:p>
          <w:p w:rsidR="005316EF" w:rsidRPr="007F5CC7" w:rsidRDefault="005316EF">
            <w:pPr>
              <w:pStyle w:val="TableParagraph"/>
              <w:rPr>
                <w:b/>
                <w:sz w:val="26"/>
                <w:lang w:val="es-MX"/>
              </w:rPr>
            </w:pPr>
          </w:p>
          <w:p w:rsidR="005316EF" w:rsidRPr="007F5CC7" w:rsidRDefault="005316EF">
            <w:pPr>
              <w:pStyle w:val="TableParagraph"/>
              <w:rPr>
                <w:b/>
                <w:sz w:val="26"/>
                <w:lang w:val="es-MX"/>
              </w:rPr>
            </w:pPr>
          </w:p>
          <w:p w:rsidR="005316EF" w:rsidRPr="007F5CC7" w:rsidRDefault="005316EF">
            <w:pPr>
              <w:pStyle w:val="TableParagraph"/>
              <w:rPr>
                <w:b/>
                <w:sz w:val="26"/>
                <w:lang w:val="es-MX"/>
              </w:rPr>
            </w:pPr>
          </w:p>
          <w:p w:rsidR="005316EF" w:rsidRPr="007F5CC7" w:rsidRDefault="005316EF">
            <w:pPr>
              <w:pStyle w:val="TableParagraph"/>
              <w:spacing w:before="8"/>
              <w:rPr>
                <w:b/>
                <w:sz w:val="35"/>
                <w:lang w:val="es-MX"/>
              </w:rPr>
            </w:pPr>
          </w:p>
          <w:p w:rsidR="005316EF" w:rsidRPr="007F5CC7" w:rsidRDefault="00D82F62">
            <w:pPr>
              <w:pStyle w:val="TableParagraph"/>
              <w:ind w:left="368"/>
              <w:rPr>
                <w:sz w:val="24"/>
                <w:lang w:val="es-MX"/>
              </w:rPr>
            </w:pPr>
            <w:r w:rsidRPr="007F5CC7">
              <w:rPr>
                <w:sz w:val="24"/>
                <w:lang w:val="es-MX"/>
              </w:rPr>
              <w:t>144.64</w:t>
            </w:r>
          </w:p>
          <w:p w:rsidR="005316EF" w:rsidRPr="007F5CC7" w:rsidRDefault="00D82F62">
            <w:pPr>
              <w:pStyle w:val="TableParagraph"/>
              <w:spacing w:before="120"/>
              <w:ind w:left="368"/>
              <w:rPr>
                <w:sz w:val="24"/>
                <w:lang w:val="es-MX"/>
              </w:rPr>
            </w:pPr>
            <w:r w:rsidRPr="007F5CC7">
              <w:rPr>
                <w:sz w:val="24"/>
                <w:lang w:val="es-MX"/>
              </w:rPr>
              <w:t>126.79</w:t>
            </w:r>
          </w:p>
          <w:p w:rsidR="005316EF" w:rsidRPr="007F5CC7" w:rsidRDefault="00D82F62">
            <w:pPr>
              <w:pStyle w:val="TableParagraph"/>
              <w:spacing w:before="120"/>
              <w:ind w:left="368"/>
              <w:rPr>
                <w:sz w:val="24"/>
                <w:lang w:val="es-MX"/>
              </w:rPr>
            </w:pPr>
            <w:r w:rsidRPr="007F5CC7">
              <w:rPr>
                <w:sz w:val="24"/>
                <w:lang w:val="es-MX"/>
              </w:rPr>
              <w:t>108.04</w:t>
            </w:r>
          </w:p>
          <w:p w:rsidR="005316EF" w:rsidRPr="007F5CC7" w:rsidRDefault="00D82F62">
            <w:pPr>
              <w:pStyle w:val="TableParagraph"/>
              <w:spacing w:before="119"/>
              <w:ind w:left="368"/>
              <w:rPr>
                <w:sz w:val="24"/>
                <w:lang w:val="es-MX"/>
              </w:rPr>
            </w:pPr>
            <w:r w:rsidRPr="007F5CC7">
              <w:rPr>
                <w:sz w:val="24"/>
                <w:lang w:val="es-MX"/>
              </w:rPr>
              <w:t>108.04</w:t>
            </w:r>
          </w:p>
        </w:tc>
      </w:tr>
      <w:tr w:rsidR="005316EF" w:rsidRPr="007F5CC7">
        <w:trPr>
          <w:trHeight w:hRule="exact" w:val="492"/>
        </w:trPr>
        <w:tc>
          <w:tcPr>
            <w:tcW w:w="8657" w:type="dxa"/>
          </w:tcPr>
          <w:p w:rsidR="005316EF" w:rsidRPr="007F5CC7" w:rsidRDefault="00D82F62">
            <w:pPr>
              <w:pStyle w:val="TableParagraph"/>
              <w:spacing w:before="142"/>
              <w:ind w:left="112"/>
              <w:rPr>
                <w:sz w:val="24"/>
                <w:lang w:val="es-MX"/>
              </w:rPr>
            </w:pPr>
            <w:r w:rsidRPr="007F5CC7">
              <w:rPr>
                <w:b/>
                <w:sz w:val="24"/>
                <w:lang w:val="es-MX"/>
              </w:rPr>
              <w:t xml:space="preserve">II.- </w:t>
            </w:r>
            <w:r w:rsidRPr="007F5CC7">
              <w:rPr>
                <w:sz w:val="24"/>
                <w:lang w:val="es-MX"/>
              </w:rPr>
              <w:t>Consultas médicas; Área Dental:</w:t>
            </w:r>
          </w:p>
        </w:tc>
        <w:tc>
          <w:tcPr>
            <w:tcW w:w="1105" w:type="dxa"/>
          </w:tcPr>
          <w:p w:rsidR="005316EF" w:rsidRPr="007F5CC7" w:rsidRDefault="005316EF">
            <w:pPr>
              <w:rPr>
                <w:lang w:val="es-MX"/>
              </w:rPr>
            </w:pPr>
          </w:p>
        </w:tc>
      </w:tr>
      <w:tr w:rsidR="005316EF" w:rsidRPr="007F5CC7">
        <w:trPr>
          <w:trHeight w:hRule="exact" w:val="396"/>
        </w:trPr>
        <w:tc>
          <w:tcPr>
            <w:tcW w:w="8657" w:type="dxa"/>
          </w:tcPr>
          <w:p w:rsidR="005316EF" w:rsidRPr="007F5CC7" w:rsidRDefault="00D82F62">
            <w:pPr>
              <w:pStyle w:val="TableParagraph"/>
              <w:spacing w:before="46"/>
              <w:ind w:left="112"/>
              <w:rPr>
                <w:sz w:val="24"/>
                <w:lang w:val="es-MX"/>
              </w:rPr>
            </w:pPr>
            <w:r w:rsidRPr="007F5CC7">
              <w:rPr>
                <w:sz w:val="24"/>
                <w:lang w:val="es-MX"/>
              </w:rPr>
              <w:t>a) Consulta dental a población abierta (sin otro servicio)</w:t>
            </w:r>
          </w:p>
        </w:tc>
        <w:tc>
          <w:tcPr>
            <w:tcW w:w="1105" w:type="dxa"/>
          </w:tcPr>
          <w:p w:rsidR="005316EF" w:rsidRPr="007F5CC7" w:rsidRDefault="00D82F62">
            <w:pPr>
              <w:pStyle w:val="TableParagraph"/>
              <w:spacing w:before="46"/>
              <w:jc w:val="right"/>
              <w:rPr>
                <w:sz w:val="24"/>
                <w:lang w:val="es-MX"/>
              </w:rPr>
            </w:pPr>
            <w:r w:rsidRPr="007F5CC7">
              <w:rPr>
                <w:sz w:val="24"/>
                <w:lang w:val="es-MX"/>
              </w:rPr>
              <w:t>46.43</w:t>
            </w:r>
          </w:p>
        </w:tc>
      </w:tr>
      <w:tr w:rsidR="005316EF" w:rsidRPr="007F5CC7">
        <w:trPr>
          <w:trHeight w:hRule="exact" w:val="396"/>
        </w:trPr>
        <w:tc>
          <w:tcPr>
            <w:tcW w:w="8657" w:type="dxa"/>
          </w:tcPr>
          <w:p w:rsidR="005316EF" w:rsidRPr="007F5CC7" w:rsidRDefault="00D82F62">
            <w:pPr>
              <w:pStyle w:val="TableParagraph"/>
              <w:spacing w:before="46"/>
              <w:ind w:left="112"/>
              <w:rPr>
                <w:sz w:val="24"/>
                <w:lang w:val="es-MX"/>
              </w:rPr>
            </w:pPr>
            <w:r w:rsidRPr="007F5CC7">
              <w:rPr>
                <w:sz w:val="24"/>
                <w:lang w:val="es-MX"/>
              </w:rPr>
              <w:t>b) Radiografía peri-apical</w:t>
            </w:r>
          </w:p>
        </w:tc>
        <w:tc>
          <w:tcPr>
            <w:tcW w:w="1105" w:type="dxa"/>
          </w:tcPr>
          <w:p w:rsidR="005316EF" w:rsidRPr="007F5CC7" w:rsidRDefault="00D82F62">
            <w:pPr>
              <w:pStyle w:val="TableParagraph"/>
              <w:spacing w:before="46"/>
              <w:jc w:val="right"/>
              <w:rPr>
                <w:sz w:val="24"/>
                <w:lang w:val="es-MX"/>
              </w:rPr>
            </w:pPr>
            <w:r w:rsidRPr="007F5CC7">
              <w:rPr>
                <w:sz w:val="24"/>
                <w:lang w:val="es-MX"/>
              </w:rPr>
              <w:t>90.18</w:t>
            </w:r>
          </w:p>
        </w:tc>
      </w:tr>
      <w:tr w:rsidR="005316EF" w:rsidRPr="007F5CC7">
        <w:trPr>
          <w:trHeight w:hRule="exact" w:val="396"/>
        </w:trPr>
        <w:tc>
          <w:tcPr>
            <w:tcW w:w="8657" w:type="dxa"/>
          </w:tcPr>
          <w:p w:rsidR="005316EF" w:rsidRPr="007F5CC7" w:rsidRDefault="00D82F62">
            <w:pPr>
              <w:pStyle w:val="TableParagraph"/>
              <w:spacing w:before="46"/>
              <w:ind w:left="112"/>
              <w:rPr>
                <w:sz w:val="24"/>
                <w:lang w:val="es-MX"/>
              </w:rPr>
            </w:pPr>
            <w:r w:rsidRPr="007F5CC7">
              <w:rPr>
                <w:sz w:val="24"/>
                <w:lang w:val="es-MX"/>
              </w:rPr>
              <w:t>c) Aplicación tópica de flúor</w:t>
            </w:r>
          </w:p>
        </w:tc>
        <w:tc>
          <w:tcPr>
            <w:tcW w:w="1105" w:type="dxa"/>
          </w:tcPr>
          <w:p w:rsidR="005316EF" w:rsidRPr="007F5CC7" w:rsidRDefault="00D82F62">
            <w:pPr>
              <w:pStyle w:val="TableParagraph"/>
              <w:spacing w:before="46"/>
              <w:jc w:val="right"/>
              <w:rPr>
                <w:sz w:val="24"/>
                <w:lang w:val="es-MX"/>
              </w:rPr>
            </w:pPr>
            <w:r w:rsidRPr="007F5CC7">
              <w:rPr>
                <w:sz w:val="24"/>
                <w:lang w:val="es-MX"/>
              </w:rPr>
              <w:t>53.57</w:t>
            </w:r>
          </w:p>
        </w:tc>
      </w:tr>
      <w:tr w:rsidR="005316EF" w:rsidRPr="007F5CC7">
        <w:trPr>
          <w:trHeight w:hRule="exact" w:val="396"/>
        </w:trPr>
        <w:tc>
          <w:tcPr>
            <w:tcW w:w="8657" w:type="dxa"/>
          </w:tcPr>
          <w:p w:rsidR="005316EF" w:rsidRPr="007F5CC7" w:rsidRDefault="00D82F62">
            <w:pPr>
              <w:pStyle w:val="TableParagraph"/>
              <w:spacing w:before="46"/>
              <w:ind w:left="112"/>
              <w:rPr>
                <w:sz w:val="24"/>
                <w:lang w:val="es-MX"/>
              </w:rPr>
            </w:pPr>
            <w:r w:rsidRPr="007F5CC7">
              <w:rPr>
                <w:sz w:val="24"/>
                <w:lang w:val="es-MX"/>
              </w:rPr>
              <w:t>d) Detartraje (limpieza dental)</w:t>
            </w:r>
          </w:p>
        </w:tc>
        <w:tc>
          <w:tcPr>
            <w:tcW w:w="1105" w:type="dxa"/>
          </w:tcPr>
          <w:p w:rsidR="005316EF" w:rsidRPr="007F5CC7" w:rsidRDefault="00D82F62">
            <w:pPr>
              <w:pStyle w:val="TableParagraph"/>
              <w:spacing w:before="46"/>
              <w:jc w:val="right"/>
              <w:rPr>
                <w:sz w:val="24"/>
                <w:lang w:val="es-MX"/>
              </w:rPr>
            </w:pPr>
            <w:r w:rsidRPr="007F5CC7">
              <w:rPr>
                <w:sz w:val="24"/>
                <w:lang w:val="es-MX"/>
              </w:rPr>
              <w:t>90.18</w:t>
            </w:r>
          </w:p>
        </w:tc>
      </w:tr>
      <w:tr w:rsidR="005316EF" w:rsidRPr="007F5CC7">
        <w:trPr>
          <w:trHeight w:hRule="exact" w:val="396"/>
        </w:trPr>
        <w:tc>
          <w:tcPr>
            <w:tcW w:w="8657" w:type="dxa"/>
          </w:tcPr>
          <w:p w:rsidR="005316EF" w:rsidRPr="007F5CC7" w:rsidRDefault="00D82F62">
            <w:pPr>
              <w:pStyle w:val="TableParagraph"/>
              <w:spacing w:before="46"/>
              <w:ind w:left="112"/>
              <w:rPr>
                <w:sz w:val="24"/>
                <w:lang w:val="es-MX"/>
              </w:rPr>
            </w:pPr>
            <w:r w:rsidRPr="007F5CC7">
              <w:rPr>
                <w:sz w:val="24"/>
                <w:lang w:val="es-MX"/>
              </w:rPr>
              <w:t>e) Obturación con provisional con zoe</w:t>
            </w:r>
          </w:p>
        </w:tc>
        <w:tc>
          <w:tcPr>
            <w:tcW w:w="1105" w:type="dxa"/>
          </w:tcPr>
          <w:p w:rsidR="005316EF" w:rsidRPr="007F5CC7" w:rsidRDefault="00D82F62">
            <w:pPr>
              <w:pStyle w:val="TableParagraph"/>
              <w:spacing w:before="46"/>
              <w:jc w:val="right"/>
              <w:rPr>
                <w:sz w:val="24"/>
                <w:lang w:val="es-MX"/>
              </w:rPr>
            </w:pPr>
            <w:r w:rsidRPr="007F5CC7">
              <w:rPr>
                <w:sz w:val="24"/>
                <w:lang w:val="es-MX"/>
              </w:rPr>
              <w:t>90.18</w:t>
            </w:r>
          </w:p>
        </w:tc>
      </w:tr>
      <w:tr w:rsidR="005316EF" w:rsidRPr="007F5CC7">
        <w:trPr>
          <w:trHeight w:hRule="exact" w:val="396"/>
        </w:trPr>
        <w:tc>
          <w:tcPr>
            <w:tcW w:w="8657" w:type="dxa"/>
          </w:tcPr>
          <w:p w:rsidR="005316EF" w:rsidRPr="007F5CC7" w:rsidRDefault="00D82F62">
            <w:pPr>
              <w:pStyle w:val="TableParagraph"/>
              <w:spacing w:before="46"/>
              <w:ind w:left="112"/>
              <w:rPr>
                <w:sz w:val="24"/>
                <w:lang w:val="es-MX"/>
              </w:rPr>
            </w:pPr>
            <w:r w:rsidRPr="007F5CC7">
              <w:rPr>
                <w:sz w:val="24"/>
                <w:lang w:val="es-MX"/>
              </w:rPr>
              <w:t>f) Obturación con amalgama (incluye consulta dental)</w:t>
            </w:r>
          </w:p>
        </w:tc>
        <w:tc>
          <w:tcPr>
            <w:tcW w:w="1105" w:type="dxa"/>
          </w:tcPr>
          <w:p w:rsidR="005316EF" w:rsidRPr="007F5CC7" w:rsidRDefault="00D82F62">
            <w:pPr>
              <w:pStyle w:val="TableParagraph"/>
              <w:spacing w:before="46"/>
              <w:jc w:val="right"/>
              <w:rPr>
                <w:sz w:val="24"/>
                <w:lang w:val="es-MX"/>
              </w:rPr>
            </w:pPr>
            <w:r w:rsidRPr="007F5CC7">
              <w:rPr>
                <w:sz w:val="24"/>
                <w:lang w:val="es-MX"/>
              </w:rPr>
              <w:t>181.25</w:t>
            </w:r>
          </w:p>
        </w:tc>
      </w:tr>
      <w:tr w:rsidR="005316EF" w:rsidRPr="007F5CC7">
        <w:trPr>
          <w:trHeight w:hRule="exact" w:val="396"/>
        </w:trPr>
        <w:tc>
          <w:tcPr>
            <w:tcW w:w="8657" w:type="dxa"/>
          </w:tcPr>
          <w:p w:rsidR="005316EF" w:rsidRPr="007F5CC7" w:rsidRDefault="00D82F62">
            <w:pPr>
              <w:pStyle w:val="TableParagraph"/>
              <w:spacing w:before="46"/>
              <w:ind w:left="112"/>
              <w:rPr>
                <w:sz w:val="24"/>
                <w:lang w:val="es-MX"/>
              </w:rPr>
            </w:pPr>
            <w:r w:rsidRPr="007F5CC7">
              <w:rPr>
                <w:sz w:val="24"/>
                <w:lang w:val="es-MX"/>
              </w:rPr>
              <w:t>g) Obturación con resina fotopolimerizable (incluye consulta dental)</w:t>
            </w:r>
          </w:p>
        </w:tc>
        <w:tc>
          <w:tcPr>
            <w:tcW w:w="1105" w:type="dxa"/>
          </w:tcPr>
          <w:p w:rsidR="005316EF" w:rsidRPr="007F5CC7" w:rsidRDefault="00D82F62">
            <w:pPr>
              <w:pStyle w:val="TableParagraph"/>
              <w:spacing w:before="46"/>
              <w:jc w:val="right"/>
              <w:rPr>
                <w:sz w:val="24"/>
                <w:lang w:val="es-MX"/>
              </w:rPr>
            </w:pPr>
            <w:r w:rsidRPr="007F5CC7">
              <w:rPr>
                <w:sz w:val="24"/>
                <w:lang w:val="es-MX"/>
              </w:rPr>
              <w:t>235.71</w:t>
            </w:r>
          </w:p>
        </w:tc>
      </w:tr>
      <w:tr w:rsidR="005316EF" w:rsidRPr="007F5CC7">
        <w:trPr>
          <w:trHeight w:hRule="exact" w:val="396"/>
        </w:trPr>
        <w:tc>
          <w:tcPr>
            <w:tcW w:w="8657" w:type="dxa"/>
          </w:tcPr>
          <w:p w:rsidR="005316EF" w:rsidRPr="007F5CC7" w:rsidRDefault="00D82F62">
            <w:pPr>
              <w:pStyle w:val="TableParagraph"/>
              <w:spacing w:before="46"/>
              <w:ind w:left="112"/>
              <w:rPr>
                <w:sz w:val="24"/>
                <w:lang w:val="es-MX"/>
              </w:rPr>
            </w:pPr>
            <w:r w:rsidRPr="007F5CC7">
              <w:rPr>
                <w:sz w:val="24"/>
                <w:lang w:val="es-MX"/>
              </w:rPr>
              <w:t>h) Cementación por pieza</w:t>
            </w:r>
          </w:p>
        </w:tc>
        <w:tc>
          <w:tcPr>
            <w:tcW w:w="1105" w:type="dxa"/>
          </w:tcPr>
          <w:p w:rsidR="005316EF" w:rsidRPr="007F5CC7" w:rsidRDefault="00D82F62">
            <w:pPr>
              <w:pStyle w:val="TableParagraph"/>
              <w:spacing w:before="46"/>
              <w:jc w:val="right"/>
              <w:rPr>
                <w:sz w:val="24"/>
                <w:lang w:val="es-MX"/>
              </w:rPr>
            </w:pPr>
            <w:r w:rsidRPr="007F5CC7">
              <w:rPr>
                <w:sz w:val="24"/>
                <w:lang w:val="es-MX"/>
              </w:rPr>
              <w:t>53.57</w:t>
            </w:r>
          </w:p>
        </w:tc>
      </w:tr>
      <w:tr w:rsidR="005316EF" w:rsidRPr="007F5CC7">
        <w:trPr>
          <w:trHeight w:hRule="exact" w:val="396"/>
        </w:trPr>
        <w:tc>
          <w:tcPr>
            <w:tcW w:w="8657" w:type="dxa"/>
          </w:tcPr>
          <w:p w:rsidR="005316EF" w:rsidRPr="007F5CC7" w:rsidRDefault="00D82F62">
            <w:pPr>
              <w:pStyle w:val="TableParagraph"/>
              <w:spacing w:before="46"/>
              <w:ind w:left="112"/>
              <w:rPr>
                <w:sz w:val="24"/>
                <w:lang w:val="es-MX"/>
              </w:rPr>
            </w:pPr>
            <w:r w:rsidRPr="007F5CC7">
              <w:rPr>
                <w:sz w:val="24"/>
                <w:lang w:val="es-MX"/>
              </w:rPr>
              <w:t>i) Exodoncia</w:t>
            </w:r>
          </w:p>
        </w:tc>
        <w:tc>
          <w:tcPr>
            <w:tcW w:w="1105" w:type="dxa"/>
          </w:tcPr>
          <w:p w:rsidR="005316EF" w:rsidRPr="007F5CC7" w:rsidRDefault="00D82F62">
            <w:pPr>
              <w:pStyle w:val="TableParagraph"/>
              <w:spacing w:before="46"/>
              <w:jc w:val="right"/>
              <w:rPr>
                <w:sz w:val="24"/>
                <w:lang w:val="es-MX"/>
              </w:rPr>
            </w:pPr>
            <w:r w:rsidRPr="007F5CC7">
              <w:rPr>
                <w:sz w:val="24"/>
                <w:lang w:val="es-MX"/>
              </w:rPr>
              <w:t>90.18</w:t>
            </w:r>
          </w:p>
        </w:tc>
      </w:tr>
      <w:tr w:rsidR="005316EF" w:rsidRPr="007F5CC7">
        <w:trPr>
          <w:trHeight w:hRule="exact" w:val="594"/>
        </w:trPr>
        <w:tc>
          <w:tcPr>
            <w:tcW w:w="8657" w:type="dxa"/>
          </w:tcPr>
          <w:p w:rsidR="005316EF" w:rsidRPr="007F5CC7" w:rsidRDefault="00D82F62">
            <w:pPr>
              <w:pStyle w:val="TableParagraph"/>
              <w:spacing w:before="46"/>
              <w:ind w:left="112"/>
              <w:rPr>
                <w:sz w:val="24"/>
                <w:lang w:val="es-MX"/>
              </w:rPr>
            </w:pPr>
            <w:r w:rsidRPr="007F5CC7">
              <w:rPr>
                <w:sz w:val="24"/>
                <w:lang w:val="es-MX"/>
              </w:rPr>
              <w:t>j) Hulectomía</w:t>
            </w:r>
          </w:p>
        </w:tc>
        <w:tc>
          <w:tcPr>
            <w:tcW w:w="1105" w:type="dxa"/>
          </w:tcPr>
          <w:p w:rsidR="005316EF" w:rsidRPr="007F5CC7" w:rsidRDefault="00D82F62">
            <w:pPr>
              <w:pStyle w:val="TableParagraph"/>
              <w:spacing w:before="46"/>
              <w:jc w:val="right"/>
              <w:rPr>
                <w:sz w:val="24"/>
                <w:lang w:val="es-MX"/>
              </w:rPr>
            </w:pPr>
            <w:r w:rsidRPr="007F5CC7">
              <w:rPr>
                <w:sz w:val="24"/>
                <w:lang w:val="es-MX"/>
              </w:rPr>
              <w:t>53.57</w:t>
            </w:r>
          </w:p>
        </w:tc>
      </w:tr>
      <w:tr w:rsidR="005316EF" w:rsidRPr="007F5CC7">
        <w:trPr>
          <w:trHeight w:hRule="exact" w:val="594"/>
        </w:trPr>
        <w:tc>
          <w:tcPr>
            <w:tcW w:w="8657" w:type="dxa"/>
          </w:tcPr>
          <w:p w:rsidR="005316EF" w:rsidRPr="007F5CC7" w:rsidRDefault="005316EF">
            <w:pPr>
              <w:pStyle w:val="TableParagraph"/>
              <w:spacing w:before="3"/>
              <w:rPr>
                <w:b/>
                <w:sz w:val="21"/>
                <w:lang w:val="es-MX"/>
              </w:rPr>
            </w:pPr>
          </w:p>
          <w:p w:rsidR="005316EF" w:rsidRPr="007F5CC7" w:rsidRDefault="00D82F62">
            <w:pPr>
              <w:pStyle w:val="TableParagraph"/>
              <w:ind w:left="112"/>
              <w:rPr>
                <w:sz w:val="24"/>
                <w:lang w:val="es-MX"/>
              </w:rPr>
            </w:pPr>
            <w:r w:rsidRPr="007F5CC7">
              <w:rPr>
                <w:b/>
                <w:sz w:val="24"/>
                <w:lang w:val="es-MX"/>
              </w:rPr>
              <w:t xml:space="preserve">III.- </w:t>
            </w:r>
            <w:r w:rsidRPr="007F5CC7">
              <w:rPr>
                <w:sz w:val="24"/>
                <w:lang w:val="es-MX"/>
              </w:rPr>
              <w:t>Servicios del centro antirrábico y control canino:</w:t>
            </w:r>
          </w:p>
        </w:tc>
        <w:tc>
          <w:tcPr>
            <w:tcW w:w="1105" w:type="dxa"/>
          </w:tcPr>
          <w:p w:rsidR="005316EF" w:rsidRPr="007F5CC7" w:rsidRDefault="005316EF">
            <w:pPr>
              <w:rPr>
                <w:lang w:val="es-MX"/>
              </w:rPr>
            </w:pPr>
          </w:p>
        </w:tc>
      </w:tr>
      <w:tr w:rsidR="005316EF" w:rsidRPr="007F5CC7">
        <w:trPr>
          <w:trHeight w:hRule="exact" w:val="396"/>
        </w:trPr>
        <w:tc>
          <w:tcPr>
            <w:tcW w:w="8657" w:type="dxa"/>
          </w:tcPr>
          <w:p w:rsidR="005316EF" w:rsidRPr="007F5CC7" w:rsidRDefault="00D82F62">
            <w:pPr>
              <w:pStyle w:val="TableParagraph"/>
              <w:spacing w:before="46"/>
              <w:ind w:left="112"/>
              <w:rPr>
                <w:sz w:val="24"/>
                <w:lang w:val="es-MX"/>
              </w:rPr>
            </w:pPr>
            <w:r w:rsidRPr="007F5CC7">
              <w:rPr>
                <w:sz w:val="24"/>
                <w:lang w:val="es-MX"/>
              </w:rPr>
              <w:t>a) Desparasitación</w:t>
            </w:r>
          </w:p>
        </w:tc>
        <w:tc>
          <w:tcPr>
            <w:tcW w:w="1105" w:type="dxa"/>
          </w:tcPr>
          <w:p w:rsidR="005316EF" w:rsidRPr="007F5CC7" w:rsidRDefault="005316EF">
            <w:pPr>
              <w:rPr>
                <w:lang w:val="es-MX"/>
              </w:rPr>
            </w:pPr>
          </w:p>
        </w:tc>
      </w:tr>
      <w:tr w:rsidR="005316EF" w:rsidRPr="007F5CC7">
        <w:trPr>
          <w:trHeight w:hRule="exact" w:val="1386"/>
        </w:trPr>
        <w:tc>
          <w:tcPr>
            <w:tcW w:w="8657" w:type="dxa"/>
          </w:tcPr>
          <w:p w:rsidR="005316EF" w:rsidRPr="007F5CC7" w:rsidRDefault="00D82F62">
            <w:pPr>
              <w:pStyle w:val="TableParagraph"/>
              <w:numPr>
                <w:ilvl w:val="0"/>
                <w:numId w:val="30"/>
              </w:numPr>
              <w:tabs>
                <w:tab w:val="left" w:pos="1532"/>
              </w:tabs>
              <w:spacing w:before="46"/>
              <w:rPr>
                <w:sz w:val="24"/>
                <w:lang w:val="es-MX"/>
              </w:rPr>
            </w:pPr>
            <w:r w:rsidRPr="007F5CC7">
              <w:rPr>
                <w:sz w:val="24"/>
                <w:lang w:val="es-MX"/>
              </w:rPr>
              <w:t>De 0 – 15</w:t>
            </w:r>
            <w:r w:rsidRPr="007F5CC7">
              <w:rPr>
                <w:spacing w:val="-3"/>
                <w:sz w:val="24"/>
                <w:lang w:val="es-MX"/>
              </w:rPr>
              <w:t xml:space="preserve"> </w:t>
            </w:r>
            <w:r w:rsidRPr="007F5CC7">
              <w:rPr>
                <w:sz w:val="24"/>
                <w:lang w:val="es-MX"/>
              </w:rPr>
              <w:t>kilos</w:t>
            </w:r>
          </w:p>
          <w:p w:rsidR="005316EF" w:rsidRPr="007F5CC7" w:rsidRDefault="00D82F62">
            <w:pPr>
              <w:pStyle w:val="TableParagraph"/>
              <w:numPr>
                <w:ilvl w:val="0"/>
                <w:numId w:val="30"/>
              </w:numPr>
              <w:tabs>
                <w:tab w:val="left" w:pos="1532"/>
              </w:tabs>
              <w:spacing w:before="119"/>
              <w:rPr>
                <w:sz w:val="24"/>
                <w:lang w:val="es-MX"/>
              </w:rPr>
            </w:pPr>
            <w:r w:rsidRPr="007F5CC7">
              <w:rPr>
                <w:sz w:val="24"/>
                <w:lang w:val="es-MX"/>
              </w:rPr>
              <w:t>De 15.1 – 25</w:t>
            </w:r>
            <w:r w:rsidRPr="007F5CC7">
              <w:rPr>
                <w:spacing w:val="-5"/>
                <w:sz w:val="24"/>
                <w:lang w:val="es-MX"/>
              </w:rPr>
              <w:t xml:space="preserve"> </w:t>
            </w:r>
            <w:r w:rsidRPr="007F5CC7">
              <w:rPr>
                <w:sz w:val="24"/>
                <w:lang w:val="es-MX"/>
              </w:rPr>
              <w:t>kilos</w:t>
            </w:r>
          </w:p>
          <w:p w:rsidR="005316EF" w:rsidRPr="007F5CC7" w:rsidRDefault="00D82F62">
            <w:pPr>
              <w:pStyle w:val="TableParagraph"/>
              <w:numPr>
                <w:ilvl w:val="0"/>
                <w:numId w:val="30"/>
              </w:numPr>
              <w:tabs>
                <w:tab w:val="left" w:pos="1532"/>
              </w:tabs>
              <w:spacing w:before="119"/>
              <w:rPr>
                <w:sz w:val="24"/>
                <w:lang w:val="es-MX"/>
              </w:rPr>
            </w:pPr>
            <w:r w:rsidRPr="007F5CC7">
              <w:rPr>
                <w:sz w:val="24"/>
                <w:lang w:val="es-MX"/>
              </w:rPr>
              <w:t>De 25.1 – 60</w:t>
            </w:r>
            <w:r w:rsidRPr="007F5CC7">
              <w:rPr>
                <w:spacing w:val="-5"/>
                <w:sz w:val="24"/>
                <w:lang w:val="es-MX"/>
              </w:rPr>
              <w:t xml:space="preserve"> </w:t>
            </w:r>
            <w:r w:rsidRPr="007F5CC7">
              <w:rPr>
                <w:sz w:val="24"/>
                <w:lang w:val="es-MX"/>
              </w:rPr>
              <w:t>kilos</w:t>
            </w:r>
          </w:p>
        </w:tc>
        <w:tc>
          <w:tcPr>
            <w:tcW w:w="1105" w:type="dxa"/>
          </w:tcPr>
          <w:p w:rsidR="005316EF" w:rsidRPr="007F5CC7" w:rsidRDefault="00D82F62">
            <w:pPr>
              <w:pStyle w:val="TableParagraph"/>
              <w:spacing w:before="46"/>
              <w:ind w:left="503"/>
              <w:rPr>
                <w:sz w:val="24"/>
                <w:lang w:val="es-MX"/>
              </w:rPr>
            </w:pPr>
            <w:r w:rsidRPr="007F5CC7">
              <w:rPr>
                <w:sz w:val="24"/>
                <w:lang w:val="es-MX"/>
              </w:rPr>
              <w:t>28.57</w:t>
            </w:r>
          </w:p>
          <w:p w:rsidR="005316EF" w:rsidRPr="007F5CC7" w:rsidRDefault="00D82F62">
            <w:pPr>
              <w:pStyle w:val="TableParagraph"/>
              <w:spacing w:before="119"/>
              <w:ind w:left="503"/>
              <w:rPr>
                <w:sz w:val="24"/>
                <w:lang w:val="es-MX"/>
              </w:rPr>
            </w:pPr>
            <w:r w:rsidRPr="007F5CC7">
              <w:rPr>
                <w:sz w:val="24"/>
                <w:lang w:val="es-MX"/>
              </w:rPr>
              <w:t>38.39</w:t>
            </w:r>
          </w:p>
          <w:p w:rsidR="005316EF" w:rsidRPr="007F5CC7" w:rsidRDefault="00D82F62">
            <w:pPr>
              <w:pStyle w:val="TableParagraph"/>
              <w:spacing w:before="119"/>
              <w:ind w:left="503"/>
              <w:rPr>
                <w:sz w:val="24"/>
                <w:lang w:val="es-MX"/>
              </w:rPr>
            </w:pPr>
            <w:r w:rsidRPr="007F5CC7">
              <w:rPr>
                <w:sz w:val="24"/>
                <w:lang w:val="es-MX"/>
              </w:rPr>
              <w:t>47.32</w:t>
            </w:r>
          </w:p>
        </w:tc>
      </w:tr>
      <w:tr w:rsidR="005316EF" w:rsidRPr="007F5CC7">
        <w:trPr>
          <w:trHeight w:hRule="exact" w:val="594"/>
        </w:trPr>
        <w:tc>
          <w:tcPr>
            <w:tcW w:w="8657" w:type="dxa"/>
          </w:tcPr>
          <w:p w:rsidR="005316EF" w:rsidRPr="007F5CC7" w:rsidRDefault="005316EF">
            <w:pPr>
              <w:pStyle w:val="TableParagraph"/>
              <w:spacing w:before="3"/>
              <w:rPr>
                <w:b/>
                <w:sz w:val="21"/>
                <w:lang w:val="es-MX"/>
              </w:rPr>
            </w:pPr>
          </w:p>
          <w:p w:rsidR="005316EF" w:rsidRPr="007F5CC7" w:rsidRDefault="00D82F62">
            <w:pPr>
              <w:pStyle w:val="TableParagraph"/>
              <w:ind w:left="112"/>
              <w:rPr>
                <w:sz w:val="24"/>
                <w:lang w:val="es-MX"/>
              </w:rPr>
            </w:pPr>
            <w:r w:rsidRPr="007F5CC7">
              <w:rPr>
                <w:sz w:val="24"/>
                <w:lang w:val="es-MX"/>
              </w:rPr>
              <w:t>b) Esterilización felina y canina</w:t>
            </w:r>
          </w:p>
        </w:tc>
        <w:tc>
          <w:tcPr>
            <w:tcW w:w="1105" w:type="dxa"/>
          </w:tcPr>
          <w:p w:rsidR="005316EF" w:rsidRPr="007F5CC7" w:rsidRDefault="005316EF">
            <w:pPr>
              <w:pStyle w:val="TableParagraph"/>
              <w:spacing w:before="3"/>
              <w:rPr>
                <w:b/>
                <w:sz w:val="21"/>
                <w:lang w:val="es-MX"/>
              </w:rPr>
            </w:pPr>
          </w:p>
          <w:p w:rsidR="005316EF" w:rsidRPr="007F5CC7" w:rsidRDefault="00D82F62">
            <w:pPr>
              <w:pStyle w:val="TableParagraph"/>
              <w:jc w:val="right"/>
              <w:rPr>
                <w:sz w:val="24"/>
                <w:lang w:val="es-MX"/>
              </w:rPr>
            </w:pPr>
            <w:r w:rsidRPr="007F5CC7">
              <w:rPr>
                <w:sz w:val="24"/>
                <w:lang w:val="es-MX"/>
              </w:rPr>
              <w:t>277.68</w:t>
            </w:r>
          </w:p>
        </w:tc>
      </w:tr>
      <w:tr w:rsidR="005316EF" w:rsidRPr="007F5CC7">
        <w:trPr>
          <w:trHeight w:hRule="exact" w:val="396"/>
        </w:trPr>
        <w:tc>
          <w:tcPr>
            <w:tcW w:w="8657" w:type="dxa"/>
          </w:tcPr>
          <w:p w:rsidR="005316EF" w:rsidRPr="007F5CC7" w:rsidRDefault="00D82F62">
            <w:pPr>
              <w:pStyle w:val="TableParagraph"/>
              <w:spacing w:before="46"/>
              <w:ind w:left="112"/>
              <w:rPr>
                <w:sz w:val="24"/>
                <w:lang w:val="es-MX"/>
              </w:rPr>
            </w:pPr>
            <w:r w:rsidRPr="007F5CC7">
              <w:rPr>
                <w:sz w:val="24"/>
                <w:lang w:val="es-MX"/>
              </w:rPr>
              <w:t>c) Curaciones</w:t>
            </w:r>
          </w:p>
        </w:tc>
        <w:tc>
          <w:tcPr>
            <w:tcW w:w="1105" w:type="dxa"/>
          </w:tcPr>
          <w:p w:rsidR="005316EF" w:rsidRPr="007F5CC7" w:rsidRDefault="00D82F62">
            <w:pPr>
              <w:pStyle w:val="TableParagraph"/>
              <w:spacing w:before="46"/>
              <w:jc w:val="right"/>
              <w:rPr>
                <w:sz w:val="24"/>
                <w:lang w:val="es-MX"/>
              </w:rPr>
            </w:pPr>
            <w:r w:rsidRPr="007F5CC7">
              <w:rPr>
                <w:sz w:val="24"/>
                <w:lang w:val="es-MX"/>
              </w:rPr>
              <w:t>73.21</w:t>
            </w:r>
          </w:p>
        </w:tc>
      </w:tr>
      <w:tr w:rsidR="005316EF" w:rsidRPr="007F5CC7">
        <w:trPr>
          <w:trHeight w:hRule="exact" w:val="792"/>
        </w:trPr>
        <w:tc>
          <w:tcPr>
            <w:tcW w:w="8657" w:type="dxa"/>
          </w:tcPr>
          <w:p w:rsidR="005316EF" w:rsidRPr="007F5CC7" w:rsidRDefault="00D82F62">
            <w:pPr>
              <w:pStyle w:val="TableParagraph"/>
              <w:numPr>
                <w:ilvl w:val="0"/>
                <w:numId w:val="29"/>
              </w:numPr>
              <w:tabs>
                <w:tab w:val="left" w:pos="394"/>
              </w:tabs>
              <w:spacing w:before="46"/>
              <w:rPr>
                <w:sz w:val="24"/>
                <w:lang w:val="es-MX"/>
              </w:rPr>
            </w:pPr>
            <w:r w:rsidRPr="007F5CC7">
              <w:rPr>
                <w:sz w:val="24"/>
                <w:lang w:val="es-MX"/>
              </w:rPr>
              <w:t>Alimentación de animales por observación y sintomatología, (cuota</w:t>
            </w:r>
            <w:r w:rsidRPr="007F5CC7">
              <w:rPr>
                <w:spacing w:val="-29"/>
                <w:sz w:val="24"/>
                <w:lang w:val="es-MX"/>
              </w:rPr>
              <w:t xml:space="preserve"> </w:t>
            </w:r>
            <w:r w:rsidRPr="007F5CC7">
              <w:rPr>
                <w:sz w:val="24"/>
                <w:lang w:val="es-MX"/>
              </w:rPr>
              <w:t>diaria)</w:t>
            </w:r>
          </w:p>
          <w:p w:rsidR="005316EF" w:rsidRPr="007F5CC7" w:rsidRDefault="00D82F62">
            <w:pPr>
              <w:pStyle w:val="TableParagraph"/>
              <w:numPr>
                <w:ilvl w:val="0"/>
                <w:numId w:val="29"/>
              </w:numPr>
              <w:tabs>
                <w:tab w:val="left" w:pos="394"/>
              </w:tabs>
              <w:spacing w:before="120"/>
              <w:rPr>
                <w:sz w:val="24"/>
                <w:lang w:val="es-MX"/>
              </w:rPr>
            </w:pPr>
            <w:r w:rsidRPr="007F5CC7">
              <w:rPr>
                <w:sz w:val="24"/>
                <w:lang w:val="es-MX"/>
              </w:rPr>
              <w:t>Devolución de canino capturado en vía</w:t>
            </w:r>
            <w:r w:rsidRPr="007F5CC7">
              <w:rPr>
                <w:spacing w:val="-24"/>
                <w:sz w:val="24"/>
                <w:lang w:val="es-MX"/>
              </w:rPr>
              <w:t xml:space="preserve"> </w:t>
            </w:r>
            <w:r w:rsidRPr="007F5CC7">
              <w:rPr>
                <w:sz w:val="24"/>
                <w:lang w:val="es-MX"/>
              </w:rPr>
              <w:t>pública</w:t>
            </w:r>
          </w:p>
        </w:tc>
        <w:tc>
          <w:tcPr>
            <w:tcW w:w="1105" w:type="dxa"/>
          </w:tcPr>
          <w:p w:rsidR="005316EF" w:rsidRPr="007F5CC7" w:rsidRDefault="00D82F62">
            <w:pPr>
              <w:pStyle w:val="TableParagraph"/>
              <w:spacing w:before="46"/>
              <w:ind w:left="503"/>
              <w:jc w:val="center"/>
              <w:rPr>
                <w:sz w:val="24"/>
                <w:lang w:val="es-MX"/>
              </w:rPr>
            </w:pPr>
            <w:r w:rsidRPr="007F5CC7">
              <w:rPr>
                <w:sz w:val="24"/>
                <w:lang w:val="es-MX"/>
              </w:rPr>
              <w:t>55.36</w:t>
            </w:r>
          </w:p>
          <w:p w:rsidR="005316EF" w:rsidRPr="007F5CC7" w:rsidRDefault="00D82F62">
            <w:pPr>
              <w:pStyle w:val="TableParagraph"/>
              <w:spacing w:before="120"/>
              <w:ind w:left="368"/>
              <w:jc w:val="center"/>
              <w:rPr>
                <w:sz w:val="24"/>
                <w:lang w:val="es-MX"/>
              </w:rPr>
            </w:pPr>
            <w:r w:rsidRPr="007F5CC7">
              <w:rPr>
                <w:sz w:val="24"/>
                <w:lang w:val="es-MX"/>
              </w:rPr>
              <w:t>147.32</w:t>
            </w:r>
          </w:p>
        </w:tc>
      </w:tr>
      <w:tr w:rsidR="005316EF" w:rsidRPr="007F5CC7">
        <w:trPr>
          <w:trHeight w:hRule="exact" w:val="332"/>
        </w:trPr>
        <w:tc>
          <w:tcPr>
            <w:tcW w:w="8657" w:type="dxa"/>
          </w:tcPr>
          <w:p w:rsidR="005316EF" w:rsidRPr="007F5CC7" w:rsidRDefault="00D82F62">
            <w:pPr>
              <w:pStyle w:val="TableParagraph"/>
              <w:spacing w:before="46"/>
              <w:ind w:left="67"/>
              <w:rPr>
                <w:sz w:val="24"/>
                <w:lang w:val="es-MX"/>
              </w:rPr>
            </w:pPr>
            <w:r w:rsidRPr="007F5CC7">
              <w:rPr>
                <w:sz w:val="24"/>
                <w:lang w:val="es-MX"/>
              </w:rPr>
              <w:t>f)  Atención a reporte de donación de mascotas por particulares</w:t>
            </w:r>
          </w:p>
        </w:tc>
        <w:tc>
          <w:tcPr>
            <w:tcW w:w="1105" w:type="dxa"/>
          </w:tcPr>
          <w:p w:rsidR="005316EF" w:rsidRPr="007F5CC7" w:rsidRDefault="00D82F62">
            <w:pPr>
              <w:pStyle w:val="TableParagraph"/>
              <w:spacing w:before="46"/>
              <w:jc w:val="right"/>
              <w:rPr>
                <w:sz w:val="24"/>
                <w:lang w:val="es-MX"/>
              </w:rPr>
            </w:pPr>
            <w:r w:rsidRPr="007F5CC7">
              <w:rPr>
                <w:sz w:val="24"/>
                <w:lang w:val="es-MX"/>
              </w:rPr>
              <w:t>73.21</w:t>
            </w:r>
          </w:p>
        </w:tc>
      </w:tr>
    </w:tbl>
    <w:p w:rsidR="005316EF" w:rsidRPr="007F5CC7" w:rsidRDefault="00D82F62">
      <w:pPr>
        <w:rPr>
          <w:sz w:val="2"/>
          <w:szCs w:val="2"/>
          <w:lang w:val="es-MX"/>
        </w:rPr>
      </w:pPr>
      <w:r w:rsidRPr="007F5CC7">
        <w:rPr>
          <w:noProof/>
          <w:lang w:val="es-MX" w:eastAsia="es-MX"/>
        </w:rPr>
        <w:drawing>
          <wp:anchor distT="0" distB="0" distL="0" distR="0" simplePos="0" relativeHeight="267968807"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12" cstate="print"/>
                    <a:stretch>
                      <a:fillRect/>
                    </a:stretch>
                  </pic:blipFill>
                  <pic:spPr>
                    <a:xfrm>
                      <a:off x="0" y="0"/>
                      <a:ext cx="5021402" cy="5143500"/>
                    </a:xfrm>
                    <a:prstGeom prst="rect">
                      <a:avLst/>
                    </a:prstGeom>
                  </pic:spPr>
                </pic:pic>
              </a:graphicData>
            </a:graphic>
          </wp:anchor>
        </w:drawing>
      </w:r>
    </w:p>
    <w:p w:rsidR="005316EF" w:rsidRPr="007F5CC7" w:rsidRDefault="005316EF">
      <w:pPr>
        <w:rPr>
          <w:sz w:val="2"/>
          <w:szCs w:val="2"/>
          <w:lang w:val="es-MX"/>
        </w:rPr>
        <w:sectPr w:rsidR="005316EF" w:rsidRPr="007F5CC7">
          <w:headerReference w:type="even" r:id="rId35"/>
          <w:headerReference w:type="default" r:id="rId36"/>
          <w:pgSz w:w="12250" w:h="15850"/>
          <w:pgMar w:top="980" w:right="1120" w:bottom="280" w:left="1160" w:header="728" w:footer="0" w:gutter="0"/>
          <w:pgNumType w:start="42"/>
          <w:cols w:space="720"/>
        </w:sectPr>
      </w:pPr>
    </w:p>
    <w:tbl>
      <w:tblPr>
        <w:tblStyle w:val="TableNormal"/>
        <w:tblW w:w="0" w:type="auto"/>
        <w:tblInd w:w="293" w:type="dxa"/>
        <w:tblBorders>
          <w:top w:val="nil"/>
          <w:left w:val="nil"/>
          <w:bottom w:val="nil"/>
          <w:right w:val="nil"/>
          <w:insideH w:val="nil"/>
          <w:insideV w:val="nil"/>
        </w:tblBorders>
        <w:tblLayout w:type="fixed"/>
        <w:tblLook w:val="01E0" w:firstRow="1" w:lastRow="1" w:firstColumn="1" w:lastColumn="1" w:noHBand="0" w:noVBand="0"/>
      </w:tblPr>
      <w:tblGrid>
        <w:gridCol w:w="6022"/>
        <w:gridCol w:w="3747"/>
      </w:tblGrid>
      <w:tr w:rsidR="005316EF" w:rsidRPr="007F5CC7">
        <w:trPr>
          <w:trHeight w:hRule="exact" w:val="1244"/>
        </w:trPr>
        <w:tc>
          <w:tcPr>
            <w:tcW w:w="9769" w:type="dxa"/>
            <w:gridSpan w:val="2"/>
            <w:tcBorders>
              <w:top w:val="single" w:sz="8" w:space="0" w:color="000000"/>
            </w:tcBorders>
          </w:tcPr>
          <w:p w:rsidR="005316EF" w:rsidRPr="007F5CC7" w:rsidRDefault="00D82F62">
            <w:pPr>
              <w:pStyle w:val="TableParagraph"/>
              <w:spacing w:before="180"/>
              <w:ind w:left="120" w:right="1473"/>
              <w:jc w:val="both"/>
              <w:rPr>
                <w:sz w:val="24"/>
                <w:lang w:val="es-MX"/>
              </w:rPr>
            </w:pPr>
            <w:r w:rsidRPr="007F5CC7">
              <w:rPr>
                <w:b/>
                <w:sz w:val="24"/>
                <w:lang w:val="es-MX"/>
              </w:rPr>
              <w:lastRenderedPageBreak/>
              <w:t xml:space="preserve">IV.- </w:t>
            </w:r>
            <w:r w:rsidRPr="007F5CC7">
              <w:rPr>
                <w:sz w:val="24"/>
                <w:lang w:val="es-MX"/>
              </w:rPr>
              <w:t>Verificación sanitaria a comercios, conforme lo establece en los siguientes rangos, según la tabla de clasificación de giros, anexa a esta Ley de Ingresos.</w:t>
            </w:r>
          </w:p>
        </w:tc>
      </w:tr>
      <w:tr w:rsidR="005316EF" w:rsidRPr="007F5CC7">
        <w:trPr>
          <w:trHeight w:hRule="exact" w:val="1082"/>
        </w:trPr>
        <w:tc>
          <w:tcPr>
            <w:tcW w:w="6022" w:type="dxa"/>
          </w:tcPr>
          <w:p w:rsidR="005316EF" w:rsidRPr="007F5CC7" w:rsidRDefault="00D82F62">
            <w:pPr>
              <w:pStyle w:val="TableParagraph"/>
              <w:spacing w:before="199"/>
              <w:ind w:left="1603"/>
              <w:rPr>
                <w:sz w:val="24"/>
                <w:lang w:val="es-MX"/>
              </w:rPr>
            </w:pPr>
            <w:r w:rsidRPr="007F5CC7">
              <w:rPr>
                <w:sz w:val="24"/>
                <w:lang w:val="es-MX"/>
              </w:rPr>
              <w:t>Giros</w:t>
            </w:r>
          </w:p>
          <w:p w:rsidR="005316EF" w:rsidRPr="007F5CC7" w:rsidRDefault="00D82F62">
            <w:pPr>
              <w:pStyle w:val="TableParagraph"/>
              <w:spacing w:before="120"/>
              <w:rPr>
                <w:sz w:val="24"/>
                <w:lang w:val="es-MX"/>
              </w:rPr>
            </w:pPr>
            <w:r w:rsidRPr="007F5CC7">
              <w:rPr>
                <w:sz w:val="24"/>
                <w:lang w:val="es-MX"/>
              </w:rPr>
              <w:t>a) Puestos móviles y semifijos</w:t>
            </w:r>
          </w:p>
        </w:tc>
        <w:tc>
          <w:tcPr>
            <w:tcW w:w="3747" w:type="dxa"/>
          </w:tcPr>
          <w:p w:rsidR="005316EF" w:rsidRPr="007F5CC7" w:rsidRDefault="00D82F62">
            <w:pPr>
              <w:pStyle w:val="TableParagraph"/>
              <w:spacing w:before="199" w:line="343" w:lineRule="auto"/>
              <w:ind w:left="3008" w:firstLine="69"/>
              <w:jc w:val="right"/>
              <w:rPr>
                <w:sz w:val="24"/>
                <w:lang w:val="es-MX"/>
              </w:rPr>
            </w:pPr>
            <w:r w:rsidRPr="007F5CC7">
              <w:rPr>
                <w:sz w:val="24"/>
                <w:lang w:val="es-MX"/>
              </w:rPr>
              <w:t>Pesos 108.04</w:t>
            </w:r>
          </w:p>
        </w:tc>
      </w:tr>
      <w:tr w:rsidR="005316EF" w:rsidRPr="007F5CC7">
        <w:trPr>
          <w:trHeight w:hRule="exact" w:val="612"/>
        </w:trPr>
        <w:tc>
          <w:tcPr>
            <w:tcW w:w="6022" w:type="dxa"/>
          </w:tcPr>
          <w:p w:rsidR="005316EF" w:rsidRPr="007F5CC7" w:rsidRDefault="00D82F62">
            <w:pPr>
              <w:pStyle w:val="TableParagraph"/>
              <w:spacing w:before="184"/>
              <w:rPr>
                <w:sz w:val="24"/>
                <w:lang w:val="es-MX"/>
              </w:rPr>
            </w:pPr>
            <w:r w:rsidRPr="007F5CC7">
              <w:rPr>
                <w:sz w:val="24"/>
                <w:lang w:val="es-MX"/>
              </w:rPr>
              <w:t>b)</w:t>
            </w:r>
          </w:p>
        </w:tc>
        <w:tc>
          <w:tcPr>
            <w:tcW w:w="3747" w:type="dxa"/>
          </w:tcPr>
          <w:p w:rsidR="005316EF" w:rsidRPr="007F5CC7" w:rsidRDefault="00D82F62">
            <w:pPr>
              <w:pStyle w:val="TableParagraph"/>
              <w:spacing w:before="184"/>
              <w:ind w:right="1"/>
              <w:jc w:val="right"/>
              <w:rPr>
                <w:sz w:val="24"/>
                <w:lang w:val="es-MX"/>
              </w:rPr>
            </w:pPr>
            <w:r w:rsidRPr="007F5CC7">
              <w:rPr>
                <w:sz w:val="24"/>
                <w:lang w:val="es-MX"/>
              </w:rPr>
              <w:t>151.79</w:t>
            </w:r>
          </w:p>
        </w:tc>
      </w:tr>
      <w:tr w:rsidR="005316EF" w:rsidRPr="007F5CC7">
        <w:trPr>
          <w:trHeight w:hRule="exact" w:val="2619"/>
        </w:trPr>
        <w:tc>
          <w:tcPr>
            <w:tcW w:w="6022" w:type="dxa"/>
          </w:tcPr>
          <w:p w:rsidR="005316EF" w:rsidRPr="007F5CC7" w:rsidRDefault="00D82F62">
            <w:pPr>
              <w:pStyle w:val="TableParagraph"/>
              <w:spacing w:before="124"/>
              <w:rPr>
                <w:sz w:val="24"/>
                <w:lang w:val="es-MX"/>
              </w:rPr>
            </w:pPr>
            <w:r w:rsidRPr="007F5CC7">
              <w:rPr>
                <w:sz w:val="24"/>
                <w:lang w:val="es-MX"/>
              </w:rPr>
              <w:t>c)</w:t>
            </w:r>
          </w:p>
          <w:p w:rsidR="005316EF" w:rsidRPr="007F5CC7" w:rsidRDefault="005316EF">
            <w:pPr>
              <w:pStyle w:val="TableParagraph"/>
              <w:rPr>
                <w:b/>
                <w:sz w:val="24"/>
                <w:lang w:val="es-MX"/>
              </w:rPr>
            </w:pPr>
          </w:p>
          <w:p w:rsidR="005316EF" w:rsidRPr="007F5CC7" w:rsidRDefault="00D82F62">
            <w:pPr>
              <w:pStyle w:val="TableParagraph"/>
              <w:rPr>
                <w:sz w:val="24"/>
                <w:lang w:val="es-MX"/>
              </w:rPr>
            </w:pPr>
            <w:r w:rsidRPr="007F5CC7">
              <w:rPr>
                <w:sz w:val="24"/>
                <w:lang w:val="es-MX"/>
              </w:rPr>
              <w:t>d)</w:t>
            </w:r>
          </w:p>
          <w:p w:rsidR="005316EF" w:rsidRPr="007F5CC7" w:rsidRDefault="005316EF">
            <w:pPr>
              <w:pStyle w:val="TableParagraph"/>
              <w:spacing w:before="11"/>
              <w:rPr>
                <w:b/>
                <w:sz w:val="23"/>
                <w:lang w:val="es-MX"/>
              </w:rPr>
            </w:pPr>
          </w:p>
          <w:p w:rsidR="005316EF" w:rsidRPr="007F5CC7" w:rsidRDefault="00D82F62">
            <w:pPr>
              <w:pStyle w:val="TableParagraph"/>
              <w:rPr>
                <w:sz w:val="24"/>
                <w:lang w:val="es-MX"/>
              </w:rPr>
            </w:pPr>
            <w:r w:rsidRPr="007F5CC7">
              <w:rPr>
                <w:sz w:val="24"/>
                <w:lang w:val="es-MX"/>
              </w:rPr>
              <w:t>e)</w:t>
            </w:r>
          </w:p>
          <w:p w:rsidR="005316EF" w:rsidRPr="007F5CC7" w:rsidRDefault="005316EF">
            <w:pPr>
              <w:pStyle w:val="TableParagraph"/>
              <w:spacing w:before="11"/>
              <w:rPr>
                <w:b/>
                <w:sz w:val="23"/>
                <w:lang w:val="es-MX"/>
              </w:rPr>
            </w:pPr>
          </w:p>
          <w:p w:rsidR="005316EF" w:rsidRPr="007F5CC7" w:rsidRDefault="00D82F62">
            <w:pPr>
              <w:pStyle w:val="TableParagraph"/>
              <w:rPr>
                <w:sz w:val="24"/>
                <w:lang w:val="es-MX"/>
              </w:rPr>
            </w:pPr>
            <w:r w:rsidRPr="007F5CC7">
              <w:rPr>
                <w:sz w:val="24"/>
                <w:lang w:val="es-MX"/>
              </w:rPr>
              <w:t>f)</w:t>
            </w:r>
          </w:p>
          <w:p w:rsidR="005316EF" w:rsidRPr="007F5CC7" w:rsidRDefault="005316EF">
            <w:pPr>
              <w:pStyle w:val="TableParagraph"/>
              <w:spacing w:before="11"/>
              <w:rPr>
                <w:b/>
                <w:sz w:val="23"/>
                <w:lang w:val="es-MX"/>
              </w:rPr>
            </w:pPr>
          </w:p>
          <w:p w:rsidR="005316EF" w:rsidRPr="007F5CC7" w:rsidRDefault="00D82F62">
            <w:pPr>
              <w:pStyle w:val="TableParagraph"/>
              <w:rPr>
                <w:sz w:val="24"/>
                <w:lang w:val="es-MX"/>
              </w:rPr>
            </w:pPr>
            <w:r w:rsidRPr="007F5CC7">
              <w:rPr>
                <w:sz w:val="24"/>
                <w:lang w:val="es-MX"/>
              </w:rPr>
              <w:t>g)</w:t>
            </w:r>
          </w:p>
        </w:tc>
        <w:tc>
          <w:tcPr>
            <w:tcW w:w="3747" w:type="dxa"/>
          </w:tcPr>
          <w:p w:rsidR="005316EF" w:rsidRPr="007F5CC7" w:rsidRDefault="00D82F62">
            <w:pPr>
              <w:pStyle w:val="TableParagraph"/>
              <w:spacing w:before="124"/>
              <w:ind w:right="1"/>
              <w:jc w:val="right"/>
              <w:rPr>
                <w:sz w:val="24"/>
                <w:lang w:val="es-MX"/>
              </w:rPr>
            </w:pPr>
            <w:r w:rsidRPr="007F5CC7">
              <w:rPr>
                <w:sz w:val="24"/>
                <w:lang w:val="es-MX"/>
              </w:rPr>
              <w:t>227.68</w:t>
            </w:r>
          </w:p>
          <w:p w:rsidR="005316EF" w:rsidRPr="007F5CC7" w:rsidRDefault="005316EF">
            <w:pPr>
              <w:pStyle w:val="TableParagraph"/>
              <w:rPr>
                <w:b/>
                <w:sz w:val="24"/>
                <w:lang w:val="es-MX"/>
              </w:rPr>
            </w:pPr>
          </w:p>
          <w:p w:rsidR="005316EF" w:rsidRPr="007F5CC7" w:rsidRDefault="00D82F62">
            <w:pPr>
              <w:pStyle w:val="TableParagraph"/>
              <w:ind w:right="1"/>
              <w:jc w:val="right"/>
              <w:rPr>
                <w:sz w:val="24"/>
                <w:lang w:val="es-MX"/>
              </w:rPr>
            </w:pPr>
            <w:r w:rsidRPr="007F5CC7">
              <w:rPr>
                <w:sz w:val="24"/>
                <w:lang w:val="es-MX"/>
              </w:rPr>
              <w:t>303.57</w:t>
            </w:r>
          </w:p>
          <w:p w:rsidR="005316EF" w:rsidRPr="007F5CC7" w:rsidRDefault="005316EF">
            <w:pPr>
              <w:pStyle w:val="TableParagraph"/>
              <w:spacing w:before="11"/>
              <w:rPr>
                <w:b/>
                <w:sz w:val="23"/>
                <w:lang w:val="es-MX"/>
              </w:rPr>
            </w:pPr>
          </w:p>
          <w:p w:rsidR="005316EF" w:rsidRPr="007F5CC7" w:rsidRDefault="00D82F62">
            <w:pPr>
              <w:pStyle w:val="TableParagraph"/>
              <w:ind w:right="1"/>
              <w:jc w:val="right"/>
              <w:rPr>
                <w:sz w:val="24"/>
                <w:lang w:val="es-MX"/>
              </w:rPr>
            </w:pPr>
            <w:r w:rsidRPr="007F5CC7">
              <w:rPr>
                <w:sz w:val="24"/>
                <w:lang w:val="es-MX"/>
              </w:rPr>
              <w:t>759.82</w:t>
            </w:r>
          </w:p>
          <w:p w:rsidR="005316EF" w:rsidRPr="007F5CC7" w:rsidRDefault="005316EF">
            <w:pPr>
              <w:pStyle w:val="TableParagraph"/>
              <w:spacing w:before="11"/>
              <w:rPr>
                <w:b/>
                <w:sz w:val="23"/>
                <w:lang w:val="es-MX"/>
              </w:rPr>
            </w:pPr>
          </w:p>
          <w:p w:rsidR="005316EF" w:rsidRPr="007F5CC7" w:rsidRDefault="00D82F62">
            <w:pPr>
              <w:pStyle w:val="TableParagraph"/>
              <w:ind w:right="1"/>
              <w:jc w:val="right"/>
              <w:rPr>
                <w:sz w:val="24"/>
                <w:lang w:val="es-MX"/>
              </w:rPr>
            </w:pPr>
            <w:r w:rsidRPr="007F5CC7">
              <w:rPr>
                <w:sz w:val="24"/>
                <w:lang w:val="es-MX"/>
              </w:rPr>
              <w:t>1,140.15</w:t>
            </w:r>
          </w:p>
          <w:p w:rsidR="005316EF" w:rsidRPr="007F5CC7" w:rsidRDefault="005316EF">
            <w:pPr>
              <w:pStyle w:val="TableParagraph"/>
              <w:spacing w:before="11"/>
              <w:rPr>
                <w:b/>
                <w:sz w:val="23"/>
                <w:lang w:val="es-MX"/>
              </w:rPr>
            </w:pPr>
          </w:p>
          <w:p w:rsidR="005316EF" w:rsidRPr="007F5CC7" w:rsidRDefault="00D82F62">
            <w:pPr>
              <w:pStyle w:val="TableParagraph"/>
              <w:ind w:right="1"/>
              <w:jc w:val="right"/>
              <w:rPr>
                <w:sz w:val="24"/>
                <w:lang w:val="es-MX"/>
              </w:rPr>
            </w:pPr>
            <w:r w:rsidRPr="007F5CC7">
              <w:rPr>
                <w:sz w:val="24"/>
                <w:lang w:val="es-MX"/>
              </w:rPr>
              <w:t>1,900.00</w:t>
            </w:r>
          </w:p>
        </w:tc>
      </w:tr>
    </w:tbl>
    <w:p w:rsidR="005316EF" w:rsidRPr="007F5CC7" w:rsidRDefault="005316EF">
      <w:pPr>
        <w:pStyle w:val="Textoindependiente"/>
        <w:spacing w:before="1"/>
        <w:rPr>
          <w:b/>
          <w:sz w:val="15"/>
          <w:lang w:val="es-MX"/>
        </w:rPr>
      </w:pPr>
    </w:p>
    <w:p w:rsidR="005316EF" w:rsidRPr="007F5CC7" w:rsidRDefault="00D82F62">
      <w:pPr>
        <w:pStyle w:val="Textoindependiente"/>
        <w:tabs>
          <w:tab w:val="left" w:pos="6592"/>
        </w:tabs>
        <w:spacing w:before="93"/>
        <w:ind w:left="300"/>
        <w:jc w:val="both"/>
        <w:rPr>
          <w:lang w:val="es-MX"/>
        </w:rPr>
      </w:pPr>
      <w:r w:rsidRPr="007F5CC7">
        <w:rPr>
          <w:lang w:val="es-MX"/>
        </w:rPr>
        <w:pict>
          <v:group id="_x0000_s2072" style="position:absolute;left:0;text-align:left;margin-left:106.75pt;margin-top:-160.9pt;width:444.35pt;height:405.1pt;z-index:-466624;mso-position-horizontal-relative:page" coordorigin="2135,-3218" coordsize="8887,8102">
            <v:shape id="_x0000_s2074" type="#_x0000_t75" style="position:absolute;left:2135;top:-3218;width:7910;height:8102">
              <v:imagedata r:id="rId13" o:title=""/>
            </v:shape>
            <v:shape id="_x0000_s2073" style="position:absolute;left:6412;top:-3215;width:4609;height:552" coordorigin="6412,-3215" coordsize="4609,552" path="m11021,-2939r-735,l10286,-3215r-3874,l6412,-2939r,276l11021,-2663r,-276e" stroked="f">
              <v:path arrowok="t"/>
            </v:shape>
            <w10:wrap anchorx="page"/>
          </v:group>
        </w:pict>
      </w:r>
      <w:r w:rsidRPr="007F5CC7">
        <w:rPr>
          <w:b/>
          <w:lang w:val="es-MX"/>
        </w:rPr>
        <w:t>V.-</w:t>
      </w:r>
      <w:r w:rsidRPr="007F5CC7">
        <w:rPr>
          <w:b/>
          <w:spacing w:val="64"/>
          <w:lang w:val="es-MX"/>
        </w:rPr>
        <w:t xml:space="preserve"> </w:t>
      </w:r>
      <w:r w:rsidRPr="007F5CC7">
        <w:rPr>
          <w:lang w:val="es-MX"/>
        </w:rPr>
        <w:t>Área</w:t>
      </w:r>
      <w:r w:rsidRPr="007F5CC7">
        <w:rPr>
          <w:spacing w:val="-3"/>
          <w:lang w:val="es-MX"/>
        </w:rPr>
        <w:t xml:space="preserve"> </w:t>
      </w:r>
      <w:r w:rsidRPr="007F5CC7">
        <w:rPr>
          <w:lang w:val="es-MX"/>
        </w:rPr>
        <w:t>Psicológica:</w:t>
      </w:r>
      <w:r w:rsidRPr="007F5CC7">
        <w:rPr>
          <w:lang w:val="es-MX"/>
        </w:rPr>
        <w:tab/>
        <w:t>Pesos</w:t>
      </w:r>
    </w:p>
    <w:p w:rsidR="005316EF" w:rsidRPr="007F5CC7" w:rsidRDefault="005316EF">
      <w:pPr>
        <w:pStyle w:val="Textoindependiente"/>
        <w:spacing w:before="7" w:after="1"/>
        <w:rPr>
          <w:lang w:val="es-MX"/>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5045"/>
        <w:gridCol w:w="2459"/>
      </w:tblGrid>
      <w:tr w:rsidR="005316EF" w:rsidRPr="007F5CC7">
        <w:trPr>
          <w:trHeight w:hRule="exact" w:val="665"/>
        </w:trPr>
        <w:tc>
          <w:tcPr>
            <w:tcW w:w="5045" w:type="dxa"/>
          </w:tcPr>
          <w:p w:rsidR="005316EF" w:rsidRPr="007F5CC7" w:rsidRDefault="00D82F62">
            <w:pPr>
              <w:pStyle w:val="TableParagraph"/>
              <w:numPr>
                <w:ilvl w:val="0"/>
                <w:numId w:val="28"/>
              </w:numPr>
              <w:tabs>
                <w:tab w:val="left" w:pos="481"/>
              </w:tabs>
              <w:spacing w:line="268" w:lineRule="exact"/>
              <w:ind w:hanging="280"/>
              <w:rPr>
                <w:sz w:val="24"/>
                <w:lang w:val="es-MX"/>
              </w:rPr>
            </w:pPr>
            <w:r w:rsidRPr="007F5CC7">
              <w:rPr>
                <w:sz w:val="24"/>
                <w:lang w:val="es-MX"/>
              </w:rPr>
              <w:t>Certificaciones</w:t>
            </w:r>
          </w:p>
          <w:p w:rsidR="005316EF" w:rsidRPr="007F5CC7" w:rsidRDefault="00D82F62">
            <w:pPr>
              <w:pStyle w:val="TableParagraph"/>
              <w:numPr>
                <w:ilvl w:val="0"/>
                <w:numId w:val="28"/>
              </w:numPr>
              <w:tabs>
                <w:tab w:val="left" w:pos="481"/>
              </w:tabs>
              <w:spacing w:before="120"/>
              <w:ind w:hanging="280"/>
              <w:rPr>
                <w:sz w:val="24"/>
                <w:lang w:val="es-MX"/>
              </w:rPr>
            </w:pPr>
            <w:r w:rsidRPr="007F5CC7">
              <w:rPr>
                <w:sz w:val="24"/>
                <w:lang w:val="es-MX"/>
              </w:rPr>
              <w:t>Consulta a población</w:t>
            </w:r>
            <w:r w:rsidRPr="007F5CC7">
              <w:rPr>
                <w:spacing w:val="-16"/>
                <w:sz w:val="24"/>
                <w:lang w:val="es-MX"/>
              </w:rPr>
              <w:t xml:space="preserve"> </w:t>
            </w:r>
            <w:r w:rsidRPr="007F5CC7">
              <w:rPr>
                <w:sz w:val="24"/>
                <w:lang w:val="es-MX"/>
              </w:rPr>
              <w:t>abierta</w:t>
            </w:r>
          </w:p>
        </w:tc>
        <w:tc>
          <w:tcPr>
            <w:tcW w:w="2459" w:type="dxa"/>
          </w:tcPr>
          <w:p w:rsidR="005316EF" w:rsidRPr="007F5CC7" w:rsidRDefault="00D82F62">
            <w:pPr>
              <w:pStyle w:val="TableParagraph"/>
              <w:spacing w:line="268" w:lineRule="exact"/>
              <w:ind w:right="199"/>
              <w:jc w:val="right"/>
              <w:rPr>
                <w:sz w:val="24"/>
                <w:lang w:val="es-MX"/>
              </w:rPr>
            </w:pPr>
            <w:r w:rsidRPr="007F5CC7">
              <w:rPr>
                <w:sz w:val="24"/>
                <w:lang w:val="es-MX"/>
              </w:rPr>
              <w:t>147.32</w:t>
            </w:r>
          </w:p>
          <w:p w:rsidR="005316EF" w:rsidRPr="007F5CC7" w:rsidRDefault="00D82F62">
            <w:pPr>
              <w:pStyle w:val="TableParagraph"/>
              <w:spacing w:before="120"/>
              <w:ind w:right="198"/>
              <w:jc w:val="right"/>
              <w:rPr>
                <w:sz w:val="24"/>
                <w:lang w:val="es-MX"/>
              </w:rPr>
            </w:pPr>
            <w:r w:rsidRPr="007F5CC7">
              <w:rPr>
                <w:sz w:val="24"/>
                <w:lang w:val="es-MX"/>
              </w:rPr>
              <w:t>36.61</w:t>
            </w:r>
          </w:p>
        </w:tc>
      </w:tr>
    </w:tbl>
    <w:p w:rsidR="005316EF" w:rsidRPr="007F5CC7" w:rsidRDefault="005316EF">
      <w:pPr>
        <w:pStyle w:val="Textoindependiente"/>
        <w:spacing w:before="5"/>
        <w:rPr>
          <w:sz w:val="34"/>
          <w:lang w:val="es-MX"/>
        </w:rPr>
      </w:pPr>
    </w:p>
    <w:p w:rsidR="005316EF" w:rsidRPr="007F5CC7" w:rsidRDefault="00D82F62">
      <w:pPr>
        <w:pStyle w:val="Ttulo1"/>
        <w:ind w:left="3169" w:right="3026"/>
        <w:rPr>
          <w:lang w:val="es-MX"/>
        </w:rPr>
      </w:pPr>
      <w:r w:rsidRPr="007F5CC7">
        <w:rPr>
          <w:lang w:val="es-MX"/>
        </w:rPr>
        <w:t>Capítulo Décimo Primero Permisos en el Ramo de</w:t>
      </w:r>
      <w:r w:rsidRPr="007F5CC7">
        <w:rPr>
          <w:spacing w:val="-16"/>
          <w:lang w:val="es-MX"/>
        </w:rPr>
        <w:t xml:space="preserve"> </w:t>
      </w:r>
      <w:r w:rsidRPr="007F5CC7">
        <w:rPr>
          <w:lang w:val="es-MX"/>
        </w:rPr>
        <w:t>Alcoholes y por el Uso de la Vía</w:t>
      </w:r>
      <w:r w:rsidRPr="007F5CC7">
        <w:rPr>
          <w:spacing w:val="-9"/>
          <w:lang w:val="es-MX"/>
        </w:rPr>
        <w:t xml:space="preserve"> </w:t>
      </w:r>
      <w:r w:rsidRPr="007F5CC7">
        <w:rPr>
          <w:lang w:val="es-MX"/>
        </w:rPr>
        <w:t>Pública</w:t>
      </w:r>
    </w:p>
    <w:p w:rsidR="005316EF" w:rsidRPr="007F5CC7" w:rsidRDefault="005316EF">
      <w:pPr>
        <w:pStyle w:val="Textoindependiente"/>
        <w:spacing w:before="11"/>
        <w:rPr>
          <w:b/>
          <w:sz w:val="23"/>
          <w:lang w:val="es-MX"/>
        </w:rPr>
      </w:pPr>
    </w:p>
    <w:p w:rsidR="005316EF" w:rsidRPr="007F5CC7" w:rsidRDefault="00D82F62">
      <w:pPr>
        <w:pStyle w:val="Textoindependiente"/>
        <w:ind w:left="300" w:right="157"/>
        <w:jc w:val="both"/>
        <w:rPr>
          <w:lang w:val="es-MX"/>
        </w:rPr>
      </w:pPr>
      <w:r w:rsidRPr="007F5CC7">
        <w:rPr>
          <w:b/>
          <w:lang w:val="es-MX"/>
        </w:rPr>
        <w:t xml:space="preserve">Artículo 26.- </w:t>
      </w:r>
      <w:r w:rsidRPr="007F5CC7">
        <w:rPr>
          <w:lang w:val="es-MX"/>
        </w:rPr>
        <w:t>Quienes ejerzan actividades comerciales, industriales, de prestación de servicios o espectáculos públicos, en locales de propiedad privada o pública y que  efectúen venta de bebidas alcohólicas o que en la prestación de servicios incluyan el expendio de di</w:t>
      </w:r>
      <w:r w:rsidRPr="007F5CC7">
        <w:rPr>
          <w:lang w:val="es-MX"/>
        </w:rPr>
        <w:t>chas bebidas, siempre que se efectúen total o parcialmente con el público en general, deberán obtener previamente la anuencia de la Tesorería Municipal y pagar los derechos correspondientes por cada uno de los eventos que realicen, del tipo</w:t>
      </w:r>
      <w:r w:rsidRPr="007F5CC7">
        <w:rPr>
          <w:spacing w:val="-33"/>
          <w:lang w:val="es-MX"/>
        </w:rPr>
        <w:t xml:space="preserve"> </w:t>
      </w:r>
      <w:r w:rsidRPr="007F5CC7">
        <w:rPr>
          <w:lang w:val="es-MX"/>
        </w:rPr>
        <w:t>siguiente:</w:t>
      </w:r>
    </w:p>
    <w:p w:rsidR="005316EF" w:rsidRPr="007F5CC7" w:rsidRDefault="005316EF">
      <w:pPr>
        <w:pStyle w:val="Textoindependiente"/>
        <w:spacing w:before="11"/>
        <w:rPr>
          <w:sz w:val="23"/>
          <w:lang w:val="es-MX"/>
        </w:rPr>
      </w:pPr>
    </w:p>
    <w:p w:rsidR="005316EF" w:rsidRPr="007F5CC7" w:rsidRDefault="00D82F62">
      <w:pPr>
        <w:pStyle w:val="Textoindependiente"/>
        <w:ind w:left="300" w:right="159"/>
        <w:jc w:val="both"/>
        <w:rPr>
          <w:lang w:val="es-MX"/>
        </w:rPr>
      </w:pPr>
      <w:r w:rsidRPr="007F5CC7">
        <w:rPr>
          <w:b/>
          <w:lang w:val="es-MX"/>
        </w:rPr>
        <w:t>I.-</w:t>
      </w:r>
      <w:r w:rsidRPr="007F5CC7">
        <w:rPr>
          <w:b/>
          <w:lang w:val="es-MX"/>
        </w:rPr>
        <w:t xml:space="preserve"> </w:t>
      </w:r>
      <w:r w:rsidRPr="007F5CC7">
        <w:rPr>
          <w:lang w:val="es-MX"/>
        </w:rPr>
        <w:t>Bailes, conciertos, audiciones musicales, obras de teatros comerciales, tertulias, tardeadas, ferias, kermeses, música en vivo, funciones de box, lucha libre, futbol, básquetbol, volibol y otros espectáculos públicos deportivos o diversión pública, que te</w:t>
      </w:r>
      <w:r w:rsidRPr="007F5CC7">
        <w:rPr>
          <w:lang w:val="es-MX"/>
        </w:rPr>
        <w:t>ngan lugar en locales públicos o privados, así como en la vía pública, en forma eventual con venta o consumo de bebidas alcohólicas de baja graduación (de 2º a 6º GL) y alta graduación (de 6.1º GL en adelante), pagarán por</w:t>
      </w:r>
      <w:r w:rsidRPr="007F5CC7">
        <w:rPr>
          <w:spacing w:val="-23"/>
          <w:lang w:val="es-MX"/>
        </w:rPr>
        <w:t xml:space="preserve"> </w:t>
      </w:r>
      <w:r w:rsidRPr="007F5CC7">
        <w:rPr>
          <w:lang w:val="es-MX"/>
        </w:rPr>
        <w:t>día:</w:t>
      </w:r>
    </w:p>
    <w:p w:rsidR="005316EF" w:rsidRPr="007F5CC7" w:rsidRDefault="005316EF">
      <w:pPr>
        <w:pStyle w:val="Textoindependiente"/>
        <w:spacing w:before="9"/>
        <w:rPr>
          <w:sz w:val="23"/>
          <w:lang w:val="es-MX"/>
        </w:rPr>
      </w:pPr>
    </w:p>
    <w:p w:rsidR="005316EF" w:rsidRPr="007F5CC7" w:rsidRDefault="00D82F62">
      <w:pPr>
        <w:pStyle w:val="Prrafodelista"/>
        <w:numPr>
          <w:ilvl w:val="0"/>
          <w:numId w:val="27"/>
        </w:numPr>
        <w:tabs>
          <w:tab w:val="left" w:pos="1009"/>
        </w:tabs>
        <w:ind w:right="162" w:hanging="360"/>
        <w:jc w:val="left"/>
        <w:rPr>
          <w:sz w:val="24"/>
          <w:lang w:val="es-MX"/>
        </w:rPr>
      </w:pPr>
      <w:r w:rsidRPr="007F5CC7">
        <w:rPr>
          <w:sz w:val="24"/>
          <w:lang w:val="es-MX"/>
        </w:rPr>
        <w:t>Eventos atendiendo al aforo del lugar donde se lleve a cabo el evento con venta de bebidas de alta graduación</w:t>
      </w:r>
      <w:r w:rsidRPr="007F5CC7">
        <w:rPr>
          <w:spacing w:val="-10"/>
          <w:sz w:val="24"/>
          <w:lang w:val="es-MX"/>
        </w:rPr>
        <w:t xml:space="preserve"> </w:t>
      </w:r>
      <w:r w:rsidRPr="007F5CC7">
        <w:rPr>
          <w:sz w:val="24"/>
          <w:lang w:val="es-MX"/>
        </w:rPr>
        <w:t>de:</w:t>
      </w:r>
    </w:p>
    <w:p w:rsidR="005316EF" w:rsidRPr="007F5CC7" w:rsidRDefault="005316EF">
      <w:pPr>
        <w:rPr>
          <w:sz w:val="24"/>
          <w:lang w:val="es-MX"/>
        </w:rPr>
        <w:sectPr w:rsidR="005316EF" w:rsidRPr="007F5CC7">
          <w:pgSz w:w="12250" w:h="15850"/>
          <w:pgMar w:top="980" w:right="1100" w:bottom="280" w:left="960" w:header="728" w:footer="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5989"/>
        <w:gridCol w:w="3736"/>
      </w:tblGrid>
      <w:tr w:rsidR="005316EF" w:rsidRPr="007F5CC7">
        <w:trPr>
          <w:trHeight w:hRule="exact" w:val="618"/>
        </w:trPr>
        <w:tc>
          <w:tcPr>
            <w:tcW w:w="5989" w:type="dxa"/>
            <w:tcBorders>
              <w:top w:val="single" w:sz="8" w:space="0" w:color="000000"/>
            </w:tcBorders>
          </w:tcPr>
          <w:p w:rsidR="005316EF" w:rsidRPr="007F5CC7" w:rsidRDefault="00D82F62">
            <w:pPr>
              <w:pStyle w:val="TableParagraph"/>
              <w:spacing w:before="180"/>
              <w:ind w:left="1835"/>
              <w:rPr>
                <w:sz w:val="24"/>
                <w:lang w:val="es-MX"/>
              </w:rPr>
            </w:pPr>
            <w:r w:rsidRPr="007F5CC7">
              <w:rPr>
                <w:sz w:val="24"/>
                <w:lang w:val="es-MX"/>
              </w:rPr>
              <w:lastRenderedPageBreak/>
              <w:t>Concepto</w:t>
            </w:r>
          </w:p>
        </w:tc>
        <w:tc>
          <w:tcPr>
            <w:tcW w:w="3736" w:type="dxa"/>
            <w:tcBorders>
              <w:top w:val="single" w:sz="8" w:space="0" w:color="000000"/>
            </w:tcBorders>
          </w:tcPr>
          <w:p w:rsidR="005316EF" w:rsidRPr="007F5CC7" w:rsidRDefault="00D82F62">
            <w:pPr>
              <w:pStyle w:val="TableParagraph"/>
              <w:spacing w:before="180"/>
              <w:ind w:left="1143"/>
              <w:rPr>
                <w:sz w:val="24"/>
                <w:lang w:val="es-MX"/>
              </w:rPr>
            </w:pPr>
            <w:r w:rsidRPr="007F5CC7">
              <w:rPr>
                <w:sz w:val="24"/>
                <w:lang w:val="es-MX"/>
              </w:rPr>
              <w:t>Pesos</w:t>
            </w:r>
          </w:p>
        </w:tc>
      </w:tr>
      <w:tr w:rsidR="005316EF" w:rsidRPr="007F5CC7">
        <w:trPr>
          <w:trHeight w:hRule="exact" w:val="474"/>
        </w:trPr>
        <w:tc>
          <w:tcPr>
            <w:tcW w:w="5989" w:type="dxa"/>
          </w:tcPr>
          <w:p w:rsidR="005316EF" w:rsidRPr="007F5CC7" w:rsidRDefault="00D82F62">
            <w:pPr>
              <w:pStyle w:val="TableParagraph"/>
              <w:spacing w:before="124"/>
              <w:ind w:left="1835"/>
              <w:rPr>
                <w:sz w:val="24"/>
                <w:lang w:val="es-MX"/>
              </w:rPr>
            </w:pPr>
            <w:r w:rsidRPr="007F5CC7">
              <w:rPr>
                <w:sz w:val="24"/>
                <w:lang w:val="es-MX"/>
              </w:rPr>
              <w:t>1) Hasta 300 personas</w:t>
            </w:r>
          </w:p>
        </w:tc>
        <w:tc>
          <w:tcPr>
            <w:tcW w:w="3736" w:type="dxa"/>
          </w:tcPr>
          <w:p w:rsidR="005316EF" w:rsidRPr="007F5CC7" w:rsidRDefault="00D82F62">
            <w:pPr>
              <w:pStyle w:val="TableParagraph"/>
              <w:spacing w:before="124"/>
              <w:ind w:right="1834"/>
              <w:jc w:val="right"/>
              <w:rPr>
                <w:sz w:val="24"/>
                <w:lang w:val="es-MX"/>
              </w:rPr>
            </w:pPr>
            <w:r w:rsidRPr="007F5CC7">
              <w:rPr>
                <w:sz w:val="24"/>
                <w:lang w:val="es-MX"/>
              </w:rPr>
              <w:t>2, 135.19</w:t>
            </w:r>
          </w:p>
        </w:tc>
      </w:tr>
      <w:tr w:rsidR="005316EF" w:rsidRPr="007F5CC7">
        <w:trPr>
          <w:trHeight w:hRule="exact" w:val="396"/>
        </w:trPr>
        <w:tc>
          <w:tcPr>
            <w:tcW w:w="5989" w:type="dxa"/>
          </w:tcPr>
          <w:p w:rsidR="005316EF" w:rsidRPr="007F5CC7" w:rsidRDefault="00D82F62">
            <w:pPr>
              <w:pStyle w:val="TableParagraph"/>
              <w:spacing w:before="46"/>
              <w:ind w:left="1835"/>
              <w:rPr>
                <w:sz w:val="24"/>
                <w:lang w:val="es-MX"/>
              </w:rPr>
            </w:pPr>
            <w:r w:rsidRPr="007F5CC7">
              <w:rPr>
                <w:sz w:val="24"/>
                <w:lang w:val="es-MX"/>
              </w:rPr>
              <w:t>2) 301 hasta 1,000 personas</w:t>
            </w:r>
          </w:p>
        </w:tc>
        <w:tc>
          <w:tcPr>
            <w:tcW w:w="3736" w:type="dxa"/>
          </w:tcPr>
          <w:p w:rsidR="005316EF" w:rsidRPr="007F5CC7" w:rsidRDefault="00D82F62">
            <w:pPr>
              <w:pStyle w:val="TableParagraph"/>
              <w:spacing w:before="46"/>
              <w:ind w:right="1834"/>
              <w:jc w:val="right"/>
              <w:rPr>
                <w:sz w:val="24"/>
                <w:lang w:val="es-MX"/>
              </w:rPr>
            </w:pPr>
            <w:r w:rsidRPr="007F5CC7">
              <w:rPr>
                <w:sz w:val="24"/>
                <w:lang w:val="es-MX"/>
              </w:rPr>
              <w:t>3, 558.65</w:t>
            </w:r>
          </w:p>
        </w:tc>
      </w:tr>
      <w:tr w:rsidR="005316EF" w:rsidRPr="007F5CC7">
        <w:trPr>
          <w:trHeight w:hRule="exact" w:val="396"/>
        </w:trPr>
        <w:tc>
          <w:tcPr>
            <w:tcW w:w="5989" w:type="dxa"/>
          </w:tcPr>
          <w:p w:rsidR="005316EF" w:rsidRPr="007F5CC7" w:rsidRDefault="00D82F62">
            <w:pPr>
              <w:pStyle w:val="TableParagraph"/>
              <w:spacing w:before="46"/>
              <w:ind w:left="1835"/>
              <w:rPr>
                <w:sz w:val="24"/>
                <w:lang w:val="es-MX"/>
              </w:rPr>
            </w:pPr>
            <w:r w:rsidRPr="007F5CC7">
              <w:rPr>
                <w:sz w:val="24"/>
                <w:lang w:val="es-MX"/>
              </w:rPr>
              <w:t>3) 1,001 hasta 2,000 personas</w:t>
            </w:r>
          </w:p>
        </w:tc>
        <w:tc>
          <w:tcPr>
            <w:tcW w:w="3736" w:type="dxa"/>
          </w:tcPr>
          <w:p w:rsidR="005316EF" w:rsidRPr="007F5CC7" w:rsidRDefault="00D82F62">
            <w:pPr>
              <w:pStyle w:val="TableParagraph"/>
              <w:spacing w:before="46"/>
              <w:ind w:right="1834"/>
              <w:jc w:val="right"/>
              <w:rPr>
                <w:sz w:val="24"/>
                <w:lang w:val="es-MX"/>
              </w:rPr>
            </w:pPr>
            <w:r w:rsidRPr="007F5CC7">
              <w:rPr>
                <w:sz w:val="24"/>
                <w:lang w:val="es-MX"/>
              </w:rPr>
              <w:t>11, 387.68</w:t>
            </w:r>
          </w:p>
        </w:tc>
      </w:tr>
      <w:tr w:rsidR="005316EF" w:rsidRPr="007F5CC7">
        <w:trPr>
          <w:trHeight w:hRule="exact" w:val="396"/>
        </w:trPr>
        <w:tc>
          <w:tcPr>
            <w:tcW w:w="5989" w:type="dxa"/>
          </w:tcPr>
          <w:p w:rsidR="005316EF" w:rsidRPr="007F5CC7" w:rsidRDefault="00D82F62">
            <w:pPr>
              <w:pStyle w:val="TableParagraph"/>
              <w:spacing w:before="46"/>
              <w:ind w:left="1835"/>
              <w:rPr>
                <w:sz w:val="24"/>
                <w:lang w:val="es-MX"/>
              </w:rPr>
            </w:pPr>
            <w:r w:rsidRPr="007F5CC7">
              <w:rPr>
                <w:sz w:val="24"/>
                <w:lang w:val="es-MX"/>
              </w:rPr>
              <w:t>4) 2001 hasta 4,000 personas</w:t>
            </w:r>
          </w:p>
        </w:tc>
        <w:tc>
          <w:tcPr>
            <w:tcW w:w="3736" w:type="dxa"/>
          </w:tcPr>
          <w:p w:rsidR="005316EF" w:rsidRPr="007F5CC7" w:rsidRDefault="00D82F62">
            <w:pPr>
              <w:pStyle w:val="TableParagraph"/>
              <w:spacing w:before="46"/>
              <w:ind w:right="1834"/>
              <w:jc w:val="right"/>
              <w:rPr>
                <w:sz w:val="24"/>
                <w:lang w:val="es-MX"/>
              </w:rPr>
            </w:pPr>
            <w:r w:rsidRPr="007F5CC7">
              <w:rPr>
                <w:sz w:val="24"/>
                <w:lang w:val="es-MX"/>
              </w:rPr>
              <w:t>23, 487.09</w:t>
            </w:r>
          </w:p>
        </w:tc>
      </w:tr>
      <w:tr w:rsidR="005316EF" w:rsidRPr="007F5CC7">
        <w:trPr>
          <w:trHeight w:hRule="exact" w:val="1520"/>
        </w:trPr>
        <w:tc>
          <w:tcPr>
            <w:tcW w:w="5989" w:type="dxa"/>
          </w:tcPr>
          <w:p w:rsidR="005316EF" w:rsidRPr="007F5CC7" w:rsidRDefault="00D82F62">
            <w:pPr>
              <w:pStyle w:val="TableParagraph"/>
              <w:numPr>
                <w:ilvl w:val="0"/>
                <w:numId w:val="26"/>
              </w:numPr>
              <w:tabs>
                <w:tab w:val="left" w:pos="2117"/>
              </w:tabs>
              <w:spacing w:before="46"/>
              <w:rPr>
                <w:sz w:val="24"/>
                <w:lang w:val="es-MX"/>
              </w:rPr>
            </w:pPr>
            <w:r w:rsidRPr="007F5CC7">
              <w:rPr>
                <w:sz w:val="24"/>
                <w:lang w:val="es-MX"/>
              </w:rPr>
              <w:t>4001 hasta 6,000</w:t>
            </w:r>
            <w:r w:rsidRPr="007F5CC7">
              <w:rPr>
                <w:spacing w:val="-7"/>
                <w:sz w:val="24"/>
                <w:lang w:val="es-MX"/>
              </w:rPr>
              <w:t xml:space="preserve"> </w:t>
            </w:r>
            <w:r w:rsidRPr="007F5CC7">
              <w:rPr>
                <w:sz w:val="24"/>
                <w:lang w:val="es-MX"/>
              </w:rPr>
              <w:t>personas</w:t>
            </w:r>
          </w:p>
          <w:p w:rsidR="005316EF" w:rsidRPr="007F5CC7" w:rsidRDefault="00D82F62">
            <w:pPr>
              <w:pStyle w:val="TableParagraph"/>
              <w:numPr>
                <w:ilvl w:val="0"/>
                <w:numId w:val="26"/>
              </w:numPr>
              <w:tabs>
                <w:tab w:val="left" w:pos="2117"/>
              </w:tabs>
              <w:spacing w:before="119"/>
              <w:rPr>
                <w:sz w:val="24"/>
                <w:lang w:val="es-MX"/>
              </w:rPr>
            </w:pPr>
            <w:r w:rsidRPr="007F5CC7">
              <w:rPr>
                <w:sz w:val="24"/>
                <w:lang w:val="es-MX"/>
              </w:rPr>
              <w:t>6001 hasta 8,000</w:t>
            </w:r>
            <w:r w:rsidRPr="007F5CC7">
              <w:rPr>
                <w:spacing w:val="-8"/>
                <w:sz w:val="24"/>
                <w:lang w:val="es-MX"/>
              </w:rPr>
              <w:t xml:space="preserve"> </w:t>
            </w:r>
            <w:r w:rsidRPr="007F5CC7">
              <w:rPr>
                <w:sz w:val="24"/>
                <w:lang w:val="es-MX"/>
              </w:rPr>
              <w:t>personas</w:t>
            </w:r>
          </w:p>
          <w:p w:rsidR="005316EF" w:rsidRPr="007F5CC7" w:rsidRDefault="00D82F62">
            <w:pPr>
              <w:pStyle w:val="TableParagraph"/>
              <w:numPr>
                <w:ilvl w:val="0"/>
                <w:numId w:val="26"/>
              </w:numPr>
              <w:tabs>
                <w:tab w:val="left" w:pos="2117"/>
              </w:tabs>
              <w:spacing w:before="119"/>
              <w:rPr>
                <w:sz w:val="24"/>
                <w:lang w:val="es-MX"/>
              </w:rPr>
            </w:pPr>
            <w:r w:rsidRPr="007F5CC7">
              <w:rPr>
                <w:sz w:val="24"/>
                <w:lang w:val="es-MX"/>
              </w:rPr>
              <w:t>8001 hasta 10,000</w:t>
            </w:r>
            <w:r w:rsidRPr="007F5CC7">
              <w:rPr>
                <w:spacing w:val="-10"/>
                <w:sz w:val="24"/>
                <w:lang w:val="es-MX"/>
              </w:rPr>
              <w:t xml:space="preserve"> </w:t>
            </w:r>
            <w:r w:rsidRPr="007F5CC7">
              <w:rPr>
                <w:sz w:val="24"/>
                <w:lang w:val="es-MX"/>
              </w:rPr>
              <w:t>personas</w:t>
            </w:r>
          </w:p>
          <w:p w:rsidR="005316EF" w:rsidRPr="007F5CC7" w:rsidRDefault="00D82F62">
            <w:pPr>
              <w:pStyle w:val="TableParagraph"/>
              <w:numPr>
                <w:ilvl w:val="0"/>
                <w:numId w:val="26"/>
              </w:numPr>
              <w:tabs>
                <w:tab w:val="left" w:pos="2117"/>
              </w:tabs>
              <w:spacing w:before="119"/>
              <w:rPr>
                <w:sz w:val="24"/>
                <w:lang w:val="es-MX"/>
              </w:rPr>
            </w:pPr>
            <w:r w:rsidRPr="007F5CC7">
              <w:rPr>
                <w:sz w:val="24"/>
                <w:lang w:val="es-MX"/>
              </w:rPr>
              <w:t>10,001 personas en</w:t>
            </w:r>
            <w:r w:rsidRPr="007F5CC7">
              <w:rPr>
                <w:spacing w:val="-12"/>
                <w:sz w:val="24"/>
                <w:lang w:val="es-MX"/>
              </w:rPr>
              <w:t xml:space="preserve"> </w:t>
            </w:r>
            <w:r w:rsidRPr="007F5CC7">
              <w:rPr>
                <w:sz w:val="24"/>
                <w:lang w:val="es-MX"/>
              </w:rPr>
              <w:t>adelante</w:t>
            </w:r>
          </w:p>
        </w:tc>
        <w:tc>
          <w:tcPr>
            <w:tcW w:w="3736" w:type="dxa"/>
          </w:tcPr>
          <w:p w:rsidR="005316EF" w:rsidRPr="007F5CC7" w:rsidRDefault="00D82F62">
            <w:pPr>
              <w:pStyle w:val="TableParagraph"/>
              <w:spacing w:before="46"/>
              <w:ind w:left="828"/>
              <w:rPr>
                <w:sz w:val="24"/>
                <w:lang w:val="es-MX"/>
              </w:rPr>
            </w:pPr>
            <w:r w:rsidRPr="007F5CC7">
              <w:rPr>
                <w:sz w:val="24"/>
                <w:lang w:val="es-MX"/>
              </w:rPr>
              <w:t>24,910.55</w:t>
            </w:r>
          </w:p>
          <w:p w:rsidR="005316EF" w:rsidRPr="007F5CC7" w:rsidRDefault="00D82F62">
            <w:pPr>
              <w:pStyle w:val="TableParagraph"/>
              <w:spacing w:before="119"/>
              <w:ind w:left="763"/>
              <w:rPr>
                <w:sz w:val="24"/>
                <w:lang w:val="es-MX"/>
              </w:rPr>
            </w:pPr>
            <w:r w:rsidRPr="007F5CC7">
              <w:rPr>
                <w:sz w:val="24"/>
                <w:lang w:val="es-MX"/>
              </w:rPr>
              <w:t>26, 334.01</w:t>
            </w:r>
          </w:p>
          <w:p w:rsidR="005316EF" w:rsidRPr="007F5CC7" w:rsidRDefault="00D82F62">
            <w:pPr>
              <w:pStyle w:val="TableParagraph"/>
              <w:spacing w:before="119"/>
              <w:ind w:left="831"/>
              <w:rPr>
                <w:sz w:val="24"/>
                <w:lang w:val="es-MX"/>
              </w:rPr>
            </w:pPr>
            <w:r w:rsidRPr="007F5CC7">
              <w:rPr>
                <w:sz w:val="24"/>
                <w:lang w:val="es-MX"/>
              </w:rPr>
              <w:t>27,747.47</w:t>
            </w:r>
          </w:p>
          <w:p w:rsidR="005316EF" w:rsidRPr="007F5CC7" w:rsidRDefault="00D82F62">
            <w:pPr>
              <w:pStyle w:val="TableParagraph"/>
              <w:spacing w:before="119"/>
              <w:ind w:left="831"/>
              <w:rPr>
                <w:sz w:val="24"/>
                <w:lang w:val="es-MX"/>
              </w:rPr>
            </w:pPr>
            <w:r w:rsidRPr="007F5CC7">
              <w:rPr>
                <w:sz w:val="24"/>
                <w:lang w:val="es-MX"/>
              </w:rPr>
              <w:t>28,469.20</w:t>
            </w:r>
          </w:p>
        </w:tc>
      </w:tr>
    </w:tbl>
    <w:p w:rsidR="005316EF" w:rsidRPr="007F5CC7" w:rsidRDefault="005316EF">
      <w:pPr>
        <w:pStyle w:val="Textoindependiente"/>
        <w:spacing w:before="7"/>
        <w:rPr>
          <w:sz w:val="25"/>
          <w:lang w:val="es-MX"/>
        </w:rPr>
      </w:pPr>
    </w:p>
    <w:p w:rsidR="005316EF" w:rsidRPr="007F5CC7" w:rsidRDefault="00D82F62">
      <w:pPr>
        <w:pStyle w:val="Prrafodelista"/>
        <w:numPr>
          <w:ilvl w:val="0"/>
          <w:numId w:val="27"/>
        </w:numPr>
        <w:tabs>
          <w:tab w:val="left" w:pos="405"/>
        </w:tabs>
        <w:spacing w:before="92"/>
        <w:ind w:left="100" w:right="126" w:firstLine="0"/>
        <w:jc w:val="both"/>
        <w:rPr>
          <w:sz w:val="24"/>
          <w:lang w:val="es-MX"/>
        </w:rPr>
      </w:pPr>
      <w:r w:rsidRPr="007F5CC7">
        <w:rPr>
          <w:noProof/>
          <w:lang w:val="es-MX" w:eastAsia="es-MX"/>
        </w:rPr>
        <w:drawing>
          <wp:anchor distT="0" distB="0" distL="0" distR="0" simplePos="0" relativeHeight="267968855" behindDoc="1" locked="0" layoutInCell="1" allowOverlap="1">
            <wp:simplePos x="0" y="0"/>
            <wp:positionH relativeFrom="page">
              <wp:posOffset>1355424</wp:posOffset>
            </wp:positionH>
            <wp:positionV relativeFrom="paragraph">
              <wp:posOffset>-1004495</wp:posOffset>
            </wp:positionV>
            <wp:extent cx="5022642" cy="5144769"/>
            <wp:effectExtent l="0" t="0" r="0" b="0"/>
            <wp:wrapNone/>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sz w:val="24"/>
          <w:lang w:val="es-MX"/>
        </w:rPr>
        <w:t>Eventos atendiendo al aforo del lugar donde se lleve a cabo el evento con venta de bebidas de baja graduación</w:t>
      </w:r>
      <w:r w:rsidRPr="007F5CC7">
        <w:rPr>
          <w:spacing w:val="-8"/>
          <w:sz w:val="24"/>
          <w:lang w:val="es-MX"/>
        </w:rPr>
        <w:t xml:space="preserve"> </w:t>
      </w:r>
      <w:r w:rsidRPr="007F5CC7">
        <w:rPr>
          <w:sz w:val="24"/>
          <w:lang w:val="es-MX"/>
        </w:rPr>
        <w:t>de:</w:t>
      </w:r>
    </w:p>
    <w:p w:rsidR="005316EF" w:rsidRPr="007F5CC7" w:rsidRDefault="005316EF">
      <w:pPr>
        <w:pStyle w:val="Textoindependiente"/>
        <w:spacing w:before="7"/>
        <w:rPr>
          <w:lang w:val="es-MX"/>
        </w:rPr>
      </w:pPr>
    </w:p>
    <w:tbl>
      <w:tblPr>
        <w:tblStyle w:val="TableNormal"/>
        <w:tblW w:w="0" w:type="auto"/>
        <w:tblInd w:w="1681" w:type="dxa"/>
        <w:tblBorders>
          <w:top w:val="nil"/>
          <w:left w:val="nil"/>
          <w:bottom w:val="nil"/>
          <w:right w:val="nil"/>
          <w:insideH w:val="nil"/>
          <w:insideV w:val="nil"/>
        </w:tblBorders>
        <w:tblLayout w:type="fixed"/>
        <w:tblLook w:val="01E0" w:firstRow="1" w:lastRow="1" w:firstColumn="1" w:lastColumn="1" w:noHBand="0" w:noVBand="0"/>
      </w:tblPr>
      <w:tblGrid>
        <w:gridCol w:w="4621"/>
        <w:gridCol w:w="1941"/>
      </w:tblGrid>
      <w:tr w:rsidR="005316EF" w:rsidRPr="007F5CC7">
        <w:trPr>
          <w:trHeight w:hRule="exact" w:val="410"/>
        </w:trPr>
        <w:tc>
          <w:tcPr>
            <w:tcW w:w="4621" w:type="dxa"/>
          </w:tcPr>
          <w:p w:rsidR="005316EF" w:rsidRPr="007F5CC7" w:rsidRDefault="00D82F62">
            <w:pPr>
              <w:pStyle w:val="TableParagraph"/>
              <w:spacing w:line="268" w:lineRule="exact"/>
              <w:ind w:left="200"/>
              <w:rPr>
                <w:sz w:val="24"/>
                <w:lang w:val="es-MX"/>
              </w:rPr>
            </w:pPr>
            <w:r w:rsidRPr="007F5CC7">
              <w:rPr>
                <w:sz w:val="24"/>
                <w:lang w:val="es-MX"/>
              </w:rPr>
              <w:t>Concepto</w:t>
            </w:r>
          </w:p>
        </w:tc>
        <w:tc>
          <w:tcPr>
            <w:tcW w:w="1941" w:type="dxa"/>
          </w:tcPr>
          <w:p w:rsidR="005316EF" w:rsidRPr="007F5CC7" w:rsidRDefault="00D82F62">
            <w:pPr>
              <w:pStyle w:val="TableParagraph"/>
              <w:spacing w:line="268" w:lineRule="exact"/>
              <w:ind w:left="1072"/>
              <w:rPr>
                <w:sz w:val="24"/>
                <w:lang w:val="es-MX"/>
              </w:rPr>
            </w:pPr>
            <w:r w:rsidRPr="007F5CC7">
              <w:rPr>
                <w:sz w:val="24"/>
                <w:lang w:val="es-MX"/>
              </w:rPr>
              <w:t>Pesos</w:t>
            </w:r>
          </w:p>
        </w:tc>
      </w:tr>
      <w:tr w:rsidR="005316EF" w:rsidRPr="007F5CC7">
        <w:trPr>
          <w:trHeight w:hRule="exact" w:val="3182"/>
        </w:trPr>
        <w:tc>
          <w:tcPr>
            <w:tcW w:w="4621" w:type="dxa"/>
          </w:tcPr>
          <w:p w:rsidR="005316EF" w:rsidRPr="007F5CC7" w:rsidRDefault="00D82F62">
            <w:pPr>
              <w:pStyle w:val="TableParagraph"/>
              <w:numPr>
                <w:ilvl w:val="0"/>
                <w:numId w:val="25"/>
              </w:numPr>
              <w:tabs>
                <w:tab w:val="left" w:pos="909"/>
              </w:tabs>
              <w:spacing w:before="134"/>
              <w:rPr>
                <w:sz w:val="24"/>
                <w:lang w:val="es-MX"/>
              </w:rPr>
            </w:pPr>
            <w:r w:rsidRPr="007F5CC7">
              <w:rPr>
                <w:sz w:val="24"/>
                <w:lang w:val="es-MX"/>
              </w:rPr>
              <w:t>Hasta 300</w:t>
            </w:r>
            <w:r w:rsidRPr="007F5CC7">
              <w:rPr>
                <w:spacing w:val="-9"/>
                <w:sz w:val="24"/>
                <w:lang w:val="es-MX"/>
              </w:rPr>
              <w:t xml:space="preserve"> </w:t>
            </w:r>
            <w:r w:rsidRPr="007F5CC7">
              <w:rPr>
                <w:sz w:val="24"/>
                <w:lang w:val="es-MX"/>
              </w:rPr>
              <w:t>personas</w:t>
            </w:r>
          </w:p>
          <w:p w:rsidR="005316EF" w:rsidRPr="007F5CC7" w:rsidRDefault="00D82F62">
            <w:pPr>
              <w:pStyle w:val="TableParagraph"/>
              <w:numPr>
                <w:ilvl w:val="0"/>
                <w:numId w:val="25"/>
              </w:numPr>
              <w:tabs>
                <w:tab w:val="left" w:pos="975"/>
                <w:tab w:val="left" w:pos="976"/>
              </w:tabs>
              <w:spacing w:before="120"/>
              <w:ind w:left="975" w:hanging="415"/>
              <w:rPr>
                <w:sz w:val="24"/>
                <w:lang w:val="es-MX"/>
              </w:rPr>
            </w:pPr>
            <w:r w:rsidRPr="007F5CC7">
              <w:rPr>
                <w:sz w:val="24"/>
                <w:lang w:val="es-MX"/>
              </w:rPr>
              <w:t>301 hasta 1,000</w:t>
            </w:r>
            <w:r w:rsidRPr="007F5CC7">
              <w:rPr>
                <w:spacing w:val="-10"/>
                <w:sz w:val="24"/>
                <w:lang w:val="es-MX"/>
              </w:rPr>
              <w:t xml:space="preserve"> </w:t>
            </w:r>
            <w:r w:rsidRPr="007F5CC7">
              <w:rPr>
                <w:sz w:val="24"/>
                <w:lang w:val="es-MX"/>
              </w:rPr>
              <w:t>personas</w:t>
            </w:r>
          </w:p>
          <w:p w:rsidR="005316EF" w:rsidRPr="007F5CC7" w:rsidRDefault="00D82F62">
            <w:pPr>
              <w:pStyle w:val="TableParagraph"/>
              <w:numPr>
                <w:ilvl w:val="0"/>
                <w:numId w:val="25"/>
              </w:numPr>
              <w:tabs>
                <w:tab w:val="left" w:pos="909"/>
              </w:tabs>
              <w:spacing w:before="120"/>
              <w:rPr>
                <w:sz w:val="24"/>
                <w:lang w:val="es-MX"/>
              </w:rPr>
            </w:pPr>
            <w:r w:rsidRPr="007F5CC7">
              <w:rPr>
                <w:sz w:val="24"/>
                <w:lang w:val="es-MX"/>
              </w:rPr>
              <w:t>1,001 hasta 2,000</w:t>
            </w:r>
            <w:r w:rsidRPr="007F5CC7">
              <w:rPr>
                <w:spacing w:val="-9"/>
                <w:sz w:val="24"/>
                <w:lang w:val="es-MX"/>
              </w:rPr>
              <w:t xml:space="preserve"> </w:t>
            </w:r>
            <w:r w:rsidRPr="007F5CC7">
              <w:rPr>
                <w:sz w:val="24"/>
                <w:lang w:val="es-MX"/>
              </w:rPr>
              <w:t>personas</w:t>
            </w:r>
          </w:p>
          <w:p w:rsidR="005316EF" w:rsidRPr="007F5CC7" w:rsidRDefault="00D82F62">
            <w:pPr>
              <w:pStyle w:val="TableParagraph"/>
              <w:numPr>
                <w:ilvl w:val="0"/>
                <w:numId w:val="25"/>
              </w:numPr>
              <w:tabs>
                <w:tab w:val="left" w:pos="909"/>
              </w:tabs>
              <w:spacing w:before="120"/>
              <w:rPr>
                <w:sz w:val="24"/>
                <w:lang w:val="es-MX"/>
              </w:rPr>
            </w:pPr>
            <w:r w:rsidRPr="007F5CC7">
              <w:rPr>
                <w:sz w:val="24"/>
                <w:lang w:val="es-MX"/>
              </w:rPr>
              <w:t>2,001 hasta 4,000</w:t>
            </w:r>
            <w:r w:rsidRPr="007F5CC7">
              <w:rPr>
                <w:spacing w:val="-9"/>
                <w:sz w:val="24"/>
                <w:lang w:val="es-MX"/>
              </w:rPr>
              <w:t xml:space="preserve"> </w:t>
            </w:r>
            <w:r w:rsidRPr="007F5CC7">
              <w:rPr>
                <w:sz w:val="24"/>
                <w:lang w:val="es-MX"/>
              </w:rPr>
              <w:t>personas</w:t>
            </w:r>
          </w:p>
          <w:p w:rsidR="005316EF" w:rsidRPr="007F5CC7" w:rsidRDefault="00D82F62">
            <w:pPr>
              <w:pStyle w:val="TableParagraph"/>
              <w:numPr>
                <w:ilvl w:val="0"/>
                <w:numId w:val="25"/>
              </w:numPr>
              <w:tabs>
                <w:tab w:val="left" w:pos="909"/>
              </w:tabs>
              <w:spacing w:before="119"/>
              <w:rPr>
                <w:sz w:val="24"/>
                <w:lang w:val="es-MX"/>
              </w:rPr>
            </w:pPr>
            <w:r w:rsidRPr="007F5CC7">
              <w:rPr>
                <w:sz w:val="24"/>
                <w:lang w:val="es-MX"/>
              </w:rPr>
              <w:t>4001 hasta 6,000</w:t>
            </w:r>
            <w:r w:rsidRPr="007F5CC7">
              <w:rPr>
                <w:spacing w:val="-12"/>
                <w:sz w:val="24"/>
                <w:lang w:val="es-MX"/>
              </w:rPr>
              <w:t xml:space="preserve"> </w:t>
            </w:r>
            <w:r w:rsidRPr="007F5CC7">
              <w:rPr>
                <w:sz w:val="24"/>
                <w:lang w:val="es-MX"/>
              </w:rPr>
              <w:t>personas</w:t>
            </w:r>
          </w:p>
          <w:p w:rsidR="005316EF" w:rsidRPr="007F5CC7" w:rsidRDefault="00D82F62">
            <w:pPr>
              <w:pStyle w:val="TableParagraph"/>
              <w:numPr>
                <w:ilvl w:val="0"/>
                <w:numId w:val="25"/>
              </w:numPr>
              <w:tabs>
                <w:tab w:val="left" w:pos="909"/>
              </w:tabs>
              <w:spacing w:before="119"/>
              <w:rPr>
                <w:sz w:val="24"/>
                <w:lang w:val="es-MX"/>
              </w:rPr>
            </w:pPr>
            <w:r w:rsidRPr="007F5CC7">
              <w:rPr>
                <w:sz w:val="24"/>
                <w:lang w:val="es-MX"/>
              </w:rPr>
              <w:t>6,001 hasta 8,000</w:t>
            </w:r>
            <w:r w:rsidRPr="007F5CC7">
              <w:rPr>
                <w:spacing w:val="-9"/>
                <w:sz w:val="24"/>
                <w:lang w:val="es-MX"/>
              </w:rPr>
              <w:t xml:space="preserve"> </w:t>
            </w:r>
            <w:r w:rsidRPr="007F5CC7">
              <w:rPr>
                <w:sz w:val="24"/>
                <w:lang w:val="es-MX"/>
              </w:rPr>
              <w:t>personas</w:t>
            </w:r>
          </w:p>
          <w:p w:rsidR="005316EF" w:rsidRPr="007F5CC7" w:rsidRDefault="00D82F62">
            <w:pPr>
              <w:pStyle w:val="TableParagraph"/>
              <w:numPr>
                <w:ilvl w:val="0"/>
                <w:numId w:val="25"/>
              </w:numPr>
              <w:tabs>
                <w:tab w:val="left" w:pos="909"/>
              </w:tabs>
              <w:spacing w:before="119"/>
              <w:rPr>
                <w:sz w:val="24"/>
                <w:lang w:val="es-MX"/>
              </w:rPr>
            </w:pPr>
            <w:r w:rsidRPr="007F5CC7">
              <w:rPr>
                <w:sz w:val="24"/>
                <w:lang w:val="es-MX"/>
              </w:rPr>
              <w:t>8,001 hasta 10,000</w:t>
            </w:r>
            <w:r w:rsidRPr="007F5CC7">
              <w:rPr>
                <w:spacing w:val="-9"/>
                <w:sz w:val="24"/>
                <w:lang w:val="es-MX"/>
              </w:rPr>
              <w:t xml:space="preserve"> </w:t>
            </w:r>
            <w:r w:rsidRPr="007F5CC7">
              <w:rPr>
                <w:sz w:val="24"/>
                <w:lang w:val="es-MX"/>
              </w:rPr>
              <w:t>personas</w:t>
            </w:r>
          </w:p>
          <w:p w:rsidR="005316EF" w:rsidRPr="007F5CC7" w:rsidRDefault="00D82F62">
            <w:pPr>
              <w:pStyle w:val="TableParagraph"/>
              <w:numPr>
                <w:ilvl w:val="0"/>
                <w:numId w:val="25"/>
              </w:numPr>
              <w:tabs>
                <w:tab w:val="left" w:pos="909"/>
              </w:tabs>
              <w:spacing w:before="119"/>
              <w:rPr>
                <w:sz w:val="24"/>
                <w:lang w:val="es-MX"/>
              </w:rPr>
            </w:pPr>
            <w:r w:rsidRPr="007F5CC7">
              <w:rPr>
                <w:sz w:val="24"/>
                <w:lang w:val="es-MX"/>
              </w:rPr>
              <w:t>10,001 personas en</w:t>
            </w:r>
            <w:r w:rsidRPr="007F5CC7">
              <w:rPr>
                <w:spacing w:val="-14"/>
                <w:sz w:val="24"/>
                <w:lang w:val="es-MX"/>
              </w:rPr>
              <w:t xml:space="preserve"> </w:t>
            </w:r>
            <w:r w:rsidRPr="007F5CC7">
              <w:rPr>
                <w:sz w:val="24"/>
                <w:lang w:val="es-MX"/>
              </w:rPr>
              <w:t>adelante</w:t>
            </w:r>
          </w:p>
        </w:tc>
        <w:tc>
          <w:tcPr>
            <w:tcW w:w="1941" w:type="dxa"/>
          </w:tcPr>
          <w:p w:rsidR="005316EF" w:rsidRPr="007F5CC7" w:rsidRDefault="00D82F62">
            <w:pPr>
              <w:pStyle w:val="TableParagraph"/>
              <w:spacing w:before="134"/>
              <w:ind w:left="651" w:right="114"/>
              <w:jc w:val="center"/>
              <w:rPr>
                <w:sz w:val="24"/>
                <w:lang w:val="es-MX"/>
              </w:rPr>
            </w:pPr>
            <w:r w:rsidRPr="007F5CC7">
              <w:rPr>
                <w:sz w:val="24"/>
                <w:lang w:val="es-MX"/>
              </w:rPr>
              <w:t>1, 067.60</w:t>
            </w:r>
          </w:p>
          <w:p w:rsidR="005316EF" w:rsidRPr="007F5CC7" w:rsidRDefault="00D82F62">
            <w:pPr>
              <w:pStyle w:val="TableParagraph"/>
              <w:spacing w:before="120"/>
              <w:ind w:left="651" w:right="114"/>
              <w:jc w:val="center"/>
              <w:rPr>
                <w:sz w:val="24"/>
                <w:lang w:val="es-MX"/>
              </w:rPr>
            </w:pPr>
            <w:r w:rsidRPr="007F5CC7">
              <w:rPr>
                <w:sz w:val="24"/>
                <w:lang w:val="es-MX"/>
              </w:rPr>
              <w:t>1, 779.33</w:t>
            </w:r>
          </w:p>
          <w:p w:rsidR="005316EF" w:rsidRPr="007F5CC7" w:rsidRDefault="00D82F62">
            <w:pPr>
              <w:pStyle w:val="TableParagraph"/>
              <w:spacing w:before="120"/>
              <w:ind w:left="651" w:right="47"/>
              <w:jc w:val="center"/>
              <w:rPr>
                <w:sz w:val="24"/>
                <w:lang w:val="es-MX"/>
              </w:rPr>
            </w:pPr>
            <w:r w:rsidRPr="007F5CC7">
              <w:rPr>
                <w:sz w:val="24"/>
                <w:lang w:val="es-MX"/>
              </w:rPr>
              <w:t>4,982.11</w:t>
            </w:r>
          </w:p>
          <w:p w:rsidR="005316EF" w:rsidRPr="007F5CC7" w:rsidRDefault="00D82F62">
            <w:pPr>
              <w:pStyle w:val="TableParagraph"/>
              <w:spacing w:before="120"/>
              <w:ind w:left="650" w:right="181"/>
              <w:jc w:val="center"/>
              <w:rPr>
                <w:sz w:val="24"/>
                <w:lang w:val="es-MX"/>
              </w:rPr>
            </w:pPr>
            <w:r w:rsidRPr="007F5CC7">
              <w:rPr>
                <w:sz w:val="24"/>
                <w:lang w:val="es-MX"/>
              </w:rPr>
              <w:t>10,675.95</w:t>
            </w:r>
          </w:p>
          <w:p w:rsidR="005316EF" w:rsidRPr="007F5CC7" w:rsidRDefault="00D82F62">
            <w:pPr>
              <w:pStyle w:val="TableParagraph"/>
              <w:spacing w:before="119"/>
              <w:ind w:left="650" w:right="181"/>
              <w:jc w:val="center"/>
              <w:rPr>
                <w:sz w:val="24"/>
                <w:lang w:val="es-MX"/>
              </w:rPr>
            </w:pPr>
            <w:r w:rsidRPr="007F5CC7">
              <w:rPr>
                <w:sz w:val="24"/>
                <w:lang w:val="es-MX"/>
              </w:rPr>
              <w:t>12,811.14</w:t>
            </w:r>
          </w:p>
          <w:p w:rsidR="005316EF" w:rsidRPr="007F5CC7" w:rsidRDefault="00D82F62">
            <w:pPr>
              <w:pStyle w:val="TableParagraph"/>
              <w:spacing w:before="119"/>
              <w:ind w:left="650" w:right="181"/>
              <w:jc w:val="center"/>
              <w:rPr>
                <w:sz w:val="24"/>
                <w:lang w:val="es-MX"/>
              </w:rPr>
            </w:pPr>
            <w:r w:rsidRPr="007F5CC7">
              <w:rPr>
                <w:sz w:val="24"/>
                <w:lang w:val="es-MX"/>
              </w:rPr>
              <w:t>14,946.33</w:t>
            </w:r>
          </w:p>
          <w:p w:rsidR="005316EF" w:rsidRPr="007F5CC7" w:rsidRDefault="00D82F62">
            <w:pPr>
              <w:pStyle w:val="TableParagraph"/>
              <w:spacing w:before="119"/>
              <w:ind w:left="583" w:right="181"/>
              <w:jc w:val="center"/>
              <w:rPr>
                <w:sz w:val="24"/>
                <w:lang w:val="es-MX"/>
              </w:rPr>
            </w:pPr>
            <w:r w:rsidRPr="007F5CC7">
              <w:rPr>
                <w:sz w:val="24"/>
                <w:lang w:val="es-MX"/>
              </w:rPr>
              <w:t>17, 081.52</w:t>
            </w:r>
          </w:p>
          <w:p w:rsidR="005316EF" w:rsidRPr="007F5CC7" w:rsidRDefault="00D82F62">
            <w:pPr>
              <w:pStyle w:val="TableParagraph"/>
              <w:spacing w:before="119"/>
              <w:ind w:left="650" w:right="181"/>
              <w:jc w:val="center"/>
              <w:rPr>
                <w:sz w:val="24"/>
                <w:lang w:val="es-MX"/>
              </w:rPr>
            </w:pPr>
            <w:r w:rsidRPr="007F5CC7">
              <w:rPr>
                <w:sz w:val="24"/>
                <w:lang w:val="es-MX"/>
              </w:rPr>
              <w:t>17,793.25</w:t>
            </w:r>
          </w:p>
        </w:tc>
      </w:tr>
    </w:tbl>
    <w:p w:rsidR="005316EF" w:rsidRPr="007F5CC7" w:rsidRDefault="005316EF">
      <w:pPr>
        <w:pStyle w:val="Textoindependiente"/>
        <w:spacing w:before="5"/>
        <w:rPr>
          <w:sz w:val="34"/>
          <w:lang w:val="es-MX"/>
        </w:rPr>
      </w:pPr>
    </w:p>
    <w:p w:rsidR="005316EF" w:rsidRPr="007F5CC7" w:rsidRDefault="00D82F62">
      <w:pPr>
        <w:pStyle w:val="Prrafodelista"/>
        <w:numPr>
          <w:ilvl w:val="0"/>
          <w:numId w:val="27"/>
        </w:numPr>
        <w:tabs>
          <w:tab w:val="left" w:pos="374"/>
        </w:tabs>
        <w:ind w:left="100" w:right="124" w:firstLine="0"/>
        <w:jc w:val="both"/>
        <w:rPr>
          <w:sz w:val="24"/>
          <w:lang w:val="es-MX"/>
        </w:rPr>
      </w:pPr>
      <w:r w:rsidRPr="007F5CC7">
        <w:rPr>
          <w:sz w:val="24"/>
          <w:lang w:val="es-MX"/>
        </w:rPr>
        <w:t>Eventos organizados por las delegaciones o poblados del municipio, siempre y cuando los ingresos sean destinados exclusivamente para el mejoramiento o beneficio de las mismas:</w:t>
      </w:r>
    </w:p>
    <w:p w:rsidR="005316EF" w:rsidRPr="007F5CC7" w:rsidRDefault="005316EF">
      <w:pPr>
        <w:pStyle w:val="Textoindependiente"/>
        <w:rPr>
          <w:lang w:val="es-MX"/>
        </w:rPr>
      </w:pPr>
    </w:p>
    <w:p w:rsidR="005316EF" w:rsidRPr="007F5CC7" w:rsidRDefault="00D82F62">
      <w:pPr>
        <w:pStyle w:val="Textoindependiente"/>
        <w:tabs>
          <w:tab w:val="left" w:pos="7321"/>
        </w:tabs>
        <w:ind w:left="837"/>
        <w:rPr>
          <w:lang w:val="es-MX"/>
        </w:rPr>
      </w:pPr>
      <w:r w:rsidRPr="007F5CC7">
        <w:rPr>
          <w:lang w:val="es-MX"/>
        </w:rPr>
        <w:t>Concepto</w:t>
      </w:r>
      <w:r w:rsidRPr="007F5CC7">
        <w:rPr>
          <w:lang w:val="es-MX"/>
        </w:rPr>
        <w:tab/>
        <w:t>Pesos</w:t>
      </w:r>
    </w:p>
    <w:sdt>
      <w:sdtPr>
        <w:rPr>
          <w:lang w:val="es-MX"/>
        </w:rPr>
        <w:id w:val="596753277"/>
        <w:docPartObj>
          <w:docPartGallery w:val="Table of Contents"/>
          <w:docPartUnique/>
        </w:docPartObj>
      </w:sdtPr>
      <w:sdtEndPr/>
      <w:sdtContent>
        <w:p w:rsidR="005316EF" w:rsidRPr="007F5CC7" w:rsidRDefault="00D82F62">
          <w:pPr>
            <w:pStyle w:val="TDC1"/>
            <w:numPr>
              <w:ilvl w:val="0"/>
              <w:numId w:val="24"/>
            </w:numPr>
            <w:tabs>
              <w:tab w:val="left" w:pos="382"/>
              <w:tab w:val="right" w:pos="8071"/>
            </w:tabs>
            <w:rPr>
              <w:lang w:val="es-MX"/>
            </w:rPr>
          </w:pPr>
          <w:r w:rsidRPr="007F5CC7">
            <w:rPr>
              <w:lang w:val="es-MX"/>
            </w:rPr>
            <w:t>Bebidas alcohólicas de</w:t>
          </w:r>
          <w:r w:rsidRPr="007F5CC7">
            <w:rPr>
              <w:spacing w:val="-6"/>
              <w:lang w:val="es-MX"/>
            </w:rPr>
            <w:t xml:space="preserve"> </w:t>
          </w:r>
          <w:r w:rsidRPr="007F5CC7">
            <w:rPr>
              <w:lang w:val="es-MX"/>
            </w:rPr>
            <w:t>alta</w:t>
          </w:r>
          <w:r w:rsidRPr="007F5CC7">
            <w:rPr>
              <w:spacing w:val="-1"/>
              <w:lang w:val="es-MX"/>
            </w:rPr>
            <w:t xml:space="preserve"> </w:t>
          </w:r>
          <w:r w:rsidRPr="007F5CC7">
            <w:rPr>
              <w:lang w:val="es-MX"/>
            </w:rPr>
            <w:t>graduación</w:t>
          </w:r>
          <w:r w:rsidRPr="007F5CC7">
            <w:rPr>
              <w:lang w:val="es-MX"/>
            </w:rPr>
            <w:tab/>
            <w:t>711.73</w:t>
          </w:r>
        </w:p>
        <w:p w:rsidR="005316EF" w:rsidRPr="007F5CC7" w:rsidRDefault="00D82F62">
          <w:pPr>
            <w:pStyle w:val="TDC1"/>
            <w:numPr>
              <w:ilvl w:val="0"/>
              <w:numId w:val="24"/>
            </w:numPr>
            <w:tabs>
              <w:tab w:val="left" w:pos="382"/>
              <w:tab w:val="right" w:pos="8080"/>
            </w:tabs>
            <w:spacing w:before="119"/>
            <w:rPr>
              <w:lang w:val="es-MX"/>
            </w:rPr>
          </w:pPr>
          <w:r w:rsidRPr="007F5CC7">
            <w:rPr>
              <w:lang w:val="es-MX"/>
            </w:rPr>
            <w:t>Bebidas alcohólica</w:t>
          </w:r>
          <w:r w:rsidRPr="007F5CC7">
            <w:rPr>
              <w:lang w:val="es-MX"/>
            </w:rPr>
            <w:t>s de</w:t>
          </w:r>
          <w:r w:rsidRPr="007F5CC7">
            <w:rPr>
              <w:spacing w:val="-6"/>
              <w:lang w:val="es-MX"/>
            </w:rPr>
            <w:t xml:space="preserve"> </w:t>
          </w:r>
          <w:r w:rsidRPr="007F5CC7">
            <w:rPr>
              <w:lang w:val="es-MX"/>
            </w:rPr>
            <w:t>baja</w:t>
          </w:r>
          <w:r w:rsidRPr="007F5CC7">
            <w:rPr>
              <w:spacing w:val="-1"/>
              <w:lang w:val="es-MX"/>
            </w:rPr>
            <w:t xml:space="preserve"> </w:t>
          </w:r>
          <w:r w:rsidRPr="007F5CC7">
            <w:rPr>
              <w:lang w:val="es-MX"/>
            </w:rPr>
            <w:t>graduación</w:t>
          </w:r>
          <w:r w:rsidRPr="007F5CC7">
            <w:rPr>
              <w:lang w:val="es-MX"/>
            </w:rPr>
            <w:tab/>
            <w:t>355.87</w:t>
          </w:r>
        </w:p>
        <w:p w:rsidR="005316EF" w:rsidRPr="007F5CC7" w:rsidRDefault="00D82F62">
          <w:pPr>
            <w:pStyle w:val="TDC1"/>
            <w:numPr>
              <w:ilvl w:val="0"/>
              <w:numId w:val="27"/>
            </w:numPr>
            <w:tabs>
              <w:tab w:val="left" w:pos="400"/>
            </w:tabs>
            <w:ind w:left="100" w:right="125" w:firstLine="0"/>
            <w:jc w:val="both"/>
            <w:rPr>
              <w:lang w:val="es-MX"/>
            </w:rPr>
          </w:pPr>
          <w:r w:rsidRPr="007F5CC7">
            <w:rPr>
              <w:lang w:val="es-MX"/>
            </w:rPr>
            <w:t>Permiso para degustación de bebidas alcohólicas de alta o baja graduación en forma promocional.</w:t>
          </w:r>
        </w:p>
        <w:p w:rsidR="005316EF" w:rsidRPr="007F5CC7" w:rsidRDefault="00D82F62">
          <w:pPr>
            <w:pStyle w:val="TDC3"/>
            <w:tabs>
              <w:tab w:val="left" w:pos="6724"/>
            </w:tabs>
            <w:rPr>
              <w:lang w:val="es-MX"/>
            </w:rPr>
          </w:pPr>
          <w:hyperlink w:anchor="_TOC_250000" w:history="1">
            <w:r w:rsidRPr="007F5CC7">
              <w:rPr>
                <w:lang w:val="es-MX"/>
              </w:rPr>
              <w:t>Concepto</w:t>
            </w:r>
            <w:r w:rsidRPr="007F5CC7">
              <w:rPr>
                <w:lang w:val="es-MX"/>
              </w:rPr>
              <w:tab/>
              <w:t>Pesos</w:t>
            </w:r>
          </w:hyperlink>
        </w:p>
        <w:p w:rsidR="005316EF" w:rsidRPr="007F5CC7" w:rsidRDefault="00D82F62">
          <w:pPr>
            <w:pStyle w:val="TDC2"/>
            <w:tabs>
              <w:tab w:val="right" w:pos="7410"/>
            </w:tabs>
            <w:rPr>
              <w:lang w:val="es-MX"/>
            </w:rPr>
          </w:pPr>
          <w:r w:rsidRPr="007F5CC7">
            <w:rPr>
              <w:lang w:val="es-MX"/>
            </w:rPr>
            <w:t>1.</w:t>
          </w:r>
          <w:r w:rsidRPr="007F5CC7">
            <w:rPr>
              <w:spacing w:val="-3"/>
              <w:lang w:val="es-MX"/>
            </w:rPr>
            <w:t xml:space="preserve"> </w:t>
          </w:r>
          <w:r w:rsidRPr="007F5CC7">
            <w:rPr>
              <w:lang w:val="es-MX"/>
            </w:rPr>
            <w:t>Por</w:t>
          </w:r>
          <w:r w:rsidRPr="007F5CC7">
            <w:rPr>
              <w:spacing w:val="-1"/>
              <w:lang w:val="es-MX"/>
            </w:rPr>
            <w:t xml:space="preserve"> </w:t>
          </w:r>
          <w:r w:rsidRPr="007F5CC7">
            <w:rPr>
              <w:lang w:val="es-MX"/>
            </w:rPr>
            <w:t>día</w:t>
          </w:r>
          <w:r w:rsidRPr="007F5CC7">
            <w:rPr>
              <w:lang w:val="es-MX"/>
            </w:rPr>
            <w:tab/>
            <w:t>142.35</w:t>
          </w:r>
        </w:p>
      </w:sdtContent>
    </w:sdt>
    <w:p w:rsidR="005316EF" w:rsidRPr="007F5CC7" w:rsidRDefault="005316EF">
      <w:pPr>
        <w:rPr>
          <w:lang w:val="es-MX"/>
        </w:rPr>
        <w:sectPr w:rsidR="005316EF" w:rsidRPr="007F5CC7">
          <w:pgSz w:w="12250" w:h="15850"/>
          <w:pgMar w:top="980" w:right="1140" w:bottom="280" w:left="1160" w:header="728" w:footer="0" w:gutter="0"/>
          <w:cols w:space="720"/>
        </w:sectPr>
      </w:pPr>
    </w:p>
    <w:p w:rsidR="005316EF" w:rsidRPr="007F5CC7" w:rsidRDefault="00D82F62">
      <w:pPr>
        <w:pStyle w:val="Prrafodelista"/>
        <w:numPr>
          <w:ilvl w:val="0"/>
          <w:numId w:val="27"/>
        </w:numPr>
        <w:tabs>
          <w:tab w:val="left" w:pos="648"/>
        </w:tabs>
        <w:spacing w:before="180"/>
        <w:ind w:left="300" w:right="123" w:firstLine="0"/>
        <w:jc w:val="both"/>
        <w:rPr>
          <w:sz w:val="24"/>
          <w:lang w:val="es-MX"/>
        </w:rPr>
      </w:pPr>
      <w:r w:rsidRPr="007F5CC7">
        <w:rPr>
          <w:sz w:val="24"/>
          <w:lang w:val="es-MX"/>
        </w:rPr>
        <w:lastRenderedPageBreak/>
        <w:t>Permiso para realizar la venta de bebidas alcohólicas de alta y baja graduación (cantaritos y bebidas preparadas) en puestos semifijos dentro de un baile, concierto, tertulias, ferias y kermeses públicas</w:t>
      </w:r>
      <w:r w:rsidRPr="007F5CC7">
        <w:rPr>
          <w:spacing w:val="-14"/>
          <w:sz w:val="24"/>
          <w:lang w:val="es-MX"/>
        </w:rPr>
        <w:t xml:space="preserve"> </w:t>
      </w:r>
      <w:r w:rsidRPr="007F5CC7">
        <w:rPr>
          <w:sz w:val="24"/>
          <w:lang w:val="es-MX"/>
        </w:rPr>
        <w:t>pagarán:</w:t>
      </w:r>
    </w:p>
    <w:p w:rsidR="005316EF" w:rsidRPr="007F5CC7" w:rsidRDefault="005316EF">
      <w:pPr>
        <w:pStyle w:val="Textoindependiente"/>
        <w:spacing w:before="10"/>
        <w:rPr>
          <w:sz w:val="23"/>
          <w:lang w:val="es-MX"/>
        </w:rPr>
      </w:pPr>
    </w:p>
    <w:p w:rsidR="005316EF" w:rsidRPr="007F5CC7" w:rsidRDefault="00D82F62">
      <w:pPr>
        <w:pStyle w:val="Textoindependiente"/>
        <w:tabs>
          <w:tab w:val="left" w:pos="6856"/>
        </w:tabs>
        <w:ind w:left="300"/>
        <w:jc w:val="both"/>
        <w:rPr>
          <w:lang w:val="es-MX"/>
        </w:rPr>
      </w:pPr>
      <w:r w:rsidRPr="007F5CC7">
        <w:rPr>
          <w:lang w:val="es-MX"/>
        </w:rPr>
        <w:t>Concepto</w:t>
      </w:r>
      <w:r w:rsidRPr="007F5CC7">
        <w:rPr>
          <w:lang w:val="es-MX"/>
        </w:rPr>
        <w:tab/>
        <w:t>Pesos</w:t>
      </w:r>
    </w:p>
    <w:p w:rsidR="005316EF" w:rsidRPr="007F5CC7" w:rsidRDefault="00D82F62">
      <w:pPr>
        <w:pStyle w:val="Textoindependiente"/>
        <w:tabs>
          <w:tab w:val="left" w:pos="6801"/>
        </w:tabs>
        <w:spacing w:before="119"/>
        <w:ind w:left="434"/>
        <w:rPr>
          <w:lang w:val="es-MX"/>
        </w:rPr>
      </w:pPr>
      <w:r w:rsidRPr="007F5CC7">
        <w:rPr>
          <w:lang w:val="es-MX"/>
        </w:rPr>
        <w:t>Por</w:t>
      </w:r>
      <w:r w:rsidRPr="007F5CC7">
        <w:rPr>
          <w:spacing w:val="-1"/>
          <w:lang w:val="es-MX"/>
        </w:rPr>
        <w:t xml:space="preserve"> </w:t>
      </w:r>
      <w:r w:rsidRPr="007F5CC7">
        <w:rPr>
          <w:lang w:val="es-MX"/>
        </w:rPr>
        <w:t>día</w:t>
      </w:r>
      <w:r w:rsidRPr="007F5CC7">
        <w:rPr>
          <w:lang w:val="es-MX"/>
        </w:rPr>
        <w:tab/>
        <w:t>355.87</w:t>
      </w:r>
    </w:p>
    <w:p w:rsidR="005316EF" w:rsidRPr="007F5CC7" w:rsidRDefault="005316EF">
      <w:pPr>
        <w:pStyle w:val="Textoindependiente"/>
        <w:spacing w:before="11"/>
        <w:rPr>
          <w:sz w:val="23"/>
          <w:lang w:val="es-MX"/>
        </w:rPr>
      </w:pPr>
    </w:p>
    <w:p w:rsidR="005316EF" w:rsidRPr="007F5CC7" w:rsidRDefault="00D82F62">
      <w:pPr>
        <w:pStyle w:val="Textoindependiente"/>
        <w:ind w:left="300" w:right="121"/>
        <w:jc w:val="both"/>
        <w:rPr>
          <w:lang w:val="es-MX"/>
        </w:rPr>
      </w:pPr>
      <w:r w:rsidRPr="007F5CC7">
        <w:rPr>
          <w:noProof/>
          <w:lang w:val="es-MX" w:eastAsia="es-MX"/>
        </w:rPr>
        <w:drawing>
          <wp:anchor distT="0" distB="0" distL="0" distR="0" simplePos="0" relativeHeight="267968879" behindDoc="1" locked="0" layoutInCell="1" allowOverlap="1">
            <wp:simplePos x="0" y="0"/>
            <wp:positionH relativeFrom="page">
              <wp:posOffset>1355424</wp:posOffset>
            </wp:positionH>
            <wp:positionV relativeFrom="paragraph">
              <wp:posOffset>171905</wp:posOffset>
            </wp:positionV>
            <wp:extent cx="5022642" cy="5144769"/>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b/>
          <w:lang w:val="es-MX"/>
        </w:rPr>
        <w:t xml:space="preserve">II.- </w:t>
      </w:r>
      <w:r w:rsidRPr="007F5CC7">
        <w:rPr>
          <w:lang w:val="es-MX"/>
        </w:rPr>
        <w:t>Espectáculos públicos en locales de propiedad privada y pública, sin venta de bebidas alcohólicas, conforme la siguiente tabla:</w:t>
      </w:r>
    </w:p>
    <w:p w:rsidR="005316EF" w:rsidRPr="007F5CC7" w:rsidRDefault="005316EF">
      <w:pPr>
        <w:pStyle w:val="Textoindependiente"/>
        <w:spacing w:before="7"/>
        <w:rPr>
          <w:lang w:val="es-MX"/>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5864"/>
        <w:gridCol w:w="1469"/>
      </w:tblGrid>
      <w:tr w:rsidR="005316EF" w:rsidRPr="007F5CC7">
        <w:trPr>
          <w:trHeight w:hRule="exact" w:val="272"/>
        </w:trPr>
        <w:tc>
          <w:tcPr>
            <w:tcW w:w="5864" w:type="dxa"/>
          </w:tcPr>
          <w:p w:rsidR="005316EF" w:rsidRPr="007F5CC7" w:rsidRDefault="00D82F62">
            <w:pPr>
              <w:pStyle w:val="TableParagraph"/>
              <w:spacing w:line="268" w:lineRule="exact"/>
              <w:ind w:left="2366" w:right="2430"/>
              <w:jc w:val="center"/>
              <w:rPr>
                <w:sz w:val="24"/>
                <w:lang w:val="es-MX"/>
              </w:rPr>
            </w:pPr>
            <w:r w:rsidRPr="007F5CC7">
              <w:rPr>
                <w:sz w:val="24"/>
                <w:lang w:val="es-MX"/>
              </w:rPr>
              <w:t>Concepto</w:t>
            </w:r>
          </w:p>
        </w:tc>
        <w:tc>
          <w:tcPr>
            <w:tcW w:w="1469" w:type="dxa"/>
          </w:tcPr>
          <w:p w:rsidR="005316EF" w:rsidRPr="007F5CC7" w:rsidRDefault="00D82F62">
            <w:pPr>
              <w:pStyle w:val="TableParagraph"/>
              <w:spacing w:line="268" w:lineRule="exact"/>
              <w:ind w:left="284"/>
              <w:rPr>
                <w:sz w:val="24"/>
                <w:lang w:val="es-MX"/>
              </w:rPr>
            </w:pPr>
            <w:r w:rsidRPr="007F5CC7">
              <w:rPr>
                <w:sz w:val="24"/>
                <w:lang w:val="es-MX"/>
              </w:rPr>
              <w:t>Pesos</w:t>
            </w:r>
          </w:p>
        </w:tc>
      </w:tr>
      <w:tr w:rsidR="005316EF" w:rsidRPr="007F5CC7">
        <w:trPr>
          <w:trHeight w:hRule="exact" w:val="336"/>
        </w:trPr>
        <w:tc>
          <w:tcPr>
            <w:tcW w:w="5864" w:type="dxa"/>
          </w:tcPr>
          <w:p w:rsidR="005316EF" w:rsidRPr="007F5CC7" w:rsidRDefault="00D82F62">
            <w:pPr>
              <w:pStyle w:val="TableParagraph"/>
              <w:spacing w:line="272" w:lineRule="exact"/>
              <w:ind w:left="200"/>
              <w:rPr>
                <w:sz w:val="24"/>
                <w:lang w:val="es-MX"/>
              </w:rPr>
            </w:pPr>
            <w:r w:rsidRPr="007F5CC7">
              <w:rPr>
                <w:sz w:val="24"/>
                <w:lang w:val="es-MX"/>
              </w:rPr>
              <w:t>a) Funciones de circo por día.</w:t>
            </w:r>
          </w:p>
        </w:tc>
        <w:tc>
          <w:tcPr>
            <w:tcW w:w="1469" w:type="dxa"/>
          </w:tcPr>
          <w:p w:rsidR="005316EF" w:rsidRPr="007F5CC7" w:rsidRDefault="00D82F62">
            <w:pPr>
              <w:pStyle w:val="TableParagraph"/>
              <w:spacing w:line="272" w:lineRule="exact"/>
              <w:ind w:right="198"/>
              <w:jc w:val="right"/>
              <w:rPr>
                <w:sz w:val="24"/>
                <w:lang w:val="es-MX"/>
              </w:rPr>
            </w:pPr>
            <w:r w:rsidRPr="007F5CC7">
              <w:rPr>
                <w:sz w:val="24"/>
                <w:lang w:val="es-MX"/>
              </w:rPr>
              <w:t>711.63</w:t>
            </w:r>
          </w:p>
        </w:tc>
      </w:tr>
      <w:tr w:rsidR="005316EF" w:rsidRPr="007F5CC7">
        <w:trPr>
          <w:trHeight w:hRule="exact" w:val="396"/>
        </w:trPr>
        <w:tc>
          <w:tcPr>
            <w:tcW w:w="5864" w:type="dxa"/>
          </w:tcPr>
          <w:p w:rsidR="005316EF" w:rsidRPr="007F5CC7" w:rsidRDefault="00D82F62">
            <w:pPr>
              <w:pStyle w:val="TableParagraph"/>
              <w:spacing w:before="56"/>
              <w:ind w:left="200"/>
              <w:rPr>
                <w:sz w:val="24"/>
                <w:lang w:val="es-MX"/>
              </w:rPr>
            </w:pPr>
            <w:r w:rsidRPr="007F5CC7">
              <w:rPr>
                <w:sz w:val="24"/>
                <w:lang w:val="es-MX"/>
              </w:rPr>
              <w:t>b) Obras de teatro comerciales.</w:t>
            </w:r>
          </w:p>
        </w:tc>
        <w:tc>
          <w:tcPr>
            <w:tcW w:w="1469" w:type="dxa"/>
          </w:tcPr>
          <w:p w:rsidR="005316EF" w:rsidRPr="007F5CC7" w:rsidRDefault="00D82F62">
            <w:pPr>
              <w:pStyle w:val="TableParagraph"/>
              <w:spacing w:before="56"/>
              <w:ind w:left="267"/>
              <w:rPr>
                <w:sz w:val="24"/>
                <w:lang w:val="es-MX"/>
              </w:rPr>
            </w:pPr>
            <w:r w:rsidRPr="007F5CC7">
              <w:rPr>
                <w:sz w:val="24"/>
                <w:lang w:val="es-MX"/>
              </w:rPr>
              <w:t>1, 423.46</w:t>
            </w:r>
          </w:p>
        </w:tc>
      </w:tr>
      <w:tr w:rsidR="005316EF" w:rsidRPr="007F5CC7">
        <w:trPr>
          <w:trHeight w:hRule="exact" w:val="948"/>
        </w:trPr>
        <w:tc>
          <w:tcPr>
            <w:tcW w:w="5864" w:type="dxa"/>
          </w:tcPr>
          <w:p w:rsidR="005316EF" w:rsidRPr="007F5CC7" w:rsidRDefault="00D82F62">
            <w:pPr>
              <w:pStyle w:val="TableParagraph"/>
              <w:spacing w:before="56"/>
              <w:ind w:left="200" w:right="265"/>
              <w:jc w:val="both"/>
              <w:rPr>
                <w:sz w:val="24"/>
                <w:lang w:val="es-MX"/>
              </w:rPr>
            </w:pPr>
            <w:r w:rsidRPr="007F5CC7">
              <w:rPr>
                <w:sz w:val="24"/>
                <w:lang w:val="es-MX"/>
              </w:rPr>
              <w:t>c) Funciones de box, lucha libre, fútbol, básquetbol, béisbol, y otros espectáculos públicos deportivos.</w:t>
            </w:r>
          </w:p>
        </w:tc>
        <w:tc>
          <w:tcPr>
            <w:tcW w:w="1469" w:type="dxa"/>
          </w:tcPr>
          <w:p w:rsidR="005316EF" w:rsidRPr="007F5CC7" w:rsidRDefault="005316EF">
            <w:pPr>
              <w:pStyle w:val="TableParagraph"/>
              <w:rPr>
                <w:sz w:val="26"/>
                <w:lang w:val="es-MX"/>
              </w:rPr>
            </w:pPr>
          </w:p>
          <w:p w:rsidR="005316EF" w:rsidRPr="007F5CC7" w:rsidRDefault="00D82F62">
            <w:pPr>
              <w:pStyle w:val="TableParagraph"/>
              <w:spacing w:before="153"/>
              <w:ind w:right="198"/>
              <w:jc w:val="right"/>
              <w:rPr>
                <w:sz w:val="24"/>
                <w:lang w:val="es-MX"/>
              </w:rPr>
            </w:pPr>
            <w:r w:rsidRPr="007F5CC7">
              <w:rPr>
                <w:sz w:val="24"/>
                <w:lang w:val="es-MX"/>
              </w:rPr>
              <w:t>711.73</w:t>
            </w:r>
          </w:p>
        </w:tc>
      </w:tr>
      <w:tr w:rsidR="005316EF" w:rsidRPr="007F5CC7">
        <w:trPr>
          <w:trHeight w:hRule="exact" w:val="672"/>
        </w:trPr>
        <w:tc>
          <w:tcPr>
            <w:tcW w:w="5864" w:type="dxa"/>
          </w:tcPr>
          <w:p w:rsidR="005316EF" w:rsidRPr="007F5CC7" w:rsidRDefault="00D82F62">
            <w:pPr>
              <w:pStyle w:val="TableParagraph"/>
              <w:spacing w:before="56"/>
              <w:ind w:left="200" w:right="1214"/>
              <w:rPr>
                <w:sz w:val="24"/>
                <w:lang w:val="es-MX"/>
              </w:rPr>
            </w:pPr>
            <w:r w:rsidRPr="007F5CC7">
              <w:rPr>
                <w:sz w:val="24"/>
                <w:lang w:val="es-MX"/>
              </w:rPr>
              <w:t>d) Conciertos</w:t>
            </w:r>
            <w:r w:rsidRPr="007F5CC7">
              <w:rPr>
                <w:color w:val="006FC0"/>
                <w:sz w:val="24"/>
                <w:lang w:val="es-MX"/>
              </w:rPr>
              <w:t xml:space="preserve">, </w:t>
            </w:r>
            <w:r w:rsidRPr="007F5CC7">
              <w:rPr>
                <w:sz w:val="24"/>
                <w:lang w:val="es-MX"/>
              </w:rPr>
              <w:t>convenciones y audiciones musicales.</w:t>
            </w:r>
          </w:p>
        </w:tc>
        <w:tc>
          <w:tcPr>
            <w:tcW w:w="1469" w:type="dxa"/>
          </w:tcPr>
          <w:p w:rsidR="005316EF" w:rsidRPr="007F5CC7" w:rsidRDefault="00D82F62">
            <w:pPr>
              <w:pStyle w:val="TableParagraph"/>
              <w:spacing w:before="56"/>
              <w:ind w:left="267"/>
              <w:rPr>
                <w:sz w:val="24"/>
                <w:lang w:val="es-MX"/>
              </w:rPr>
            </w:pPr>
            <w:r w:rsidRPr="007F5CC7">
              <w:rPr>
                <w:sz w:val="24"/>
                <w:lang w:val="es-MX"/>
              </w:rPr>
              <w:t>2, 135.19</w:t>
            </w:r>
          </w:p>
        </w:tc>
      </w:tr>
      <w:tr w:rsidR="005316EF" w:rsidRPr="007F5CC7">
        <w:trPr>
          <w:trHeight w:hRule="exact" w:val="396"/>
        </w:trPr>
        <w:tc>
          <w:tcPr>
            <w:tcW w:w="5864" w:type="dxa"/>
          </w:tcPr>
          <w:p w:rsidR="005316EF" w:rsidRPr="007F5CC7" w:rsidRDefault="00D82F62">
            <w:pPr>
              <w:pStyle w:val="TableParagraph"/>
              <w:spacing w:before="56"/>
              <w:ind w:left="200"/>
              <w:rPr>
                <w:sz w:val="24"/>
                <w:lang w:val="es-MX"/>
              </w:rPr>
            </w:pPr>
            <w:r w:rsidRPr="007F5CC7">
              <w:rPr>
                <w:sz w:val="24"/>
                <w:lang w:val="es-MX"/>
              </w:rPr>
              <w:t>e) Tardeadas</w:t>
            </w:r>
          </w:p>
        </w:tc>
        <w:tc>
          <w:tcPr>
            <w:tcW w:w="1469" w:type="dxa"/>
          </w:tcPr>
          <w:p w:rsidR="005316EF" w:rsidRPr="007F5CC7" w:rsidRDefault="00D82F62">
            <w:pPr>
              <w:pStyle w:val="TableParagraph"/>
              <w:spacing w:before="56"/>
              <w:ind w:right="198"/>
              <w:jc w:val="right"/>
              <w:rPr>
                <w:sz w:val="24"/>
                <w:lang w:val="es-MX"/>
              </w:rPr>
            </w:pPr>
            <w:r w:rsidRPr="007F5CC7">
              <w:rPr>
                <w:sz w:val="24"/>
                <w:lang w:val="es-MX"/>
              </w:rPr>
              <w:t>355.87</w:t>
            </w:r>
          </w:p>
        </w:tc>
      </w:tr>
      <w:tr w:rsidR="005316EF" w:rsidRPr="007F5CC7">
        <w:trPr>
          <w:trHeight w:hRule="exact" w:val="332"/>
        </w:trPr>
        <w:tc>
          <w:tcPr>
            <w:tcW w:w="5864" w:type="dxa"/>
          </w:tcPr>
          <w:p w:rsidR="005316EF" w:rsidRPr="007F5CC7" w:rsidRDefault="00D82F62">
            <w:pPr>
              <w:pStyle w:val="TableParagraph"/>
              <w:spacing w:before="56"/>
              <w:ind w:left="200"/>
              <w:rPr>
                <w:sz w:val="24"/>
                <w:lang w:val="es-MX"/>
              </w:rPr>
            </w:pPr>
            <w:r w:rsidRPr="007F5CC7">
              <w:rPr>
                <w:sz w:val="24"/>
                <w:lang w:val="es-MX"/>
              </w:rPr>
              <w:t>f) kermes, tertulias o ferias</w:t>
            </w:r>
          </w:p>
        </w:tc>
        <w:tc>
          <w:tcPr>
            <w:tcW w:w="1469" w:type="dxa"/>
          </w:tcPr>
          <w:p w:rsidR="005316EF" w:rsidRPr="007F5CC7" w:rsidRDefault="00D82F62">
            <w:pPr>
              <w:pStyle w:val="TableParagraph"/>
              <w:spacing w:before="56"/>
              <w:ind w:right="198"/>
              <w:jc w:val="right"/>
              <w:rPr>
                <w:sz w:val="24"/>
                <w:lang w:val="es-MX"/>
              </w:rPr>
            </w:pPr>
            <w:r w:rsidRPr="007F5CC7">
              <w:rPr>
                <w:sz w:val="24"/>
                <w:lang w:val="es-MX"/>
              </w:rPr>
              <w:t>355.87</w:t>
            </w:r>
          </w:p>
        </w:tc>
      </w:tr>
    </w:tbl>
    <w:p w:rsidR="005316EF" w:rsidRPr="007F5CC7" w:rsidRDefault="005316EF">
      <w:pPr>
        <w:pStyle w:val="Textoindependiente"/>
        <w:rPr>
          <w:lang w:val="es-MX"/>
        </w:rPr>
      </w:pPr>
    </w:p>
    <w:p w:rsidR="005316EF" w:rsidRPr="007F5CC7" w:rsidRDefault="00D82F62">
      <w:pPr>
        <w:pStyle w:val="Textoindependiente"/>
        <w:ind w:left="300" w:right="123"/>
        <w:jc w:val="both"/>
        <w:rPr>
          <w:lang w:val="es-MX"/>
        </w:rPr>
      </w:pPr>
      <w:r w:rsidRPr="007F5CC7">
        <w:rPr>
          <w:b/>
          <w:lang w:val="es-MX"/>
        </w:rPr>
        <w:t xml:space="preserve">Artículo 27.- </w:t>
      </w:r>
      <w:r w:rsidRPr="007F5CC7">
        <w:rPr>
          <w:lang w:val="es-MX"/>
        </w:rPr>
        <w:t>Las personas físicas o morales que, previa autorización de la dependencia facultada, hagan uso del piso o de áreas en la vía pública para la realización de  actividades comerciales o de prestación de servicios, en forma permanente o temporal, pagarán los d</w:t>
      </w:r>
      <w:r w:rsidRPr="007F5CC7">
        <w:rPr>
          <w:lang w:val="es-MX"/>
        </w:rPr>
        <w:t>erechos correspondientes conforme a la siguiente</w:t>
      </w:r>
      <w:r w:rsidRPr="007F5CC7">
        <w:rPr>
          <w:spacing w:val="-29"/>
          <w:lang w:val="es-MX"/>
        </w:rPr>
        <w:t xml:space="preserve"> </w:t>
      </w:r>
      <w:r w:rsidRPr="007F5CC7">
        <w:rPr>
          <w:lang w:val="es-MX"/>
        </w:rPr>
        <w:t>tarifa:</w:t>
      </w:r>
    </w:p>
    <w:p w:rsidR="005316EF" w:rsidRPr="007F5CC7" w:rsidRDefault="005316EF">
      <w:pPr>
        <w:pStyle w:val="Textoindependiente"/>
        <w:spacing w:before="11"/>
        <w:rPr>
          <w:sz w:val="23"/>
          <w:lang w:val="es-MX"/>
        </w:rPr>
      </w:pPr>
    </w:p>
    <w:p w:rsidR="005316EF" w:rsidRPr="007F5CC7" w:rsidRDefault="00D82F62">
      <w:pPr>
        <w:pStyle w:val="Textoindependiente"/>
        <w:tabs>
          <w:tab w:val="left" w:pos="6817"/>
        </w:tabs>
        <w:ind w:left="902"/>
        <w:rPr>
          <w:lang w:val="es-MX"/>
        </w:rPr>
      </w:pPr>
      <w:r w:rsidRPr="007F5CC7">
        <w:rPr>
          <w:lang w:val="es-MX"/>
        </w:rPr>
        <w:t>Concepto</w:t>
      </w:r>
      <w:r w:rsidRPr="007F5CC7">
        <w:rPr>
          <w:lang w:val="es-MX"/>
        </w:rPr>
        <w:tab/>
        <w:t>Pesos</w:t>
      </w:r>
    </w:p>
    <w:p w:rsidR="005316EF" w:rsidRPr="007F5CC7" w:rsidRDefault="005316EF">
      <w:pPr>
        <w:pStyle w:val="Textoindependiente"/>
        <w:spacing w:before="11"/>
        <w:rPr>
          <w:sz w:val="23"/>
          <w:lang w:val="es-MX"/>
        </w:rPr>
      </w:pPr>
    </w:p>
    <w:p w:rsidR="005316EF" w:rsidRPr="007F5CC7" w:rsidRDefault="00D82F62">
      <w:pPr>
        <w:pStyle w:val="Textoindependiente"/>
        <w:ind w:left="300"/>
        <w:jc w:val="both"/>
        <w:rPr>
          <w:lang w:val="es-MX"/>
        </w:rPr>
      </w:pPr>
      <w:r w:rsidRPr="007F5CC7">
        <w:rPr>
          <w:b/>
          <w:lang w:val="es-MX"/>
        </w:rPr>
        <w:t xml:space="preserve">I.- </w:t>
      </w:r>
      <w:r w:rsidRPr="007F5CC7">
        <w:rPr>
          <w:lang w:val="es-MX"/>
        </w:rPr>
        <w:t>Expedición de permiso, por inicio de actividades o</w:t>
      </w:r>
    </w:p>
    <w:p w:rsidR="005316EF" w:rsidRPr="007F5CC7" w:rsidRDefault="00D82F62">
      <w:pPr>
        <w:pStyle w:val="Textoindependiente"/>
        <w:tabs>
          <w:tab w:val="left" w:pos="6885"/>
        </w:tabs>
        <w:ind w:left="300"/>
        <w:jc w:val="both"/>
        <w:rPr>
          <w:lang w:val="es-MX"/>
        </w:rPr>
      </w:pPr>
      <w:r w:rsidRPr="007F5CC7">
        <w:rPr>
          <w:lang w:val="es-MX"/>
        </w:rPr>
        <w:t>refrendo de puestos móviles, fijos</w:t>
      </w:r>
      <w:r w:rsidRPr="007F5CC7">
        <w:rPr>
          <w:spacing w:val="-12"/>
          <w:lang w:val="es-MX"/>
        </w:rPr>
        <w:t xml:space="preserve"> </w:t>
      </w:r>
      <w:r w:rsidRPr="007F5CC7">
        <w:rPr>
          <w:lang w:val="es-MX"/>
        </w:rPr>
        <w:t>y</w:t>
      </w:r>
      <w:r w:rsidRPr="007F5CC7">
        <w:rPr>
          <w:spacing w:val="-4"/>
          <w:lang w:val="es-MX"/>
        </w:rPr>
        <w:t xml:space="preserve"> </w:t>
      </w:r>
      <w:r w:rsidRPr="007F5CC7">
        <w:rPr>
          <w:lang w:val="es-MX"/>
        </w:rPr>
        <w:t>semifijos:</w:t>
      </w:r>
      <w:r w:rsidRPr="007F5CC7">
        <w:rPr>
          <w:lang w:val="es-MX"/>
        </w:rPr>
        <w:tab/>
        <w:t>355.87</w:t>
      </w:r>
    </w:p>
    <w:p w:rsidR="005316EF" w:rsidRPr="007F5CC7" w:rsidRDefault="005316EF">
      <w:pPr>
        <w:pStyle w:val="Textoindependiente"/>
        <w:rPr>
          <w:lang w:val="es-MX"/>
        </w:rPr>
      </w:pPr>
    </w:p>
    <w:p w:rsidR="005316EF" w:rsidRPr="007F5CC7" w:rsidRDefault="00D82F62">
      <w:pPr>
        <w:pStyle w:val="Textoindependiente"/>
        <w:ind w:left="636" w:right="3507" w:hanging="336"/>
        <w:rPr>
          <w:lang w:val="es-MX"/>
        </w:rPr>
      </w:pPr>
      <w:r w:rsidRPr="007F5CC7">
        <w:rPr>
          <w:b/>
          <w:lang w:val="es-MX"/>
        </w:rPr>
        <w:t xml:space="preserve">II.- </w:t>
      </w:r>
      <w:r w:rsidRPr="007F5CC7">
        <w:rPr>
          <w:lang w:val="es-MX"/>
        </w:rPr>
        <w:t>Comercio ambulante (puestos fijos, semifijos y móviles), diariamente por metro lineal.</w:t>
      </w:r>
    </w:p>
    <w:p w:rsidR="005316EF" w:rsidRPr="007F5CC7" w:rsidRDefault="005316EF">
      <w:pPr>
        <w:pStyle w:val="Textoindependiente"/>
        <w:spacing w:before="8"/>
        <w:rPr>
          <w:lang w:val="es-MX"/>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124"/>
        <w:gridCol w:w="1399"/>
      </w:tblGrid>
      <w:tr w:rsidR="005316EF" w:rsidRPr="007F5CC7">
        <w:trPr>
          <w:trHeight w:hRule="exact" w:val="410"/>
        </w:trPr>
        <w:tc>
          <w:tcPr>
            <w:tcW w:w="6124" w:type="dxa"/>
          </w:tcPr>
          <w:p w:rsidR="005316EF" w:rsidRPr="007F5CC7" w:rsidRDefault="00D82F62">
            <w:pPr>
              <w:pStyle w:val="TableParagraph"/>
              <w:spacing w:line="268" w:lineRule="exact"/>
              <w:ind w:left="200"/>
              <w:rPr>
                <w:sz w:val="24"/>
                <w:lang w:val="es-MX"/>
              </w:rPr>
            </w:pPr>
            <w:r w:rsidRPr="007F5CC7">
              <w:rPr>
                <w:sz w:val="24"/>
                <w:lang w:val="es-MX"/>
              </w:rPr>
              <w:t>Concepto</w:t>
            </w:r>
          </w:p>
        </w:tc>
        <w:tc>
          <w:tcPr>
            <w:tcW w:w="1399" w:type="dxa"/>
          </w:tcPr>
          <w:p w:rsidR="005316EF" w:rsidRPr="007F5CC7" w:rsidRDefault="00D82F62">
            <w:pPr>
              <w:pStyle w:val="TableParagraph"/>
              <w:spacing w:line="268" w:lineRule="exact"/>
              <w:ind w:right="198"/>
              <w:jc w:val="right"/>
              <w:rPr>
                <w:sz w:val="24"/>
                <w:lang w:val="es-MX"/>
              </w:rPr>
            </w:pPr>
            <w:r w:rsidRPr="007F5CC7">
              <w:rPr>
                <w:sz w:val="24"/>
                <w:lang w:val="es-MX"/>
              </w:rPr>
              <w:t>Pesos</w:t>
            </w:r>
          </w:p>
        </w:tc>
      </w:tr>
      <w:tr w:rsidR="005316EF" w:rsidRPr="007F5CC7">
        <w:trPr>
          <w:trHeight w:hRule="exact" w:val="474"/>
        </w:trPr>
        <w:tc>
          <w:tcPr>
            <w:tcW w:w="6124" w:type="dxa"/>
          </w:tcPr>
          <w:p w:rsidR="005316EF" w:rsidRPr="007F5CC7" w:rsidRDefault="00D82F62">
            <w:pPr>
              <w:pStyle w:val="TableParagraph"/>
              <w:spacing w:before="134"/>
              <w:ind w:left="200"/>
              <w:rPr>
                <w:sz w:val="24"/>
                <w:lang w:val="es-MX"/>
              </w:rPr>
            </w:pPr>
            <w:r w:rsidRPr="007F5CC7">
              <w:rPr>
                <w:sz w:val="24"/>
                <w:lang w:val="es-MX"/>
              </w:rPr>
              <w:t>a) En zona centro:</w:t>
            </w:r>
          </w:p>
        </w:tc>
        <w:tc>
          <w:tcPr>
            <w:tcW w:w="1399" w:type="dxa"/>
          </w:tcPr>
          <w:p w:rsidR="005316EF" w:rsidRPr="007F5CC7" w:rsidRDefault="00D82F62">
            <w:pPr>
              <w:pStyle w:val="TableParagraph"/>
              <w:spacing w:before="134"/>
              <w:ind w:right="198"/>
              <w:jc w:val="right"/>
              <w:rPr>
                <w:sz w:val="24"/>
                <w:lang w:val="es-MX"/>
              </w:rPr>
            </w:pPr>
            <w:r w:rsidRPr="007F5CC7">
              <w:rPr>
                <w:sz w:val="24"/>
                <w:lang w:val="es-MX"/>
              </w:rPr>
              <w:t>10.00</w:t>
            </w:r>
          </w:p>
        </w:tc>
      </w:tr>
      <w:tr w:rsidR="005316EF" w:rsidRPr="007F5CC7">
        <w:trPr>
          <w:trHeight w:hRule="exact" w:val="1266"/>
        </w:trPr>
        <w:tc>
          <w:tcPr>
            <w:tcW w:w="6124" w:type="dxa"/>
          </w:tcPr>
          <w:p w:rsidR="005316EF" w:rsidRPr="007F5CC7" w:rsidRDefault="00D82F62">
            <w:pPr>
              <w:pStyle w:val="TableParagraph"/>
              <w:spacing w:before="56"/>
              <w:ind w:left="200"/>
              <w:rPr>
                <w:sz w:val="24"/>
                <w:lang w:val="es-MX"/>
              </w:rPr>
            </w:pPr>
            <w:r w:rsidRPr="007F5CC7">
              <w:rPr>
                <w:sz w:val="24"/>
                <w:lang w:val="es-MX"/>
              </w:rPr>
              <w:t>a)  En zona periférica:</w:t>
            </w:r>
          </w:p>
          <w:p w:rsidR="005316EF" w:rsidRPr="007F5CC7" w:rsidRDefault="00D82F62">
            <w:pPr>
              <w:pStyle w:val="TableParagraph"/>
              <w:spacing w:before="120"/>
              <w:ind w:left="200" w:right="247" w:firstLine="67"/>
              <w:rPr>
                <w:sz w:val="24"/>
                <w:lang w:val="es-MX"/>
              </w:rPr>
            </w:pPr>
            <w:r w:rsidRPr="007F5CC7">
              <w:rPr>
                <w:sz w:val="24"/>
                <w:lang w:val="es-MX"/>
              </w:rPr>
              <w:t>(Las que no se encuentran comprendidas en el inciso anterior).</w:t>
            </w:r>
          </w:p>
        </w:tc>
        <w:tc>
          <w:tcPr>
            <w:tcW w:w="1399" w:type="dxa"/>
          </w:tcPr>
          <w:p w:rsidR="005316EF" w:rsidRPr="007F5CC7" w:rsidRDefault="005316EF">
            <w:pPr>
              <w:pStyle w:val="TableParagraph"/>
              <w:rPr>
                <w:sz w:val="26"/>
                <w:lang w:val="es-MX"/>
              </w:rPr>
            </w:pPr>
          </w:p>
          <w:p w:rsidR="005316EF" w:rsidRPr="007F5CC7" w:rsidRDefault="005316EF">
            <w:pPr>
              <w:pStyle w:val="TableParagraph"/>
              <w:spacing w:before="2"/>
              <w:rPr>
                <w:sz w:val="25"/>
                <w:lang w:val="es-MX"/>
              </w:rPr>
            </w:pPr>
          </w:p>
          <w:p w:rsidR="005316EF" w:rsidRPr="007F5CC7" w:rsidRDefault="00D82F62">
            <w:pPr>
              <w:pStyle w:val="TableParagraph"/>
              <w:ind w:right="198"/>
              <w:jc w:val="right"/>
              <w:rPr>
                <w:sz w:val="24"/>
                <w:lang w:val="es-MX"/>
              </w:rPr>
            </w:pPr>
            <w:r w:rsidRPr="007F5CC7">
              <w:rPr>
                <w:sz w:val="24"/>
                <w:lang w:val="es-MX"/>
              </w:rPr>
              <w:t>10.00</w:t>
            </w:r>
          </w:p>
        </w:tc>
      </w:tr>
      <w:tr w:rsidR="005316EF" w:rsidRPr="007F5CC7">
        <w:trPr>
          <w:trHeight w:hRule="exact" w:val="1359"/>
        </w:trPr>
        <w:tc>
          <w:tcPr>
            <w:tcW w:w="6124" w:type="dxa"/>
          </w:tcPr>
          <w:p w:rsidR="005316EF" w:rsidRPr="007F5CC7" w:rsidRDefault="005316EF">
            <w:pPr>
              <w:pStyle w:val="TableParagraph"/>
              <w:spacing w:before="1"/>
              <w:rPr>
                <w:lang w:val="es-MX"/>
              </w:rPr>
            </w:pPr>
          </w:p>
          <w:p w:rsidR="005316EF" w:rsidRPr="007F5CC7" w:rsidRDefault="00D82F62">
            <w:pPr>
              <w:pStyle w:val="TableParagraph"/>
              <w:ind w:left="200" w:right="553"/>
              <w:jc w:val="both"/>
              <w:rPr>
                <w:sz w:val="24"/>
                <w:lang w:val="es-MX"/>
              </w:rPr>
            </w:pPr>
            <w:r w:rsidRPr="007F5CC7">
              <w:rPr>
                <w:b/>
                <w:sz w:val="24"/>
                <w:lang w:val="es-MX"/>
              </w:rPr>
              <w:t xml:space="preserve">III.- </w:t>
            </w:r>
            <w:r w:rsidRPr="007F5CC7">
              <w:rPr>
                <w:sz w:val="24"/>
                <w:lang w:val="es-MX"/>
              </w:rPr>
              <w:t>Para uso diferente del que corresponda a la naturaleza de la vía pública, tales como banquetas, jardines de edificios públicos o privados y otros; diariamente por metro lineal:</w:t>
            </w:r>
          </w:p>
        </w:tc>
        <w:tc>
          <w:tcPr>
            <w:tcW w:w="1399" w:type="dxa"/>
          </w:tcPr>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149"/>
              <w:ind w:right="198"/>
              <w:jc w:val="right"/>
              <w:rPr>
                <w:sz w:val="24"/>
                <w:lang w:val="es-MX"/>
              </w:rPr>
            </w:pPr>
            <w:r w:rsidRPr="007F5CC7">
              <w:rPr>
                <w:sz w:val="24"/>
                <w:lang w:val="es-MX"/>
              </w:rPr>
              <w:t>71.17</w:t>
            </w:r>
          </w:p>
        </w:tc>
      </w:tr>
    </w:tbl>
    <w:p w:rsidR="005316EF" w:rsidRPr="007F5CC7" w:rsidRDefault="005316EF">
      <w:pPr>
        <w:jc w:val="right"/>
        <w:rPr>
          <w:sz w:val="24"/>
          <w:lang w:val="es-MX"/>
        </w:rPr>
        <w:sectPr w:rsidR="005316EF" w:rsidRPr="007F5CC7">
          <w:headerReference w:type="even" r:id="rId37"/>
          <w:headerReference w:type="default" r:id="rId38"/>
          <w:pgSz w:w="12250" w:h="15850"/>
          <w:pgMar w:top="1000" w:right="1140" w:bottom="280" w:left="960" w:header="728" w:footer="0" w:gutter="0"/>
          <w:pgNumType w:start="45"/>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5746"/>
        <w:gridCol w:w="3978"/>
      </w:tblGrid>
      <w:tr w:rsidR="005316EF" w:rsidRPr="007F5CC7">
        <w:trPr>
          <w:trHeight w:hRule="exact" w:val="936"/>
        </w:trPr>
        <w:tc>
          <w:tcPr>
            <w:tcW w:w="5746" w:type="dxa"/>
            <w:tcBorders>
              <w:top w:val="single" w:sz="8" w:space="0" w:color="000000"/>
            </w:tcBorders>
          </w:tcPr>
          <w:p w:rsidR="005316EF" w:rsidRPr="007F5CC7" w:rsidRDefault="00D82F62">
            <w:pPr>
              <w:pStyle w:val="TableParagraph"/>
              <w:spacing w:before="180"/>
              <w:ind w:right="1470"/>
              <w:rPr>
                <w:sz w:val="24"/>
                <w:lang w:val="es-MX"/>
              </w:rPr>
            </w:pPr>
            <w:r w:rsidRPr="007F5CC7">
              <w:rPr>
                <w:b/>
                <w:sz w:val="24"/>
                <w:lang w:val="es-MX"/>
              </w:rPr>
              <w:lastRenderedPageBreak/>
              <w:t xml:space="preserve">IV.- </w:t>
            </w:r>
            <w:r w:rsidRPr="007F5CC7">
              <w:rPr>
                <w:sz w:val="24"/>
                <w:lang w:val="es-MX"/>
              </w:rPr>
              <w:t>Por emitir constancia de permisos a comercios fijos, semifijos y móviles:</w:t>
            </w:r>
          </w:p>
        </w:tc>
        <w:tc>
          <w:tcPr>
            <w:tcW w:w="3978" w:type="dxa"/>
            <w:tcBorders>
              <w:top w:val="single" w:sz="8" w:space="0" w:color="000000"/>
            </w:tcBorders>
          </w:tcPr>
          <w:p w:rsidR="005316EF" w:rsidRPr="007F5CC7" w:rsidRDefault="005316EF">
            <w:pPr>
              <w:pStyle w:val="TableParagraph"/>
              <w:rPr>
                <w:sz w:val="26"/>
                <w:lang w:val="es-MX"/>
              </w:rPr>
            </w:pPr>
          </w:p>
          <w:p w:rsidR="005316EF" w:rsidRPr="007F5CC7" w:rsidRDefault="005316EF">
            <w:pPr>
              <w:pStyle w:val="TableParagraph"/>
              <w:spacing w:before="1"/>
              <w:rPr>
                <w:sz w:val="24"/>
                <w:lang w:val="es-MX"/>
              </w:rPr>
            </w:pPr>
          </w:p>
          <w:p w:rsidR="005316EF" w:rsidRPr="007F5CC7" w:rsidRDefault="00D82F62">
            <w:pPr>
              <w:pStyle w:val="TableParagraph"/>
              <w:spacing w:before="1"/>
              <w:ind w:right="2599"/>
              <w:jc w:val="right"/>
              <w:rPr>
                <w:sz w:val="24"/>
                <w:lang w:val="es-MX"/>
              </w:rPr>
            </w:pPr>
            <w:r w:rsidRPr="007F5CC7">
              <w:rPr>
                <w:sz w:val="24"/>
                <w:lang w:val="es-MX"/>
              </w:rPr>
              <w:t>177.93</w:t>
            </w:r>
          </w:p>
        </w:tc>
      </w:tr>
      <w:tr w:rsidR="005316EF" w:rsidRPr="007F5CC7">
        <w:trPr>
          <w:trHeight w:hRule="exact" w:val="1331"/>
        </w:trPr>
        <w:tc>
          <w:tcPr>
            <w:tcW w:w="5746" w:type="dxa"/>
          </w:tcPr>
          <w:p w:rsidR="005316EF" w:rsidRPr="007F5CC7" w:rsidRDefault="00D82F62">
            <w:pPr>
              <w:pStyle w:val="TableParagraph"/>
              <w:spacing w:before="46"/>
              <w:ind w:right="375"/>
              <w:jc w:val="both"/>
              <w:rPr>
                <w:sz w:val="24"/>
                <w:lang w:val="es-MX"/>
              </w:rPr>
            </w:pPr>
            <w:r w:rsidRPr="007F5CC7">
              <w:rPr>
                <w:b/>
                <w:sz w:val="24"/>
                <w:lang w:val="es-MX"/>
              </w:rPr>
              <w:t xml:space="preserve">V.- </w:t>
            </w:r>
            <w:r w:rsidRPr="007F5CC7">
              <w:rPr>
                <w:sz w:val="24"/>
                <w:lang w:val="es-MX"/>
              </w:rPr>
              <w:t>Puestos que se establezcan en forma eventual, para promoción comercial, eventos especiales, de temporada u otros espacios no previstos, diariamente por metro</w:t>
            </w:r>
            <w:r w:rsidRPr="007F5CC7">
              <w:rPr>
                <w:spacing w:val="-22"/>
                <w:sz w:val="24"/>
                <w:lang w:val="es-MX"/>
              </w:rPr>
              <w:t xml:space="preserve"> </w:t>
            </w:r>
            <w:r w:rsidRPr="007F5CC7">
              <w:rPr>
                <w:sz w:val="24"/>
                <w:lang w:val="es-MX"/>
              </w:rPr>
              <w:t>lineal:</w:t>
            </w:r>
          </w:p>
        </w:tc>
        <w:tc>
          <w:tcPr>
            <w:tcW w:w="3978" w:type="dxa"/>
          </w:tcPr>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spacing w:before="10"/>
              <w:rPr>
                <w:sz w:val="20"/>
                <w:lang w:val="es-MX"/>
              </w:rPr>
            </w:pPr>
          </w:p>
          <w:p w:rsidR="005316EF" w:rsidRPr="007F5CC7" w:rsidRDefault="00D82F62">
            <w:pPr>
              <w:pStyle w:val="TableParagraph"/>
              <w:ind w:right="2599"/>
              <w:jc w:val="right"/>
              <w:rPr>
                <w:sz w:val="24"/>
                <w:lang w:val="es-MX"/>
              </w:rPr>
            </w:pPr>
            <w:r w:rsidRPr="007F5CC7">
              <w:rPr>
                <w:sz w:val="24"/>
                <w:lang w:val="es-MX"/>
              </w:rPr>
              <w:t>142.35</w:t>
            </w:r>
          </w:p>
        </w:tc>
      </w:tr>
      <w:tr w:rsidR="005316EF" w:rsidRPr="007F5CC7">
        <w:trPr>
          <w:trHeight w:hRule="exact" w:val="899"/>
        </w:trPr>
        <w:tc>
          <w:tcPr>
            <w:tcW w:w="5746" w:type="dxa"/>
          </w:tcPr>
          <w:p w:rsidR="005316EF" w:rsidRPr="007F5CC7" w:rsidRDefault="00D82F62">
            <w:pPr>
              <w:pStyle w:val="TableParagraph"/>
              <w:spacing w:before="153"/>
              <w:rPr>
                <w:sz w:val="24"/>
                <w:lang w:val="es-MX"/>
              </w:rPr>
            </w:pPr>
            <w:r w:rsidRPr="007F5CC7">
              <w:rPr>
                <w:b/>
                <w:sz w:val="24"/>
                <w:lang w:val="es-MX"/>
              </w:rPr>
              <w:t xml:space="preserve">VI.- </w:t>
            </w:r>
            <w:r w:rsidRPr="007F5CC7">
              <w:rPr>
                <w:sz w:val="24"/>
                <w:lang w:val="es-MX"/>
              </w:rPr>
              <w:t>Por instalación de juegos mecánicos en la vía pública diariamente; por metro lineal:</w:t>
            </w:r>
          </w:p>
        </w:tc>
        <w:tc>
          <w:tcPr>
            <w:tcW w:w="3978" w:type="dxa"/>
          </w:tcPr>
          <w:p w:rsidR="005316EF" w:rsidRPr="007F5CC7" w:rsidRDefault="005316EF">
            <w:pPr>
              <w:pStyle w:val="TableParagraph"/>
              <w:rPr>
                <w:sz w:val="26"/>
                <w:lang w:val="es-MX"/>
              </w:rPr>
            </w:pPr>
          </w:p>
          <w:p w:rsidR="005316EF" w:rsidRPr="007F5CC7" w:rsidRDefault="005316EF">
            <w:pPr>
              <w:pStyle w:val="TableParagraph"/>
              <w:spacing w:before="8"/>
              <w:rPr>
                <w:sz w:val="21"/>
                <w:lang w:val="es-MX"/>
              </w:rPr>
            </w:pPr>
          </w:p>
          <w:p w:rsidR="005316EF" w:rsidRPr="007F5CC7" w:rsidRDefault="00D82F62">
            <w:pPr>
              <w:pStyle w:val="TableParagraph"/>
              <w:spacing w:before="1"/>
              <w:ind w:right="2599"/>
              <w:jc w:val="right"/>
              <w:rPr>
                <w:sz w:val="24"/>
                <w:lang w:val="es-MX"/>
              </w:rPr>
            </w:pPr>
            <w:r w:rsidRPr="007F5CC7">
              <w:rPr>
                <w:sz w:val="24"/>
                <w:lang w:val="es-MX"/>
              </w:rPr>
              <w:t>17.86</w:t>
            </w:r>
          </w:p>
        </w:tc>
      </w:tr>
      <w:tr w:rsidR="005316EF" w:rsidRPr="007F5CC7">
        <w:trPr>
          <w:trHeight w:hRule="exact" w:val="793"/>
        </w:trPr>
        <w:tc>
          <w:tcPr>
            <w:tcW w:w="5746" w:type="dxa"/>
          </w:tcPr>
          <w:p w:rsidR="005316EF" w:rsidRPr="007F5CC7" w:rsidRDefault="00D82F62">
            <w:pPr>
              <w:pStyle w:val="TableParagraph"/>
              <w:spacing w:before="46"/>
              <w:rPr>
                <w:sz w:val="24"/>
                <w:lang w:val="es-MX"/>
              </w:rPr>
            </w:pPr>
            <w:r w:rsidRPr="007F5CC7">
              <w:rPr>
                <w:b/>
                <w:sz w:val="24"/>
                <w:lang w:val="es-MX"/>
              </w:rPr>
              <w:t xml:space="preserve">VII.- </w:t>
            </w:r>
            <w:r w:rsidRPr="007F5CC7">
              <w:rPr>
                <w:sz w:val="24"/>
                <w:lang w:val="es-MX"/>
              </w:rPr>
              <w:t>Por la utilización de la vía pública para la instalación de tianguis, diariamente; por espacio:</w:t>
            </w:r>
          </w:p>
        </w:tc>
        <w:tc>
          <w:tcPr>
            <w:tcW w:w="3978" w:type="dxa"/>
          </w:tcPr>
          <w:p w:rsidR="005316EF" w:rsidRPr="007F5CC7" w:rsidRDefault="005316EF">
            <w:pPr>
              <w:pStyle w:val="TableParagraph"/>
              <w:spacing w:before="6"/>
              <w:rPr>
                <w:sz w:val="38"/>
                <w:lang w:val="es-MX"/>
              </w:rPr>
            </w:pPr>
          </w:p>
          <w:p w:rsidR="005316EF" w:rsidRPr="007F5CC7" w:rsidRDefault="00D82F62">
            <w:pPr>
              <w:pStyle w:val="TableParagraph"/>
              <w:ind w:right="2598"/>
              <w:jc w:val="right"/>
              <w:rPr>
                <w:sz w:val="24"/>
                <w:lang w:val="es-MX"/>
              </w:rPr>
            </w:pPr>
            <w:r w:rsidRPr="007F5CC7">
              <w:rPr>
                <w:sz w:val="24"/>
                <w:lang w:val="es-MX"/>
              </w:rPr>
              <w:t>5.00</w:t>
            </w:r>
          </w:p>
        </w:tc>
      </w:tr>
      <w:tr w:rsidR="005316EF" w:rsidRPr="007F5CC7">
        <w:trPr>
          <w:trHeight w:hRule="exact" w:val="608"/>
        </w:trPr>
        <w:tc>
          <w:tcPr>
            <w:tcW w:w="5746" w:type="dxa"/>
          </w:tcPr>
          <w:p w:rsidR="005316EF" w:rsidRPr="007F5CC7" w:rsidRDefault="00D82F62">
            <w:pPr>
              <w:pStyle w:val="TableParagraph"/>
              <w:spacing w:before="46"/>
              <w:rPr>
                <w:sz w:val="24"/>
                <w:lang w:val="es-MX"/>
              </w:rPr>
            </w:pPr>
            <w:r w:rsidRPr="007F5CC7">
              <w:rPr>
                <w:b/>
                <w:sz w:val="24"/>
                <w:lang w:val="es-MX"/>
              </w:rPr>
              <w:t xml:space="preserve">VIII.- </w:t>
            </w:r>
            <w:r w:rsidRPr="007F5CC7">
              <w:rPr>
                <w:sz w:val="24"/>
                <w:lang w:val="es-MX"/>
              </w:rPr>
              <w:t>Instalación de máquinas despachadoras de refresco, pan, botanas y frituras, anualmente:</w:t>
            </w:r>
          </w:p>
        </w:tc>
        <w:tc>
          <w:tcPr>
            <w:tcW w:w="3978" w:type="dxa"/>
          </w:tcPr>
          <w:p w:rsidR="005316EF" w:rsidRPr="007F5CC7" w:rsidRDefault="00D82F62">
            <w:pPr>
              <w:pStyle w:val="TableParagraph"/>
              <w:spacing w:before="185"/>
              <w:ind w:right="2599"/>
              <w:jc w:val="right"/>
              <w:rPr>
                <w:sz w:val="24"/>
                <w:lang w:val="es-MX"/>
              </w:rPr>
            </w:pPr>
            <w:r w:rsidRPr="007F5CC7">
              <w:rPr>
                <w:sz w:val="24"/>
                <w:lang w:val="es-MX"/>
              </w:rPr>
              <w:t>1, 813.39</w:t>
            </w:r>
          </w:p>
        </w:tc>
      </w:tr>
    </w:tbl>
    <w:p w:rsidR="005316EF" w:rsidRPr="007F5CC7" w:rsidRDefault="005316EF">
      <w:pPr>
        <w:pStyle w:val="Textoindependiente"/>
        <w:spacing w:before="6"/>
        <w:rPr>
          <w:sz w:val="25"/>
          <w:lang w:val="es-MX"/>
        </w:rPr>
      </w:pPr>
    </w:p>
    <w:p w:rsidR="005316EF" w:rsidRPr="007F5CC7" w:rsidRDefault="00D82F62">
      <w:pPr>
        <w:pStyle w:val="Textoindependiente"/>
        <w:tabs>
          <w:tab w:val="left" w:pos="5813"/>
        </w:tabs>
        <w:spacing w:before="93"/>
        <w:ind w:left="100" w:right="1093"/>
        <w:rPr>
          <w:lang w:val="es-MX"/>
        </w:rPr>
      </w:pPr>
      <w:r w:rsidRPr="007F5CC7">
        <w:rPr>
          <w:lang w:val="es-MX"/>
        </w:rPr>
        <w:pict>
          <v:group id="_x0000_s2069" style="position:absolute;left:0;text-align:left;margin-left:68.65pt;margin-top:-117.3pt;width:482.15pt;height:405.1pt;z-index:-466552;mso-position-horizontal-relative:page" coordorigin="1373,-2346" coordsize="9643,8102">
            <v:shape id="_x0000_s2071" type="#_x0000_t75" style="position:absolute;left:2135;top:-2346;width:7910;height:8102">
              <v:imagedata r:id="rId13" o:title=""/>
            </v:shape>
            <v:shape id="_x0000_s2070" style="position:absolute;left:1373;top:3962;width:9643;height:1657" coordorigin="1373,3962" coordsize="9643,1657" o:spt="100" adj="0,,0" path="m11016,5066r-9607,l1409,5342r,276l11016,5618r,-276l11016,5066t,-1104l1373,3962r,276l1409,4238r,276l1409,4790r,276l11016,5066r,-276l11016,4514r,-276l11016,3962e" stroked="f">
              <v:stroke joinstyle="round"/>
              <v:formulas/>
              <v:path arrowok="t" o:connecttype="segments"/>
            </v:shape>
            <w10:wrap anchorx="page"/>
          </v:group>
        </w:pict>
      </w:r>
      <w:r w:rsidRPr="007F5CC7">
        <w:rPr>
          <w:b/>
          <w:lang w:val="es-MX"/>
        </w:rPr>
        <w:t xml:space="preserve">Artículo 28.- </w:t>
      </w:r>
      <w:r w:rsidRPr="007F5CC7">
        <w:rPr>
          <w:lang w:val="es-MX"/>
        </w:rPr>
        <w:t>Por cada anuencia o conformidad para la expedición de permisos de funcionamiento en el ramo de alcoholes,</w:t>
      </w:r>
      <w:r w:rsidRPr="007F5CC7">
        <w:rPr>
          <w:spacing w:val="-16"/>
          <w:lang w:val="es-MX"/>
        </w:rPr>
        <w:t xml:space="preserve"> </w:t>
      </w:r>
      <w:r w:rsidRPr="007F5CC7">
        <w:rPr>
          <w:lang w:val="es-MX"/>
        </w:rPr>
        <w:t>se</w:t>
      </w:r>
      <w:r w:rsidRPr="007F5CC7">
        <w:rPr>
          <w:spacing w:val="-3"/>
          <w:lang w:val="es-MX"/>
        </w:rPr>
        <w:t xml:space="preserve"> </w:t>
      </w:r>
      <w:r w:rsidRPr="007F5CC7">
        <w:rPr>
          <w:lang w:val="es-MX"/>
        </w:rPr>
        <w:t>pagará</w:t>
      </w:r>
      <w:r w:rsidRPr="007F5CC7">
        <w:rPr>
          <w:lang w:val="es-MX"/>
        </w:rPr>
        <w:tab/>
        <w:t>$7,117.30</w:t>
      </w:r>
    </w:p>
    <w:p w:rsidR="005316EF" w:rsidRPr="007F5CC7" w:rsidRDefault="005316EF">
      <w:pPr>
        <w:pStyle w:val="Textoindependiente"/>
        <w:rPr>
          <w:lang w:val="es-MX"/>
        </w:rPr>
      </w:pPr>
    </w:p>
    <w:p w:rsidR="005316EF" w:rsidRPr="007F5CC7" w:rsidRDefault="00D82F62">
      <w:pPr>
        <w:pStyle w:val="Ttulo1"/>
        <w:ind w:left="3470" w:right="3504"/>
        <w:rPr>
          <w:lang w:val="es-MX"/>
        </w:rPr>
      </w:pPr>
      <w:r w:rsidRPr="007F5CC7">
        <w:rPr>
          <w:lang w:val="es-MX"/>
        </w:rPr>
        <w:t>Capítulo Décimo Segundo Mercados Públicos</w:t>
      </w:r>
    </w:p>
    <w:p w:rsidR="005316EF" w:rsidRPr="007F5CC7" w:rsidRDefault="005316EF">
      <w:pPr>
        <w:pStyle w:val="Textoindependiente"/>
        <w:spacing w:before="11"/>
        <w:rPr>
          <w:b/>
          <w:sz w:val="23"/>
          <w:lang w:val="es-MX"/>
        </w:rPr>
      </w:pPr>
    </w:p>
    <w:p w:rsidR="005316EF" w:rsidRPr="007F5CC7" w:rsidRDefault="00D82F62">
      <w:pPr>
        <w:pStyle w:val="Textoindependiente"/>
        <w:ind w:left="100"/>
        <w:rPr>
          <w:lang w:val="es-MX"/>
        </w:rPr>
      </w:pPr>
      <w:r w:rsidRPr="007F5CC7">
        <w:rPr>
          <w:b/>
          <w:lang w:val="es-MX"/>
        </w:rPr>
        <w:t xml:space="preserve">Artículo 29.- </w:t>
      </w:r>
      <w:r w:rsidRPr="007F5CC7">
        <w:rPr>
          <w:lang w:val="es-MX"/>
        </w:rPr>
        <w:t>Los Derechos generados por los mercados, se regirán de la forma siguiente:</w:t>
      </w:r>
    </w:p>
    <w:p w:rsidR="005316EF" w:rsidRPr="007F5CC7" w:rsidRDefault="005316EF">
      <w:pPr>
        <w:pStyle w:val="Textoindependiente"/>
        <w:spacing w:before="11"/>
        <w:rPr>
          <w:sz w:val="23"/>
          <w:lang w:val="es-MX"/>
        </w:rPr>
      </w:pPr>
    </w:p>
    <w:p w:rsidR="005316EF" w:rsidRPr="007F5CC7" w:rsidRDefault="00D82F62">
      <w:pPr>
        <w:pStyle w:val="Textoindependiente"/>
        <w:tabs>
          <w:tab w:val="left" w:pos="6533"/>
        </w:tabs>
        <w:ind w:left="234"/>
        <w:rPr>
          <w:lang w:val="es-MX"/>
        </w:rPr>
      </w:pPr>
      <w:r w:rsidRPr="007F5CC7">
        <w:rPr>
          <w:lang w:val="es-MX"/>
        </w:rPr>
        <w:t>Concepto</w:t>
      </w:r>
      <w:r w:rsidRPr="007F5CC7">
        <w:rPr>
          <w:lang w:val="es-MX"/>
        </w:rPr>
        <w:tab/>
        <w:t>Importe</w:t>
      </w:r>
    </w:p>
    <w:p w:rsidR="005316EF" w:rsidRPr="007F5CC7" w:rsidRDefault="00D82F62">
      <w:pPr>
        <w:pStyle w:val="Textoindependiente"/>
        <w:ind w:left="6637"/>
        <w:rPr>
          <w:lang w:val="es-MX"/>
        </w:rPr>
      </w:pPr>
      <w:r w:rsidRPr="007F5CC7">
        <w:rPr>
          <w:lang w:val="es-MX"/>
        </w:rPr>
        <w:t>pesos</w:t>
      </w:r>
    </w:p>
    <w:p w:rsidR="005316EF" w:rsidRPr="007F5CC7" w:rsidRDefault="005316EF">
      <w:pPr>
        <w:pStyle w:val="Textoindependiente"/>
        <w:rPr>
          <w:lang w:val="es-MX"/>
        </w:rPr>
      </w:pPr>
    </w:p>
    <w:p w:rsidR="005316EF" w:rsidRPr="007F5CC7" w:rsidRDefault="00D82F62">
      <w:pPr>
        <w:pStyle w:val="Prrafodelista"/>
        <w:numPr>
          <w:ilvl w:val="0"/>
          <w:numId w:val="23"/>
        </w:numPr>
        <w:tabs>
          <w:tab w:val="left" w:pos="808"/>
          <w:tab w:val="left" w:pos="809"/>
        </w:tabs>
        <w:ind w:hanging="571"/>
        <w:rPr>
          <w:sz w:val="24"/>
          <w:lang w:val="es-MX"/>
        </w:rPr>
      </w:pPr>
      <w:r w:rsidRPr="007F5CC7">
        <w:rPr>
          <w:sz w:val="24"/>
          <w:lang w:val="es-MX"/>
        </w:rPr>
        <w:t>Los locatarios en los mercados</w:t>
      </w:r>
      <w:r w:rsidRPr="007F5CC7">
        <w:rPr>
          <w:spacing w:val="-21"/>
          <w:sz w:val="24"/>
          <w:lang w:val="es-MX"/>
        </w:rPr>
        <w:t xml:space="preserve"> </w:t>
      </w:r>
      <w:r w:rsidRPr="007F5CC7">
        <w:rPr>
          <w:sz w:val="24"/>
          <w:lang w:val="es-MX"/>
        </w:rPr>
        <w:t>municipales,</w:t>
      </w:r>
    </w:p>
    <w:p w:rsidR="005316EF" w:rsidRPr="007F5CC7" w:rsidRDefault="00D82F62">
      <w:pPr>
        <w:pStyle w:val="Textoindependiente"/>
        <w:tabs>
          <w:tab w:val="left" w:pos="6685"/>
        </w:tabs>
        <w:ind w:left="813"/>
        <w:rPr>
          <w:lang w:val="es-MX"/>
        </w:rPr>
      </w:pPr>
      <w:r w:rsidRPr="007F5CC7">
        <w:rPr>
          <w:lang w:val="es-MX"/>
        </w:rPr>
        <w:t>pagarán por</w:t>
      </w:r>
      <w:r w:rsidRPr="007F5CC7">
        <w:rPr>
          <w:spacing w:val="-6"/>
          <w:lang w:val="es-MX"/>
        </w:rPr>
        <w:t xml:space="preserve"> </w:t>
      </w:r>
      <w:r w:rsidRPr="007F5CC7">
        <w:rPr>
          <w:lang w:val="es-MX"/>
        </w:rPr>
        <w:t>puesto</w:t>
      </w:r>
      <w:r w:rsidRPr="007F5CC7">
        <w:rPr>
          <w:spacing w:val="-2"/>
          <w:lang w:val="es-MX"/>
        </w:rPr>
        <w:t xml:space="preserve"> </w:t>
      </w:r>
      <w:r w:rsidRPr="007F5CC7">
        <w:rPr>
          <w:lang w:val="es-MX"/>
        </w:rPr>
        <w:t>diariamente</w:t>
      </w:r>
      <w:r w:rsidRPr="007F5CC7">
        <w:rPr>
          <w:lang w:val="es-MX"/>
        </w:rPr>
        <w:tab/>
        <w:t>15.00</w:t>
      </w:r>
    </w:p>
    <w:p w:rsidR="005316EF" w:rsidRPr="007F5CC7" w:rsidRDefault="005316EF">
      <w:pPr>
        <w:pStyle w:val="Textoindependiente"/>
        <w:rPr>
          <w:sz w:val="16"/>
          <w:lang w:val="es-MX"/>
        </w:rPr>
      </w:pPr>
    </w:p>
    <w:p w:rsidR="005316EF" w:rsidRPr="007F5CC7" w:rsidRDefault="00D82F62">
      <w:pPr>
        <w:pStyle w:val="Prrafodelista"/>
        <w:numPr>
          <w:ilvl w:val="0"/>
          <w:numId w:val="23"/>
        </w:numPr>
        <w:tabs>
          <w:tab w:val="left" w:pos="808"/>
          <w:tab w:val="left" w:pos="809"/>
        </w:tabs>
        <w:spacing w:before="92"/>
        <w:ind w:right="3840" w:hanging="571"/>
        <w:rPr>
          <w:sz w:val="24"/>
          <w:lang w:val="es-MX"/>
        </w:rPr>
      </w:pPr>
      <w:r w:rsidRPr="007F5CC7">
        <w:rPr>
          <w:sz w:val="24"/>
          <w:lang w:val="es-MX"/>
        </w:rPr>
        <w:t>Elaboración de titulo Concesión y/o refrendo por cada uno de los locales de los Mercados Públicos que se encuentren disponibles y sean otorgados por el Ayuntamiento a Comerciantes de</w:t>
      </w:r>
      <w:r w:rsidRPr="007F5CC7">
        <w:rPr>
          <w:spacing w:val="-16"/>
          <w:sz w:val="24"/>
          <w:lang w:val="es-MX"/>
        </w:rPr>
        <w:t xml:space="preserve"> </w:t>
      </w:r>
      <w:r w:rsidRPr="007F5CC7">
        <w:rPr>
          <w:sz w:val="24"/>
          <w:lang w:val="es-MX"/>
        </w:rPr>
        <w:t>nuevo</w:t>
      </w:r>
    </w:p>
    <w:p w:rsidR="005316EF" w:rsidRPr="007F5CC7" w:rsidRDefault="00D82F62">
      <w:pPr>
        <w:pStyle w:val="Textoindependiente"/>
        <w:tabs>
          <w:tab w:val="left" w:pos="6365"/>
        </w:tabs>
        <w:ind w:left="813"/>
        <w:rPr>
          <w:lang w:val="es-MX"/>
        </w:rPr>
      </w:pPr>
      <w:r w:rsidRPr="007F5CC7">
        <w:rPr>
          <w:lang w:val="es-MX"/>
        </w:rPr>
        <w:t>ingreso el locatario deberá cubrir una</w:t>
      </w:r>
      <w:r w:rsidRPr="007F5CC7">
        <w:rPr>
          <w:spacing w:val="-12"/>
          <w:lang w:val="es-MX"/>
        </w:rPr>
        <w:t xml:space="preserve"> </w:t>
      </w:r>
      <w:r w:rsidRPr="007F5CC7">
        <w:rPr>
          <w:lang w:val="es-MX"/>
        </w:rPr>
        <w:t>cuota</w:t>
      </w:r>
      <w:r w:rsidRPr="007F5CC7">
        <w:rPr>
          <w:spacing w:val="-3"/>
          <w:lang w:val="es-MX"/>
        </w:rPr>
        <w:t xml:space="preserve"> </w:t>
      </w:r>
      <w:r w:rsidRPr="007F5CC7">
        <w:rPr>
          <w:lang w:val="es-MX"/>
        </w:rPr>
        <w:t>de:</w:t>
      </w:r>
      <w:r w:rsidRPr="007F5CC7">
        <w:rPr>
          <w:lang w:val="es-MX"/>
        </w:rPr>
        <w:tab/>
        <w:t>2,739.80</w:t>
      </w:r>
    </w:p>
    <w:p w:rsidR="005316EF" w:rsidRPr="007F5CC7" w:rsidRDefault="005316EF">
      <w:pPr>
        <w:pStyle w:val="Textoindependiente"/>
        <w:spacing w:before="11"/>
        <w:rPr>
          <w:sz w:val="15"/>
          <w:lang w:val="es-MX"/>
        </w:rPr>
      </w:pPr>
    </w:p>
    <w:p w:rsidR="005316EF" w:rsidRPr="007F5CC7" w:rsidRDefault="00D82F62">
      <w:pPr>
        <w:pStyle w:val="Prrafodelista"/>
        <w:numPr>
          <w:ilvl w:val="0"/>
          <w:numId w:val="23"/>
        </w:numPr>
        <w:tabs>
          <w:tab w:val="left" w:pos="808"/>
          <w:tab w:val="left" w:pos="809"/>
        </w:tabs>
        <w:spacing w:before="92"/>
        <w:ind w:left="844" w:right="3895" w:hanging="602"/>
        <w:rPr>
          <w:sz w:val="24"/>
          <w:lang w:val="es-MX"/>
        </w:rPr>
      </w:pPr>
      <w:r w:rsidRPr="007F5CC7">
        <w:rPr>
          <w:sz w:val="24"/>
          <w:lang w:val="es-MX"/>
        </w:rPr>
        <w:t>Por refr</w:t>
      </w:r>
      <w:r w:rsidRPr="007F5CC7">
        <w:rPr>
          <w:sz w:val="24"/>
          <w:lang w:val="es-MX"/>
        </w:rPr>
        <w:t>endo de Título Concesión de cada uno de los locales de los mercados Morelos y Juan Escutia planta baja y zona nueva, el</w:t>
      </w:r>
      <w:r w:rsidRPr="007F5CC7">
        <w:rPr>
          <w:spacing w:val="-24"/>
          <w:sz w:val="24"/>
          <w:lang w:val="es-MX"/>
        </w:rPr>
        <w:t xml:space="preserve"> </w:t>
      </w:r>
      <w:r w:rsidRPr="007F5CC7">
        <w:rPr>
          <w:sz w:val="24"/>
          <w:lang w:val="es-MX"/>
        </w:rPr>
        <w:t>locatario</w:t>
      </w:r>
    </w:p>
    <w:p w:rsidR="005316EF" w:rsidRPr="007F5CC7" w:rsidRDefault="00D82F62">
      <w:pPr>
        <w:pStyle w:val="Textoindependiente"/>
        <w:tabs>
          <w:tab w:val="left" w:pos="6566"/>
        </w:tabs>
        <w:ind w:left="844"/>
        <w:rPr>
          <w:lang w:val="es-MX"/>
        </w:rPr>
      </w:pPr>
      <w:r w:rsidRPr="007F5CC7">
        <w:rPr>
          <w:lang w:val="es-MX"/>
        </w:rPr>
        <w:t>deberá cubrir una cuota</w:t>
      </w:r>
      <w:r w:rsidRPr="007F5CC7">
        <w:rPr>
          <w:spacing w:val="-10"/>
          <w:lang w:val="es-MX"/>
        </w:rPr>
        <w:t xml:space="preserve"> </w:t>
      </w:r>
      <w:r w:rsidRPr="007F5CC7">
        <w:rPr>
          <w:lang w:val="es-MX"/>
        </w:rPr>
        <w:t>anual</w:t>
      </w:r>
      <w:r w:rsidRPr="007F5CC7">
        <w:rPr>
          <w:spacing w:val="-3"/>
          <w:lang w:val="es-MX"/>
        </w:rPr>
        <w:t xml:space="preserve"> </w:t>
      </w:r>
      <w:r w:rsidRPr="007F5CC7">
        <w:rPr>
          <w:lang w:val="es-MX"/>
        </w:rPr>
        <w:t>de:</w:t>
      </w:r>
      <w:r w:rsidRPr="007F5CC7">
        <w:rPr>
          <w:lang w:val="es-MX"/>
        </w:rPr>
        <w:tab/>
        <w:t>500.00</w:t>
      </w:r>
    </w:p>
    <w:p w:rsidR="005316EF" w:rsidRPr="007F5CC7" w:rsidRDefault="005316EF">
      <w:pPr>
        <w:pStyle w:val="Textoindependiente"/>
        <w:rPr>
          <w:sz w:val="26"/>
          <w:lang w:val="es-MX"/>
        </w:rPr>
      </w:pPr>
    </w:p>
    <w:p w:rsidR="005316EF" w:rsidRPr="007F5CC7" w:rsidRDefault="005316EF">
      <w:pPr>
        <w:pStyle w:val="Textoindependiente"/>
        <w:rPr>
          <w:sz w:val="22"/>
          <w:lang w:val="es-MX"/>
        </w:rPr>
      </w:pPr>
    </w:p>
    <w:p w:rsidR="005316EF" w:rsidRPr="007F5CC7" w:rsidRDefault="00D82F62">
      <w:pPr>
        <w:pStyle w:val="Prrafodelista"/>
        <w:numPr>
          <w:ilvl w:val="0"/>
          <w:numId w:val="23"/>
        </w:numPr>
        <w:tabs>
          <w:tab w:val="left" w:pos="808"/>
          <w:tab w:val="left" w:pos="809"/>
        </w:tabs>
        <w:ind w:left="842" w:right="3523" w:hanging="600"/>
        <w:rPr>
          <w:sz w:val="24"/>
          <w:lang w:val="es-MX"/>
        </w:rPr>
      </w:pPr>
      <w:r w:rsidRPr="007F5CC7">
        <w:rPr>
          <w:sz w:val="24"/>
          <w:lang w:val="es-MX"/>
        </w:rPr>
        <w:t>Por refrendo de Título Concesión de cada uno de los locales de los mercados Amado Nervo, H. Casas, del Mar y planta alta del Juan Escutia el</w:t>
      </w:r>
      <w:r w:rsidRPr="007F5CC7">
        <w:rPr>
          <w:spacing w:val="-18"/>
          <w:sz w:val="24"/>
          <w:lang w:val="es-MX"/>
        </w:rPr>
        <w:t xml:space="preserve"> </w:t>
      </w:r>
      <w:r w:rsidRPr="007F5CC7">
        <w:rPr>
          <w:sz w:val="24"/>
          <w:lang w:val="es-MX"/>
        </w:rPr>
        <w:t>locatario</w:t>
      </w:r>
    </w:p>
    <w:p w:rsidR="005316EF" w:rsidRPr="007F5CC7" w:rsidRDefault="00D82F62">
      <w:pPr>
        <w:pStyle w:val="Textoindependiente"/>
        <w:tabs>
          <w:tab w:val="left" w:pos="6553"/>
        </w:tabs>
        <w:ind w:left="834"/>
        <w:rPr>
          <w:lang w:val="es-MX"/>
        </w:rPr>
      </w:pPr>
      <w:r w:rsidRPr="007F5CC7">
        <w:rPr>
          <w:lang w:val="es-MX"/>
        </w:rPr>
        <w:t>deberá cubrir una cuota</w:t>
      </w:r>
      <w:r w:rsidRPr="007F5CC7">
        <w:rPr>
          <w:spacing w:val="-7"/>
          <w:lang w:val="es-MX"/>
        </w:rPr>
        <w:t xml:space="preserve"> </w:t>
      </w:r>
      <w:r w:rsidRPr="007F5CC7">
        <w:rPr>
          <w:lang w:val="es-MX"/>
        </w:rPr>
        <w:t>anual</w:t>
      </w:r>
      <w:r w:rsidRPr="007F5CC7">
        <w:rPr>
          <w:spacing w:val="-2"/>
          <w:lang w:val="es-MX"/>
        </w:rPr>
        <w:t xml:space="preserve"> </w:t>
      </w:r>
      <w:r w:rsidRPr="007F5CC7">
        <w:rPr>
          <w:lang w:val="es-MX"/>
        </w:rPr>
        <w:t>de:</w:t>
      </w:r>
      <w:r w:rsidRPr="007F5CC7">
        <w:rPr>
          <w:lang w:val="es-MX"/>
        </w:rPr>
        <w:tab/>
        <w:t>300.00</w:t>
      </w:r>
    </w:p>
    <w:p w:rsidR="005316EF" w:rsidRPr="007F5CC7" w:rsidRDefault="005316EF">
      <w:pPr>
        <w:rPr>
          <w:lang w:val="es-MX"/>
        </w:rPr>
        <w:sectPr w:rsidR="005316EF" w:rsidRPr="007F5CC7">
          <w:pgSz w:w="12250" w:h="15850"/>
          <w:pgMar w:top="980" w:right="1120" w:bottom="280" w:left="1160" w:header="728" w:footer="0" w:gutter="0"/>
          <w:cols w:space="720"/>
        </w:sectPr>
      </w:pPr>
    </w:p>
    <w:p w:rsidR="005316EF" w:rsidRPr="007F5CC7" w:rsidRDefault="005316EF">
      <w:pPr>
        <w:pStyle w:val="Textoindependiente"/>
        <w:spacing w:before="4"/>
        <w:rPr>
          <w:sz w:val="16"/>
          <w:lang w:val="es-MX"/>
        </w:rPr>
      </w:pPr>
    </w:p>
    <w:tbl>
      <w:tblPr>
        <w:tblStyle w:val="TableNormal"/>
        <w:tblW w:w="0" w:type="auto"/>
        <w:tblInd w:w="392" w:type="dxa"/>
        <w:tblBorders>
          <w:top w:val="nil"/>
          <w:left w:val="nil"/>
          <w:bottom w:val="nil"/>
          <w:right w:val="nil"/>
          <w:insideH w:val="nil"/>
          <w:insideV w:val="nil"/>
        </w:tblBorders>
        <w:tblLayout w:type="fixed"/>
        <w:tblLook w:val="01E0" w:firstRow="1" w:lastRow="1" w:firstColumn="1" w:lastColumn="1" w:noHBand="0" w:noVBand="0"/>
      </w:tblPr>
      <w:tblGrid>
        <w:gridCol w:w="5882"/>
        <w:gridCol w:w="1286"/>
      </w:tblGrid>
      <w:tr w:rsidR="005316EF" w:rsidRPr="007F5CC7">
        <w:trPr>
          <w:trHeight w:hRule="exact" w:val="276"/>
        </w:trPr>
        <w:tc>
          <w:tcPr>
            <w:tcW w:w="7168" w:type="dxa"/>
            <w:gridSpan w:val="2"/>
          </w:tcPr>
          <w:p w:rsidR="005316EF" w:rsidRPr="007F5CC7" w:rsidRDefault="00D82F62">
            <w:pPr>
              <w:pStyle w:val="TableParagraph"/>
              <w:tabs>
                <w:tab w:val="left" w:pos="616"/>
              </w:tabs>
              <w:spacing w:line="268" w:lineRule="exact"/>
              <w:ind w:left="50"/>
              <w:rPr>
                <w:sz w:val="24"/>
                <w:lang w:val="es-MX"/>
              </w:rPr>
            </w:pPr>
            <w:r w:rsidRPr="007F5CC7">
              <w:rPr>
                <w:b/>
                <w:sz w:val="24"/>
                <w:lang w:val="es-MX"/>
              </w:rPr>
              <w:t>5.</w:t>
            </w:r>
            <w:r w:rsidRPr="007F5CC7">
              <w:rPr>
                <w:b/>
                <w:sz w:val="24"/>
                <w:lang w:val="es-MX"/>
              </w:rPr>
              <w:tab/>
            </w:r>
            <w:r w:rsidRPr="007F5CC7">
              <w:rPr>
                <w:sz w:val="24"/>
                <w:lang w:val="es-MX"/>
              </w:rPr>
              <w:t>Por emitir autorización de cambio de giro</w:t>
            </w:r>
            <w:r w:rsidRPr="007F5CC7">
              <w:rPr>
                <w:spacing w:val="-22"/>
                <w:sz w:val="24"/>
                <w:lang w:val="es-MX"/>
              </w:rPr>
              <w:t xml:space="preserve"> </w:t>
            </w:r>
            <w:r w:rsidRPr="007F5CC7">
              <w:rPr>
                <w:sz w:val="24"/>
                <w:lang w:val="es-MX"/>
              </w:rPr>
              <w:t>comercial,</w:t>
            </w:r>
          </w:p>
        </w:tc>
      </w:tr>
      <w:tr w:rsidR="005316EF" w:rsidRPr="007F5CC7">
        <w:trPr>
          <w:trHeight w:hRule="exact" w:val="410"/>
        </w:trPr>
        <w:tc>
          <w:tcPr>
            <w:tcW w:w="5882" w:type="dxa"/>
          </w:tcPr>
          <w:p w:rsidR="005316EF" w:rsidRPr="007F5CC7" w:rsidRDefault="00D82F62">
            <w:pPr>
              <w:pStyle w:val="TableParagraph"/>
              <w:spacing w:line="268" w:lineRule="exact"/>
              <w:ind w:left="642"/>
              <w:rPr>
                <w:sz w:val="24"/>
                <w:lang w:val="es-MX"/>
              </w:rPr>
            </w:pPr>
            <w:r w:rsidRPr="007F5CC7">
              <w:rPr>
                <w:sz w:val="24"/>
                <w:lang w:val="es-MX"/>
              </w:rPr>
              <w:t>por cada uno de los locales, cuando proceda</w:t>
            </w:r>
          </w:p>
        </w:tc>
        <w:tc>
          <w:tcPr>
            <w:tcW w:w="1286" w:type="dxa"/>
          </w:tcPr>
          <w:p w:rsidR="005316EF" w:rsidRPr="007F5CC7" w:rsidRDefault="00D82F62">
            <w:pPr>
              <w:pStyle w:val="TableParagraph"/>
              <w:spacing w:line="268" w:lineRule="exact"/>
              <w:ind w:right="83"/>
              <w:jc w:val="right"/>
              <w:rPr>
                <w:sz w:val="24"/>
                <w:lang w:val="es-MX"/>
              </w:rPr>
            </w:pPr>
            <w:r w:rsidRPr="007F5CC7">
              <w:rPr>
                <w:sz w:val="24"/>
                <w:lang w:val="es-MX"/>
              </w:rPr>
              <w:t>1, 781.90</w:t>
            </w:r>
          </w:p>
        </w:tc>
      </w:tr>
      <w:tr w:rsidR="005316EF" w:rsidRPr="007F5CC7">
        <w:trPr>
          <w:trHeight w:hRule="exact" w:val="552"/>
        </w:trPr>
        <w:tc>
          <w:tcPr>
            <w:tcW w:w="5882" w:type="dxa"/>
          </w:tcPr>
          <w:p w:rsidR="005316EF" w:rsidRPr="007F5CC7" w:rsidRDefault="00D82F62">
            <w:pPr>
              <w:pStyle w:val="TableParagraph"/>
              <w:tabs>
                <w:tab w:val="left" w:pos="616"/>
              </w:tabs>
              <w:spacing w:before="134"/>
              <w:ind w:left="50"/>
              <w:rPr>
                <w:sz w:val="24"/>
                <w:lang w:val="es-MX"/>
              </w:rPr>
            </w:pPr>
            <w:r w:rsidRPr="007F5CC7">
              <w:rPr>
                <w:b/>
                <w:sz w:val="24"/>
                <w:lang w:val="es-MX"/>
              </w:rPr>
              <w:t>6.</w:t>
            </w:r>
            <w:r w:rsidRPr="007F5CC7">
              <w:rPr>
                <w:b/>
                <w:sz w:val="24"/>
                <w:lang w:val="es-MX"/>
              </w:rPr>
              <w:tab/>
            </w:r>
            <w:r w:rsidRPr="007F5CC7">
              <w:rPr>
                <w:sz w:val="24"/>
                <w:lang w:val="es-MX"/>
              </w:rPr>
              <w:t>Por Reposición de tarjeta de</w:t>
            </w:r>
            <w:r w:rsidRPr="007F5CC7">
              <w:rPr>
                <w:spacing w:val="-16"/>
                <w:sz w:val="24"/>
                <w:lang w:val="es-MX"/>
              </w:rPr>
              <w:t xml:space="preserve"> </w:t>
            </w:r>
            <w:r w:rsidRPr="007F5CC7">
              <w:rPr>
                <w:sz w:val="24"/>
                <w:lang w:val="es-MX"/>
              </w:rPr>
              <w:t>pago</w:t>
            </w:r>
          </w:p>
        </w:tc>
        <w:tc>
          <w:tcPr>
            <w:tcW w:w="1286" w:type="dxa"/>
          </w:tcPr>
          <w:p w:rsidR="005316EF" w:rsidRPr="007F5CC7" w:rsidRDefault="00D82F62">
            <w:pPr>
              <w:pStyle w:val="TableParagraph"/>
              <w:spacing w:before="134"/>
              <w:ind w:right="48"/>
              <w:jc w:val="right"/>
              <w:rPr>
                <w:sz w:val="24"/>
                <w:lang w:val="es-MX"/>
              </w:rPr>
            </w:pPr>
            <w:r w:rsidRPr="007F5CC7">
              <w:rPr>
                <w:sz w:val="24"/>
                <w:lang w:val="es-MX"/>
              </w:rPr>
              <w:t>86.52</w:t>
            </w:r>
          </w:p>
        </w:tc>
      </w:tr>
      <w:tr w:rsidR="005316EF" w:rsidRPr="007F5CC7">
        <w:trPr>
          <w:trHeight w:hRule="exact" w:val="414"/>
        </w:trPr>
        <w:tc>
          <w:tcPr>
            <w:tcW w:w="5882" w:type="dxa"/>
          </w:tcPr>
          <w:p w:rsidR="005316EF" w:rsidRPr="007F5CC7" w:rsidRDefault="00D82F62">
            <w:pPr>
              <w:pStyle w:val="TableParagraph"/>
              <w:tabs>
                <w:tab w:val="left" w:pos="616"/>
              </w:tabs>
              <w:spacing w:before="134"/>
              <w:ind w:left="50"/>
              <w:rPr>
                <w:sz w:val="24"/>
                <w:lang w:val="es-MX"/>
              </w:rPr>
            </w:pPr>
            <w:r w:rsidRPr="007F5CC7">
              <w:rPr>
                <w:b/>
                <w:sz w:val="24"/>
                <w:lang w:val="es-MX"/>
              </w:rPr>
              <w:t>7.</w:t>
            </w:r>
            <w:r w:rsidRPr="007F5CC7">
              <w:rPr>
                <w:b/>
                <w:sz w:val="24"/>
                <w:lang w:val="es-MX"/>
              </w:rPr>
              <w:tab/>
            </w:r>
            <w:r w:rsidRPr="007F5CC7">
              <w:rPr>
                <w:sz w:val="24"/>
                <w:lang w:val="es-MX"/>
              </w:rPr>
              <w:t>Por emitir constancias de índole personal</w:t>
            </w:r>
            <w:r w:rsidRPr="007F5CC7">
              <w:rPr>
                <w:spacing w:val="-20"/>
                <w:sz w:val="24"/>
                <w:lang w:val="es-MX"/>
              </w:rPr>
              <w:t xml:space="preserve"> </w:t>
            </w:r>
            <w:r w:rsidRPr="007F5CC7">
              <w:rPr>
                <w:sz w:val="24"/>
                <w:lang w:val="es-MX"/>
              </w:rPr>
              <w:t>a</w:t>
            </w:r>
          </w:p>
        </w:tc>
        <w:tc>
          <w:tcPr>
            <w:tcW w:w="1286" w:type="dxa"/>
          </w:tcPr>
          <w:p w:rsidR="005316EF" w:rsidRPr="007F5CC7" w:rsidRDefault="005316EF">
            <w:pPr>
              <w:rPr>
                <w:lang w:val="es-MX"/>
              </w:rPr>
            </w:pPr>
          </w:p>
        </w:tc>
      </w:tr>
      <w:tr w:rsidR="005316EF" w:rsidRPr="007F5CC7">
        <w:trPr>
          <w:trHeight w:hRule="exact" w:val="276"/>
        </w:trPr>
        <w:tc>
          <w:tcPr>
            <w:tcW w:w="5882" w:type="dxa"/>
          </w:tcPr>
          <w:p w:rsidR="005316EF" w:rsidRPr="007F5CC7" w:rsidRDefault="00D82F62">
            <w:pPr>
              <w:pStyle w:val="TableParagraph"/>
              <w:spacing w:line="272" w:lineRule="exact"/>
              <w:ind w:left="649"/>
              <w:rPr>
                <w:sz w:val="24"/>
                <w:lang w:val="es-MX"/>
              </w:rPr>
            </w:pPr>
            <w:r w:rsidRPr="007F5CC7">
              <w:rPr>
                <w:sz w:val="24"/>
                <w:lang w:val="es-MX"/>
              </w:rPr>
              <w:t>comerciantes de algún local de los mercados</w:t>
            </w:r>
          </w:p>
        </w:tc>
        <w:tc>
          <w:tcPr>
            <w:tcW w:w="1286" w:type="dxa"/>
          </w:tcPr>
          <w:p w:rsidR="005316EF" w:rsidRPr="007F5CC7" w:rsidRDefault="005316EF">
            <w:pPr>
              <w:rPr>
                <w:lang w:val="es-MX"/>
              </w:rPr>
            </w:pPr>
          </w:p>
        </w:tc>
      </w:tr>
      <w:tr w:rsidR="005316EF" w:rsidRPr="007F5CC7">
        <w:trPr>
          <w:trHeight w:hRule="exact" w:val="414"/>
        </w:trPr>
        <w:tc>
          <w:tcPr>
            <w:tcW w:w="5882" w:type="dxa"/>
          </w:tcPr>
          <w:p w:rsidR="005316EF" w:rsidRPr="007F5CC7" w:rsidRDefault="00D82F62">
            <w:pPr>
              <w:pStyle w:val="TableParagraph"/>
              <w:spacing w:line="272" w:lineRule="exact"/>
              <w:ind w:left="649"/>
              <w:rPr>
                <w:sz w:val="24"/>
                <w:lang w:val="es-MX"/>
              </w:rPr>
            </w:pPr>
            <w:r w:rsidRPr="007F5CC7">
              <w:rPr>
                <w:sz w:val="24"/>
                <w:lang w:val="es-MX"/>
              </w:rPr>
              <w:t>públicos</w:t>
            </w:r>
          </w:p>
        </w:tc>
        <w:tc>
          <w:tcPr>
            <w:tcW w:w="1286" w:type="dxa"/>
          </w:tcPr>
          <w:p w:rsidR="005316EF" w:rsidRPr="007F5CC7" w:rsidRDefault="00D82F62">
            <w:pPr>
              <w:pStyle w:val="TableParagraph"/>
              <w:spacing w:line="272" w:lineRule="exact"/>
              <w:ind w:right="107"/>
              <w:jc w:val="right"/>
              <w:rPr>
                <w:sz w:val="24"/>
                <w:lang w:val="es-MX"/>
              </w:rPr>
            </w:pPr>
            <w:r w:rsidRPr="007F5CC7">
              <w:rPr>
                <w:sz w:val="24"/>
                <w:lang w:val="es-MX"/>
              </w:rPr>
              <w:t>80.34</w:t>
            </w:r>
          </w:p>
        </w:tc>
      </w:tr>
      <w:tr w:rsidR="005316EF" w:rsidRPr="007F5CC7">
        <w:trPr>
          <w:trHeight w:hRule="exact" w:val="410"/>
        </w:trPr>
        <w:tc>
          <w:tcPr>
            <w:tcW w:w="5882" w:type="dxa"/>
          </w:tcPr>
          <w:p w:rsidR="005316EF" w:rsidRPr="007F5CC7" w:rsidRDefault="00D82F62">
            <w:pPr>
              <w:pStyle w:val="TableParagraph"/>
              <w:tabs>
                <w:tab w:val="left" w:pos="616"/>
              </w:tabs>
              <w:spacing w:before="134"/>
              <w:ind w:left="50"/>
              <w:rPr>
                <w:sz w:val="24"/>
                <w:lang w:val="es-MX"/>
              </w:rPr>
            </w:pPr>
            <w:r w:rsidRPr="007F5CC7">
              <w:rPr>
                <w:b/>
                <w:sz w:val="24"/>
                <w:lang w:val="es-MX"/>
              </w:rPr>
              <w:t>8.</w:t>
            </w:r>
            <w:r w:rsidRPr="007F5CC7">
              <w:rPr>
                <w:b/>
                <w:sz w:val="24"/>
                <w:lang w:val="es-MX"/>
              </w:rPr>
              <w:tab/>
            </w:r>
            <w:r w:rsidRPr="007F5CC7">
              <w:rPr>
                <w:sz w:val="24"/>
                <w:lang w:val="es-MX"/>
              </w:rPr>
              <w:t>Por emitir constancia de no adeudo a</w:t>
            </w:r>
            <w:r w:rsidRPr="007F5CC7">
              <w:rPr>
                <w:spacing w:val="-21"/>
                <w:sz w:val="24"/>
                <w:lang w:val="es-MX"/>
              </w:rPr>
              <w:t xml:space="preserve"> </w:t>
            </w:r>
            <w:r w:rsidRPr="007F5CC7">
              <w:rPr>
                <w:sz w:val="24"/>
                <w:lang w:val="es-MX"/>
              </w:rPr>
              <w:t>locatarios</w:t>
            </w:r>
          </w:p>
        </w:tc>
        <w:tc>
          <w:tcPr>
            <w:tcW w:w="1286" w:type="dxa"/>
          </w:tcPr>
          <w:p w:rsidR="005316EF" w:rsidRPr="007F5CC7" w:rsidRDefault="00D82F62">
            <w:pPr>
              <w:pStyle w:val="TableParagraph"/>
              <w:spacing w:before="134"/>
              <w:ind w:right="83"/>
              <w:jc w:val="right"/>
              <w:rPr>
                <w:sz w:val="24"/>
                <w:lang w:val="es-MX"/>
              </w:rPr>
            </w:pPr>
            <w:r w:rsidRPr="007F5CC7">
              <w:rPr>
                <w:sz w:val="24"/>
                <w:lang w:val="es-MX"/>
              </w:rPr>
              <w:t>80.34</w:t>
            </w:r>
          </w:p>
        </w:tc>
      </w:tr>
      <w:tr w:rsidR="005316EF" w:rsidRPr="007F5CC7">
        <w:trPr>
          <w:trHeight w:hRule="exact" w:val="552"/>
        </w:trPr>
        <w:tc>
          <w:tcPr>
            <w:tcW w:w="7168" w:type="dxa"/>
            <w:gridSpan w:val="2"/>
          </w:tcPr>
          <w:p w:rsidR="005316EF" w:rsidRPr="007F5CC7" w:rsidRDefault="005316EF">
            <w:pPr>
              <w:pStyle w:val="TableParagraph"/>
              <w:rPr>
                <w:sz w:val="24"/>
                <w:lang w:val="es-MX"/>
              </w:rPr>
            </w:pPr>
          </w:p>
          <w:p w:rsidR="005316EF" w:rsidRPr="007F5CC7" w:rsidRDefault="00D82F62">
            <w:pPr>
              <w:pStyle w:val="TableParagraph"/>
              <w:tabs>
                <w:tab w:val="left" w:pos="616"/>
              </w:tabs>
              <w:ind w:left="50"/>
              <w:rPr>
                <w:sz w:val="24"/>
                <w:lang w:val="es-MX"/>
              </w:rPr>
            </w:pPr>
            <w:r w:rsidRPr="007F5CC7">
              <w:rPr>
                <w:b/>
                <w:sz w:val="24"/>
                <w:lang w:val="es-MX"/>
              </w:rPr>
              <w:t>9.</w:t>
            </w:r>
            <w:r w:rsidRPr="007F5CC7">
              <w:rPr>
                <w:b/>
                <w:sz w:val="24"/>
                <w:lang w:val="es-MX"/>
              </w:rPr>
              <w:tab/>
            </w:r>
            <w:r w:rsidRPr="007F5CC7">
              <w:rPr>
                <w:sz w:val="24"/>
                <w:lang w:val="es-MX"/>
              </w:rPr>
              <w:t>Por emitir autorización para remodelación y/</w:t>
            </w:r>
            <w:r w:rsidRPr="007F5CC7">
              <w:rPr>
                <w:spacing w:val="-25"/>
                <w:sz w:val="24"/>
                <w:lang w:val="es-MX"/>
              </w:rPr>
              <w:t xml:space="preserve"> </w:t>
            </w:r>
            <w:r w:rsidRPr="007F5CC7">
              <w:rPr>
                <w:sz w:val="24"/>
                <w:lang w:val="es-MX"/>
              </w:rPr>
              <w:t>adaptación</w:t>
            </w:r>
          </w:p>
        </w:tc>
      </w:tr>
      <w:tr w:rsidR="005316EF" w:rsidRPr="007F5CC7">
        <w:trPr>
          <w:trHeight w:hRule="exact" w:val="280"/>
        </w:trPr>
        <w:tc>
          <w:tcPr>
            <w:tcW w:w="5882" w:type="dxa"/>
          </w:tcPr>
          <w:p w:rsidR="005316EF" w:rsidRPr="007F5CC7" w:rsidRDefault="00D82F62">
            <w:pPr>
              <w:pStyle w:val="TableParagraph"/>
              <w:spacing w:line="268" w:lineRule="exact"/>
              <w:ind w:left="621"/>
              <w:rPr>
                <w:sz w:val="24"/>
                <w:lang w:val="es-MX"/>
              </w:rPr>
            </w:pPr>
            <w:r w:rsidRPr="007F5CC7">
              <w:rPr>
                <w:sz w:val="24"/>
                <w:lang w:val="es-MX"/>
              </w:rPr>
              <w:t>de locales comerciales por cada tres días.</w:t>
            </w:r>
          </w:p>
        </w:tc>
        <w:tc>
          <w:tcPr>
            <w:tcW w:w="1286" w:type="dxa"/>
          </w:tcPr>
          <w:p w:rsidR="005316EF" w:rsidRPr="007F5CC7" w:rsidRDefault="00D82F62">
            <w:pPr>
              <w:pStyle w:val="TableParagraph"/>
              <w:spacing w:line="268" w:lineRule="exact"/>
              <w:ind w:right="68"/>
              <w:jc w:val="right"/>
              <w:rPr>
                <w:sz w:val="24"/>
                <w:lang w:val="es-MX"/>
              </w:rPr>
            </w:pPr>
            <w:r w:rsidRPr="007F5CC7">
              <w:rPr>
                <w:sz w:val="24"/>
                <w:lang w:val="es-MX"/>
              </w:rPr>
              <w:t>339.90</w:t>
            </w:r>
          </w:p>
        </w:tc>
      </w:tr>
      <w:tr w:rsidR="005316EF" w:rsidRPr="007F5CC7">
        <w:trPr>
          <w:trHeight w:hRule="exact" w:val="276"/>
        </w:trPr>
        <w:tc>
          <w:tcPr>
            <w:tcW w:w="5882" w:type="dxa"/>
          </w:tcPr>
          <w:p w:rsidR="005316EF" w:rsidRPr="007F5CC7" w:rsidRDefault="00D82F62">
            <w:pPr>
              <w:pStyle w:val="TableParagraph"/>
              <w:tabs>
                <w:tab w:val="left" w:pos="616"/>
              </w:tabs>
              <w:spacing w:line="272" w:lineRule="exact"/>
              <w:ind w:left="50"/>
              <w:rPr>
                <w:sz w:val="24"/>
                <w:lang w:val="es-MX"/>
              </w:rPr>
            </w:pPr>
            <w:r w:rsidRPr="007F5CC7">
              <w:rPr>
                <w:b/>
                <w:sz w:val="24"/>
                <w:lang w:val="es-MX"/>
              </w:rPr>
              <w:t>10.</w:t>
            </w:r>
            <w:r w:rsidRPr="007F5CC7">
              <w:rPr>
                <w:b/>
                <w:sz w:val="24"/>
                <w:lang w:val="es-MX"/>
              </w:rPr>
              <w:tab/>
            </w:r>
            <w:r w:rsidRPr="007F5CC7">
              <w:rPr>
                <w:sz w:val="24"/>
                <w:lang w:val="es-MX"/>
              </w:rPr>
              <w:t>Por el uso de servicio sanitario en</w:t>
            </w:r>
            <w:r w:rsidRPr="007F5CC7">
              <w:rPr>
                <w:spacing w:val="-16"/>
                <w:sz w:val="24"/>
                <w:lang w:val="es-MX"/>
              </w:rPr>
              <w:t xml:space="preserve"> </w:t>
            </w:r>
            <w:r w:rsidRPr="007F5CC7">
              <w:rPr>
                <w:sz w:val="24"/>
                <w:lang w:val="es-MX"/>
              </w:rPr>
              <w:t>los</w:t>
            </w:r>
          </w:p>
        </w:tc>
        <w:tc>
          <w:tcPr>
            <w:tcW w:w="1286" w:type="dxa"/>
          </w:tcPr>
          <w:p w:rsidR="005316EF" w:rsidRPr="007F5CC7" w:rsidRDefault="005316EF">
            <w:pPr>
              <w:rPr>
                <w:lang w:val="es-MX"/>
              </w:rPr>
            </w:pPr>
          </w:p>
        </w:tc>
      </w:tr>
      <w:tr w:rsidR="005316EF" w:rsidRPr="007F5CC7">
        <w:trPr>
          <w:trHeight w:hRule="exact" w:val="276"/>
        </w:trPr>
        <w:tc>
          <w:tcPr>
            <w:tcW w:w="5882" w:type="dxa"/>
          </w:tcPr>
          <w:p w:rsidR="005316EF" w:rsidRPr="007F5CC7" w:rsidRDefault="00D82F62">
            <w:pPr>
              <w:pStyle w:val="TableParagraph"/>
              <w:spacing w:line="272" w:lineRule="exact"/>
              <w:ind w:left="625"/>
              <w:rPr>
                <w:sz w:val="24"/>
                <w:lang w:val="es-MX"/>
              </w:rPr>
            </w:pPr>
            <w:r w:rsidRPr="007F5CC7">
              <w:rPr>
                <w:sz w:val="24"/>
                <w:lang w:val="es-MX"/>
              </w:rPr>
              <w:t>mercados municipales:</w:t>
            </w:r>
          </w:p>
        </w:tc>
        <w:tc>
          <w:tcPr>
            <w:tcW w:w="1286" w:type="dxa"/>
          </w:tcPr>
          <w:p w:rsidR="005316EF" w:rsidRPr="007F5CC7" w:rsidRDefault="005316EF">
            <w:pPr>
              <w:rPr>
                <w:lang w:val="es-MX"/>
              </w:rPr>
            </w:pPr>
          </w:p>
        </w:tc>
      </w:tr>
      <w:tr w:rsidR="005316EF" w:rsidRPr="007F5CC7">
        <w:trPr>
          <w:trHeight w:hRule="exact" w:val="276"/>
        </w:trPr>
        <w:tc>
          <w:tcPr>
            <w:tcW w:w="5882" w:type="dxa"/>
          </w:tcPr>
          <w:p w:rsidR="005316EF" w:rsidRPr="007F5CC7" w:rsidRDefault="00D82F62">
            <w:pPr>
              <w:pStyle w:val="TableParagraph"/>
              <w:spacing w:line="272" w:lineRule="exact"/>
              <w:ind w:left="870"/>
              <w:rPr>
                <w:sz w:val="24"/>
                <w:lang w:val="es-MX"/>
              </w:rPr>
            </w:pPr>
            <w:r w:rsidRPr="007F5CC7">
              <w:rPr>
                <w:sz w:val="24"/>
                <w:lang w:val="es-MX"/>
              </w:rPr>
              <w:t>a) Locatarios</w:t>
            </w:r>
          </w:p>
        </w:tc>
        <w:tc>
          <w:tcPr>
            <w:tcW w:w="1286" w:type="dxa"/>
          </w:tcPr>
          <w:p w:rsidR="005316EF" w:rsidRPr="007F5CC7" w:rsidRDefault="00D82F62">
            <w:pPr>
              <w:pStyle w:val="TableParagraph"/>
              <w:spacing w:line="272" w:lineRule="exact"/>
              <w:ind w:right="105"/>
              <w:jc w:val="right"/>
              <w:rPr>
                <w:sz w:val="24"/>
                <w:lang w:val="es-MX"/>
              </w:rPr>
            </w:pPr>
            <w:r w:rsidRPr="007F5CC7">
              <w:rPr>
                <w:sz w:val="24"/>
                <w:lang w:val="es-MX"/>
              </w:rPr>
              <w:t>2.50</w:t>
            </w:r>
          </w:p>
        </w:tc>
      </w:tr>
      <w:tr w:rsidR="005316EF" w:rsidRPr="007F5CC7">
        <w:trPr>
          <w:trHeight w:hRule="exact" w:val="272"/>
        </w:trPr>
        <w:tc>
          <w:tcPr>
            <w:tcW w:w="5882" w:type="dxa"/>
          </w:tcPr>
          <w:p w:rsidR="005316EF" w:rsidRPr="007F5CC7" w:rsidRDefault="00D82F62">
            <w:pPr>
              <w:pStyle w:val="TableParagraph"/>
              <w:spacing w:line="272" w:lineRule="exact"/>
              <w:ind w:left="870"/>
              <w:rPr>
                <w:sz w:val="24"/>
                <w:lang w:val="es-MX"/>
              </w:rPr>
            </w:pPr>
            <w:r w:rsidRPr="007F5CC7">
              <w:rPr>
                <w:sz w:val="24"/>
                <w:lang w:val="es-MX"/>
              </w:rPr>
              <w:t>b) Público en general</w:t>
            </w:r>
          </w:p>
        </w:tc>
        <w:tc>
          <w:tcPr>
            <w:tcW w:w="1286" w:type="dxa"/>
          </w:tcPr>
          <w:p w:rsidR="005316EF" w:rsidRPr="007F5CC7" w:rsidRDefault="00D82F62">
            <w:pPr>
              <w:pStyle w:val="TableParagraph"/>
              <w:spacing w:line="272" w:lineRule="exact"/>
              <w:ind w:right="91"/>
              <w:jc w:val="right"/>
              <w:rPr>
                <w:sz w:val="24"/>
                <w:lang w:val="es-MX"/>
              </w:rPr>
            </w:pPr>
            <w:r w:rsidRPr="007F5CC7">
              <w:rPr>
                <w:sz w:val="24"/>
                <w:lang w:val="es-MX"/>
              </w:rPr>
              <w:t>5.00</w:t>
            </w:r>
          </w:p>
        </w:tc>
      </w:tr>
    </w:tbl>
    <w:p w:rsidR="005316EF" w:rsidRPr="007F5CC7" w:rsidRDefault="005316EF">
      <w:pPr>
        <w:pStyle w:val="Textoindependiente"/>
        <w:spacing w:before="11"/>
        <w:rPr>
          <w:sz w:val="15"/>
          <w:lang w:val="es-MX"/>
        </w:rPr>
      </w:pPr>
    </w:p>
    <w:p w:rsidR="005316EF" w:rsidRPr="007F5CC7" w:rsidRDefault="00D82F62">
      <w:pPr>
        <w:pStyle w:val="Textoindependiente"/>
        <w:tabs>
          <w:tab w:val="left" w:pos="1008"/>
        </w:tabs>
        <w:spacing w:before="92"/>
        <w:ind w:left="442"/>
        <w:rPr>
          <w:lang w:val="es-MX"/>
        </w:rPr>
      </w:pPr>
      <w:r w:rsidRPr="007F5CC7">
        <w:rPr>
          <w:noProof/>
          <w:lang w:val="es-MX" w:eastAsia="es-MX"/>
        </w:rPr>
        <w:drawing>
          <wp:anchor distT="0" distB="0" distL="0" distR="0" simplePos="0" relativeHeight="267968927" behindDoc="1" locked="0" layoutInCell="1" allowOverlap="1">
            <wp:simplePos x="0" y="0"/>
            <wp:positionH relativeFrom="page">
              <wp:posOffset>1355424</wp:posOffset>
            </wp:positionH>
            <wp:positionV relativeFrom="paragraph">
              <wp:posOffset>-1621715</wp:posOffset>
            </wp:positionV>
            <wp:extent cx="5022642" cy="5144769"/>
            <wp:effectExtent l="0" t="0" r="0" b="0"/>
            <wp:wrapNone/>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b/>
          <w:lang w:val="es-MX"/>
        </w:rPr>
        <w:t>11.</w:t>
      </w:r>
      <w:r w:rsidRPr="007F5CC7">
        <w:rPr>
          <w:b/>
          <w:lang w:val="es-MX"/>
        </w:rPr>
        <w:tab/>
      </w:r>
      <w:r w:rsidRPr="007F5CC7">
        <w:rPr>
          <w:lang w:val="es-MX"/>
        </w:rPr>
        <w:t>Por autorización de Permuta de local comercial,</w:t>
      </w:r>
      <w:r w:rsidRPr="007F5CC7">
        <w:rPr>
          <w:spacing w:val="-16"/>
          <w:lang w:val="es-MX"/>
        </w:rPr>
        <w:t xml:space="preserve"> </w:t>
      </w:r>
      <w:r w:rsidRPr="007F5CC7">
        <w:rPr>
          <w:lang w:val="es-MX"/>
        </w:rPr>
        <w:t>por</w:t>
      </w:r>
    </w:p>
    <w:p w:rsidR="005316EF" w:rsidRPr="007F5CC7" w:rsidRDefault="00D82F62">
      <w:pPr>
        <w:pStyle w:val="Textoindependiente"/>
        <w:tabs>
          <w:tab w:val="left" w:pos="6560"/>
        </w:tabs>
        <w:ind w:left="1063"/>
        <w:rPr>
          <w:lang w:val="es-MX"/>
        </w:rPr>
      </w:pPr>
      <w:r w:rsidRPr="007F5CC7">
        <w:rPr>
          <w:lang w:val="es-MX"/>
        </w:rPr>
        <w:t>cada uno de los locales</w:t>
      </w:r>
      <w:r w:rsidRPr="007F5CC7">
        <w:rPr>
          <w:spacing w:val="-13"/>
          <w:lang w:val="es-MX"/>
        </w:rPr>
        <w:t xml:space="preserve"> </w:t>
      </w:r>
      <w:r w:rsidRPr="007F5CC7">
        <w:rPr>
          <w:lang w:val="es-MX"/>
        </w:rPr>
        <w:t>cuando</w:t>
      </w:r>
      <w:r w:rsidRPr="007F5CC7">
        <w:rPr>
          <w:spacing w:val="-5"/>
          <w:lang w:val="es-MX"/>
        </w:rPr>
        <w:t xml:space="preserve"> </w:t>
      </w:r>
      <w:r w:rsidRPr="007F5CC7">
        <w:rPr>
          <w:lang w:val="es-MX"/>
        </w:rPr>
        <w:t>proceda</w:t>
      </w:r>
      <w:r w:rsidRPr="007F5CC7">
        <w:rPr>
          <w:lang w:val="es-MX"/>
        </w:rPr>
        <w:tab/>
        <w:t>1,957.00</w:t>
      </w:r>
    </w:p>
    <w:p w:rsidR="005316EF" w:rsidRPr="007F5CC7" w:rsidRDefault="005316EF">
      <w:pPr>
        <w:pStyle w:val="Textoindependiente"/>
        <w:rPr>
          <w:lang w:val="es-MX"/>
        </w:rPr>
      </w:pPr>
    </w:p>
    <w:p w:rsidR="005316EF" w:rsidRPr="007F5CC7" w:rsidRDefault="00D82F62">
      <w:pPr>
        <w:pStyle w:val="Textoindependiente"/>
        <w:ind w:left="300" w:right="114"/>
        <w:jc w:val="both"/>
        <w:rPr>
          <w:lang w:val="es-MX"/>
        </w:rPr>
      </w:pPr>
      <w:r w:rsidRPr="007F5CC7">
        <w:rPr>
          <w:lang w:val="es-MX"/>
        </w:rPr>
        <w:t>Para los efectos de la recaudación, los locatarios de los mercados públicos municipales, deberán pagar mensualmente los derechos correspondientes dentro de los primeros cinco días de cada mes, sin necesidad de notificación alguna, pudiendo efectuarse dicho</w:t>
      </w:r>
      <w:r w:rsidRPr="007F5CC7">
        <w:rPr>
          <w:lang w:val="es-MX"/>
        </w:rPr>
        <w:t xml:space="preserve"> pago de forma anual o mensual según la comodidad o disposición del</w:t>
      </w:r>
      <w:r w:rsidRPr="007F5CC7">
        <w:rPr>
          <w:spacing w:val="-34"/>
          <w:lang w:val="es-MX"/>
        </w:rPr>
        <w:t xml:space="preserve"> </w:t>
      </w:r>
      <w:r w:rsidRPr="007F5CC7">
        <w:rPr>
          <w:lang w:val="es-MX"/>
        </w:rPr>
        <w:t>obligado.</w:t>
      </w:r>
    </w:p>
    <w:p w:rsidR="005316EF" w:rsidRPr="007F5CC7" w:rsidRDefault="005316EF">
      <w:pPr>
        <w:pStyle w:val="Textoindependiente"/>
        <w:spacing w:before="11"/>
        <w:rPr>
          <w:sz w:val="23"/>
          <w:lang w:val="es-MX"/>
        </w:rPr>
      </w:pPr>
    </w:p>
    <w:p w:rsidR="005316EF" w:rsidRPr="007F5CC7" w:rsidRDefault="00D82F62">
      <w:pPr>
        <w:pStyle w:val="Textoindependiente"/>
        <w:ind w:left="300" w:right="126"/>
        <w:jc w:val="both"/>
        <w:rPr>
          <w:lang w:val="es-MX"/>
        </w:rPr>
      </w:pPr>
      <w:r w:rsidRPr="007F5CC7">
        <w:rPr>
          <w:lang w:val="es-MX"/>
        </w:rPr>
        <w:t>Los Adeudos anteriores, serán pagados conforme a las tarifas establecidas en la Ley de Ingresos Vigente.</w:t>
      </w:r>
    </w:p>
    <w:p w:rsidR="005316EF" w:rsidRPr="007F5CC7" w:rsidRDefault="005316EF">
      <w:pPr>
        <w:pStyle w:val="Textoindependiente"/>
        <w:rPr>
          <w:lang w:val="es-MX"/>
        </w:rPr>
      </w:pPr>
    </w:p>
    <w:p w:rsidR="005316EF" w:rsidRPr="007F5CC7" w:rsidRDefault="00D82F62">
      <w:pPr>
        <w:pStyle w:val="Ttulo1"/>
        <w:ind w:left="3742" w:right="3557"/>
        <w:rPr>
          <w:lang w:val="es-MX"/>
        </w:rPr>
      </w:pPr>
      <w:r w:rsidRPr="007F5CC7">
        <w:rPr>
          <w:lang w:val="es-MX"/>
        </w:rPr>
        <w:t>Capítulo Décimo Tercero Panteones</w:t>
      </w:r>
    </w:p>
    <w:p w:rsidR="005316EF" w:rsidRPr="007F5CC7" w:rsidRDefault="005316EF">
      <w:pPr>
        <w:pStyle w:val="Textoindependiente"/>
        <w:spacing w:before="11"/>
        <w:rPr>
          <w:b/>
          <w:sz w:val="23"/>
          <w:lang w:val="es-MX"/>
        </w:rPr>
      </w:pPr>
    </w:p>
    <w:p w:rsidR="005316EF" w:rsidRPr="007F5CC7" w:rsidRDefault="00D82F62">
      <w:pPr>
        <w:pStyle w:val="Textoindependiente"/>
        <w:ind w:left="300" w:right="124"/>
        <w:jc w:val="both"/>
        <w:rPr>
          <w:lang w:val="es-MX"/>
        </w:rPr>
      </w:pPr>
      <w:r w:rsidRPr="007F5CC7">
        <w:rPr>
          <w:b/>
          <w:lang w:val="es-MX"/>
        </w:rPr>
        <w:t xml:space="preserve">Artículo 30.- </w:t>
      </w:r>
      <w:r w:rsidRPr="007F5CC7">
        <w:rPr>
          <w:lang w:val="es-MX"/>
        </w:rPr>
        <w:t xml:space="preserve">Por la adquisición de </w:t>
      </w:r>
      <w:r w:rsidRPr="007F5CC7">
        <w:rPr>
          <w:lang w:val="es-MX"/>
        </w:rPr>
        <w:t>terrenos en los panteones municipales o de criptas o mausoleos individuales propiedad del Ayuntamiento en el Parque Funeral “Jardines de  San Juan”, se pagará de la siguiente</w:t>
      </w:r>
      <w:r w:rsidRPr="007F5CC7">
        <w:rPr>
          <w:spacing w:val="-19"/>
          <w:lang w:val="es-MX"/>
        </w:rPr>
        <w:t xml:space="preserve"> </w:t>
      </w:r>
      <w:r w:rsidRPr="007F5CC7">
        <w:rPr>
          <w:lang w:val="es-MX"/>
        </w:rPr>
        <w:t>manera:</w:t>
      </w:r>
    </w:p>
    <w:p w:rsidR="005316EF" w:rsidRPr="007F5CC7" w:rsidRDefault="005316EF">
      <w:pPr>
        <w:pStyle w:val="Textoindependiente"/>
        <w:rPr>
          <w:lang w:val="es-MX"/>
        </w:rPr>
      </w:pPr>
    </w:p>
    <w:p w:rsidR="005316EF" w:rsidRPr="007F5CC7" w:rsidRDefault="00D82F62">
      <w:pPr>
        <w:pStyle w:val="Textoindependiente"/>
        <w:ind w:left="300"/>
        <w:jc w:val="both"/>
        <w:rPr>
          <w:lang w:val="es-MX"/>
        </w:rPr>
      </w:pPr>
      <w:r w:rsidRPr="007F5CC7">
        <w:rPr>
          <w:b/>
          <w:lang w:val="es-MX"/>
        </w:rPr>
        <w:t xml:space="preserve">I.- </w:t>
      </w:r>
      <w:r w:rsidRPr="007F5CC7">
        <w:rPr>
          <w:lang w:val="es-MX"/>
        </w:rPr>
        <w:t>Terrenos en panteones municipales:</w:t>
      </w:r>
    </w:p>
    <w:p w:rsidR="005316EF" w:rsidRPr="007F5CC7" w:rsidRDefault="005316EF">
      <w:pPr>
        <w:pStyle w:val="Textoindependiente"/>
        <w:rPr>
          <w:sz w:val="20"/>
          <w:lang w:val="es-MX"/>
        </w:rPr>
      </w:pPr>
    </w:p>
    <w:p w:rsidR="005316EF" w:rsidRPr="007F5CC7" w:rsidRDefault="005316EF">
      <w:pPr>
        <w:pStyle w:val="Textoindependiente"/>
        <w:spacing w:before="7"/>
        <w:rPr>
          <w:sz w:val="28"/>
          <w:lang w:val="es-MX"/>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046"/>
        <w:gridCol w:w="1460"/>
      </w:tblGrid>
      <w:tr w:rsidR="005316EF" w:rsidRPr="007F5CC7">
        <w:trPr>
          <w:trHeight w:hRule="exact" w:val="313"/>
        </w:trPr>
        <w:tc>
          <w:tcPr>
            <w:tcW w:w="6046" w:type="dxa"/>
          </w:tcPr>
          <w:p w:rsidR="005316EF" w:rsidRPr="007F5CC7" w:rsidRDefault="00D82F62">
            <w:pPr>
              <w:pStyle w:val="TableParagraph"/>
              <w:spacing w:line="268" w:lineRule="exact"/>
              <w:ind w:left="2481" w:right="2497"/>
              <w:jc w:val="center"/>
              <w:rPr>
                <w:sz w:val="24"/>
                <w:lang w:val="es-MX"/>
              </w:rPr>
            </w:pPr>
            <w:r w:rsidRPr="007F5CC7">
              <w:rPr>
                <w:sz w:val="24"/>
                <w:lang w:val="es-MX"/>
              </w:rPr>
              <w:t>Concepto</w:t>
            </w:r>
          </w:p>
        </w:tc>
        <w:tc>
          <w:tcPr>
            <w:tcW w:w="1460" w:type="dxa"/>
          </w:tcPr>
          <w:p w:rsidR="005316EF" w:rsidRPr="007F5CC7" w:rsidRDefault="00D82F62">
            <w:pPr>
              <w:pStyle w:val="TableParagraph"/>
              <w:spacing w:line="268" w:lineRule="exact"/>
              <w:ind w:right="198"/>
              <w:jc w:val="right"/>
              <w:rPr>
                <w:sz w:val="24"/>
                <w:lang w:val="es-MX"/>
              </w:rPr>
            </w:pPr>
            <w:r w:rsidRPr="007F5CC7">
              <w:rPr>
                <w:sz w:val="24"/>
                <w:lang w:val="es-MX"/>
              </w:rPr>
              <w:t>Pesos</w:t>
            </w:r>
          </w:p>
        </w:tc>
      </w:tr>
      <w:tr w:rsidR="005316EF" w:rsidRPr="007F5CC7">
        <w:trPr>
          <w:trHeight w:hRule="exact" w:val="599"/>
        </w:trPr>
        <w:tc>
          <w:tcPr>
            <w:tcW w:w="6046" w:type="dxa"/>
          </w:tcPr>
          <w:p w:rsidR="005316EF" w:rsidRPr="007F5CC7" w:rsidRDefault="00D82F62">
            <w:pPr>
              <w:pStyle w:val="TableParagraph"/>
              <w:spacing w:before="37"/>
              <w:ind w:left="200" w:right="849"/>
              <w:rPr>
                <w:sz w:val="24"/>
                <w:lang w:val="es-MX"/>
              </w:rPr>
            </w:pPr>
            <w:r w:rsidRPr="007F5CC7">
              <w:rPr>
                <w:sz w:val="24"/>
                <w:lang w:val="es-MX"/>
              </w:rPr>
              <w:t>a) A perpetuidad en la cabecera Municipal, por metro cuadrado</w:t>
            </w:r>
          </w:p>
        </w:tc>
        <w:tc>
          <w:tcPr>
            <w:tcW w:w="1460" w:type="dxa"/>
          </w:tcPr>
          <w:p w:rsidR="005316EF" w:rsidRPr="007F5CC7" w:rsidRDefault="00D82F62">
            <w:pPr>
              <w:pStyle w:val="TableParagraph"/>
              <w:spacing w:before="37"/>
              <w:ind w:right="199"/>
              <w:jc w:val="right"/>
              <w:rPr>
                <w:sz w:val="24"/>
                <w:lang w:val="es-MX"/>
              </w:rPr>
            </w:pPr>
            <w:r w:rsidRPr="007F5CC7">
              <w:rPr>
                <w:sz w:val="24"/>
                <w:lang w:val="es-MX"/>
              </w:rPr>
              <w:t>3, 416.30</w:t>
            </w:r>
          </w:p>
        </w:tc>
      </w:tr>
      <w:tr w:rsidR="005316EF" w:rsidRPr="007F5CC7">
        <w:trPr>
          <w:trHeight w:hRule="exact" w:val="563"/>
        </w:trPr>
        <w:tc>
          <w:tcPr>
            <w:tcW w:w="6046" w:type="dxa"/>
          </w:tcPr>
          <w:p w:rsidR="005316EF" w:rsidRPr="007F5CC7" w:rsidRDefault="00D82F62">
            <w:pPr>
              <w:pStyle w:val="TableParagraph"/>
              <w:spacing w:before="2"/>
              <w:ind w:left="200" w:right="236"/>
              <w:rPr>
                <w:sz w:val="24"/>
                <w:lang w:val="es-MX"/>
              </w:rPr>
            </w:pPr>
            <w:r w:rsidRPr="007F5CC7">
              <w:rPr>
                <w:sz w:val="24"/>
                <w:lang w:val="es-MX"/>
              </w:rPr>
              <w:t>b) A perpetuidad fuera de la cabecera Municipal, por metro cuadrado</w:t>
            </w:r>
          </w:p>
        </w:tc>
        <w:tc>
          <w:tcPr>
            <w:tcW w:w="1460" w:type="dxa"/>
          </w:tcPr>
          <w:p w:rsidR="005316EF" w:rsidRPr="007F5CC7" w:rsidRDefault="005316EF">
            <w:pPr>
              <w:pStyle w:val="TableParagraph"/>
              <w:spacing w:before="2"/>
              <w:rPr>
                <w:sz w:val="24"/>
                <w:lang w:val="es-MX"/>
              </w:rPr>
            </w:pPr>
          </w:p>
          <w:p w:rsidR="005316EF" w:rsidRPr="007F5CC7" w:rsidRDefault="00D82F62">
            <w:pPr>
              <w:pStyle w:val="TableParagraph"/>
              <w:ind w:right="199"/>
              <w:jc w:val="right"/>
              <w:rPr>
                <w:sz w:val="24"/>
                <w:lang w:val="es-MX"/>
              </w:rPr>
            </w:pPr>
            <w:r w:rsidRPr="007F5CC7">
              <w:rPr>
                <w:sz w:val="24"/>
                <w:lang w:val="es-MX"/>
              </w:rPr>
              <w:t>1, 067.60</w:t>
            </w:r>
          </w:p>
        </w:tc>
      </w:tr>
      <w:tr w:rsidR="005316EF" w:rsidRPr="007F5CC7">
        <w:trPr>
          <w:trHeight w:hRule="exact" w:val="553"/>
        </w:trPr>
        <w:tc>
          <w:tcPr>
            <w:tcW w:w="6046" w:type="dxa"/>
          </w:tcPr>
          <w:p w:rsidR="005316EF" w:rsidRPr="007F5CC7" w:rsidRDefault="00D82F62">
            <w:pPr>
              <w:pStyle w:val="TableParagraph"/>
              <w:spacing w:before="1"/>
              <w:ind w:left="200" w:right="316"/>
              <w:rPr>
                <w:sz w:val="24"/>
                <w:lang w:val="es-MX"/>
              </w:rPr>
            </w:pPr>
            <w:r w:rsidRPr="007F5CC7">
              <w:rPr>
                <w:sz w:val="24"/>
                <w:lang w:val="es-MX"/>
              </w:rPr>
              <w:t>c) Temporalidad a 6 años en la cabecera Municipal, por metro cuadrado</w:t>
            </w:r>
          </w:p>
        </w:tc>
        <w:tc>
          <w:tcPr>
            <w:tcW w:w="1460" w:type="dxa"/>
          </w:tcPr>
          <w:p w:rsidR="005316EF" w:rsidRPr="007F5CC7" w:rsidRDefault="005316EF">
            <w:pPr>
              <w:pStyle w:val="TableParagraph"/>
              <w:rPr>
                <w:sz w:val="24"/>
                <w:lang w:val="es-MX"/>
              </w:rPr>
            </w:pPr>
          </w:p>
          <w:p w:rsidR="005316EF" w:rsidRPr="007F5CC7" w:rsidRDefault="00D82F62">
            <w:pPr>
              <w:pStyle w:val="TableParagraph"/>
              <w:spacing w:before="1"/>
              <w:ind w:right="199"/>
              <w:jc w:val="right"/>
              <w:rPr>
                <w:sz w:val="24"/>
                <w:lang w:val="es-MX"/>
              </w:rPr>
            </w:pPr>
            <w:r w:rsidRPr="007F5CC7">
              <w:rPr>
                <w:sz w:val="24"/>
                <w:lang w:val="es-MX"/>
              </w:rPr>
              <w:t>569.38</w:t>
            </w:r>
          </w:p>
        </w:tc>
      </w:tr>
    </w:tbl>
    <w:p w:rsidR="005316EF" w:rsidRPr="007F5CC7" w:rsidRDefault="005316EF">
      <w:pPr>
        <w:jc w:val="right"/>
        <w:rPr>
          <w:sz w:val="24"/>
          <w:lang w:val="es-MX"/>
        </w:rPr>
        <w:sectPr w:rsidR="005316EF" w:rsidRPr="007F5CC7">
          <w:pgSz w:w="12250" w:h="15850"/>
          <w:pgMar w:top="1000" w:right="1140" w:bottom="280" w:left="960" w:header="728" w:footer="0" w:gutter="0"/>
          <w:cols w:space="720"/>
        </w:sectPr>
      </w:pPr>
    </w:p>
    <w:tbl>
      <w:tblPr>
        <w:tblStyle w:val="TableNormal"/>
        <w:tblW w:w="0" w:type="auto"/>
        <w:tblInd w:w="300" w:type="dxa"/>
        <w:tblBorders>
          <w:top w:val="nil"/>
          <w:left w:val="nil"/>
          <w:bottom w:val="nil"/>
          <w:right w:val="nil"/>
          <w:insideH w:val="nil"/>
          <w:insideV w:val="nil"/>
        </w:tblBorders>
        <w:tblLayout w:type="fixed"/>
        <w:tblLook w:val="01E0" w:firstRow="1" w:lastRow="1" w:firstColumn="1" w:lastColumn="1" w:noHBand="0" w:noVBand="0"/>
      </w:tblPr>
      <w:tblGrid>
        <w:gridCol w:w="5680"/>
        <w:gridCol w:w="4045"/>
      </w:tblGrid>
      <w:tr w:rsidR="005316EF" w:rsidRPr="007F5CC7">
        <w:trPr>
          <w:trHeight w:hRule="exact" w:val="752"/>
        </w:trPr>
        <w:tc>
          <w:tcPr>
            <w:tcW w:w="5680" w:type="dxa"/>
            <w:tcBorders>
              <w:top w:val="single" w:sz="8" w:space="0" w:color="000000"/>
            </w:tcBorders>
          </w:tcPr>
          <w:p w:rsidR="005316EF" w:rsidRPr="007F5CC7" w:rsidRDefault="00D82F62">
            <w:pPr>
              <w:pStyle w:val="TableParagraph"/>
              <w:spacing w:before="180"/>
              <w:rPr>
                <w:sz w:val="24"/>
                <w:lang w:val="es-MX"/>
              </w:rPr>
            </w:pPr>
            <w:r w:rsidRPr="007F5CC7">
              <w:rPr>
                <w:sz w:val="24"/>
                <w:lang w:val="es-MX"/>
              </w:rPr>
              <w:lastRenderedPageBreak/>
              <w:t>d) Temporalidad a 6 años fuera de la cabecera Municipal, por metro cuadrado</w:t>
            </w:r>
          </w:p>
        </w:tc>
        <w:tc>
          <w:tcPr>
            <w:tcW w:w="4045" w:type="dxa"/>
            <w:tcBorders>
              <w:top w:val="single" w:sz="8" w:space="0" w:color="000000"/>
            </w:tcBorders>
          </w:tcPr>
          <w:p w:rsidR="005316EF" w:rsidRPr="007F5CC7" w:rsidRDefault="005316EF">
            <w:pPr>
              <w:pStyle w:val="TableParagraph"/>
              <w:rPr>
                <w:sz w:val="26"/>
                <w:lang w:val="es-MX"/>
              </w:rPr>
            </w:pPr>
          </w:p>
          <w:p w:rsidR="005316EF" w:rsidRPr="007F5CC7" w:rsidRDefault="00D82F62">
            <w:pPr>
              <w:pStyle w:val="TableParagraph"/>
              <w:spacing w:before="158"/>
              <w:ind w:left="693"/>
              <w:rPr>
                <w:sz w:val="24"/>
                <w:lang w:val="es-MX"/>
              </w:rPr>
            </w:pPr>
            <w:r w:rsidRPr="007F5CC7">
              <w:rPr>
                <w:sz w:val="24"/>
                <w:lang w:val="es-MX"/>
              </w:rPr>
              <w:t>355.87</w:t>
            </w:r>
          </w:p>
        </w:tc>
      </w:tr>
    </w:tbl>
    <w:p w:rsidR="005316EF" w:rsidRPr="007F5CC7" w:rsidRDefault="005316EF">
      <w:pPr>
        <w:pStyle w:val="Textoindependiente"/>
        <w:spacing w:before="4"/>
        <w:rPr>
          <w:sz w:val="26"/>
          <w:lang w:val="es-MX"/>
        </w:rPr>
      </w:pPr>
    </w:p>
    <w:p w:rsidR="005316EF" w:rsidRPr="007F5CC7" w:rsidRDefault="00D82F62">
      <w:pPr>
        <w:pStyle w:val="Prrafodelista"/>
        <w:numPr>
          <w:ilvl w:val="0"/>
          <w:numId w:val="22"/>
        </w:numPr>
        <w:tabs>
          <w:tab w:val="left" w:pos="570"/>
        </w:tabs>
        <w:spacing w:before="93"/>
        <w:ind w:right="267" w:firstLine="0"/>
        <w:rPr>
          <w:sz w:val="24"/>
          <w:lang w:val="es-MX"/>
        </w:rPr>
      </w:pPr>
      <w:r w:rsidRPr="007F5CC7">
        <w:rPr>
          <w:sz w:val="24"/>
          <w:lang w:val="es-MX"/>
        </w:rPr>
        <w:t>Adquisición de criptas o mausoleos individuales propiedad del Ayuntamiento en</w:t>
      </w:r>
      <w:r w:rsidRPr="007F5CC7">
        <w:rPr>
          <w:spacing w:val="-43"/>
          <w:sz w:val="24"/>
          <w:lang w:val="es-MX"/>
        </w:rPr>
        <w:t xml:space="preserve"> </w:t>
      </w:r>
      <w:r w:rsidRPr="007F5CC7">
        <w:rPr>
          <w:sz w:val="24"/>
          <w:lang w:val="es-MX"/>
        </w:rPr>
        <w:t>Parque Funeral “Jardines de San</w:t>
      </w:r>
      <w:r w:rsidRPr="007F5CC7">
        <w:rPr>
          <w:spacing w:val="-6"/>
          <w:sz w:val="24"/>
          <w:lang w:val="es-MX"/>
        </w:rPr>
        <w:t xml:space="preserve"> </w:t>
      </w:r>
      <w:r w:rsidRPr="007F5CC7">
        <w:rPr>
          <w:sz w:val="24"/>
          <w:lang w:val="es-MX"/>
        </w:rPr>
        <w:t>Juan”.</w:t>
      </w:r>
    </w:p>
    <w:p w:rsidR="005316EF" w:rsidRPr="007F5CC7" w:rsidRDefault="00D82F62">
      <w:pPr>
        <w:pStyle w:val="Textoindependiente"/>
        <w:tabs>
          <w:tab w:val="left" w:pos="4553"/>
        </w:tabs>
        <w:ind w:left="1008"/>
        <w:rPr>
          <w:lang w:val="es-MX"/>
        </w:rPr>
      </w:pPr>
      <w:r w:rsidRPr="007F5CC7">
        <w:rPr>
          <w:lang w:val="es-MX"/>
        </w:rPr>
        <w:t>Importe</w:t>
      </w:r>
      <w:r w:rsidRPr="007F5CC7">
        <w:rPr>
          <w:lang w:val="es-MX"/>
        </w:rPr>
        <w:tab/>
        <w:t>18,504.98</w:t>
      </w:r>
    </w:p>
    <w:p w:rsidR="005316EF" w:rsidRPr="007F5CC7" w:rsidRDefault="005316EF">
      <w:pPr>
        <w:pStyle w:val="Textoindependiente"/>
        <w:rPr>
          <w:lang w:val="es-MX"/>
        </w:rPr>
      </w:pPr>
    </w:p>
    <w:p w:rsidR="005316EF" w:rsidRPr="007F5CC7" w:rsidRDefault="00D82F62">
      <w:pPr>
        <w:pStyle w:val="Textoindependiente"/>
        <w:ind w:left="300" w:right="112"/>
        <w:jc w:val="both"/>
        <w:rPr>
          <w:lang w:val="es-MX"/>
        </w:rPr>
      </w:pPr>
      <w:r w:rsidRPr="007F5CC7">
        <w:rPr>
          <w:noProof/>
          <w:lang w:val="es-MX" w:eastAsia="es-MX"/>
        </w:rPr>
        <w:drawing>
          <wp:anchor distT="0" distB="0" distL="0" distR="0" simplePos="0" relativeHeight="267968951" behindDoc="1" locked="0" layoutInCell="1" allowOverlap="1">
            <wp:simplePos x="0" y="0"/>
            <wp:positionH relativeFrom="page">
              <wp:posOffset>1355424</wp:posOffset>
            </wp:positionH>
            <wp:positionV relativeFrom="paragraph">
              <wp:posOffset>165809</wp:posOffset>
            </wp:positionV>
            <wp:extent cx="5022642" cy="5144769"/>
            <wp:effectExtent l="0" t="0" r="0" b="0"/>
            <wp:wrapNone/>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b/>
          <w:lang w:val="es-MX"/>
        </w:rPr>
        <w:t xml:space="preserve">Artículo 31.- </w:t>
      </w:r>
      <w:r w:rsidRPr="007F5CC7">
        <w:rPr>
          <w:lang w:val="es-MX"/>
        </w:rPr>
        <w:t>Por permiso de instalación o construcción de criptas, monumentos, capillas o gavetas, de mármol, granito u otros materiales, conforme la siguiente tabla de acuerdo al costo:</w:t>
      </w:r>
    </w:p>
    <w:p w:rsidR="005316EF" w:rsidRPr="007F5CC7" w:rsidRDefault="005316EF">
      <w:pPr>
        <w:pStyle w:val="Textoindependiente"/>
        <w:spacing w:before="7" w:after="1"/>
        <w:rPr>
          <w:lang w:val="es-MX"/>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432"/>
        <w:gridCol w:w="3024"/>
      </w:tblGrid>
      <w:tr w:rsidR="005316EF" w:rsidRPr="007F5CC7">
        <w:trPr>
          <w:trHeight w:hRule="exact" w:val="485"/>
        </w:trPr>
        <w:tc>
          <w:tcPr>
            <w:tcW w:w="6432" w:type="dxa"/>
          </w:tcPr>
          <w:p w:rsidR="005316EF" w:rsidRPr="007F5CC7" w:rsidRDefault="00D82F62">
            <w:pPr>
              <w:pStyle w:val="TableParagraph"/>
              <w:spacing w:line="268" w:lineRule="exact"/>
              <w:ind w:left="200"/>
              <w:rPr>
                <w:sz w:val="24"/>
                <w:lang w:val="es-MX"/>
              </w:rPr>
            </w:pPr>
            <w:r w:rsidRPr="007F5CC7">
              <w:rPr>
                <w:sz w:val="24"/>
                <w:lang w:val="es-MX"/>
              </w:rPr>
              <w:t>Concepto</w:t>
            </w:r>
          </w:p>
        </w:tc>
        <w:tc>
          <w:tcPr>
            <w:tcW w:w="3024" w:type="dxa"/>
          </w:tcPr>
          <w:p w:rsidR="005316EF" w:rsidRPr="007F5CC7" w:rsidRDefault="00D82F62">
            <w:pPr>
              <w:pStyle w:val="TableParagraph"/>
              <w:spacing w:line="268" w:lineRule="exact"/>
              <w:ind w:right="198"/>
              <w:jc w:val="right"/>
              <w:rPr>
                <w:sz w:val="24"/>
                <w:lang w:val="es-MX"/>
              </w:rPr>
            </w:pPr>
            <w:r w:rsidRPr="007F5CC7">
              <w:rPr>
                <w:sz w:val="24"/>
                <w:lang w:val="es-MX"/>
              </w:rPr>
              <w:t>Pesos</w:t>
            </w:r>
          </w:p>
        </w:tc>
      </w:tr>
      <w:tr w:rsidR="005316EF" w:rsidRPr="007F5CC7">
        <w:trPr>
          <w:trHeight w:hRule="exact" w:val="2529"/>
        </w:trPr>
        <w:tc>
          <w:tcPr>
            <w:tcW w:w="6432" w:type="dxa"/>
          </w:tcPr>
          <w:p w:rsidR="005316EF" w:rsidRPr="007F5CC7" w:rsidRDefault="00D82F62">
            <w:pPr>
              <w:pStyle w:val="TableParagraph"/>
              <w:tabs>
                <w:tab w:val="left" w:pos="615"/>
              </w:tabs>
              <w:spacing w:before="208" w:line="343" w:lineRule="auto"/>
              <w:ind w:left="200" w:right="3736"/>
              <w:rPr>
                <w:sz w:val="24"/>
                <w:lang w:val="es-MX"/>
              </w:rPr>
            </w:pPr>
            <w:r w:rsidRPr="007F5CC7">
              <w:rPr>
                <w:b/>
                <w:sz w:val="24"/>
                <w:lang w:val="es-MX"/>
              </w:rPr>
              <w:t>I.-</w:t>
            </w:r>
            <w:r w:rsidRPr="007F5CC7">
              <w:rPr>
                <w:b/>
                <w:sz w:val="24"/>
                <w:lang w:val="es-MX"/>
              </w:rPr>
              <w:tab/>
            </w:r>
            <w:r w:rsidRPr="007F5CC7">
              <w:rPr>
                <w:sz w:val="24"/>
                <w:lang w:val="es-MX"/>
              </w:rPr>
              <w:t>Hasta</w:t>
            </w:r>
            <w:r w:rsidRPr="007F5CC7">
              <w:rPr>
                <w:spacing w:val="-9"/>
                <w:sz w:val="24"/>
                <w:lang w:val="es-MX"/>
              </w:rPr>
              <w:t xml:space="preserve"> </w:t>
            </w:r>
            <w:r w:rsidRPr="007F5CC7">
              <w:rPr>
                <w:sz w:val="24"/>
                <w:lang w:val="es-MX"/>
              </w:rPr>
              <w:t xml:space="preserve">$10,000.00 </w:t>
            </w:r>
            <w:r w:rsidRPr="007F5CC7">
              <w:rPr>
                <w:b/>
                <w:sz w:val="24"/>
                <w:lang w:val="es-MX"/>
              </w:rPr>
              <w:t xml:space="preserve">II.- </w:t>
            </w:r>
            <w:r w:rsidRPr="007F5CC7">
              <w:rPr>
                <w:sz w:val="24"/>
                <w:lang w:val="es-MX"/>
              </w:rPr>
              <w:t xml:space="preserve">Hasta $20,000.00 </w:t>
            </w:r>
            <w:r w:rsidRPr="007F5CC7">
              <w:rPr>
                <w:b/>
                <w:sz w:val="24"/>
                <w:lang w:val="es-MX"/>
              </w:rPr>
              <w:t xml:space="preserve">III.- </w:t>
            </w:r>
            <w:r w:rsidRPr="007F5CC7">
              <w:rPr>
                <w:sz w:val="24"/>
                <w:lang w:val="es-MX"/>
              </w:rPr>
              <w:t xml:space="preserve">Hasta $30,000.00 </w:t>
            </w:r>
            <w:r w:rsidRPr="007F5CC7">
              <w:rPr>
                <w:b/>
                <w:sz w:val="24"/>
                <w:lang w:val="es-MX"/>
              </w:rPr>
              <w:t xml:space="preserve">IV.- </w:t>
            </w:r>
            <w:r w:rsidRPr="007F5CC7">
              <w:rPr>
                <w:sz w:val="24"/>
                <w:lang w:val="es-MX"/>
              </w:rPr>
              <w:t xml:space="preserve">Hasta $40,000.00 </w:t>
            </w:r>
            <w:r w:rsidRPr="007F5CC7">
              <w:rPr>
                <w:b/>
                <w:sz w:val="24"/>
                <w:lang w:val="es-MX"/>
              </w:rPr>
              <w:t xml:space="preserve">V.- </w:t>
            </w:r>
            <w:r w:rsidRPr="007F5CC7">
              <w:rPr>
                <w:sz w:val="24"/>
                <w:lang w:val="es-MX"/>
              </w:rPr>
              <w:t xml:space="preserve">Hasta $50,000.00 </w:t>
            </w:r>
            <w:r w:rsidRPr="007F5CC7">
              <w:rPr>
                <w:b/>
                <w:sz w:val="24"/>
                <w:lang w:val="es-MX"/>
              </w:rPr>
              <w:t xml:space="preserve">VI.- </w:t>
            </w:r>
            <w:r w:rsidRPr="007F5CC7">
              <w:rPr>
                <w:sz w:val="24"/>
                <w:lang w:val="es-MX"/>
              </w:rPr>
              <w:t>Más de</w:t>
            </w:r>
            <w:r w:rsidRPr="007F5CC7">
              <w:rPr>
                <w:spacing w:val="-8"/>
                <w:sz w:val="24"/>
                <w:lang w:val="es-MX"/>
              </w:rPr>
              <w:t xml:space="preserve"> </w:t>
            </w:r>
            <w:r w:rsidRPr="007F5CC7">
              <w:rPr>
                <w:sz w:val="24"/>
                <w:lang w:val="es-MX"/>
              </w:rPr>
              <w:t>$50,000.00</w:t>
            </w:r>
          </w:p>
        </w:tc>
        <w:tc>
          <w:tcPr>
            <w:tcW w:w="3024" w:type="dxa"/>
          </w:tcPr>
          <w:p w:rsidR="005316EF" w:rsidRPr="007F5CC7" w:rsidRDefault="00D82F62">
            <w:pPr>
              <w:pStyle w:val="TableParagraph"/>
              <w:spacing w:before="208"/>
              <w:ind w:left="1571" w:right="280"/>
              <w:jc w:val="center"/>
              <w:rPr>
                <w:sz w:val="24"/>
                <w:lang w:val="es-MX"/>
              </w:rPr>
            </w:pPr>
            <w:r w:rsidRPr="007F5CC7">
              <w:rPr>
                <w:sz w:val="24"/>
                <w:lang w:val="es-MX"/>
              </w:rPr>
              <w:t>284.69</w:t>
            </w:r>
          </w:p>
          <w:p w:rsidR="005316EF" w:rsidRPr="007F5CC7" w:rsidRDefault="00D82F62">
            <w:pPr>
              <w:pStyle w:val="TableParagraph"/>
              <w:spacing w:before="119"/>
              <w:ind w:left="1571" w:right="280"/>
              <w:jc w:val="center"/>
              <w:rPr>
                <w:sz w:val="24"/>
                <w:lang w:val="es-MX"/>
              </w:rPr>
            </w:pPr>
            <w:r w:rsidRPr="007F5CC7">
              <w:rPr>
                <w:sz w:val="24"/>
                <w:lang w:val="es-MX"/>
              </w:rPr>
              <w:t>569.38</w:t>
            </w:r>
          </w:p>
          <w:p w:rsidR="005316EF" w:rsidRPr="007F5CC7" w:rsidRDefault="00D82F62">
            <w:pPr>
              <w:pStyle w:val="TableParagraph"/>
              <w:spacing w:before="119"/>
              <w:ind w:left="1571" w:right="280"/>
              <w:jc w:val="center"/>
              <w:rPr>
                <w:sz w:val="24"/>
                <w:lang w:val="es-MX"/>
              </w:rPr>
            </w:pPr>
            <w:r w:rsidRPr="007F5CC7">
              <w:rPr>
                <w:sz w:val="24"/>
                <w:lang w:val="es-MX"/>
              </w:rPr>
              <w:t>854.08</w:t>
            </w:r>
          </w:p>
          <w:p w:rsidR="005316EF" w:rsidRPr="007F5CC7" w:rsidRDefault="00D82F62">
            <w:pPr>
              <w:pStyle w:val="TableParagraph"/>
              <w:spacing w:before="119"/>
              <w:ind w:left="1524"/>
              <w:rPr>
                <w:sz w:val="24"/>
                <w:lang w:val="es-MX"/>
              </w:rPr>
            </w:pPr>
            <w:r w:rsidRPr="007F5CC7">
              <w:rPr>
                <w:sz w:val="24"/>
                <w:lang w:val="es-MX"/>
              </w:rPr>
              <w:t>1, 138.77</w:t>
            </w:r>
          </w:p>
          <w:p w:rsidR="005316EF" w:rsidRPr="007F5CC7" w:rsidRDefault="00D82F62">
            <w:pPr>
              <w:pStyle w:val="TableParagraph"/>
              <w:spacing w:before="119"/>
              <w:ind w:left="1524"/>
              <w:rPr>
                <w:sz w:val="24"/>
                <w:lang w:val="es-MX"/>
              </w:rPr>
            </w:pPr>
            <w:r w:rsidRPr="007F5CC7">
              <w:rPr>
                <w:sz w:val="24"/>
                <w:lang w:val="es-MX"/>
              </w:rPr>
              <w:t>1, 423.46</w:t>
            </w:r>
          </w:p>
          <w:p w:rsidR="005316EF" w:rsidRPr="007F5CC7" w:rsidRDefault="00D82F62">
            <w:pPr>
              <w:pStyle w:val="TableParagraph"/>
              <w:spacing w:before="119"/>
              <w:ind w:left="1571" w:right="479"/>
              <w:jc w:val="center"/>
              <w:rPr>
                <w:sz w:val="24"/>
                <w:lang w:val="es-MX"/>
              </w:rPr>
            </w:pPr>
            <w:r w:rsidRPr="007F5CC7">
              <w:rPr>
                <w:sz w:val="24"/>
                <w:lang w:val="es-MX"/>
              </w:rPr>
              <w:t>2,135.19</w:t>
            </w:r>
          </w:p>
        </w:tc>
      </w:tr>
      <w:tr w:rsidR="005316EF" w:rsidRPr="007F5CC7">
        <w:trPr>
          <w:trHeight w:hRule="exact" w:val="672"/>
        </w:trPr>
        <w:tc>
          <w:tcPr>
            <w:tcW w:w="6432" w:type="dxa"/>
          </w:tcPr>
          <w:p w:rsidR="005316EF" w:rsidRPr="007F5CC7" w:rsidRDefault="00D82F62">
            <w:pPr>
              <w:pStyle w:val="TableParagraph"/>
              <w:spacing w:before="56"/>
              <w:ind w:left="200" w:right="1502"/>
              <w:rPr>
                <w:sz w:val="24"/>
                <w:lang w:val="es-MX"/>
              </w:rPr>
            </w:pPr>
            <w:r w:rsidRPr="007F5CC7">
              <w:rPr>
                <w:b/>
                <w:sz w:val="24"/>
                <w:lang w:val="es-MX"/>
              </w:rPr>
              <w:t xml:space="preserve">VII.- </w:t>
            </w:r>
            <w:r w:rsidRPr="007F5CC7">
              <w:rPr>
                <w:sz w:val="24"/>
                <w:lang w:val="es-MX"/>
              </w:rPr>
              <w:t>Por cuota anual de mantenimiento para el caso de cementerios oficiales.</w:t>
            </w:r>
          </w:p>
        </w:tc>
        <w:tc>
          <w:tcPr>
            <w:tcW w:w="3024" w:type="dxa"/>
          </w:tcPr>
          <w:p w:rsidR="005316EF" w:rsidRPr="007F5CC7" w:rsidRDefault="00D82F62">
            <w:pPr>
              <w:pStyle w:val="TableParagraph"/>
              <w:spacing w:before="56"/>
              <w:ind w:left="1790"/>
              <w:rPr>
                <w:sz w:val="24"/>
                <w:lang w:val="es-MX"/>
              </w:rPr>
            </w:pPr>
            <w:r w:rsidRPr="007F5CC7">
              <w:rPr>
                <w:sz w:val="24"/>
                <w:lang w:val="es-MX"/>
              </w:rPr>
              <w:t>142.35</w:t>
            </w:r>
          </w:p>
        </w:tc>
      </w:tr>
      <w:tr w:rsidR="005316EF" w:rsidRPr="007F5CC7">
        <w:trPr>
          <w:trHeight w:hRule="exact" w:val="396"/>
        </w:trPr>
        <w:tc>
          <w:tcPr>
            <w:tcW w:w="6432" w:type="dxa"/>
          </w:tcPr>
          <w:p w:rsidR="005316EF" w:rsidRPr="007F5CC7" w:rsidRDefault="00D82F62">
            <w:pPr>
              <w:pStyle w:val="TableParagraph"/>
              <w:spacing w:before="56"/>
              <w:ind w:left="200"/>
              <w:rPr>
                <w:sz w:val="24"/>
                <w:lang w:val="es-MX"/>
              </w:rPr>
            </w:pPr>
            <w:r w:rsidRPr="007F5CC7">
              <w:rPr>
                <w:b/>
                <w:sz w:val="24"/>
                <w:lang w:val="es-MX"/>
              </w:rPr>
              <w:t xml:space="preserve">VIII.- </w:t>
            </w:r>
            <w:r w:rsidRPr="007F5CC7">
              <w:rPr>
                <w:sz w:val="24"/>
                <w:lang w:val="es-MX"/>
              </w:rPr>
              <w:t>Pulida y repulida de monumentos.</w:t>
            </w:r>
          </w:p>
        </w:tc>
        <w:tc>
          <w:tcPr>
            <w:tcW w:w="3024" w:type="dxa"/>
          </w:tcPr>
          <w:p w:rsidR="005316EF" w:rsidRPr="007F5CC7" w:rsidRDefault="00D82F62">
            <w:pPr>
              <w:pStyle w:val="TableParagraph"/>
              <w:spacing w:before="56"/>
              <w:ind w:left="1790"/>
              <w:rPr>
                <w:sz w:val="24"/>
                <w:lang w:val="es-MX"/>
              </w:rPr>
            </w:pPr>
            <w:r w:rsidRPr="007F5CC7">
              <w:rPr>
                <w:sz w:val="24"/>
                <w:lang w:val="es-MX"/>
              </w:rPr>
              <w:t>142.35</w:t>
            </w:r>
          </w:p>
        </w:tc>
      </w:tr>
      <w:tr w:rsidR="005316EF" w:rsidRPr="007F5CC7">
        <w:trPr>
          <w:trHeight w:hRule="exact" w:val="1124"/>
        </w:trPr>
        <w:tc>
          <w:tcPr>
            <w:tcW w:w="6432" w:type="dxa"/>
          </w:tcPr>
          <w:p w:rsidR="005316EF" w:rsidRPr="007F5CC7" w:rsidRDefault="00D82F62">
            <w:pPr>
              <w:pStyle w:val="TableParagraph"/>
              <w:spacing w:before="56"/>
              <w:ind w:left="200"/>
              <w:rPr>
                <w:sz w:val="24"/>
                <w:lang w:val="es-MX"/>
              </w:rPr>
            </w:pPr>
            <w:r w:rsidRPr="007F5CC7">
              <w:rPr>
                <w:b/>
                <w:sz w:val="24"/>
                <w:lang w:val="es-MX"/>
              </w:rPr>
              <w:t xml:space="preserve">IX.- </w:t>
            </w:r>
            <w:r w:rsidRPr="007F5CC7">
              <w:rPr>
                <w:sz w:val="24"/>
                <w:lang w:val="es-MX"/>
              </w:rPr>
              <w:t>Ademación de criptas</w:t>
            </w:r>
          </w:p>
          <w:p w:rsidR="005316EF" w:rsidRPr="007F5CC7" w:rsidRDefault="00D82F62">
            <w:pPr>
              <w:pStyle w:val="TableParagraph"/>
              <w:spacing w:before="120"/>
              <w:ind w:left="200"/>
              <w:rPr>
                <w:sz w:val="24"/>
                <w:lang w:val="es-MX"/>
              </w:rPr>
            </w:pPr>
            <w:r w:rsidRPr="007F5CC7">
              <w:rPr>
                <w:b/>
                <w:sz w:val="24"/>
                <w:lang w:val="es-MX"/>
              </w:rPr>
              <w:t xml:space="preserve">X.- </w:t>
            </w:r>
            <w:r w:rsidRPr="007F5CC7">
              <w:rPr>
                <w:sz w:val="24"/>
                <w:lang w:val="es-MX"/>
              </w:rPr>
              <w:t>Trabajos relativos a la inhumación</w:t>
            </w:r>
          </w:p>
          <w:p w:rsidR="005316EF" w:rsidRPr="007F5CC7" w:rsidRDefault="00D82F62">
            <w:pPr>
              <w:pStyle w:val="TableParagraph"/>
              <w:spacing w:before="120"/>
              <w:ind w:left="200"/>
              <w:rPr>
                <w:sz w:val="24"/>
                <w:lang w:val="es-MX"/>
              </w:rPr>
            </w:pPr>
            <w:r w:rsidRPr="007F5CC7">
              <w:rPr>
                <w:b/>
                <w:sz w:val="24"/>
                <w:lang w:val="es-MX"/>
              </w:rPr>
              <w:t xml:space="preserve">XI.- </w:t>
            </w:r>
            <w:r w:rsidRPr="007F5CC7">
              <w:rPr>
                <w:sz w:val="24"/>
                <w:lang w:val="es-MX"/>
              </w:rPr>
              <w:t>Trabajos relativos a la exhumación</w:t>
            </w:r>
          </w:p>
        </w:tc>
        <w:tc>
          <w:tcPr>
            <w:tcW w:w="3024" w:type="dxa"/>
          </w:tcPr>
          <w:p w:rsidR="005316EF" w:rsidRPr="007F5CC7" w:rsidRDefault="00D82F62">
            <w:pPr>
              <w:pStyle w:val="TableParagraph"/>
              <w:spacing w:before="56"/>
              <w:ind w:left="1790"/>
              <w:rPr>
                <w:sz w:val="24"/>
                <w:lang w:val="es-MX"/>
              </w:rPr>
            </w:pPr>
            <w:r w:rsidRPr="007F5CC7">
              <w:rPr>
                <w:sz w:val="24"/>
                <w:lang w:val="es-MX"/>
              </w:rPr>
              <w:t>142.35</w:t>
            </w:r>
          </w:p>
          <w:p w:rsidR="005316EF" w:rsidRPr="007F5CC7" w:rsidRDefault="00D82F62">
            <w:pPr>
              <w:pStyle w:val="TableParagraph"/>
              <w:spacing w:before="120"/>
              <w:ind w:left="1790"/>
              <w:rPr>
                <w:sz w:val="24"/>
                <w:lang w:val="es-MX"/>
              </w:rPr>
            </w:pPr>
            <w:r w:rsidRPr="007F5CC7">
              <w:rPr>
                <w:sz w:val="24"/>
                <w:lang w:val="es-MX"/>
              </w:rPr>
              <w:t>142.35</w:t>
            </w:r>
          </w:p>
          <w:p w:rsidR="005316EF" w:rsidRPr="007F5CC7" w:rsidRDefault="00D82F62">
            <w:pPr>
              <w:pStyle w:val="TableParagraph"/>
              <w:spacing w:before="120"/>
              <w:ind w:left="1788"/>
              <w:rPr>
                <w:sz w:val="24"/>
                <w:lang w:val="es-MX"/>
              </w:rPr>
            </w:pPr>
            <w:r w:rsidRPr="007F5CC7">
              <w:rPr>
                <w:sz w:val="24"/>
                <w:lang w:val="es-MX"/>
              </w:rPr>
              <w:t>142.35</w:t>
            </w:r>
          </w:p>
        </w:tc>
      </w:tr>
    </w:tbl>
    <w:p w:rsidR="005316EF" w:rsidRPr="007F5CC7" w:rsidRDefault="005316EF">
      <w:pPr>
        <w:pStyle w:val="Textoindependiente"/>
        <w:spacing w:before="5"/>
        <w:rPr>
          <w:sz w:val="34"/>
          <w:lang w:val="es-MX"/>
        </w:rPr>
      </w:pPr>
    </w:p>
    <w:p w:rsidR="005316EF" w:rsidRPr="007F5CC7" w:rsidRDefault="00D82F62">
      <w:pPr>
        <w:pStyle w:val="Ttulo1"/>
        <w:ind w:left="1276" w:right="1095"/>
        <w:rPr>
          <w:lang w:val="es-MX"/>
        </w:rPr>
      </w:pPr>
      <w:r w:rsidRPr="007F5CC7">
        <w:rPr>
          <w:lang w:val="es-MX"/>
        </w:rPr>
        <w:t>Capítulo Décimo Cuarto</w:t>
      </w:r>
    </w:p>
    <w:p w:rsidR="005316EF" w:rsidRPr="007F5CC7" w:rsidRDefault="00D82F62">
      <w:pPr>
        <w:ind w:left="4522" w:right="155" w:hanging="4177"/>
        <w:rPr>
          <w:b/>
          <w:sz w:val="24"/>
          <w:lang w:val="es-MX"/>
        </w:rPr>
      </w:pPr>
      <w:r w:rsidRPr="007F5CC7">
        <w:rPr>
          <w:b/>
          <w:sz w:val="24"/>
          <w:lang w:val="es-MX"/>
        </w:rPr>
        <w:t>Estacionamientos Exclusivos en la Vía Pública, Estacionamiento Medido y Uso de la Vía Pública</w:t>
      </w:r>
    </w:p>
    <w:p w:rsidR="005316EF" w:rsidRPr="007F5CC7" w:rsidRDefault="005316EF">
      <w:pPr>
        <w:pStyle w:val="Textoindependiente"/>
        <w:rPr>
          <w:b/>
          <w:lang w:val="es-MX"/>
        </w:rPr>
      </w:pPr>
    </w:p>
    <w:p w:rsidR="005316EF" w:rsidRPr="007F5CC7" w:rsidRDefault="00D82F62">
      <w:pPr>
        <w:pStyle w:val="Textoindependiente"/>
        <w:ind w:left="300"/>
        <w:jc w:val="both"/>
        <w:rPr>
          <w:lang w:val="es-MX"/>
        </w:rPr>
      </w:pPr>
      <w:r w:rsidRPr="007F5CC7">
        <w:rPr>
          <w:b/>
          <w:lang w:val="es-MX"/>
        </w:rPr>
        <w:t xml:space="preserve">Artículo 32.- </w:t>
      </w:r>
      <w:r w:rsidRPr="007F5CC7">
        <w:rPr>
          <w:lang w:val="es-MX"/>
        </w:rPr>
        <w:t>Por la utilización de la vía pública de empresas o particulares:</w:t>
      </w:r>
    </w:p>
    <w:p w:rsidR="005316EF" w:rsidRPr="007F5CC7" w:rsidRDefault="005316EF">
      <w:pPr>
        <w:pStyle w:val="Textoindependiente"/>
        <w:rPr>
          <w:sz w:val="26"/>
          <w:lang w:val="es-MX"/>
        </w:rPr>
      </w:pPr>
    </w:p>
    <w:p w:rsidR="005316EF" w:rsidRPr="007F5CC7" w:rsidRDefault="005316EF">
      <w:pPr>
        <w:pStyle w:val="Textoindependiente"/>
        <w:spacing w:before="10"/>
        <w:rPr>
          <w:sz w:val="21"/>
          <w:lang w:val="es-MX"/>
        </w:rPr>
      </w:pPr>
    </w:p>
    <w:p w:rsidR="005316EF" w:rsidRPr="007F5CC7" w:rsidRDefault="00D82F62">
      <w:pPr>
        <w:pStyle w:val="Ttulo1"/>
        <w:tabs>
          <w:tab w:val="left" w:pos="7604"/>
        </w:tabs>
        <w:spacing w:before="1"/>
        <w:ind w:left="2969"/>
        <w:jc w:val="left"/>
        <w:rPr>
          <w:lang w:val="es-MX"/>
        </w:rPr>
      </w:pPr>
      <w:bookmarkStart w:id="1" w:name="_TOC_250000"/>
      <w:bookmarkEnd w:id="1"/>
      <w:r w:rsidRPr="007F5CC7">
        <w:rPr>
          <w:lang w:val="es-MX"/>
        </w:rPr>
        <w:t>Concepto</w:t>
      </w:r>
      <w:r w:rsidRPr="007F5CC7">
        <w:rPr>
          <w:lang w:val="es-MX"/>
        </w:rPr>
        <w:tab/>
        <w:t>Pesos</w:t>
      </w:r>
    </w:p>
    <w:p w:rsidR="005316EF" w:rsidRPr="007F5CC7" w:rsidRDefault="005316EF">
      <w:pPr>
        <w:pStyle w:val="Textoindependiente"/>
        <w:rPr>
          <w:b/>
          <w:lang w:val="es-MX"/>
        </w:rPr>
      </w:pPr>
    </w:p>
    <w:p w:rsidR="005316EF" w:rsidRPr="007F5CC7" w:rsidRDefault="00D82F62">
      <w:pPr>
        <w:pStyle w:val="Textoindependiente"/>
        <w:ind w:left="300"/>
        <w:jc w:val="both"/>
        <w:rPr>
          <w:lang w:val="es-MX"/>
        </w:rPr>
      </w:pPr>
      <w:r w:rsidRPr="007F5CC7">
        <w:rPr>
          <w:b/>
          <w:lang w:val="es-MX"/>
        </w:rPr>
        <w:t xml:space="preserve">I.- </w:t>
      </w:r>
      <w:r w:rsidRPr="007F5CC7">
        <w:rPr>
          <w:lang w:val="es-MX"/>
        </w:rPr>
        <w:t>Por estacionamientos exclusivos por metro lineal</w:t>
      </w:r>
    </w:p>
    <w:p w:rsidR="005316EF" w:rsidRPr="007F5CC7" w:rsidRDefault="00D82F62">
      <w:pPr>
        <w:pStyle w:val="Textoindependiente"/>
        <w:tabs>
          <w:tab w:val="left" w:pos="7614"/>
        </w:tabs>
        <w:ind w:left="569"/>
        <w:rPr>
          <w:lang w:val="es-MX"/>
        </w:rPr>
      </w:pPr>
      <w:r w:rsidRPr="007F5CC7">
        <w:rPr>
          <w:lang w:val="es-MX"/>
        </w:rPr>
        <w:t>(cuota</w:t>
      </w:r>
      <w:r w:rsidRPr="007F5CC7">
        <w:rPr>
          <w:spacing w:val="-3"/>
          <w:lang w:val="es-MX"/>
        </w:rPr>
        <w:t xml:space="preserve"> </w:t>
      </w:r>
      <w:r w:rsidRPr="007F5CC7">
        <w:rPr>
          <w:lang w:val="es-MX"/>
        </w:rPr>
        <w:t>mens</w:t>
      </w:r>
      <w:r w:rsidRPr="007F5CC7">
        <w:rPr>
          <w:lang w:val="es-MX"/>
        </w:rPr>
        <w:t>ual)</w:t>
      </w:r>
      <w:r w:rsidRPr="007F5CC7">
        <w:rPr>
          <w:lang w:val="es-MX"/>
        </w:rPr>
        <w:tab/>
        <w:t>71.17</w:t>
      </w:r>
    </w:p>
    <w:p w:rsidR="005316EF" w:rsidRPr="007F5CC7" w:rsidRDefault="00D82F62">
      <w:pPr>
        <w:pStyle w:val="Textoindependiente"/>
        <w:spacing w:before="120"/>
        <w:ind w:left="300"/>
        <w:jc w:val="both"/>
        <w:rPr>
          <w:lang w:val="es-MX"/>
        </w:rPr>
      </w:pPr>
      <w:r w:rsidRPr="007F5CC7">
        <w:rPr>
          <w:b/>
          <w:lang w:val="es-MX"/>
        </w:rPr>
        <w:t xml:space="preserve">II.- </w:t>
      </w:r>
      <w:r w:rsidRPr="007F5CC7">
        <w:rPr>
          <w:lang w:val="es-MX"/>
        </w:rPr>
        <w:t>Por permiso para carga y descarga (por unidad vehicular)</w:t>
      </w:r>
    </w:p>
    <w:p w:rsidR="005316EF" w:rsidRPr="007F5CC7" w:rsidRDefault="00D82F62">
      <w:pPr>
        <w:pStyle w:val="Prrafodelista"/>
        <w:numPr>
          <w:ilvl w:val="1"/>
          <w:numId w:val="22"/>
        </w:numPr>
        <w:tabs>
          <w:tab w:val="left" w:pos="915"/>
          <w:tab w:val="left" w:pos="7557"/>
        </w:tabs>
        <w:spacing w:before="120"/>
        <w:ind w:hanging="278"/>
        <w:rPr>
          <w:sz w:val="24"/>
          <w:lang w:val="es-MX"/>
        </w:rPr>
      </w:pPr>
      <w:r w:rsidRPr="007F5CC7">
        <w:rPr>
          <w:sz w:val="24"/>
          <w:lang w:val="es-MX"/>
        </w:rPr>
        <w:t>Por</w:t>
      </w:r>
      <w:r w:rsidRPr="007F5CC7">
        <w:rPr>
          <w:spacing w:val="-1"/>
          <w:sz w:val="24"/>
          <w:lang w:val="es-MX"/>
        </w:rPr>
        <w:t xml:space="preserve"> </w:t>
      </w:r>
      <w:r w:rsidRPr="007F5CC7">
        <w:rPr>
          <w:sz w:val="24"/>
          <w:lang w:val="es-MX"/>
        </w:rPr>
        <w:t>día</w:t>
      </w:r>
      <w:r w:rsidRPr="007F5CC7">
        <w:rPr>
          <w:sz w:val="24"/>
          <w:lang w:val="es-MX"/>
        </w:rPr>
        <w:tab/>
        <w:t>149.45</w:t>
      </w:r>
    </w:p>
    <w:p w:rsidR="005316EF" w:rsidRPr="007F5CC7" w:rsidRDefault="00D82F62">
      <w:pPr>
        <w:pStyle w:val="Prrafodelista"/>
        <w:numPr>
          <w:ilvl w:val="1"/>
          <w:numId w:val="22"/>
        </w:numPr>
        <w:tabs>
          <w:tab w:val="left" w:pos="918"/>
          <w:tab w:val="left" w:pos="7557"/>
        </w:tabs>
        <w:spacing w:before="120"/>
        <w:ind w:left="917" w:hanging="281"/>
        <w:rPr>
          <w:sz w:val="24"/>
          <w:lang w:val="es-MX"/>
        </w:rPr>
      </w:pPr>
      <w:r w:rsidRPr="007F5CC7">
        <w:rPr>
          <w:sz w:val="24"/>
          <w:lang w:val="es-MX"/>
        </w:rPr>
        <w:t>Mensual</w:t>
      </w:r>
      <w:r w:rsidRPr="007F5CC7">
        <w:rPr>
          <w:sz w:val="24"/>
          <w:lang w:val="es-MX"/>
        </w:rPr>
        <w:tab/>
        <w:t>249.11</w:t>
      </w:r>
    </w:p>
    <w:p w:rsidR="005316EF" w:rsidRPr="007F5CC7" w:rsidRDefault="005316EF">
      <w:pPr>
        <w:rPr>
          <w:sz w:val="24"/>
          <w:lang w:val="es-MX"/>
        </w:rPr>
        <w:sectPr w:rsidR="005316EF" w:rsidRPr="007F5CC7">
          <w:pgSz w:w="12250" w:h="15850"/>
          <w:pgMar w:top="980" w:right="1140" w:bottom="280" w:left="960" w:header="728" w:footer="0" w:gutter="0"/>
          <w:cols w:space="720"/>
        </w:sectPr>
      </w:pPr>
    </w:p>
    <w:p w:rsidR="005316EF" w:rsidRPr="007F5CC7" w:rsidRDefault="00D82F62">
      <w:pPr>
        <w:pStyle w:val="Textoindependiente"/>
        <w:spacing w:before="180"/>
        <w:ind w:left="300" w:right="116"/>
        <w:jc w:val="both"/>
        <w:rPr>
          <w:lang w:val="es-MX"/>
        </w:rPr>
      </w:pPr>
      <w:r w:rsidRPr="007F5CC7">
        <w:rPr>
          <w:noProof/>
          <w:lang w:val="es-MX" w:eastAsia="es-MX"/>
        </w:rPr>
        <w:lastRenderedPageBreak/>
        <w:drawing>
          <wp:anchor distT="0" distB="0" distL="0" distR="0" simplePos="0" relativeHeight="267968975" behindDoc="1" locked="0" layoutInCell="1" allowOverlap="1">
            <wp:simplePos x="0" y="0"/>
            <wp:positionH relativeFrom="page">
              <wp:posOffset>1355424</wp:posOffset>
            </wp:positionH>
            <wp:positionV relativeFrom="paragraph">
              <wp:posOffset>1589479</wp:posOffset>
            </wp:positionV>
            <wp:extent cx="5021402" cy="5143500"/>
            <wp:effectExtent l="0" t="0" r="0" b="0"/>
            <wp:wrapNone/>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12" cstate="print"/>
                    <a:stretch>
                      <a:fillRect/>
                    </a:stretch>
                  </pic:blipFill>
                  <pic:spPr>
                    <a:xfrm>
                      <a:off x="0" y="0"/>
                      <a:ext cx="5021402" cy="5143500"/>
                    </a:xfrm>
                    <a:prstGeom prst="rect">
                      <a:avLst/>
                    </a:prstGeom>
                  </pic:spPr>
                </pic:pic>
              </a:graphicData>
            </a:graphic>
          </wp:anchor>
        </w:drawing>
      </w:r>
      <w:r w:rsidRPr="007F5CC7">
        <w:rPr>
          <w:b/>
          <w:lang w:val="es-MX"/>
        </w:rPr>
        <w:t xml:space="preserve">Artículo 33.- </w:t>
      </w:r>
      <w:r w:rsidRPr="007F5CC7">
        <w:rPr>
          <w:lang w:val="es-MX"/>
        </w:rPr>
        <w:t xml:space="preserve">Por la utilización de la vía pública para infraestructura superficial, aérea o subterránea que se traduzca en la colocación de cables, postes, casetas telefónicas o ductos de cualquier tipo y uso, por parte de personas físicas o morales, se deberán pagar, </w:t>
      </w:r>
      <w:r w:rsidRPr="007F5CC7">
        <w:rPr>
          <w:lang w:val="es-MX"/>
        </w:rPr>
        <w:t>las siguientes tarifas:</w:t>
      </w:r>
    </w:p>
    <w:p w:rsidR="005316EF" w:rsidRPr="007F5CC7" w:rsidRDefault="005316EF">
      <w:pPr>
        <w:pStyle w:val="Textoindependiente"/>
        <w:spacing w:before="7"/>
        <w:rPr>
          <w:lang w:val="es-MX"/>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959"/>
        <w:gridCol w:w="1645"/>
      </w:tblGrid>
      <w:tr w:rsidR="005316EF" w:rsidRPr="007F5CC7">
        <w:trPr>
          <w:trHeight w:hRule="exact" w:val="686"/>
        </w:trPr>
        <w:tc>
          <w:tcPr>
            <w:tcW w:w="6959" w:type="dxa"/>
          </w:tcPr>
          <w:p w:rsidR="005316EF" w:rsidRPr="007F5CC7" w:rsidRDefault="00D82F62">
            <w:pPr>
              <w:pStyle w:val="TableParagraph"/>
              <w:spacing w:line="268" w:lineRule="exact"/>
              <w:ind w:left="200"/>
              <w:rPr>
                <w:sz w:val="24"/>
                <w:lang w:val="es-MX"/>
              </w:rPr>
            </w:pPr>
            <w:r w:rsidRPr="007F5CC7">
              <w:rPr>
                <w:sz w:val="24"/>
                <w:lang w:val="es-MX"/>
              </w:rPr>
              <w:t>Concepto</w:t>
            </w:r>
          </w:p>
        </w:tc>
        <w:tc>
          <w:tcPr>
            <w:tcW w:w="1645" w:type="dxa"/>
          </w:tcPr>
          <w:p w:rsidR="005316EF" w:rsidRPr="007F5CC7" w:rsidRDefault="00D82F62">
            <w:pPr>
              <w:pStyle w:val="TableParagraph"/>
              <w:ind w:left="716" w:right="182" w:hanging="87"/>
              <w:rPr>
                <w:sz w:val="24"/>
                <w:lang w:val="es-MX"/>
              </w:rPr>
            </w:pPr>
            <w:r w:rsidRPr="007F5CC7">
              <w:rPr>
                <w:sz w:val="24"/>
                <w:lang w:val="es-MX"/>
              </w:rPr>
              <w:t>Importe pesos</w:t>
            </w:r>
          </w:p>
        </w:tc>
      </w:tr>
      <w:tr w:rsidR="005316EF" w:rsidRPr="007F5CC7">
        <w:trPr>
          <w:trHeight w:hRule="exact" w:val="1104"/>
        </w:trPr>
        <w:tc>
          <w:tcPr>
            <w:tcW w:w="6959" w:type="dxa"/>
          </w:tcPr>
          <w:p w:rsidR="005316EF" w:rsidRPr="007F5CC7" w:rsidRDefault="00D82F62">
            <w:pPr>
              <w:pStyle w:val="TableParagraph"/>
              <w:spacing w:before="134"/>
              <w:ind w:left="200" w:right="1294"/>
              <w:rPr>
                <w:sz w:val="24"/>
                <w:lang w:val="es-MX"/>
              </w:rPr>
            </w:pPr>
            <w:r w:rsidRPr="007F5CC7">
              <w:rPr>
                <w:b/>
                <w:sz w:val="24"/>
                <w:lang w:val="es-MX"/>
              </w:rPr>
              <w:t xml:space="preserve">I. </w:t>
            </w:r>
            <w:r w:rsidRPr="007F5CC7">
              <w:rPr>
                <w:sz w:val="24"/>
                <w:lang w:val="es-MX"/>
              </w:rPr>
              <w:t>Casetas telefónicas, diariamente, por cada una, debiendo realizar el pago anualizado, dentro de los primeros 60 días del ejercicio fiscal:</w:t>
            </w:r>
          </w:p>
        </w:tc>
        <w:tc>
          <w:tcPr>
            <w:tcW w:w="1645" w:type="dxa"/>
          </w:tcPr>
          <w:p w:rsidR="005316EF" w:rsidRPr="007F5CC7" w:rsidRDefault="005316EF">
            <w:pPr>
              <w:pStyle w:val="TableParagraph"/>
              <w:spacing w:before="7"/>
              <w:rPr>
                <w:sz w:val="35"/>
                <w:lang w:val="es-MX"/>
              </w:rPr>
            </w:pPr>
          </w:p>
          <w:p w:rsidR="005316EF" w:rsidRPr="007F5CC7" w:rsidRDefault="00D82F62">
            <w:pPr>
              <w:pStyle w:val="TableParagraph"/>
              <w:ind w:right="372"/>
              <w:jc w:val="right"/>
              <w:rPr>
                <w:sz w:val="24"/>
                <w:lang w:val="es-MX"/>
              </w:rPr>
            </w:pPr>
            <w:r w:rsidRPr="007F5CC7">
              <w:rPr>
                <w:sz w:val="24"/>
                <w:lang w:val="es-MX"/>
              </w:rPr>
              <w:t>2.06</w:t>
            </w:r>
          </w:p>
        </w:tc>
      </w:tr>
      <w:tr w:rsidR="005316EF" w:rsidRPr="007F5CC7">
        <w:trPr>
          <w:trHeight w:hRule="exact" w:val="1657"/>
        </w:trPr>
        <w:tc>
          <w:tcPr>
            <w:tcW w:w="6959" w:type="dxa"/>
          </w:tcPr>
          <w:p w:rsidR="005316EF" w:rsidRPr="007F5CC7" w:rsidRDefault="00D82F62">
            <w:pPr>
              <w:pStyle w:val="TableParagraph"/>
              <w:spacing w:before="134"/>
              <w:ind w:left="200" w:right="631"/>
              <w:jc w:val="both"/>
              <w:rPr>
                <w:sz w:val="24"/>
                <w:lang w:val="es-MX"/>
              </w:rPr>
            </w:pPr>
            <w:r w:rsidRPr="007F5CC7">
              <w:rPr>
                <w:b/>
                <w:sz w:val="24"/>
                <w:lang w:val="es-MX"/>
              </w:rPr>
              <w:t xml:space="preserve">II. </w:t>
            </w:r>
            <w:r w:rsidRPr="007F5CC7">
              <w:rPr>
                <w:sz w:val="24"/>
                <w:lang w:val="es-MX"/>
              </w:rPr>
              <w:t>Postes para el tendido de cable para la transmisión de voz, datos, video, imágenes y energía eléctrica; diariamente por cada uno, debiendo realizar el pago anualizado, dentro de los primeros 60 días del ejercicio fiscal:</w:t>
            </w:r>
          </w:p>
        </w:tc>
        <w:tc>
          <w:tcPr>
            <w:tcW w:w="1645" w:type="dxa"/>
          </w:tcPr>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5316EF">
            <w:pPr>
              <w:pStyle w:val="TableParagraph"/>
              <w:spacing w:before="8"/>
              <w:rPr>
                <w:sz w:val="31"/>
                <w:lang w:val="es-MX"/>
              </w:rPr>
            </w:pPr>
          </w:p>
          <w:p w:rsidR="005316EF" w:rsidRPr="007F5CC7" w:rsidRDefault="00D82F62">
            <w:pPr>
              <w:pStyle w:val="TableParagraph"/>
              <w:ind w:right="372"/>
              <w:jc w:val="right"/>
              <w:rPr>
                <w:sz w:val="24"/>
                <w:lang w:val="es-MX"/>
              </w:rPr>
            </w:pPr>
            <w:r w:rsidRPr="007F5CC7">
              <w:rPr>
                <w:sz w:val="24"/>
                <w:lang w:val="es-MX"/>
              </w:rPr>
              <w:t>2.06</w:t>
            </w:r>
          </w:p>
        </w:tc>
      </w:tr>
      <w:tr w:rsidR="005316EF" w:rsidRPr="007F5CC7">
        <w:trPr>
          <w:trHeight w:hRule="exact" w:val="1380"/>
        </w:trPr>
        <w:tc>
          <w:tcPr>
            <w:tcW w:w="6959" w:type="dxa"/>
          </w:tcPr>
          <w:p w:rsidR="005316EF" w:rsidRPr="007F5CC7" w:rsidRDefault="00D82F62">
            <w:pPr>
              <w:pStyle w:val="TableParagraph"/>
              <w:spacing w:before="134"/>
              <w:ind w:left="200" w:right="628"/>
              <w:jc w:val="both"/>
              <w:rPr>
                <w:sz w:val="24"/>
                <w:lang w:val="es-MX"/>
              </w:rPr>
            </w:pPr>
            <w:r w:rsidRPr="007F5CC7">
              <w:rPr>
                <w:b/>
                <w:sz w:val="24"/>
                <w:lang w:val="es-MX"/>
              </w:rPr>
              <w:t xml:space="preserve">III. </w:t>
            </w:r>
            <w:r w:rsidRPr="007F5CC7">
              <w:rPr>
                <w:sz w:val="24"/>
                <w:lang w:val="es-MX"/>
              </w:rPr>
              <w:t>Postes con infraestructura de alumbrado público, diariamente por cada uno, debiendo realizar el pago anualizado, dentro de los primeros 60 días del ejercicio fiscal:</w:t>
            </w:r>
          </w:p>
        </w:tc>
        <w:tc>
          <w:tcPr>
            <w:tcW w:w="1645" w:type="dxa"/>
          </w:tcPr>
          <w:p w:rsidR="005316EF" w:rsidRPr="007F5CC7" w:rsidRDefault="005316EF">
            <w:pPr>
              <w:pStyle w:val="TableParagraph"/>
              <w:rPr>
                <w:sz w:val="26"/>
                <w:lang w:val="es-MX"/>
              </w:rPr>
            </w:pPr>
          </w:p>
          <w:p w:rsidR="005316EF" w:rsidRPr="007F5CC7" w:rsidRDefault="005316EF">
            <w:pPr>
              <w:pStyle w:val="TableParagraph"/>
              <w:spacing w:before="7"/>
              <w:rPr>
                <w:sz w:val="33"/>
                <w:lang w:val="es-MX"/>
              </w:rPr>
            </w:pPr>
          </w:p>
          <w:p w:rsidR="005316EF" w:rsidRPr="007F5CC7" w:rsidRDefault="00D82F62">
            <w:pPr>
              <w:pStyle w:val="TableParagraph"/>
              <w:ind w:right="372"/>
              <w:jc w:val="right"/>
              <w:rPr>
                <w:sz w:val="24"/>
                <w:lang w:val="es-MX"/>
              </w:rPr>
            </w:pPr>
            <w:r w:rsidRPr="007F5CC7">
              <w:rPr>
                <w:sz w:val="24"/>
                <w:lang w:val="es-MX"/>
              </w:rPr>
              <w:t>1.03</w:t>
            </w:r>
          </w:p>
        </w:tc>
      </w:tr>
      <w:tr w:rsidR="005316EF" w:rsidRPr="007F5CC7">
        <w:trPr>
          <w:trHeight w:hRule="exact" w:val="3999"/>
        </w:trPr>
        <w:tc>
          <w:tcPr>
            <w:tcW w:w="6959" w:type="dxa"/>
          </w:tcPr>
          <w:p w:rsidR="005316EF" w:rsidRPr="007F5CC7" w:rsidRDefault="00D82F62">
            <w:pPr>
              <w:pStyle w:val="TableParagraph"/>
              <w:numPr>
                <w:ilvl w:val="0"/>
                <w:numId w:val="21"/>
              </w:numPr>
              <w:tabs>
                <w:tab w:val="left" w:pos="671"/>
              </w:tabs>
              <w:spacing w:before="134"/>
              <w:ind w:firstLine="0"/>
              <w:rPr>
                <w:sz w:val="24"/>
                <w:lang w:val="es-MX"/>
              </w:rPr>
            </w:pPr>
            <w:r w:rsidRPr="007F5CC7">
              <w:rPr>
                <w:sz w:val="24"/>
                <w:lang w:val="es-MX"/>
              </w:rPr>
              <w:t>Redes subterráneas por metro lineal,</w:t>
            </w:r>
            <w:r w:rsidRPr="007F5CC7">
              <w:rPr>
                <w:spacing w:val="-23"/>
                <w:sz w:val="24"/>
                <w:lang w:val="es-MX"/>
              </w:rPr>
              <w:t xml:space="preserve"> </w:t>
            </w:r>
            <w:r w:rsidRPr="007F5CC7">
              <w:rPr>
                <w:sz w:val="24"/>
                <w:lang w:val="es-MX"/>
              </w:rPr>
              <w:t>anualmente:</w:t>
            </w:r>
          </w:p>
          <w:p w:rsidR="005316EF" w:rsidRPr="007F5CC7" w:rsidRDefault="00D82F62">
            <w:pPr>
              <w:pStyle w:val="TableParagraph"/>
              <w:numPr>
                <w:ilvl w:val="1"/>
                <w:numId w:val="21"/>
              </w:numPr>
              <w:tabs>
                <w:tab w:val="left" w:pos="1214"/>
                <w:tab w:val="left" w:pos="1215"/>
                <w:tab w:val="left" w:pos="5819"/>
              </w:tabs>
              <w:spacing w:before="276"/>
              <w:ind w:hanging="546"/>
              <w:rPr>
                <w:sz w:val="24"/>
                <w:lang w:val="es-MX"/>
              </w:rPr>
            </w:pPr>
            <w:r w:rsidRPr="007F5CC7">
              <w:rPr>
                <w:sz w:val="24"/>
                <w:lang w:val="es-MX"/>
              </w:rPr>
              <w:t>Telefonía</w:t>
            </w:r>
            <w:r w:rsidRPr="007F5CC7">
              <w:rPr>
                <w:sz w:val="24"/>
                <w:lang w:val="es-MX"/>
              </w:rPr>
              <w:tab/>
              <w:t>1.55</w:t>
            </w:r>
          </w:p>
          <w:p w:rsidR="005316EF" w:rsidRPr="007F5CC7" w:rsidRDefault="00D82F62">
            <w:pPr>
              <w:pStyle w:val="TableParagraph"/>
              <w:numPr>
                <w:ilvl w:val="1"/>
                <w:numId w:val="21"/>
              </w:numPr>
              <w:tabs>
                <w:tab w:val="left" w:pos="1214"/>
                <w:tab w:val="left" w:pos="1215"/>
                <w:tab w:val="left" w:pos="5841"/>
              </w:tabs>
              <w:ind w:hanging="546"/>
              <w:rPr>
                <w:sz w:val="24"/>
                <w:lang w:val="es-MX"/>
              </w:rPr>
            </w:pPr>
            <w:r w:rsidRPr="007F5CC7">
              <w:rPr>
                <w:sz w:val="24"/>
                <w:lang w:val="es-MX"/>
              </w:rPr>
              <w:t>Transmisión</w:t>
            </w:r>
            <w:r w:rsidRPr="007F5CC7">
              <w:rPr>
                <w:spacing w:val="-2"/>
                <w:sz w:val="24"/>
                <w:lang w:val="es-MX"/>
              </w:rPr>
              <w:t xml:space="preserve"> </w:t>
            </w:r>
            <w:r w:rsidRPr="007F5CC7">
              <w:rPr>
                <w:sz w:val="24"/>
                <w:lang w:val="es-MX"/>
              </w:rPr>
              <w:t>de</w:t>
            </w:r>
            <w:r w:rsidRPr="007F5CC7">
              <w:rPr>
                <w:spacing w:val="-2"/>
                <w:sz w:val="24"/>
                <w:lang w:val="es-MX"/>
              </w:rPr>
              <w:t xml:space="preserve"> </w:t>
            </w:r>
            <w:r w:rsidRPr="007F5CC7">
              <w:rPr>
                <w:sz w:val="24"/>
                <w:lang w:val="es-MX"/>
              </w:rPr>
              <w:t>datos</w:t>
            </w:r>
            <w:r w:rsidRPr="007F5CC7">
              <w:rPr>
                <w:sz w:val="24"/>
                <w:lang w:val="es-MX"/>
              </w:rPr>
              <w:tab/>
              <w:t>1.55</w:t>
            </w:r>
          </w:p>
          <w:p w:rsidR="005316EF" w:rsidRPr="007F5CC7" w:rsidRDefault="00D82F62">
            <w:pPr>
              <w:pStyle w:val="TableParagraph"/>
              <w:numPr>
                <w:ilvl w:val="1"/>
                <w:numId w:val="21"/>
              </w:numPr>
              <w:tabs>
                <w:tab w:val="left" w:pos="1200"/>
                <w:tab w:val="left" w:pos="1201"/>
              </w:tabs>
              <w:ind w:left="1200" w:hanging="532"/>
              <w:rPr>
                <w:sz w:val="24"/>
                <w:lang w:val="es-MX"/>
              </w:rPr>
            </w:pPr>
            <w:r w:rsidRPr="007F5CC7">
              <w:rPr>
                <w:sz w:val="24"/>
                <w:lang w:val="es-MX"/>
              </w:rPr>
              <w:t>Transmisión de señales de</w:t>
            </w:r>
            <w:r w:rsidRPr="007F5CC7">
              <w:rPr>
                <w:spacing w:val="-19"/>
                <w:sz w:val="24"/>
                <w:lang w:val="es-MX"/>
              </w:rPr>
              <w:t xml:space="preserve"> </w:t>
            </w:r>
            <w:r w:rsidRPr="007F5CC7">
              <w:rPr>
                <w:sz w:val="24"/>
                <w:lang w:val="es-MX"/>
              </w:rPr>
              <w:t>televisión</w:t>
            </w:r>
          </w:p>
          <w:p w:rsidR="005316EF" w:rsidRPr="007F5CC7" w:rsidRDefault="00D82F62">
            <w:pPr>
              <w:pStyle w:val="TableParagraph"/>
              <w:tabs>
                <w:tab w:val="left" w:pos="5785"/>
              </w:tabs>
              <w:ind w:left="668"/>
              <w:rPr>
                <w:sz w:val="24"/>
                <w:lang w:val="es-MX"/>
              </w:rPr>
            </w:pPr>
            <w:r w:rsidRPr="007F5CC7">
              <w:rPr>
                <w:sz w:val="24"/>
                <w:lang w:val="es-MX"/>
              </w:rPr>
              <w:t>por</w:t>
            </w:r>
            <w:r w:rsidRPr="007F5CC7">
              <w:rPr>
                <w:spacing w:val="-1"/>
                <w:sz w:val="24"/>
                <w:lang w:val="es-MX"/>
              </w:rPr>
              <w:t xml:space="preserve"> </w:t>
            </w:r>
            <w:r w:rsidRPr="007F5CC7">
              <w:rPr>
                <w:sz w:val="24"/>
                <w:lang w:val="es-MX"/>
              </w:rPr>
              <w:t>cable</w:t>
            </w:r>
            <w:r w:rsidRPr="007F5CC7">
              <w:rPr>
                <w:sz w:val="24"/>
                <w:lang w:val="es-MX"/>
              </w:rPr>
              <w:tab/>
              <w:t>1.55</w:t>
            </w:r>
          </w:p>
          <w:p w:rsidR="005316EF" w:rsidRPr="007F5CC7" w:rsidRDefault="00D82F62">
            <w:pPr>
              <w:pStyle w:val="TableParagraph"/>
              <w:numPr>
                <w:ilvl w:val="1"/>
                <w:numId w:val="21"/>
              </w:numPr>
              <w:tabs>
                <w:tab w:val="left" w:pos="1216"/>
                <w:tab w:val="left" w:pos="1217"/>
                <w:tab w:val="left" w:pos="5816"/>
              </w:tabs>
              <w:ind w:left="1216" w:hanging="548"/>
              <w:rPr>
                <w:sz w:val="24"/>
                <w:lang w:val="es-MX"/>
              </w:rPr>
            </w:pPr>
            <w:r w:rsidRPr="007F5CC7">
              <w:rPr>
                <w:sz w:val="24"/>
                <w:lang w:val="es-MX"/>
              </w:rPr>
              <w:t>Distribución de</w:t>
            </w:r>
            <w:r w:rsidRPr="007F5CC7">
              <w:rPr>
                <w:spacing w:val="-5"/>
                <w:sz w:val="24"/>
                <w:lang w:val="es-MX"/>
              </w:rPr>
              <w:t xml:space="preserve"> </w:t>
            </w:r>
            <w:r w:rsidRPr="007F5CC7">
              <w:rPr>
                <w:sz w:val="24"/>
                <w:lang w:val="es-MX"/>
              </w:rPr>
              <w:t>gas,</w:t>
            </w:r>
            <w:r w:rsidRPr="007F5CC7">
              <w:rPr>
                <w:spacing w:val="-3"/>
                <w:sz w:val="24"/>
                <w:lang w:val="es-MX"/>
              </w:rPr>
              <w:t xml:space="preserve"> </w:t>
            </w:r>
            <w:r w:rsidRPr="007F5CC7">
              <w:rPr>
                <w:sz w:val="24"/>
                <w:lang w:val="es-MX"/>
              </w:rPr>
              <w:t>gasolina</w:t>
            </w:r>
            <w:r w:rsidRPr="007F5CC7">
              <w:rPr>
                <w:sz w:val="24"/>
                <w:lang w:val="es-MX"/>
              </w:rPr>
              <w:tab/>
              <w:t>1.55</w:t>
            </w:r>
          </w:p>
          <w:p w:rsidR="005316EF" w:rsidRPr="007F5CC7" w:rsidRDefault="00D82F62">
            <w:pPr>
              <w:pStyle w:val="TableParagraph"/>
              <w:numPr>
                <w:ilvl w:val="0"/>
                <w:numId w:val="21"/>
              </w:numPr>
              <w:tabs>
                <w:tab w:val="left" w:pos="604"/>
              </w:tabs>
              <w:ind w:right="1472" w:firstLine="0"/>
              <w:rPr>
                <w:sz w:val="24"/>
                <w:lang w:val="es-MX"/>
              </w:rPr>
            </w:pPr>
            <w:r w:rsidRPr="007F5CC7">
              <w:rPr>
                <w:sz w:val="24"/>
                <w:lang w:val="es-MX"/>
              </w:rPr>
              <w:t>Redes superficiales o aéreas por metro</w:t>
            </w:r>
            <w:r w:rsidRPr="007F5CC7">
              <w:rPr>
                <w:spacing w:val="-22"/>
                <w:sz w:val="24"/>
                <w:lang w:val="es-MX"/>
              </w:rPr>
              <w:t xml:space="preserve"> </w:t>
            </w:r>
            <w:r w:rsidRPr="007F5CC7">
              <w:rPr>
                <w:sz w:val="24"/>
                <w:lang w:val="es-MX"/>
              </w:rPr>
              <w:t>lineal, anualmente:</w:t>
            </w:r>
          </w:p>
          <w:p w:rsidR="005316EF" w:rsidRPr="007F5CC7" w:rsidRDefault="00D82F62">
            <w:pPr>
              <w:pStyle w:val="TableParagraph"/>
              <w:numPr>
                <w:ilvl w:val="1"/>
                <w:numId w:val="21"/>
              </w:numPr>
              <w:tabs>
                <w:tab w:val="left" w:pos="1081"/>
                <w:tab w:val="left" w:pos="5819"/>
              </w:tabs>
              <w:ind w:left="1080" w:hanging="412"/>
              <w:rPr>
                <w:sz w:val="24"/>
                <w:lang w:val="es-MX"/>
              </w:rPr>
            </w:pPr>
            <w:r w:rsidRPr="007F5CC7">
              <w:rPr>
                <w:sz w:val="24"/>
                <w:lang w:val="es-MX"/>
              </w:rPr>
              <w:t>Telefonía</w:t>
            </w:r>
            <w:r w:rsidRPr="007F5CC7">
              <w:rPr>
                <w:sz w:val="24"/>
                <w:lang w:val="es-MX"/>
              </w:rPr>
              <w:tab/>
              <w:t>1.55</w:t>
            </w:r>
          </w:p>
          <w:p w:rsidR="005316EF" w:rsidRPr="007F5CC7" w:rsidRDefault="00D82F62">
            <w:pPr>
              <w:pStyle w:val="TableParagraph"/>
              <w:numPr>
                <w:ilvl w:val="1"/>
                <w:numId w:val="21"/>
              </w:numPr>
              <w:tabs>
                <w:tab w:val="left" w:pos="1122"/>
                <w:tab w:val="left" w:pos="5821"/>
              </w:tabs>
              <w:ind w:left="1121" w:hanging="413"/>
              <w:rPr>
                <w:sz w:val="24"/>
                <w:lang w:val="es-MX"/>
              </w:rPr>
            </w:pPr>
            <w:r w:rsidRPr="007F5CC7">
              <w:rPr>
                <w:sz w:val="24"/>
                <w:lang w:val="es-MX"/>
              </w:rPr>
              <w:t>Transmisión</w:t>
            </w:r>
            <w:r w:rsidRPr="007F5CC7">
              <w:rPr>
                <w:spacing w:val="-3"/>
                <w:sz w:val="24"/>
                <w:lang w:val="es-MX"/>
              </w:rPr>
              <w:t xml:space="preserve"> </w:t>
            </w:r>
            <w:r w:rsidRPr="007F5CC7">
              <w:rPr>
                <w:sz w:val="24"/>
                <w:lang w:val="es-MX"/>
              </w:rPr>
              <w:t>de</w:t>
            </w:r>
            <w:r w:rsidRPr="007F5CC7">
              <w:rPr>
                <w:spacing w:val="-3"/>
                <w:sz w:val="24"/>
                <w:lang w:val="es-MX"/>
              </w:rPr>
              <w:t xml:space="preserve"> </w:t>
            </w:r>
            <w:r w:rsidRPr="007F5CC7">
              <w:rPr>
                <w:sz w:val="24"/>
                <w:lang w:val="es-MX"/>
              </w:rPr>
              <w:t>datos</w:t>
            </w:r>
            <w:r w:rsidRPr="007F5CC7">
              <w:rPr>
                <w:sz w:val="24"/>
                <w:lang w:val="es-MX"/>
              </w:rPr>
              <w:tab/>
              <w:t>1.55</w:t>
            </w:r>
          </w:p>
          <w:p w:rsidR="005316EF" w:rsidRPr="007F5CC7" w:rsidRDefault="00D82F62">
            <w:pPr>
              <w:pStyle w:val="TableParagraph"/>
              <w:numPr>
                <w:ilvl w:val="1"/>
                <w:numId w:val="21"/>
              </w:numPr>
              <w:tabs>
                <w:tab w:val="left" w:pos="1002"/>
                <w:tab w:val="left" w:pos="5807"/>
              </w:tabs>
              <w:ind w:left="1001" w:hanging="333"/>
              <w:rPr>
                <w:sz w:val="24"/>
                <w:lang w:val="es-MX"/>
              </w:rPr>
            </w:pPr>
            <w:r w:rsidRPr="007F5CC7">
              <w:rPr>
                <w:sz w:val="24"/>
                <w:lang w:val="es-MX"/>
              </w:rPr>
              <w:t>Transmisión de señales</w:t>
            </w:r>
            <w:r w:rsidRPr="007F5CC7">
              <w:rPr>
                <w:spacing w:val="-11"/>
                <w:sz w:val="24"/>
                <w:lang w:val="es-MX"/>
              </w:rPr>
              <w:t xml:space="preserve"> </w:t>
            </w:r>
            <w:r w:rsidRPr="007F5CC7">
              <w:rPr>
                <w:sz w:val="24"/>
                <w:lang w:val="es-MX"/>
              </w:rPr>
              <w:t>de</w:t>
            </w:r>
            <w:r w:rsidRPr="007F5CC7">
              <w:rPr>
                <w:spacing w:val="-3"/>
                <w:sz w:val="24"/>
                <w:lang w:val="es-MX"/>
              </w:rPr>
              <w:t xml:space="preserve"> </w:t>
            </w:r>
            <w:r w:rsidRPr="007F5CC7">
              <w:rPr>
                <w:sz w:val="24"/>
                <w:lang w:val="es-MX"/>
              </w:rPr>
              <w:t>televisión</w:t>
            </w:r>
            <w:r w:rsidRPr="007F5CC7">
              <w:rPr>
                <w:sz w:val="24"/>
                <w:lang w:val="es-MX"/>
              </w:rPr>
              <w:tab/>
              <w:t>1.55</w:t>
            </w:r>
          </w:p>
          <w:p w:rsidR="005316EF" w:rsidRPr="007F5CC7" w:rsidRDefault="00D82F62">
            <w:pPr>
              <w:pStyle w:val="TableParagraph"/>
              <w:ind w:left="668"/>
              <w:rPr>
                <w:sz w:val="24"/>
                <w:lang w:val="es-MX"/>
              </w:rPr>
            </w:pPr>
            <w:r w:rsidRPr="007F5CC7">
              <w:rPr>
                <w:sz w:val="24"/>
                <w:lang w:val="es-MX"/>
              </w:rPr>
              <w:t>por cable</w:t>
            </w:r>
          </w:p>
          <w:p w:rsidR="005316EF" w:rsidRPr="007F5CC7" w:rsidRDefault="00D82F62">
            <w:pPr>
              <w:pStyle w:val="TableParagraph"/>
              <w:numPr>
                <w:ilvl w:val="1"/>
                <w:numId w:val="21"/>
              </w:numPr>
              <w:tabs>
                <w:tab w:val="left" w:pos="1149"/>
                <w:tab w:val="left" w:pos="1150"/>
                <w:tab w:val="left" w:pos="5860"/>
              </w:tabs>
              <w:spacing w:before="1"/>
              <w:ind w:left="1149" w:hanging="481"/>
              <w:rPr>
                <w:sz w:val="24"/>
                <w:lang w:val="es-MX"/>
              </w:rPr>
            </w:pPr>
            <w:r w:rsidRPr="007F5CC7">
              <w:rPr>
                <w:sz w:val="24"/>
                <w:lang w:val="es-MX"/>
              </w:rPr>
              <w:t>Conducción de</w:t>
            </w:r>
            <w:r w:rsidRPr="007F5CC7">
              <w:rPr>
                <w:spacing w:val="-8"/>
                <w:sz w:val="24"/>
                <w:lang w:val="es-MX"/>
              </w:rPr>
              <w:t xml:space="preserve"> </w:t>
            </w:r>
            <w:r w:rsidRPr="007F5CC7">
              <w:rPr>
                <w:sz w:val="24"/>
                <w:lang w:val="es-MX"/>
              </w:rPr>
              <w:t>energía</w:t>
            </w:r>
            <w:r w:rsidRPr="007F5CC7">
              <w:rPr>
                <w:spacing w:val="-4"/>
                <w:sz w:val="24"/>
                <w:lang w:val="es-MX"/>
              </w:rPr>
              <w:t xml:space="preserve"> </w:t>
            </w:r>
            <w:r w:rsidRPr="007F5CC7">
              <w:rPr>
                <w:sz w:val="24"/>
                <w:lang w:val="es-MX"/>
              </w:rPr>
              <w:t>eléctrica</w:t>
            </w:r>
            <w:r w:rsidRPr="007F5CC7">
              <w:rPr>
                <w:sz w:val="24"/>
                <w:lang w:val="es-MX"/>
              </w:rPr>
              <w:tab/>
              <w:t>1.55</w:t>
            </w:r>
          </w:p>
        </w:tc>
        <w:tc>
          <w:tcPr>
            <w:tcW w:w="1645" w:type="dxa"/>
          </w:tcPr>
          <w:p w:rsidR="005316EF" w:rsidRPr="007F5CC7" w:rsidRDefault="005316EF">
            <w:pPr>
              <w:rPr>
                <w:lang w:val="es-MX"/>
              </w:rPr>
            </w:pPr>
          </w:p>
        </w:tc>
      </w:tr>
    </w:tbl>
    <w:p w:rsidR="005316EF" w:rsidRPr="007F5CC7" w:rsidRDefault="005316EF">
      <w:pPr>
        <w:pStyle w:val="Textoindependiente"/>
        <w:rPr>
          <w:sz w:val="26"/>
          <w:lang w:val="es-MX"/>
        </w:rPr>
      </w:pPr>
    </w:p>
    <w:p w:rsidR="005316EF" w:rsidRPr="007F5CC7" w:rsidRDefault="005316EF">
      <w:pPr>
        <w:pStyle w:val="Textoindependiente"/>
        <w:rPr>
          <w:sz w:val="22"/>
          <w:lang w:val="es-MX"/>
        </w:rPr>
      </w:pPr>
    </w:p>
    <w:p w:rsidR="005316EF" w:rsidRPr="007F5CC7" w:rsidRDefault="00D82F62">
      <w:pPr>
        <w:pStyle w:val="Ttulo1"/>
        <w:ind w:left="1276" w:right="1093"/>
        <w:rPr>
          <w:lang w:val="es-MX"/>
        </w:rPr>
      </w:pPr>
      <w:r w:rsidRPr="007F5CC7">
        <w:rPr>
          <w:lang w:val="es-MX"/>
        </w:rPr>
        <w:t>Capítulo Décimo Quinto</w:t>
      </w:r>
    </w:p>
    <w:p w:rsidR="005316EF" w:rsidRPr="007F5CC7" w:rsidRDefault="00D82F62">
      <w:pPr>
        <w:ind w:left="1276" w:right="1098"/>
        <w:jc w:val="center"/>
        <w:rPr>
          <w:b/>
          <w:sz w:val="24"/>
          <w:lang w:val="es-MX"/>
        </w:rPr>
      </w:pPr>
      <w:r w:rsidRPr="007F5CC7">
        <w:rPr>
          <w:b/>
          <w:sz w:val="24"/>
          <w:lang w:val="es-MX"/>
        </w:rPr>
        <w:t>Uso y Aprovechamiento de Terrenos y Locales del Fundo Municipal</w:t>
      </w:r>
    </w:p>
    <w:p w:rsidR="005316EF" w:rsidRPr="007F5CC7" w:rsidRDefault="005316EF">
      <w:pPr>
        <w:pStyle w:val="Textoindependiente"/>
        <w:rPr>
          <w:b/>
          <w:lang w:val="es-MX"/>
        </w:rPr>
      </w:pPr>
    </w:p>
    <w:p w:rsidR="005316EF" w:rsidRPr="007F5CC7" w:rsidRDefault="00D82F62">
      <w:pPr>
        <w:pStyle w:val="Textoindependiente"/>
        <w:ind w:left="300" w:right="121"/>
        <w:jc w:val="both"/>
        <w:rPr>
          <w:lang w:val="es-MX"/>
        </w:rPr>
      </w:pPr>
      <w:r w:rsidRPr="007F5CC7">
        <w:rPr>
          <w:b/>
          <w:lang w:val="es-MX"/>
        </w:rPr>
        <w:t xml:space="preserve">Artículo 34.- </w:t>
      </w:r>
      <w:r w:rsidRPr="007F5CC7">
        <w:rPr>
          <w:lang w:val="es-MX"/>
        </w:rPr>
        <w:t>Los ingresos por conceptos de uso y aprovechamiento de terrenos del Fundo Municipal, se cobrarán conforme a la siguiente tarifa mensual:</w:t>
      </w:r>
    </w:p>
    <w:p w:rsidR="005316EF" w:rsidRPr="007F5CC7" w:rsidRDefault="005316EF">
      <w:pPr>
        <w:pStyle w:val="Textoindependiente"/>
        <w:spacing w:before="7"/>
        <w:rPr>
          <w:lang w:val="es-MX"/>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5049"/>
        <w:gridCol w:w="2418"/>
      </w:tblGrid>
      <w:tr w:rsidR="005316EF" w:rsidRPr="007F5CC7">
        <w:trPr>
          <w:trHeight w:hRule="exact" w:val="410"/>
        </w:trPr>
        <w:tc>
          <w:tcPr>
            <w:tcW w:w="5049" w:type="dxa"/>
          </w:tcPr>
          <w:p w:rsidR="005316EF" w:rsidRPr="007F5CC7" w:rsidRDefault="00D82F62">
            <w:pPr>
              <w:pStyle w:val="TableParagraph"/>
              <w:spacing w:line="268" w:lineRule="exact"/>
              <w:ind w:left="334"/>
              <w:rPr>
                <w:sz w:val="24"/>
                <w:lang w:val="es-MX"/>
              </w:rPr>
            </w:pPr>
            <w:r w:rsidRPr="007F5CC7">
              <w:rPr>
                <w:sz w:val="24"/>
                <w:lang w:val="es-MX"/>
              </w:rPr>
              <w:t>Concepto</w:t>
            </w:r>
          </w:p>
        </w:tc>
        <w:tc>
          <w:tcPr>
            <w:tcW w:w="2418" w:type="dxa"/>
          </w:tcPr>
          <w:p w:rsidR="005316EF" w:rsidRPr="007F5CC7" w:rsidRDefault="00D82F62">
            <w:pPr>
              <w:pStyle w:val="TableParagraph"/>
              <w:spacing w:line="268" w:lineRule="exact"/>
              <w:ind w:left="1273"/>
              <w:rPr>
                <w:sz w:val="24"/>
                <w:lang w:val="es-MX"/>
              </w:rPr>
            </w:pPr>
            <w:r w:rsidRPr="007F5CC7">
              <w:rPr>
                <w:sz w:val="24"/>
                <w:lang w:val="es-MX"/>
              </w:rPr>
              <w:t>Pesos</w:t>
            </w:r>
          </w:p>
        </w:tc>
      </w:tr>
      <w:tr w:rsidR="005316EF" w:rsidRPr="007F5CC7">
        <w:trPr>
          <w:trHeight w:hRule="exact" w:val="686"/>
        </w:trPr>
        <w:tc>
          <w:tcPr>
            <w:tcW w:w="5049" w:type="dxa"/>
          </w:tcPr>
          <w:p w:rsidR="005316EF" w:rsidRPr="007F5CC7" w:rsidRDefault="00D82F62">
            <w:pPr>
              <w:pStyle w:val="TableParagraph"/>
              <w:spacing w:before="134"/>
              <w:ind w:left="200"/>
              <w:rPr>
                <w:sz w:val="24"/>
                <w:lang w:val="es-MX"/>
              </w:rPr>
            </w:pPr>
            <w:r w:rsidRPr="007F5CC7">
              <w:rPr>
                <w:b/>
                <w:sz w:val="24"/>
                <w:lang w:val="es-MX"/>
              </w:rPr>
              <w:t xml:space="preserve">I.- </w:t>
            </w:r>
            <w:r w:rsidRPr="007F5CC7">
              <w:rPr>
                <w:sz w:val="24"/>
                <w:lang w:val="es-MX"/>
              </w:rPr>
              <w:t>Propiedad urbana:</w:t>
            </w:r>
          </w:p>
          <w:p w:rsidR="005316EF" w:rsidRPr="007F5CC7" w:rsidRDefault="00D82F62">
            <w:pPr>
              <w:pStyle w:val="TableParagraph"/>
              <w:ind w:left="200"/>
              <w:rPr>
                <w:sz w:val="24"/>
                <w:lang w:val="es-MX"/>
              </w:rPr>
            </w:pPr>
            <w:r w:rsidRPr="007F5CC7">
              <w:rPr>
                <w:sz w:val="24"/>
                <w:lang w:val="es-MX"/>
              </w:rPr>
              <w:t>a) De 70 a 250 metros cuadrados</w:t>
            </w:r>
          </w:p>
        </w:tc>
        <w:tc>
          <w:tcPr>
            <w:tcW w:w="2418" w:type="dxa"/>
          </w:tcPr>
          <w:p w:rsidR="005316EF" w:rsidRPr="007F5CC7" w:rsidRDefault="005316EF">
            <w:pPr>
              <w:pStyle w:val="TableParagraph"/>
              <w:spacing w:before="7"/>
              <w:rPr>
                <w:sz w:val="35"/>
                <w:lang w:val="es-MX"/>
              </w:rPr>
            </w:pPr>
          </w:p>
          <w:p w:rsidR="005316EF" w:rsidRPr="007F5CC7" w:rsidRDefault="00D82F62">
            <w:pPr>
              <w:pStyle w:val="TableParagraph"/>
              <w:spacing w:before="1"/>
              <w:ind w:right="198"/>
              <w:jc w:val="right"/>
              <w:rPr>
                <w:sz w:val="24"/>
                <w:lang w:val="es-MX"/>
              </w:rPr>
            </w:pPr>
            <w:r w:rsidRPr="007F5CC7">
              <w:rPr>
                <w:sz w:val="24"/>
                <w:lang w:val="es-MX"/>
              </w:rPr>
              <w:t>52.68</w:t>
            </w:r>
          </w:p>
        </w:tc>
      </w:tr>
    </w:tbl>
    <w:p w:rsidR="005316EF" w:rsidRPr="007F5CC7" w:rsidRDefault="005316EF">
      <w:pPr>
        <w:jc w:val="right"/>
        <w:rPr>
          <w:sz w:val="24"/>
          <w:lang w:val="es-MX"/>
        </w:rPr>
        <w:sectPr w:rsidR="005316EF" w:rsidRPr="007F5CC7">
          <w:pgSz w:w="12250" w:h="15850"/>
          <w:pgMar w:top="1000" w:right="1140" w:bottom="280" w:left="960" w:header="728" w:footer="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5887"/>
        <w:gridCol w:w="3838"/>
      </w:tblGrid>
      <w:tr w:rsidR="005316EF" w:rsidRPr="007F5CC7">
        <w:trPr>
          <w:trHeight w:hRule="exact" w:val="618"/>
        </w:trPr>
        <w:tc>
          <w:tcPr>
            <w:tcW w:w="5887" w:type="dxa"/>
            <w:tcBorders>
              <w:top w:val="single" w:sz="8" w:space="0" w:color="000000"/>
            </w:tcBorders>
          </w:tcPr>
          <w:p w:rsidR="005316EF" w:rsidRPr="007F5CC7" w:rsidRDefault="00D82F62">
            <w:pPr>
              <w:pStyle w:val="TableParagraph"/>
              <w:spacing w:before="180"/>
              <w:ind w:left="134"/>
              <w:rPr>
                <w:sz w:val="24"/>
                <w:lang w:val="es-MX"/>
              </w:rPr>
            </w:pPr>
            <w:r w:rsidRPr="007F5CC7">
              <w:rPr>
                <w:sz w:val="24"/>
                <w:lang w:val="es-MX"/>
              </w:rPr>
              <w:lastRenderedPageBreak/>
              <w:t>Concepto</w:t>
            </w:r>
          </w:p>
        </w:tc>
        <w:tc>
          <w:tcPr>
            <w:tcW w:w="3838" w:type="dxa"/>
            <w:tcBorders>
              <w:top w:val="single" w:sz="8" w:space="0" w:color="000000"/>
            </w:tcBorders>
          </w:tcPr>
          <w:p w:rsidR="005316EF" w:rsidRPr="007F5CC7" w:rsidRDefault="00D82F62">
            <w:pPr>
              <w:pStyle w:val="TableParagraph"/>
              <w:spacing w:before="180"/>
              <w:ind w:left="236"/>
              <w:rPr>
                <w:sz w:val="24"/>
                <w:lang w:val="es-MX"/>
              </w:rPr>
            </w:pPr>
            <w:r w:rsidRPr="007F5CC7">
              <w:rPr>
                <w:sz w:val="24"/>
                <w:lang w:val="es-MX"/>
              </w:rPr>
              <w:t>Pesos</w:t>
            </w:r>
          </w:p>
        </w:tc>
      </w:tr>
      <w:tr w:rsidR="005316EF" w:rsidRPr="007F5CC7">
        <w:trPr>
          <w:trHeight w:hRule="exact" w:val="828"/>
        </w:trPr>
        <w:tc>
          <w:tcPr>
            <w:tcW w:w="5887" w:type="dxa"/>
          </w:tcPr>
          <w:p w:rsidR="005316EF" w:rsidRPr="007F5CC7" w:rsidRDefault="00D82F62">
            <w:pPr>
              <w:pStyle w:val="TableParagraph"/>
              <w:numPr>
                <w:ilvl w:val="0"/>
                <w:numId w:val="20"/>
              </w:numPr>
              <w:tabs>
                <w:tab w:val="left" w:pos="281"/>
              </w:tabs>
              <w:spacing w:before="124"/>
              <w:ind w:hanging="280"/>
              <w:rPr>
                <w:sz w:val="24"/>
                <w:lang w:val="es-MX"/>
              </w:rPr>
            </w:pPr>
            <w:r w:rsidRPr="007F5CC7">
              <w:rPr>
                <w:sz w:val="24"/>
                <w:lang w:val="es-MX"/>
              </w:rPr>
              <w:t>De 251 a 500 metros</w:t>
            </w:r>
            <w:r w:rsidRPr="007F5CC7">
              <w:rPr>
                <w:spacing w:val="-10"/>
                <w:sz w:val="24"/>
                <w:lang w:val="es-MX"/>
              </w:rPr>
              <w:t xml:space="preserve"> </w:t>
            </w:r>
            <w:r w:rsidRPr="007F5CC7">
              <w:rPr>
                <w:sz w:val="24"/>
                <w:lang w:val="es-MX"/>
              </w:rPr>
              <w:t>cuadrados</w:t>
            </w:r>
          </w:p>
          <w:p w:rsidR="005316EF" w:rsidRPr="007F5CC7" w:rsidRDefault="00D82F62">
            <w:pPr>
              <w:pStyle w:val="TableParagraph"/>
              <w:numPr>
                <w:ilvl w:val="0"/>
                <w:numId w:val="20"/>
              </w:numPr>
              <w:tabs>
                <w:tab w:val="left" w:pos="266"/>
              </w:tabs>
              <w:ind w:left="265" w:hanging="265"/>
              <w:rPr>
                <w:sz w:val="24"/>
                <w:lang w:val="es-MX"/>
              </w:rPr>
            </w:pPr>
            <w:r w:rsidRPr="007F5CC7">
              <w:rPr>
                <w:sz w:val="24"/>
                <w:lang w:val="es-MX"/>
              </w:rPr>
              <w:t>De 501 metros cuadrados, en</w:t>
            </w:r>
            <w:r w:rsidRPr="007F5CC7">
              <w:rPr>
                <w:spacing w:val="-16"/>
                <w:sz w:val="24"/>
                <w:lang w:val="es-MX"/>
              </w:rPr>
              <w:t xml:space="preserve"> </w:t>
            </w:r>
            <w:r w:rsidRPr="007F5CC7">
              <w:rPr>
                <w:sz w:val="24"/>
                <w:lang w:val="es-MX"/>
              </w:rPr>
              <w:t>adelante:</w:t>
            </w:r>
          </w:p>
        </w:tc>
        <w:tc>
          <w:tcPr>
            <w:tcW w:w="3838" w:type="dxa"/>
          </w:tcPr>
          <w:p w:rsidR="005316EF" w:rsidRPr="007F5CC7" w:rsidRDefault="00D82F62">
            <w:pPr>
              <w:pStyle w:val="TableParagraph"/>
              <w:spacing w:before="124"/>
              <w:ind w:left="472"/>
              <w:rPr>
                <w:sz w:val="24"/>
                <w:lang w:val="es-MX"/>
              </w:rPr>
            </w:pPr>
            <w:r w:rsidRPr="007F5CC7">
              <w:rPr>
                <w:sz w:val="24"/>
                <w:lang w:val="es-MX"/>
              </w:rPr>
              <w:t>821.32</w:t>
            </w:r>
          </w:p>
          <w:p w:rsidR="005316EF" w:rsidRPr="007F5CC7" w:rsidRDefault="00D82F62">
            <w:pPr>
              <w:pStyle w:val="TableParagraph"/>
              <w:ind w:left="205"/>
              <w:rPr>
                <w:sz w:val="24"/>
                <w:lang w:val="es-MX"/>
              </w:rPr>
            </w:pPr>
            <w:r w:rsidRPr="007F5CC7">
              <w:rPr>
                <w:sz w:val="24"/>
                <w:lang w:val="es-MX"/>
              </w:rPr>
              <w:t>1, 064.20</w:t>
            </w:r>
          </w:p>
        </w:tc>
      </w:tr>
      <w:tr w:rsidR="005316EF" w:rsidRPr="007F5CC7">
        <w:trPr>
          <w:trHeight w:hRule="exact" w:val="1104"/>
        </w:trPr>
        <w:tc>
          <w:tcPr>
            <w:tcW w:w="5887" w:type="dxa"/>
          </w:tcPr>
          <w:p w:rsidR="005316EF" w:rsidRPr="007F5CC7" w:rsidRDefault="00D82F62">
            <w:pPr>
              <w:pStyle w:val="TableParagraph"/>
              <w:spacing w:before="124"/>
              <w:rPr>
                <w:sz w:val="24"/>
                <w:lang w:val="es-MX"/>
              </w:rPr>
            </w:pPr>
            <w:r w:rsidRPr="007F5CC7">
              <w:rPr>
                <w:b/>
                <w:sz w:val="24"/>
                <w:lang w:val="es-MX"/>
              </w:rPr>
              <w:t xml:space="preserve">II.- </w:t>
            </w:r>
            <w:r w:rsidRPr="007F5CC7">
              <w:rPr>
                <w:sz w:val="24"/>
                <w:lang w:val="es-MX"/>
              </w:rPr>
              <w:t>Concesión de inmuebles para anuncios permanentes; apegado al reglamento de anuncios vigente, por metro cuadrado, mensualmente:</w:t>
            </w:r>
          </w:p>
        </w:tc>
        <w:tc>
          <w:tcPr>
            <w:tcW w:w="3838" w:type="dxa"/>
          </w:tcPr>
          <w:p w:rsidR="005316EF" w:rsidRPr="007F5CC7" w:rsidRDefault="005316EF">
            <w:pPr>
              <w:pStyle w:val="TableParagraph"/>
              <w:rPr>
                <w:sz w:val="26"/>
                <w:lang w:val="es-MX"/>
              </w:rPr>
            </w:pPr>
          </w:p>
          <w:p w:rsidR="005316EF" w:rsidRPr="007F5CC7" w:rsidRDefault="005316EF">
            <w:pPr>
              <w:pStyle w:val="TableParagraph"/>
              <w:spacing w:before="9"/>
              <w:rPr>
                <w:sz w:val="32"/>
                <w:lang w:val="es-MX"/>
              </w:rPr>
            </w:pPr>
          </w:p>
          <w:p w:rsidR="005316EF" w:rsidRPr="007F5CC7" w:rsidRDefault="00D82F62">
            <w:pPr>
              <w:pStyle w:val="TableParagraph"/>
              <w:ind w:right="2627"/>
              <w:jc w:val="right"/>
              <w:rPr>
                <w:sz w:val="24"/>
                <w:lang w:val="es-MX"/>
              </w:rPr>
            </w:pPr>
            <w:r w:rsidRPr="007F5CC7">
              <w:rPr>
                <w:sz w:val="24"/>
                <w:lang w:val="es-MX"/>
              </w:rPr>
              <w:t>16.96</w:t>
            </w:r>
          </w:p>
        </w:tc>
      </w:tr>
      <w:tr w:rsidR="005316EF" w:rsidRPr="007F5CC7">
        <w:trPr>
          <w:trHeight w:hRule="exact" w:val="962"/>
        </w:trPr>
        <w:tc>
          <w:tcPr>
            <w:tcW w:w="5887" w:type="dxa"/>
          </w:tcPr>
          <w:p w:rsidR="005316EF" w:rsidRPr="007F5CC7" w:rsidRDefault="00D82F62">
            <w:pPr>
              <w:pStyle w:val="TableParagraph"/>
              <w:spacing w:before="124"/>
              <w:ind w:right="62"/>
              <w:rPr>
                <w:sz w:val="24"/>
                <w:lang w:val="es-MX"/>
              </w:rPr>
            </w:pPr>
            <w:r w:rsidRPr="007F5CC7">
              <w:rPr>
                <w:b/>
                <w:sz w:val="24"/>
                <w:lang w:val="es-MX"/>
              </w:rPr>
              <w:t xml:space="preserve">III.- </w:t>
            </w:r>
            <w:r w:rsidRPr="007F5CC7">
              <w:rPr>
                <w:sz w:val="24"/>
                <w:lang w:val="es-MX"/>
              </w:rPr>
              <w:t>Concesión de inmuebles para anuncios eventuales; apegado al reglamento anuncios vigente, por metros cuadrados, diariamente:</w:t>
            </w:r>
          </w:p>
        </w:tc>
        <w:tc>
          <w:tcPr>
            <w:tcW w:w="3838" w:type="dxa"/>
          </w:tcPr>
          <w:p w:rsidR="005316EF" w:rsidRPr="007F5CC7" w:rsidRDefault="005316EF">
            <w:pPr>
              <w:pStyle w:val="TableParagraph"/>
              <w:rPr>
                <w:sz w:val="26"/>
                <w:lang w:val="es-MX"/>
              </w:rPr>
            </w:pPr>
          </w:p>
          <w:p w:rsidR="005316EF" w:rsidRPr="007F5CC7" w:rsidRDefault="005316EF">
            <w:pPr>
              <w:pStyle w:val="TableParagraph"/>
              <w:spacing w:before="9"/>
              <w:rPr>
                <w:sz w:val="32"/>
                <w:lang w:val="es-MX"/>
              </w:rPr>
            </w:pPr>
          </w:p>
          <w:p w:rsidR="005316EF" w:rsidRPr="007F5CC7" w:rsidRDefault="00D82F62">
            <w:pPr>
              <w:pStyle w:val="TableParagraph"/>
              <w:ind w:right="2627"/>
              <w:jc w:val="right"/>
              <w:rPr>
                <w:sz w:val="24"/>
                <w:lang w:val="es-MX"/>
              </w:rPr>
            </w:pPr>
            <w:r w:rsidRPr="007F5CC7">
              <w:rPr>
                <w:sz w:val="24"/>
                <w:lang w:val="es-MX"/>
              </w:rPr>
              <w:t>13.39</w:t>
            </w:r>
          </w:p>
        </w:tc>
      </w:tr>
    </w:tbl>
    <w:p w:rsidR="005316EF" w:rsidRPr="007F5CC7" w:rsidRDefault="005316EF">
      <w:pPr>
        <w:pStyle w:val="Textoindependiente"/>
        <w:spacing w:before="2"/>
        <w:rPr>
          <w:sz w:val="15"/>
          <w:lang w:val="es-MX"/>
        </w:rPr>
      </w:pPr>
    </w:p>
    <w:p w:rsidR="005316EF" w:rsidRPr="007F5CC7" w:rsidRDefault="00D82F62">
      <w:pPr>
        <w:pStyle w:val="Ttulo1"/>
        <w:spacing w:before="92"/>
        <w:ind w:left="2366" w:right="2382"/>
        <w:rPr>
          <w:lang w:val="es-MX"/>
        </w:rPr>
      </w:pPr>
      <w:r w:rsidRPr="007F5CC7">
        <w:rPr>
          <w:noProof/>
          <w:lang w:val="es-MX" w:eastAsia="es-MX"/>
        </w:rPr>
        <w:drawing>
          <wp:anchor distT="0" distB="0" distL="0" distR="0" simplePos="0" relativeHeight="267968999" behindDoc="1" locked="0" layoutInCell="1" allowOverlap="1">
            <wp:simplePos x="0" y="0"/>
            <wp:positionH relativeFrom="page">
              <wp:posOffset>1355424</wp:posOffset>
            </wp:positionH>
            <wp:positionV relativeFrom="paragraph">
              <wp:posOffset>-745415</wp:posOffset>
            </wp:positionV>
            <wp:extent cx="5022642" cy="5144769"/>
            <wp:effectExtent l="0" t="0" r="0" b="0"/>
            <wp:wrapNone/>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Capítulo Décimo Sexto</w:t>
      </w:r>
    </w:p>
    <w:p w:rsidR="005316EF" w:rsidRPr="007F5CC7" w:rsidRDefault="00D82F62">
      <w:pPr>
        <w:ind w:left="2774" w:right="2793"/>
        <w:jc w:val="center"/>
        <w:rPr>
          <w:b/>
          <w:sz w:val="24"/>
          <w:lang w:val="es-MX"/>
        </w:rPr>
      </w:pPr>
      <w:r w:rsidRPr="007F5CC7">
        <w:rPr>
          <w:b/>
          <w:sz w:val="24"/>
          <w:lang w:val="es-MX"/>
        </w:rPr>
        <w:t>De los Servicios en Materia de Acceso a la Información Pública</w:t>
      </w:r>
    </w:p>
    <w:p w:rsidR="005316EF" w:rsidRPr="007F5CC7" w:rsidRDefault="005316EF">
      <w:pPr>
        <w:pStyle w:val="Textoindependiente"/>
        <w:rPr>
          <w:b/>
          <w:lang w:val="es-MX"/>
        </w:rPr>
      </w:pPr>
    </w:p>
    <w:p w:rsidR="005316EF" w:rsidRPr="007F5CC7" w:rsidRDefault="00D82F62">
      <w:pPr>
        <w:pStyle w:val="Textoindependiente"/>
        <w:ind w:left="100" w:right="124"/>
        <w:jc w:val="both"/>
        <w:rPr>
          <w:lang w:val="es-MX"/>
        </w:rPr>
      </w:pPr>
      <w:r w:rsidRPr="007F5CC7">
        <w:rPr>
          <w:b/>
          <w:lang w:val="es-MX"/>
        </w:rPr>
        <w:t xml:space="preserve">Artículo 35.- </w:t>
      </w:r>
      <w:r w:rsidRPr="007F5CC7">
        <w:rPr>
          <w:lang w:val="es-MX"/>
        </w:rPr>
        <w:t>Los derechos por los servicios de acceso a la información pública, cuando medie solicitud, se causarán y liquidarán conforme a la siguiente tarifa:</w:t>
      </w:r>
    </w:p>
    <w:p w:rsidR="005316EF" w:rsidRPr="007F5CC7" w:rsidRDefault="005316EF">
      <w:pPr>
        <w:pStyle w:val="Textoindependiente"/>
        <w:spacing w:before="7"/>
        <w:rPr>
          <w:lang w:val="es-MX"/>
        </w:rPr>
      </w:pPr>
    </w:p>
    <w:tbl>
      <w:tblPr>
        <w:tblStyle w:val="TableNormal"/>
        <w:tblW w:w="0" w:type="auto"/>
        <w:tblInd w:w="466" w:type="dxa"/>
        <w:tblBorders>
          <w:top w:val="nil"/>
          <w:left w:val="nil"/>
          <w:bottom w:val="nil"/>
          <w:right w:val="nil"/>
          <w:insideH w:val="nil"/>
          <w:insideV w:val="nil"/>
        </w:tblBorders>
        <w:tblLayout w:type="fixed"/>
        <w:tblLook w:val="01E0" w:firstRow="1" w:lastRow="1" w:firstColumn="1" w:lastColumn="1" w:noHBand="0" w:noVBand="0"/>
      </w:tblPr>
      <w:tblGrid>
        <w:gridCol w:w="5822"/>
        <w:gridCol w:w="1831"/>
      </w:tblGrid>
      <w:tr w:rsidR="005316EF" w:rsidRPr="007F5CC7">
        <w:trPr>
          <w:trHeight w:hRule="exact" w:val="686"/>
        </w:trPr>
        <w:tc>
          <w:tcPr>
            <w:tcW w:w="5822" w:type="dxa"/>
          </w:tcPr>
          <w:p w:rsidR="005316EF" w:rsidRPr="007F5CC7" w:rsidRDefault="00D82F62">
            <w:pPr>
              <w:pStyle w:val="TableParagraph"/>
              <w:spacing w:line="268" w:lineRule="exact"/>
              <w:ind w:left="2075" w:right="2678"/>
              <w:jc w:val="center"/>
              <w:rPr>
                <w:sz w:val="24"/>
                <w:lang w:val="es-MX"/>
              </w:rPr>
            </w:pPr>
            <w:r w:rsidRPr="007F5CC7">
              <w:rPr>
                <w:sz w:val="24"/>
                <w:lang w:val="es-MX"/>
              </w:rPr>
              <w:t>Concepto</w:t>
            </w:r>
          </w:p>
        </w:tc>
        <w:tc>
          <w:tcPr>
            <w:tcW w:w="1831" w:type="dxa"/>
          </w:tcPr>
          <w:p w:rsidR="005316EF" w:rsidRPr="007F5CC7" w:rsidRDefault="00D82F62">
            <w:pPr>
              <w:pStyle w:val="TableParagraph"/>
              <w:ind w:left="242" w:right="500" w:firstLine="255"/>
              <w:rPr>
                <w:sz w:val="24"/>
                <w:lang w:val="es-MX"/>
              </w:rPr>
            </w:pPr>
            <w:r w:rsidRPr="007F5CC7">
              <w:rPr>
                <w:sz w:val="24"/>
                <w:lang w:val="es-MX"/>
              </w:rPr>
              <w:t>Importe Pesos</w:t>
            </w:r>
          </w:p>
        </w:tc>
      </w:tr>
      <w:tr w:rsidR="005316EF" w:rsidRPr="007F5CC7">
        <w:trPr>
          <w:trHeight w:hRule="exact" w:val="5103"/>
        </w:trPr>
        <w:tc>
          <w:tcPr>
            <w:tcW w:w="5822" w:type="dxa"/>
          </w:tcPr>
          <w:p w:rsidR="005316EF" w:rsidRPr="007F5CC7" w:rsidRDefault="00D82F62">
            <w:pPr>
              <w:pStyle w:val="TableParagraph"/>
              <w:numPr>
                <w:ilvl w:val="0"/>
                <w:numId w:val="19"/>
              </w:numPr>
              <w:tabs>
                <w:tab w:val="left" w:pos="910"/>
                <w:tab w:val="left" w:pos="911"/>
              </w:tabs>
              <w:spacing w:before="134"/>
              <w:ind w:hanging="710"/>
              <w:rPr>
                <w:sz w:val="24"/>
                <w:lang w:val="es-MX"/>
              </w:rPr>
            </w:pPr>
            <w:r w:rsidRPr="007F5CC7">
              <w:rPr>
                <w:sz w:val="24"/>
                <w:lang w:val="es-MX"/>
              </w:rPr>
              <w:t>Por consulta de</w:t>
            </w:r>
            <w:r w:rsidRPr="007F5CC7">
              <w:rPr>
                <w:spacing w:val="-15"/>
                <w:sz w:val="24"/>
                <w:lang w:val="es-MX"/>
              </w:rPr>
              <w:t xml:space="preserve"> </w:t>
            </w:r>
            <w:r w:rsidRPr="007F5CC7">
              <w:rPr>
                <w:sz w:val="24"/>
                <w:lang w:val="es-MX"/>
              </w:rPr>
              <w:t>expediente.</w:t>
            </w:r>
          </w:p>
          <w:p w:rsidR="005316EF" w:rsidRPr="007F5CC7" w:rsidRDefault="00D82F62">
            <w:pPr>
              <w:pStyle w:val="TableParagraph"/>
              <w:numPr>
                <w:ilvl w:val="0"/>
                <w:numId w:val="19"/>
              </w:numPr>
              <w:tabs>
                <w:tab w:val="left" w:pos="910"/>
                <w:tab w:val="left" w:pos="911"/>
              </w:tabs>
              <w:ind w:right="348" w:hanging="710"/>
              <w:rPr>
                <w:sz w:val="24"/>
                <w:lang w:val="es-MX"/>
              </w:rPr>
            </w:pPr>
            <w:r w:rsidRPr="007F5CC7">
              <w:rPr>
                <w:sz w:val="24"/>
                <w:lang w:val="es-MX"/>
              </w:rPr>
              <w:t>Por expedición de copias simples por</w:t>
            </w:r>
            <w:r w:rsidRPr="007F5CC7">
              <w:rPr>
                <w:spacing w:val="-15"/>
                <w:sz w:val="24"/>
                <w:lang w:val="es-MX"/>
              </w:rPr>
              <w:t xml:space="preserve"> </w:t>
            </w:r>
            <w:r w:rsidRPr="007F5CC7">
              <w:rPr>
                <w:sz w:val="24"/>
                <w:lang w:val="es-MX"/>
              </w:rPr>
              <w:t>cada copia.</w:t>
            </w:r>
          </w:p>
          <w:p w:rsidR="005316EF" w:rsidRPr="007F5CC7" w:rsidRDefault="00D82F62">
            <w:pPr>
              <w:pStyle w:val="TableParagraph"/>
              <w:numPr>
                <w:ilvl w:val="0"/>
                <w:numId w:val="19"/>
              </w:numPr>
              <w:tabs>
                <w:tab w:val="left" w:pos="910"/>
                <w:tab w:val="left" w:pos="911"/>
              </w:tabs>
              <w:ind w:right="282" w:hanging="710"/>
              <w:rPr>
                <w:sz w:val="24"/>
                <w:lang w:val="es-MX"/>
              </w:rPr>
            </w:pPr>
            <w:r w:rsidRPr="007F5CC7">
              <w:rPr>
                <w:sz w:val="24"/>
                <w:lang w:val="es-MX"/>
              </w:rPr>
              <w:t>Por la expedición de copias simples a</w:t>
            </w:r>
            <w:r w:rsidRPr="007F5CC7">
              <w:rPr>
                <w:spacing w:val="-21"/>
                <w:sz w:val="24"/>
                <w:lang w:val="es-MX"/>
              </w:rPr>
              <w:t xml:space="preserve"> </w:t>
            </w:r>
            <w:r w:rsidRPr="007F5CC7">
              <w:rPr>
                <w:sz w:val="24"/>
                <w:lang w:val="es-MX"/>
              </w:rPr>
              <w:t>partir de veintiuna, por cada</w:t>
            </w:r>
            <w:r w:rsidRPr="007F5CC7">
              <w:rPr>
                <w:spacing w:val="-16"/>
                <w:sz w:val="24"/>
                <w:lang w:val="es-MX"/>
              </w:rPr>
              <w:t xml:space="preserve"> </w:t>
            </w:r>
            <w:r w:rsidRPr="007F5CC7">
              <w:rPr>
                <w:sz w:val="24"/>
                <w:lang w:val="es-MX"/>
              </w:rPr>
              <w:t>copia.</w:t>
            </w:r>
          </w:p>
          <w:p w:rsidR="005316EF" w:rsidRPr="007F5CC7" w:rsidRDefault="00D82F62">
            <w:pPr>
              <w:pStyle w:val="TableParagraph"/>
              <w:numPr>
                <w:ilvl w:val="0"/>
                <w:numId w:val="19"/>
              </w:numPr>
              <w:tabs>
                <w:tab w:val="left" w:pos="910"/>
                <w:tab w:val="left" w:pos="911"/>
              </w:tabs>
              <w:ind w:right="331" w:hanging="710"/>
              <w:rPr>
                <w:sz w:val="24"/>
                <w:lang w:val="es-MX"/>
              </w:rPr>
            </w:pPr>
            <w:r w:rsidRPr="007F5CC7">
              <w:rPr>
                <w:sz w:val="24"/>
                <w:lang w:val="es-MX"/>
              </w:rPr>
              <w:t>Por la certificación desde una hoja hasta el expediente</w:t>
            </w:r>
            <w:r w:rsidRPr="007F5CC7">
              <w:rPr>
                <w:spacing w:val="-8"/>
                <w:sz w:val="24"/>
                <w:lang w:val="es-MX"/>
              </w:rPr>
              <w:t xml:space="preserve"> </w:t>
            </w:r>
            <w:r w:rsidRPr="007F5CC7">
              <w:rPr>
                <w:sz w:val="24"/>
                <w:lang w:val="es-MX"/>
              </w:rPr>
              <w:t>completo:</w:t>
            </w:r>
          </w:p>
          <w:p w:rsidR="005316EF" w:rsidRPr="007F5CC7" w:rsidRDefault="00D82F62">
            <w:pPr>
              <w:pStyle w:val="TableParagraph"/>
              <w:numPr>
                <w:ilvl w:val="0"/>
                <w:numId w:val="19"/>
              </w:numPr>
              <w:tabs>
                <w:tab w:val="left" w:pos="910"/>
                <w:tab w:val="left" w:pos="911"/>
              </w:tabs>
              <w:ind w:right="240" w:hanging="710"/>
              <w:rPr>
                <w:sz w:val="24"/>
                <w:lang w:val="es-MX"/>
              </w:rPr>
            </w:pPr>
            <w:r w:rsidRPr="007F5CC7">
              <w:rPr>
                <w:sz w:val="24"/>
                <w:lang w:val="es-MX"/>
              </w:rPr>
              <w:t>Por la impresión de documentos contenidos en medio magnético por</w:t>
            </w:r>
            <w:r w:rsidRPr="007F5CC7">
              <w:rPr>
                <w:spacing w:val="-10"/>
                <w:sz w:val="24"/>
                <w:lang w:val="es-MX"/>
              </w:rPr>
              <w:t xml:space="preserve"> </w:t>
            </w:r>
            <w:r w:rsidRPr="007F5CC7">
              <w:rPr>
                <w:sz w:val="24"/>
                <w:lang w:val="es-MX"/>
              </w:rPr>
              <w:t>hoja</w:t>
            </w:r>
          </w:p>
          <w:p w:rsidR="005316EF" w:rsidRPr="007F5CC7" w:rsidRDefault="00D82F62">
            <w:pPr>
              <w:pStyle w:val="TableParagraph"/>
              <w:numPr>
                <w:ilvl w:val="0"/>
                <w:numId w:val="19"/>
              </w:numPr>
              <w:tabs>
                <w:tab w:val="left" w:pos="910"/>
                <w:tab w:val="left" w:pos="911"/>
              </w:tabs>
              <w:ind w:right="907" w:hanging="710"/>
              <w:rPr>
                <w:sz w:val="24"/>
                <w:lang w:val="es-MX"/>
              </w:rPr>
            </w:pPr>
            <w:r w:rsidRPr="007F5CC7">
              <w:rPr>
                <w:sz w:val="24"/>
                <w:lang w:val="es-MX"/>
              </w:rPr>
              <w:t>Por la reproducción de documento en medios</w:t>
            </w:r>
            <w:r w:rsidRPr="007F5CC7">
              <w:rPr>
                <w:spacing w:val="-5"/>
                <w:sz w:val="24"/>
                <w:lang w:val="es-MX"/>
              </w:rPr>
              <w:t xml:space="preserve"> </w:t>
            </w:r>
            <w:r w:rsidRPr="007F5CC7">
              <w:rPr>
                <w:sz w:val="24"/>
                <w:lang w:val="es-MX"/>
              </w:rPr>
              <w:t>ma</w:t>
            </w:r>
            <w:r w:rsidRPr="007F5CC7">
              <w:rPr>
                <w:sz w:val="24"/>
                <w:lang w:val="es-MX"/>
              </w:rPr>
              <w:t>gnéticos</w:t>
            </w:r>
          </w:p>
          <w:p w:rsidR="005316EF" w:rsidRPr="007F5CC7" w:rsidRDefault="005316EF">
            <w:pPr>
              <w:pStyle w:val="TableParagraph"/>
              <w:spacing w:before="11"/>
              <w:rPr>
                <w:sz w:val="23"/>
                <w:lang w:val="es-MX"/>
              </w:rPr>
            </w:pPr>
          </w:p>
          <w:p w:rsidR="005316EF" w:rsidRPr="007F5CC7" w:rsidRDefault="00D82F62">
            <w:pPr>
              <w:pStyle w:val="TableParagraph"/>
              <w:numPr>
                <w:ilvl w:val="0"/>
                <w:numId w:val="18"/>
              </w:numPr>
              <w:tabs>
                <w:tab w:val="left" w:pos="910"/>
                <w:tab w:val="left" w:pos="911"/>
              </w:tabs>
              <w:ind w:right="413" w:hanging="710"/>
              <w:rPr>
                <w:sz w:val="24"/>
                <w:lang w:val="es-MX"/>
              </w:rPr>
            </w:pPr>
            <w:r w:rsidRPr="007F5CC7">
              <w:rPr>
                <w:sz w:val="24"/>
                <w:lang w:val="es-MX"/>
              </w:rPr>
              <w:t>Si el solicitante aporta el medio magnético en el que se realiza la</w:t>
            </w:r>
            <w:r w:rsidRPr="007F5CC7">
              <w:rPr>
                <w:spacing w:val="-11"/>
                <w:sz w:val="24"/>
                <w:lang w:val="es-MX"/>
              </w:rPr>
              <w:t xml:space="preserve"> </w:t>
            </w:r>
            <w:r w:rsidRPr="007F5CC7">
              <w:rPr>
                <w:sz w:val="24"/>
                <w:lang w:val="es-MX"/>
              </w:rPr>
              <w:t>reproducción</w:t>
            </w:r>
          </w:p>
          <w:p w:rsidR="005316EF" w:rsidRPr="007F5CC7" w:rsidRDefault="00D82F62">
            <w:pPr>
              <w:pStyle w:val="TableParagraph"/>
              <w:numPr>
                <w:ilvl w:val="0"/>
                <w:numId w:val="18"/>
              </w:numPr>
              <w:tabs>
                <w:tab w:val="left" w:pos="910"/>
                <w:tab w:val="left" w:pos="911"/>
              </w:tabs>
              <w:ind w:right="347" w:hanging="710"/>
              <w:rPr>
                <w:sz w:val="24"/>
                <w:lang w:val="es-MX"/>
              </w:rPr>
            </w:pPr>
            <w:r w:rsidRPr="007F5CC7">
              <w:rPr>
                <w:sz w:val="24"/>
                <w:lang w:val="es-MX"/>
              </w:rPr>
              <w:t>En medios magnéticos denominados disco compacto</w:t>
            </w:r>
          </w:p>
          <w:p w:rsidR="005316EF" w:rsidRPr="007F5CC7" w:rsidRDefault="00D82F62">
            <w:pPr>
              <w:pStyle w:val="TableParagraph"/>
              <w:numPr>
                <w:ilvl w:val="0"/>
                <w:numId w:val="17"/>
              </w:numPr>
              <w:tabs>
                <w:tab w:val="left" w:pos="910"/>
                <w:tab w:val="left" w:pos="911"/>
              </w:tabs>
              <w:ind w:hanging="710"/>
              <w:rPr>
                <w:sz w:val="24"/>
                <w:lang w:val="es-MX"/>
              </w:rPr>
            </w:pPr>
            <w:r w:rsidRPr="007F5CC7">
              <w:rPr>
                <w:sz w:val="24"/>
                <w:lang w:val="es-MX"/>
              </w:rPr>
              <w:t>Constancia de búsqueda de</w:t>
            </w:r>
            <w:r w:rsidRPr="007F5CC7">
              <w:rPr>
                <w:spacing w:val="-12"/>
                <w:sz w:val="24"/>
                <w:lang w:val="es-MX"/>
              </w:rPr>
              <w:t xml:space="preserve"> </w:t>
            </w:r>
            <w:r w:rsidRPr="007F5CC7">
              <w:rPr>
                <w:sz w:val="24"/>
                <w:lang w:val="es-MX"/>
              </w:rPr>
              <w:t>Infracción</w:t>
            </w:r>
          </w:p>
          <w:p w:rsidR="005316EF" w:rsidRPr="007F5CC7" w:rsidRDefault="00D82F62">
            <w:pPr>
              <w:pStyle w:val="TableParagraph"/>
              <w:numPr>
                <w:ilvl w:val="0"/>
                <w:numId w:val="17"/>
              </w:numPr>
              <w:tabs>
                <w:tab w:val="left" w:pos="910"/>
                <w:tab w:val="left" w:pos="911"/>
              </w:tabs>
              <w:ind w:hanging="710"/>
              <w:rPr>
                <w:sz w:val="24"/>
                <w:lang w:val="es-MX"/>
              </w:rPr>
            </w:pPr>
            <w:r w:rsidRPr="007F5CC7">
              <w:rPr>
                <w:sz w:val="24"/>
                <w:lang w:val="es-MX"/>
              </w:rPr>
              <w:t>Constancia de búsqueda de No</w:t>
            </w:r>
            <w:r w:rsidRPr="007F5CC7">
              <w:rPr>
                <w:spacing w:val="-14"/>
                <w:sz w:val="24"/>
                <w:lang w:val="es-MX"/>
              </w:rPr>
              <w:t xml:space="preserve"> </w:t>
            </w:r>
            <w:r w:rsidRPr="007F5CC7">
              <w:rPr>
                <w:sz w:val="24"/>
                <w:lang w:val="es-MX"/>
              </w:rPr>
              <w:t>Infracción</w:t>
            </w:r>
          </w:p>
        </w:tc>
        <w:tc>
          <w:tcPr>
            <w:tcW w:w="1831" w:type="dxa"/>
          </w:tcPr>
          <w:p w:rsidR="005316EF" w:rsidRPr="007F5CC7" w:rsidRDefault="00D82F62">
            <w:pPr>
              <w:pStyle w:val="TableParagraph"/>
              <w:spacing w:before="134"/>
              <w:ind w:left="1010" w:right="48"/>
              <w:jc w:val="center"/>
              <w:rPr>
                <w:sz w:val="24"/>
                <w:lang w:val="es-MX"/>
              </w:rPr>
            </w:pPr>
            <w:r w:rsidRPr="007F5CC7">
              <w:rPr>
                <w:sz w:val="24"/>
                <w:lang w:val="es-MX"/>
              </w:rPr>
              <w:t>0.00</w:t>
            </w:r>
          </w:p>
          <w:p w:rsidR="005316EF" w:rsidRPr="007F5CC7" w:rsidRDefault="005316EF">
            <w:pPr>
              <w:pStyle w:val="TableParagraph"/>
              <w:rPr>
                <w:sz w:val="24"/>
                <w:lang w:val="es-MX"/>
              </w:rPr>
            </w:pPr>
          </w:p>
          <w:p w:rsidR="005316EF" w:rsidRPr="007F5CC7" w:rsidRDefault="00D82F62">
            <w:pPr>
              <w:pStyle w:val="TableParagraph"/>
              <w:ind w:left="863" w:right="180"/>
              <w:jc w:val="center"/>
              <w:rPr>
                <w:sz w:val="24"/>
                <w:lang w:val="es-MX"/>
              </w:rPr>
            </w:pPr>
            <w:r w:rsidRPr="007F5CC7">
              <w:rPr>
                <w:sz w:val="24"/>
                <w:lang w:val="es-MX"/>
              </w:rPr>
              <w:t>Exento</w:t>
            </w:r>
          </w:p>
          <w:p w:rsidR="005316EF" w:rsidRPr="007F5CC7" w:rsidRDefault="005316EF">
            <w:pPr>
              <w:pStyle w:val="TableParagraph"/>
              <w:spacing w:before="11"/>
              <w:rPr>
                <w:sz w:val="23"/>
                <w:lang w:val="es-MX"/>
              </w:rPr>
            </w:pPr>
          </w:p>
          <w:p w:rsidR="005316EF" w:rsidRPr="007F5CC7" w:rsidRDefault="00D82F62">
            <w:pPr>
              <w:pStyle w:val="TableParagraph"/>
              <w:ind w:left="1010" w:right="48"/>
              <w:jc w:val="center"/>
              <w:rPr>
                <w:sz w:val="24"/>
                <w:lang w:val="es-MX"/>
              </w:rPr>
            </w:pPr>
            <w:r w:rsidRPr="007F5CC7">
              <w:rPr>
                <w:sz w:val="24"/>
                <w:lang w:val="es-MX"/>
              </w:rPr>
              <w:t>1.03</w:t>
            </w:r>
          </w:p>
          <w:p w:rsidR="005316EF" w:rsidRPr="007F5CC7" w:rsidRDefault="005316EF">
            <w:pPr>
              <w:pStyle w:val="TableParagraph"/>
              <w:spacing w:before="11"/>
              <w:rPr>
                <w:sz w:val="23"/>
                <w:lang w:val="es-MX"/>
              </w:rPr>
            </w:pPr>
          </w:p>
          <w:p w:rsidR="005316EF" w:rsidRPr="007F5CC7" w:rsidRDefault="00D82F62">
            <w:pPr>
              <w:pStyle w:val="TableParagraph"/>
              <w:ind w:left="1010" w:right="180"/>
              <w:jc w:val="center"/>
              <w:rPr>
                <w:sz w:val="24"/>
                <w:lang w:val="es-MX"/>
              </w:rPr>
            </w:pPr>
            <w:r w:rsidRPr="007F5CC7">
              <w:rPr>
                <w:sz w:val="24"/>
                <w:lang w:val="es-MX"/>
              </w:rPr>
              <w:t>25.75</w:t>
            </w:r>
          </w:p>
          <w:p w:rsidR="005316EF" w:rsidRPr="007F5CC7" w:rsidRDefault="005316EF">
            <w:pPr>
              <w:pStyle w:val="TableParagraph"/>
              <w:spacing w:before="11"/>
              <w:rPr>
                <w:sz w:val="23"/>
                <w:lang w:val="es-MX"/>
              </w:rPr>
            </w:pPr>
          </w:p>
          <w:p w:rsidR="005316EF" w:rsidRPr="007F5CC7" w:rsidRDefault="00D82F62">
            <w:pPr>
              <w:pStyle w:val="TableParagraph"/>
              <w:ind w:left="1010" w:right="48"/>
              <w:jc w:val="center"/>
              <w:rPr>
                <w:sz w:val="24"/>
                <w:lang w:val="es-MX"/>
              </w:rPr>
            </w:pPr>
            <w:r w:rsidRPr="007F5CC7">
              <w:rPr>
                <w:sz w:val="24"/>
                <w:lang w:val="es-MX"/>
              </w:rPr>
              <w:t>1.03</w:t>
            </w:r>
          </w:p>
          <w:p w:rsidR="005316EF" w:rsidRPr="007F5CC7" w:rsidRDefault="005316EF">
            <w:pPr>
              <w:pStyle w:val="TableParagraph"/>
              <w:rPr>
                <w:sz w:val="26"/>
                <w:lang w:val="es-MX"/>
              </w:rPr>
            </w:pPr>
          </w:p>
          <w:p w:rsidR="005316EF" w:rsidRPr="007F5CC7" w:rsidRDefault="005316EF">
            <w:pPr>
              <w:pStyle w:val="TableParagraph"/>
              <w:rPr>
                <w:sz w:val="26"/>
                <w:lang w:val="es-MX"/>
              </w:rPr>
            </w:pPr>
          </w:p>
          <w:p w:rsidR="005316EF" w:rsidRPr="007F5CC7" w:rsidRDefault="00D82F62">
            <w:pPr>
              <w:pStyle w:val="TableParagraph"/>
              <w:spacing w:before="230"/>
              <w:ind w:left="1010" w:right="180"/>
              <w:jc w:val="center"/>
              <w:rPr>
                <w:sz w:val="24"/>
                <w:lang w:val="es-MX"/>
              </w:rPr>
            </w:pPr>
            <w:r w:rsidRPr="007F5CC7">
              <w:rPr>
                <w:sz w:val="24"/>
                <w:lang w:val="es-MX"/>
              </w:rPr>
              <w:t>10.30</w:t>
            </w:r>
          </w:p>
          <w:p w:rsidR="005316EF" w:rsidRPr="007F5CC7" w:rsidRDefault="005316EF">
            <w:pPr>
              <w:pStyle w:val="TableParagraph"/>
              <w:rPr>
                <w:sz w:val="24"/>
                <w:lang w:val="es-MX"/>
              </w:rPr>
            </w:pPr>
          </w:p>
          <w:p w:rsidR="005316EF" w:rsidRPr="007F5CC7" w:rsidRDefault="00D82F62">
            <w:pPr>
              <w:pStyle w:val="TableParagraph"/>
              <w:ind w:left="1010" w:right="180"/>
              <w:jc w:val="center"/>
              <w:rPr>
                <w:sz w:val="24"/>
                <w:lang w:val="es-MX"/>
              </w:rPr>
            </w:pPr>
            <w:r w:rsidRPr="007F5CC7">
              <w:rPr>
                <w:sz w:val="24"/>
                <w:lang w:val="es-MX"/>
              </w:rPr>
              <w:t>25.75</w:t>
            </w:r>
          </w:p>
          <w:p w:rsidR="005316EF" w:rsidRPr="007F5CC7" w:rsidRDefault="005316EF">
            <w:pPr>
              <w:pStyle w:val="TableParagraph"/>
              <w:spacing w:before="10"/>
              <w:rPr>
                <w:sz w:val="23"/>
                <w:lang w:val="es-MX"/>
              </w:rPr>
            </w:pPr>
          </w:p>
          <w:p w:rsidR="005316EF" w:rsidRPr="007F5CC7" w:rsidRDefault="00D82F62">
            <w:pPr>
              <w:pStyle w:val="TableParagraph"/>
              <w:ind w:left="1010" w:right="180"/>
              <w:jc w:val="center"/>
              <w:rPr>
                <w:sz w:val="24"/>
                <w:lang w:val="es-MX"/>
              </w:rPr>
            </w:pPr>
            <w:r w:rsidRPr="007F5CC7">
              <w:rPr>
                <w:sz w:val="24"/>
                <w:lang w:val="es-MX"/>
              </w:rPr>
              <w:t>70.00</w:t>
            </w:r>
          </w:p>
          <w:p w:rsidR="005316EF" w:rsidRPr="007F5CC7" w:rsidRDefault="00D82F62">
            <w:pPr>
              <w:pStyle w:val="TableParagraph"/>
              <w:ind w:left="1010" w:right="180"/>
              <w:jc w:val="center"/>
              <w:rPr>
                <w:sz w:val="24"/>
                <w:lang w:val="es-MX"/>
              </w:rPr>
            </w:pPr>
            <w:r w:rsidRPr="007F5CC7">
              <w:rPr>
                <w:sz w:val="24"/>
                <w:lang w:val="es-MX"/>
              </w:rPr>
              <w:t>70.00</w:t>
            </w:r>
          </w:p>
        </w:tc>
      </w:tr>
    </w:tbl>
    <w:p w:rsidR="005316EF" w:rsidRPr="007F5CC7" w:rsidRDefault="005316EF">
      <w:pPr>
        <w:pStyle w:val="Textoindependiente"/>
        <w:rPr>
          <w:lang w:val="es-MX"/>
        </w:rPr>
      </w:pPr>
    </w:p>
    <w:p w:rsidR="005316EF" w:rsidRPr="007F5CC7" w:rsidRDefault="00D82F62">
      <w:pPr>
        <w:pStyle w:val="Ttulo1"/>
        <w:ind w:left="2366" w:right="2382"/>
        <w:rPr>
          <w:lang w:val="es-MX"/>
        </w:rPr>
      </w:pPr>
      <w:r w:rsidRPr="007F5CC7">
        <w:rPr>
          <w:lang w:val="es-MX"/>
        </w:rPr>
        <w:t>Capitulo Décimo Séptimo</w:t>
      </w:r>
    </w:p>
    <w:p w:rsidR="005316EF" w:rsidRPr="007F5CC7" w:rsidRDefault="00D82F62">
      <w:pPr>
        <w:ind w:left="592" w:right="613"/>
        <w:jc w:val="center"/>
        <w:rPr>
          <w:b/>
          <w:sz w:val="24"/>
          <w:lang w:val="es-MX"/>
        </w:rPr>
      </w:pPr>
      <w:r w:rsidRPr="007F5CC7">
        <w:rPr>
          <w:b/>
          <w:sz w:val="24"/>
          <w:lang w:val="es-MX"/>
        </w:rPr>
        <w:t>Derechos por la Prestación de los Servicios de Agua Potable, Alcantarillado, Tratamiento y Disposición de Aguas Residuales</w:t>
      </w:r>
    </w:p>
    <w:p w:rsidR="005316EF" w:rsidRPr="007F5CC7" w:rsidRDefault="005316EF">
      <w:pPr>
        <w:pStyle w:val="Textoindependiente"/>
        <w:spacing w:before="11"/>
        <w:rPr>
          <w:b/>
          <w:sz w:val="23"/>
          <w:lang w:val="es-MX"/>
        </w:rPr>
      </w:pPr>
    </w:p>
    <w:p w:rsidR="005316EF" w:rsidRPr="007F5CC7" w:rsidRDefault="00D82F62">
      <w:pPr>
        <w:pStyle w:val="Textoindependiente"/>
        <w:ind w:left="100" w:right="120"/>
        <w:jc w:val="both"/>
        <w:rPr>
          <w:lang w:val="es-MX"/>
        </w:rPr>
      </w:pPr>
      <w:r w:rsidRPr="007F5CC7">
        <w:rPr>
          <w:b/>
          <w:lang w:val="es-MX"/>
        </w:rPr>
        <w:t xml:space="preserve">Artículo 36.- </w:t>
      </w:r>
      <w:r w:rsidRPr="007F5CC7">
        <w:rPr>
          <w:lang w:val="es-MX"/>
        </w:rPr>
        <w:t>Los derechos por la prestación de los servicios públicos de agua potable, drenaje, alcantarillado, tratamiento y disposición de aguas residuales en el Municipio de Tepic, se pagaran con base en las cuotas y tarifas autorizadas por la Junta de Gobierno</w:t>
      </w:r>
    </w:p>
    <w:p w:rsidR="005316EF" w:rsidRPr="007F5CC7" w:rsidRDefault="005316EF">
      <w:pPr>
        <w:jc w:val="both"/>
        <w:rPr>
          <w:lang w:val="es-MX"/>
        </w:rPr>
        <w:sectPr w:rsidR="005316EF" w:rsidRPr="007F5CC7">
          <w:headerReference w:type="even" r:id="rId39"/>
          <w:headerReference w:type="default" r:id="rId40"/>
          <w:pgSz w:w="12250" w:h="15850"/>
          <w:pgMar w:top="980" w:right="1140" w:bottom="280" w:left="1160" w:header="728" w:footer="0" w:gutter="0"/>
          <w:cols w:space="720"/>
        </w:sectPr>
      </w:pPr>
    </w:p>
    <w:p w:rsidR="005316EF" w:rsidRPr="007F5CC7" w:rsidRDefault="00D82F62">
      <w:pPr>
        <w:pStyle w:val="Textoindependiente"/>
        <w:spacing w:before="180"/>
        <w:ind w:left="180" w:right="123"/>
        <w:jc w:val="both"/>
        <w:rPr>
          <w:lang w:val="es-MX"/>
        </w:rPr>
      </w:pPr>
      <w:r w:rsidRPr="007F5CC7">
        <w:rPr>
          <w:lang w:val="es-MX"/>
        </w:rPr>
        <w:lastRenderedPageBreak/>
        <w:t>Descentralizado denominado Sistema Integral de Agua Potable y Alcantarillado del Municipio de Tepic, (SIAPA-Tepic), que estén conforme a lo siguiente:</w:t>
      </w:r>
    </w:p>
    <w:p w:rsidR="005316EF" w:rsidRPr="007F5CC7" w:rsidRDefault="005316EF">
      <w:pPr>
        <w:pStyle w:val="Textoindependiente"/>
        <w:spacing w:before="10"/>
        <w:rPr>
          <w:sz w:val="23"/>
          <w:lang w:val="es-MX"/>
        </w:rPr>
      </w:pPr>
    </w:p>
    <w:p w:rsidR="005316EF" w:rsidRPr="007F5CC7" w:rsidRDefault="00D82F62">
      <w:pPr>
        <w:pStyle w:val="Ttulo1"/>
        <w:numPr>
          <w:ilvl w:val="0"/>
          <w:numId w:val="16"/>
        </w:numPr>
        <w:tabs>
          <w:tab w:val="left" w:pos="447"/>
        </w:tabs>
        <w:ind w:firstLine="60"/>
        <w:jc w:val="both"/>
        <w:rPr>
          <w:lang w:val="es-MX"/>
        </w:rPr>
      </w:pPr>
      <w:r w:rsidRPr="007F5CC7">
        <w:rPr>
          <w:lang w:val="es-MX"/>
        </w:rPr>
        <w:t>TARIFAS DE AGUA</w:t>
      </w:r>
      <w:r w:rsidRPr="007F5CC7">
        <w:rPr>
          <w:spacing w:val="24"/>
          <w:lang w:val="es-MX"/>
        </w:rPr>
        <w:t xml:space="preserve"> </w:t>
      </w:r>
      <w:r w:rsidRPr="007F5CC7">
        <w:rPr>
          <w:lang w:val="es-MX"/>
        </w:rPr>
        <w:t>POTABLE.</w:t>
      </w:r>
    </w:p>
    <w:p w:rsidR="005316EF" w:rsidRPr="007F5CC7" w:rsidRDefault="005316EF">
      <w:pPr>
        <w:pStyle w:val="Textoindependiente"/>
        <w:spacing w:before="10"/>
        <w:rPr>
          <w:b/>
          <w:sz w:val="23"/>
          <w:lang w:val="es-MX"/>
        </w:rPr>
      </w:pPr>
    </w:p>
    <w:p w:rsidR="005316EF" w:rsidRPr="007F5CC7" w:rsidRDefault="00D82F62">
      <w:pPr>
        <w:pStyle w:val="Textoindependiente"/>
        <w:ind w:left="180" w:right="114"/>
        <w:jc w:val="both"/>
        <w:rPr>
          <w:lang w:val="es-MX"/>
        </w:rPr>
      </w:pPr>
      <w:r w:rsidRPr="007F5CC7">
        <w:rPr>
          <w:noProof/>
          <w:lang w:val="es-MX" w:eastAsia="es-MX"/>
        </w:rPr>
        <w:drawing>
          <wp:anchor distT="0" distB="0" distL="0" distR="0" simplePos="0" relativeHeight="267969023" behindDoc="1" locked="0" layoutInCell="1" allowOverlap="1">
            <wp:simplePos x="0" y="0"/>
            <wp:positionH relativeFrom="page">
              <wp:posOffset>1355424</wp:posOffset>
            </wp:positionH>
            <wp:positionV relativeFrom="paragraph">
              <wp:posOffset>598625</wp:posOffset>
            </wp:positionV>
            <wp:extent cx="5022642" cy="5144769"/>
            <wp:effectExtent l="0" t="0" r="0" b="0"/>
            <wp:wrapNone/>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En los lugares que no exista medidor o se encuentre en desuso, el Usuario pag</w:t>
      </w:r>
      <w:r w:rsidRPr="007F5CC7">
        <w:rPr>
          <w:lang w:val="es-MX"/>
        </w:rPr>
        <w:t>ará mensualmente las tarifas por el servicio de suministro de agua potable de acuerdo con lo siguiente:</w:t>
      </w:r>
    </w:p>
    <w:p w:rsidR="005316EF" w:rsidRPr="007F5CC7" w:rsidRDefault="005316EF">
      <w:pPr>
        <w:pStyle w:val="Textoindependiente"/>
        <w:spacing w:before="10"/>
        <w:rPr>
          <w:sz w:val="23"/>
          <w:lang w:val="es-MX"/>
        </w:rPr>
      </w:pPr>
    </w:p>
    <w:p w:rsidR="005316EF" w:rsidRPr="007F5CC7" w:rsidRDefault="00D82F62">
      <w:pPr>
        <w:pStyle w:val="Ttulo1"/>
        <w:numPr>
          <w:ilvl w:val="1"/>
          <w:numId w:val="16"/>
        </w:numPr>
        <w:tabs>
          <w:tab w:val="left" w:pos="889"/>
        </w:tabs>
        <w:jc w:val="both"/>
        <w:rPr>
          <w:lang w:val="es-MX"/>
        </w:rPr>
      </w:pPr>
      <w:r w:rsidRPr="007F5CC7">
        <w:rPr>
          <w:lang w:val="es-MX"/>
        </w:rPr>
        <w:t>Tarifa de servicio doméstico agua potable cuotas fijas toma de 13</w:t>
      </w:r>
      <w:r w:rsidRPr="007F5CC7">
        <w:rPr>
          <w:spacing w:val="49"/>
          <w:lang w:val="es-MX"/>
        </w:rPr>
        <w:t xml:space="preserve"> </w:t>
      </w:r>
      <w:r w:rsidRPr="007F5CC7">
        <w:rPr>
          <w:lang w:val="es-MX"/>
        </w:rPr>
        <w:t>mm.</w:t>
      </w:r>
    </w:p>
    <w:p w:rsidR="005316EF" w:rsidRPr="007F5CC7" w:rsidRDefault="005316EF">
      <w:pPr>
        <w:pStyle w:val="Textoindependiente"/>
        <w:spacing w:before="3"/>
        <w:rPr>
          <w:b/>
          <w:lang w:val="es-MX"/>
        </w:rPr>
      </w:pPr>
    </w:p>
    <w:tbl>
      <w:tblPr>
        <w:tblStyle w:val="TableNormal"/>
        <w:tblW w:w="0" w:type="auto"/>
        <w:tblInd w:w="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66"/>
        <w:gridCol w:w="3401"/>
        <w:gridCol w:w="3596"/>
      </w:tblGrid>
      <w:tr w:rsidR="005316EF" w:rsidRPr="007F5CC7">
        <w:trPr>
          <w:trHeight w:hRule="exact" w:val="290"/>
        </w:trPr>
        <w:tc>
          <w:tcPr>
            <w:tcW w:w="1966" w:type="dxa"/>
            <w:tcBorders>
              <w:right w:val="single" w:sz="4" w:space="0" w:color="000000"/>
            </w:tcBorders>
          </w:tcPr>
          <w:p w:rsidR="005316EF" w:rsidRPr="007F5CC7" w:rsidRDefault="00D82F62">
            <w:pPr>
              <w:pStyle w:val="TableParagraph"/>
              <w:spacing w:line="272" w:lineRule="exact"/>
              <w:ind w:left="534" w:right="539"/>
              <w:jc w:val="center"/>
              <w:rPr>
                <w:b/>
                <w:sz w:val="24"/>
                <w:lang w:val="es-MX"/>
              </w:rPr>
            </w:pPr>
            <w:r w:rsidRPr="007F5CC7">
              <w:rPr>
                <w:b/>
                <w:sz w:val="24"/>
                <w:lang w:val="es-MX"/>
              </w:rPr>
              <w:t>Clave 1</w:t>
            </w:r>
          </w:p>
        </w:tc>
        <w:tc>
          <w:tcPr>
            <w:tcW w:w="3401" w:type="dxa"/>
            <w:tcBorders>
              <w:left w:val="single" w:sz="4" w:space="0" w:color="000000"/>
            </w:tcBorders>
          </w:tcPr>
          <w:p w:rsidR="005316EF" w:rsidRPr="007F5CC7" w:rsidRDefault="00D82F62">
            <w:pPr>
              <w:pStyle w:val="TableParagraph"/>
              <w:spacing w:line="272" w:lineRule="exact"/>
              <w:ind w:left="574" w:right="574"/>
              <w:jc w:val="center"/>
              <w:rPr>
                <w:b/>
                <w:sz w:val="24"/>
                <w:lang w:val="es-MX"/>
              </w:rPr>
            </w:pPr>
            <w:r w:rsidRPr="007F5CC7">
              <w:rPr>
                <w:b/>
                <w:sz w:val="24"/>
                <w:lang w:val="es-MX"/>
              </w:rPr>
              <w:t>Servicio domestico</w:t>
            </w:r>
          </w:p>
        </w:tc>
        <w:tc>
          <w:tcPr>
            <w:tcW w:w="3596" w:type="dxa"/>
          </w:tcPr>
          <w:p w:rsidR="005316EF" w:rsidRPr="007F5CC7" w:rsidRDefault="00D82F62">
            <w:pPr>
              <w:pStyle w:val="TableParagraph"/>
              <w:spacing w:line="272" w:lineRule="exact"/>
              <w:ind w:left="1443" w:right="1444"/>
              <w:jc w:val="center"/>
              <w:rPr>
                <w:b/>
                <w:sz w:val="24"/>
                <w:lang w:val="es-MX"/>
              </w:rPr>
            </w:pPr>
            <w:r w:rsidRPr="007F5CC7">
              <w:rPr>
                <w:b/>
                <w:sz w:val="24"/>
                <w:lang w:val="es-MX"/>
              </w:rPr>
              <w:t>Tarifa</w:t>
            </w:r>
          </w:p>
        </w:tc>
      </w:tr>
      <w:tr w:rsidR="005316EF" w:rsidRPr="007F5CC7">
        <w:trPr>
          <w:trHeight w:hRule="exact" w:val="291"/>
        </w:trPr>
        <w:tc>
          <w:tcPr>
            <w:tcW w:w="1966" w:type="dxa"/>
            <w:tcBorders>
              <w:left w:val="single" w:sz="4" w:space="0" w:color="000000"/>
              <w:bottom w:val="single" w:sz="4" w:space="0" w:color="000000"/>
              <w:right w:val="single" w:sz="4" w:space="0" w:color="000000"/>
            </w:tcBorders>
          </w:tcPr>
          <w:p w:rsidR="005316EF" w:rsidRPr="007F5CC7" w:rsidRDefault="00D82F62">
            <w:pPr>
              <w:pStyle w:val="TableParagraph"/>
              <w:spacing w:line="275" w:lineRule="exact"/>
              <w:ind w:left="804" w:right="804"/>
              <w:jc w:val="center"/>
              <w:rPr>
                <w:sz w:val="24"/>
                <w:lang w:val="es-MX"/>
              </w:rPr>
            </w:pPr>
            <w:r w:rsidRPr="007F5CC7">
              <w:rPr>
                <w:sz w:val="24"/>
                <w:lang w:val="es-MX"/>
              </w:rPr>
              <w:t>1A</w:t>
            </w:r>
          </w:p>
        </w:tc>
        <w:tc>
          <w:tcPr>
            <w:tcW w:w="3401" w:type="dxa"/>
            <w:tcBorders>
              <w:left w:val="single" w:sz="4" w:space="0" w:color="000000"/>
              <w:bottom w:val="single" w:sz="4" w:space="0" w:color="000000"/>
              <w:right w:val="single" w:sz="4" w:space="0" w:color="000000"/>
            </w:tcBorders>
          </w:tcPr>
          <w:p w:rsidR="005316EF" w:rsidRPr="007F5CC7" w:rsidRDefault="00D82F62">
            <w:pPr>
              <w:pStyle w:val="TableParagraph"/>
              <w:spacing w:line="275" w:lineRule="exact"/>
              <w:ind w:left="1080" w:right="1082"/>
              <w:jc w:val="center"/>
              <w:rPr>
                <w:sz w:val="24"/>
                <w:lang w:val="es-MX"/>
              </w:rPr>
            </w:pPr>
            <w:r w:rsidRPr="007F5CC7">
              <w:rPr>
                <w:sz w:val="24"/>
                <w:lang w:val="es-MX"/>
              </w:rPr>
              <w:t>Lote baldío</w:t>
            </w:r>
          </w:p>
        </w:tc>
        <w:tc>
          <w:tcPr>
            <w:tcW w:w="3596" w:type="dxa"/>
            <w:tcBorders>
              <w:left w:val="single" w:sz="4" w:space="0" w:color="000000"/>
              <w:bottom w:val="single" w:sz="4" w:space="0" w:color="000000"/>
              <w:right w:val="single" w:sz="4" w:space="0" w:color="000000"/>
            </w:tcBorders>
          </w:tcPr>
          <w:p w:rsidR="005316EF" w:rsidRPr="007F5CC7" w:rsidRDefault="00D82F62">
            <w:pPr>
              <w:pStyle w:val="TableParagraph"/>
              <w:spacing w:line="275" w:lineRule="exact"/>
              <w:ind w:left="1338" w:right="1340"/>
              <w:jc w:val="center"/>
              <w:rPr>
                <w:sz w:val="24"/>
                <w:lang w:val="es-MX"/>
              </w:rPr>
            </w:pPr>
            <w:r w:rsidRPr="007F5CC7">
              <w:rPr>
                <w:sz w:val="24"/>
                <w:lang w:val="es-MX"/>
              </w:rPr>
              <w:t>$45.00</w:t>
            </w:r>
          </w:p>
        </w:tc>
      </w:tr>
      <w:tr w:rsidR="005316EF" w:rsidRPr="007F5CC7">
        <w:trPr>
          <w:trHeight w:hRule="exact" w:val="286"/>
        </w:trPr>
        <w:tc>
          <w:tcPr>
            <w:tcW w:w="1966" w:type="dxa"/>
            <w:tcBorders>
              <w:top w:val="single" w:sz="4" w:space="0" w:color="000000"/>
              <w:left w:val="single" w:sz="4" w:space="0" w:color="000000"/>
              <w:bottom w:val="single" w:sz="4" w:space="0" w:color="000000"/>
              <w:right w:val="single" w:sz="4" w:space="0" w:color="000000"/>
            </w:tcBorders>
          </w:tcPr>
          <w:p w:rsidR="005316EF" w:rsidRPr="007F5CC7" w:rsidRDefault="00D82F62">
            <w:pPr>
              <w:pStyle w:val="TableParagraph"/>
              <w:spacing w:line="272" w:lineRule="exact"/>
              <w:ind w:left="804" w:right="804"/>
              <w:jc w:val="center"/>
              <w:rPr>
                <w:sz w:val="24"/>
                <w:lang w:val="es-MX"/>
              </w:rPr>
            </w:pPr>
            <w:r w:rsidRPr="007F5CC7">
              <w:rPr>
                <w:sz w:val="24"/>
                <w:lang w:val="es-MX"/>
              </w:rPr>
              <w:t>1B</w:t>
            </w:r>
          </w:p>
        </w:tc>
        <w:tc>
          <w:tcPr>
            <w:tcW w:w="3401" w:type="dxa"/>
            <w:tcBorders>
              <w:top w:val="single" w:sz="4" w:space="0" w:color="000000"/>
              <w:left w:val="single" w:sz="4" w:space="0" w:color="000000"/>
              <w:bottom w:val="single" w:sz="4" w:space="0" w:color="000000"/>
              <w:right w:val="single" w:sz="4" w:space="0" w:color="000000"/>
            </w:tcBorders>
          </w:tcPr>
          <w:p w:rsidR="005316EF" w:rsidRPr="007F5CC7" w:rsidRDefault="00D82F62">
            <w:pPr>
              <w:pStyle w:val="TableParagraph"/>
              <w:spacing w:line="272" w:lineRule="exact"/>
              <w:ind w:left="1078" w:right="1082"/>
              <w:jc w:val="center"/>
              <w:rPr>
                <w:sz w:val="24"/>
                <w:lang w:val="es-MX"/>
              </w:rPr>
            </w:pPr>
            <w:r w:rsidRPr="007F5CC7">
              <w:rPr>
                <w:sz w:val="24"/>
                <w:lang w:val="es-MX"/>
              </w:rPr>
              <w:t>Baja</w:t>
            </w:r>
          </w:p>
        </w:tc>
        <w:tc>
          <w:tcPr>
            <w:tcW w:w="3596" w:type="dxa"/>
            <w:tcBorders>
              <w:top w:val="single" w:sz="4" w:space="0" w:color="000000"/>
              <w:left w:val="single" w:sz="4" w:space="0" w:color="000000"/>
              <w:bottom w:val="single" w:sz="4" w:space="0" w:color="000000"/>
              <w:right w:val="single" w:sz="4" w:space="0" w:color="000000"/>
            </w:tcBorders>
          </w:tcPr>
          <w:p w:rsidR="005316EF" w:rsidRPr="007F5CC7" w:rsidRDefault="00D82F62">
            <w:pPr>
              <w:pStyle w:val="TableParagraph"/>
              <w:spacing w:line="272" w:lineRule="exact"/>
              <w:ind w:left="1338" w:right="1340"/>
              <w:jc w:val="center"/>
              <w:rPr>
                <w:sz w:val="24"/>
                <w:lang w:val="es-MX"/>
              </w:rPr>
            </w:pPr>
            <w:r w:rsidRPr="007F5CC7">
              <w:rPr>
                <w:sz w:val="24"/>
                <w:lang w:val="es-MX"/>
              </w:rPr>
              <w:t>$123.75</w:t>
            </w:r>
          </w:p>
        </w:tc>
      </w:tr>
      <w:tr w:rsidR="005316EF" w:rsidRPr="007F5CC7">
        <w:trPr>
          <w:trHeight w:hRule="exact" w:val="286"/>
        </w:trPr>
        <w:tc>
          <w:tcPr>
            <w:tcW w:w="1966" w:type="dxa"/>
            <w:tcBorders>
              <w:top w:val="single" w:sz="4" w:space="0" w:color="000000"/>
              <w:left w:val="single" w:sz="4" w:space="0" w:color="000000"/>
              <w:bottom w:val="single" w:sz="4" w:space="0" w:color="000000"/>
              <w:right w:val="single" w:sz="4" w:space="0" w:color="000000"/>
            </w:tcBorders>
          </w:tcPr>
          <w:p w:rsidR="005316EF" w:rsidRPr="007F5CC7" w:rsidRDefault="00D82F62">
            <w:pPr>
              <w:pStyle w:val="TableParagraph"/>
              <w:spacing w:line="272" w:lineRule="exact"/>
              <w:ind w:left="804" w:right="805"/>
              <w:jc w:val="center"/>
              <w:rPr>
                <w:sz w:val="24"/>
                <w:lang w:val="es-MX"/>
              </w:rPr>
            </w:pPr>
            <w:r w:rsidRPr="007F5CC7">
              <w:rPr>
                <w:sz w:val="24"/>
                <w:lang w:val="es-MX"/>
              </w:rPr>
              <w:t>1C</w:t>
            </w:r>
          </w:p>
        </w:tc>
        <w:tc>
          <w:tcPr>
            <w:tcW w:w="3401" w:type="dxa"/>
            <w:tcBorders>
              <w:top w:val="single" w:sz="4" w:space="0" w:color="000000"/>
              <w:left w:val="single" w:sz="4" w:space="0" w:color="000000"/>
              <w:bottom w:val="single" w:sz="4" w:space="0" w:color="000000"/>
              <w:right w:val="single" w:sz="4" w:space="0" w:color="000000"/>
            </w:tcBorders>
          </w:tcPr>
          <w:p w:rsidR="005316EF" w:rsidRPr="007F5CC7" w:rsidRDefault="00D82F62">
            <w:pPr>
              <w:pStyle w:val="TableParagraph"/>
              <w:spacing w:line="272" w:lineRule="exact"/>
              <w:ind w:left="1078" w:right="1082"/>
              <w:jc w:val="center"/>
              <w:rPr>
                <w:sz w:val="24"/>
                <w:lang w:val="es-MX"/>
              </w:rPr>
            </w:pPr>
            <w:r w:rsidRPr="007F5CC7">
              <w:rPr>
                <w:sz w:val="24"/>
                <w:lang w:val="es-MX"/>
              </w:rPr>
              <w:t>Media</w:t>
            </w:r>
          </w:p>
        </w:tc>
        <w:tc>
          <w:tcPr>
            <w:tcW w:w="3596" w:type="dxa"/>
            <w:tcBorders>
              <w:top w:val="single" w:sz="4" w:space="0" w:color="000000"/>
              <w:left w:val="single" w:sz="4" w:space="0" w:color="000000"/>
              <w:bottom w:val="single" w:sz="4" w:space="0" w:color="000000"/>
              <w:right w:val="single" w:sz="4" w:space="0" w:color="000000"/>
            </w:tcBorders>
          </w:tcPr>
          <w:p w:rsidR="005316EF" w:rsidRPr="007F5CC7" w:rsidRDefault="00D82F62">
            <w:pPr>
              <w:pStyle w:val="TableParagraph"/>
              <w:spacing w:line="272" w:lineRule="exact"/>
              <w:ind w:left="1338" w:right="1340"/>
              <w:jc w:val="center"/>
              <w:rPr>
                <w:sz w:val="24"/>
                <w:lang w:val="es-MX"/>
              </w:rPr>
            </w:pPr>
            <w:r w:rsidRPr="007F5CC7">
              <w:rPr>
                <w:sz w:val="24"/>
                <w:lang w:val="es-MX"/>
              </w:rPr>
              <w:t>$202.50</w:t>
            </w:r>
          </w:p>
        </w:tc>
      </w:tr>
      <w:tr w:rsidR="005316EF" w:rsidRPr="007F5CC7">
        <w:trPr>
          <w:trHeight w:hRule="exact" w:val="286"/>
        </w:trPr>
        <w:tc>
          <w:tcPr>
            <w:tcW w:w="1966" w:type="dxa"/>
            <w:tcBorders>
              <w:top w:val="single" w:sz="4" w:space="0" w:color="000000"/>
              <w:left w:val="single" w:sz="4" w:space="0" w:color="000000"/>
              <w:bottom w:val="single" w:sz="4" w:space="0" w:color="000000"/>
              <w:right w:val="single" w:sz="4" w:space="0" w:color="000000"/>
            </w:tcBorders>
          </w:tcPr>
          <w:p w:rsidR="005316EF" w:rsidRPr="007F5CC7" w:rsidRDefault="00D82F62">
            <w:pPr>
              <w:pStyle w:val="TableParagraph"/>
              <w:spacing w:line="272" w:lineRule="exact"/>
              <w:ind w:left="804" w:right="805"/>
              <w:jc w:val="center"/>
              <w:rPr>
                <w:sz w:val="24"/>
                <w:lang w:val="es-MX"/>
              </w:rPr>
            </w:pPr>
            <w:r w:rsidRPr="007F5CC7">
              <w:rPr>
                <w:sz w:val="24"/>
                <w:lang w:val="es-MX"/>
              </w:rPr>
              <w:t>1D</w:t>
            </w:r>
          </w:p>
        </w:tc>
        <w:tc>
          <w:tcPr>
            <w:tcW w:w="3401" w:type="dxa"/>
            <w:tcBorders>
              <w:top w:val="single" w:sz="4" w:space="0" w:color="000000"/>
              <w:left w:val="single" w:sz="4" w:space="0" w:color="000000"/>
              <w:bottom w:val="single" w:sz="4" w:space="0" w:color="000000"/>
              <w:right w:val="single" w:sz="4" w:space="0" w:color="000000"/>
            </w:tcBorders>
          </w:tcPr>
          <w:p w:rsidR="005316EF" w:rsidRPr="007F5CC7" w:rsidRDefault="00D82F62">
            <w:pPr>
              <w:pStyle w:val="TableParagraph"/>
              <w:spacing w:line="272" w:lineRule="exact"/>
              <w:ind w:left="1078" w:right="1082"/>
              <w:jc w:val="center"/>
              <w:rPr>
                <w:sz w:val="24"/>
                <w:lang w:val="es-MX"/>
              </w:rPr>
            </w:pPr>
            <w:r w:rsidRPr="007F5CC7">
              <w:rPr>
                <w:sz w:val="24"/>
                <w:lang w:val="es-MX"/>
              </w:rPr>
              <w:t>Alta</w:t>
            </w:r>
          </w:p>
        </w:tc>
        <w:tc>
          <w:tcPr>
            <w:tcW w:w="3596" w:type="dxa"/>
            <w:tcBorders>
              <w:top w:val="single" w:sz="4" w:space="0" w:color="000000"/>
              <w:left w:val="single" w:sz="4" w:space="0" w:color="000000"/>
              <w:bottom w:val="single" w:sz="4" w:space="0" w:color="000000"/>
              <w:right w:val="single" w:sz="4" w:space="0" w:color="000000"/>
            </w:tcBorders>
          </w:tcPr>
          <w:p w:rsidR="005316EF" w:rsidRPr="007F5CC7" w:rsidRDefault="00D82F62">
            <w:pPr>
              <w:pStyle w:val="TableParagraph"/>
              <w:spacing w:line="272" w:lineRule="exact"/>
              <w:ind w:left="1338" w:right="1340"/>
              <w:jc w:val="center"/>
              <w:rPr>
                <w:sz w:val="24"/>
                <w:lang w:val="es-MX"/>
              </w:rPr>
            </w:pPr>
            <w:r w:rsidRPr="007F5CC7">
              <w:rPr>
                <w:sz w:val="24"/>
                <w:lang w:val="es-MX"/>
              </w:rPr>
              <w:t>$253.13</w:t>
            </w:r>
          </w:p>
        </w:tc>
      </w:tr>
    </w:tbl>
    <w:p w:rsidR="005316EF" w:rsidRPr="007F5CC7" w:rsidRDefault="005316EF">
      <w:pPr>
        <w:pStyle w:val="Textoindependiente"/>
        <w:spacing w:before="7"/>
        <w:rPr>
          <w:b/>
          <w:sz w:val="23"/>
          <w:lang w:val="es-MX"/>
        </w:rPr>
      </w:pPr>
    </w:p>
    <w:p w:rsidR="005316EF" w:rsidRPr="007F5CC7" w:rsidRDefault="00D82F62">
      <w:pPr>
        <w:pStyle w:val="Textoindependiente"/>
        <w:ind w:left="180" w:right="111"/>
        <w:jc w:val="both"/>
        <w:rPr>
          <w:lang w:val="es-MX"/>
        </w:rPr>
      </w:pPr>
      <w:r w:rsidRPr="007F5CC7">
        <w:rPr>
          <w:lang w:val="es-MX"/>
        </w:rPr>
        <w:t>Cuando la casa habitación se encuentre sola o inhabitada el usuario podrá solicitar la verificación del inmueble para que el Sistema Integral de Agua Potable y Alcantarillado de Tepic (Organismo Operador) dictamine la procedencia de la aplicación del ajust</w:t>
      </w:r>
      <w:r w:rsidRPr="007F5CC7">
        <w:rPr>
          <w:lang w:val="es-MX"/>
        </w:rPr>
        <w:t>e al 50%  de la tarifa, lo cual tendrá una vigencia de seis meses; beneficio que el usuario podrá solicitar de nueva cuenta cuando al término de su vigencia subsista el supuesto</w:t>
      </w:r>
      <w:r w:rsidRPr="007F5CC7">
        <w:rPr>
          <w:spacing w:val="30"/>
          <w:lang w:val="es-MX"/>
        </w:rPr>
        <w:t xml:space="preserve"> </w:t>
      </w:r>
      <w:r w:rsidRPr="007F5CC7">
        <w:rPr>
          <w:lang w:val="es-MX"/>
        </w:rPr>
        <w:t>referido.</w:t>
      </w:r>
    </w:p>
    <w:p w:rsidR="005316EF" w:rsidRPr="007F5CC7" w:rsidRDefault="005316EF">
      <w:pPr>
        <w:pStyle w:val="Textoindependiente"/>
        <w:spacing w:before="11"/>
        <w:rPr>
          <w:sz w:val="23"/>
          <w:lang w:val="es-MX"/>
        </w:rPr>
      </w:pPr>
    </w:p>
    <w:p w:rsidR="005316EF" w:rsidRPr="007F5CC7" w:rsidRDefault="00D82F62">
      <w:pPr>
        <w:pStyle w:val="Textoindependiente"/>
        <w:ind w:left="180" w:right="116"/>
        <w:jc w:val="both"/>
        <w:rPr>
          <w:lang w:val="es-MX"/>
        </w:rPr>
      </w:pPr>
      <w:r w:rsidRPr="007F5CC7">
        <w:rPr>
          <w:lang w:val="es-MX"/>
        </w:rPr>
        <w:t>En el caso de los inmuebles que tengan tarifa comercial que se encu</w:t>
      </w:r>
      <w:r w:rsidRPr="007F5CC7">
        <w:rPr>
          <w:lang w:val="es-MX"/>
        </w:rPr>
        <w:t xml:space="preserve">entre solos o inhabitados, se cobrará el 50% para las tarifas 3B, 3C, 3D y para las demás tarifas comerciales se les cobrará con la tarifa mínima comercial dependiendo de la zona,  teniendo el usuario la obligación de notificarlo por escrito dentro de los </w:t>
      </w:r>
      <w:r w:rsidRPr="007F5CC7">
        <w:rPr>
          <w:lang w:val="es-MX"/>
        </w:rPr>
        <w:t xml:space="preserve">15 días hábiles siguientes al supuesto, así como la de enterar con el </w:t>
      </w:r>
      <w:r w:rsidRPr="007F5CC7">
        <w:rPr>
          <w:spacing w:val="2"/>
          <w:lang w:val="es-MX"/>
        </w:rPr>
        <w:t xml:space="preserve">mismo </w:t>
      </w:r>
      <w:r w:rsidRPr="007F5CC7">
        <w:rPr>
          <w:lang w:val="es-MX"/>
        </w:rPr>
        <w:t>plazo, la reactivación de las actividades comerciales. Para el segundo de estos supuestos, en caso de no hacerlo y habiendo sido detectado por el Organismo Operador, se hará sujeto</w:t>
      </w:r>
      <w:r w:rsidRPr="007F5CC7">
        <w:rPr>
          <w:lang w:val="es-MX"/>
        </w:rPr>
        <w:t xml:space="preserve"> a pagar la tarifa normal, aplicándosele el cobro</w:t>
      </w:r>
      <w:r w:rsidRPr="007F5CC7">
        <w:rPr>
          <w:spacing w:val="24"/>
          <w:lang w:val="es-MX"/>
        </w:rPr>
        <w:t xml:space="preserve"> </w:t>
      </w:r>
      <w:r w:rsidRPr="007F5CC7">
        <w:rPr>
          <w:lang w:val="es-MX"/>
        </w:rPr>
        <w:t>retroactivo.</w:t>
      </w:r>
    </w:p>
    <w:p w:rsidR="005316EF" w:rsidRPr="007F5CC7" w:rsidRDefault="005316EF">
      <w:pPr>
        <w:pStyle w:val="Textoindependiente"/>
        <w:spacing w:before="11"/>
        <w:rPr>
          <w:sz w:val="23"/>
          <w:lang w:val="es-MX"/>
        </w:rPr>
      </w:pPr>
    </w:p>
    <w:p w:rsidR="005316EF" w:rsidRPr="007F5CC7" w:rsidRDefault="00D82F62">
      <w:pPr>
        <w:pStyle w:val="Ttulo1"/>
        <w:numPr>
          <w:ilvl w:val="2"/>
          <w:numId w:val="15"/>
        </w:numPr>
        <w:tabs>
          <w:tab w:val="left" w:pos="894"/>
        </w:tabs>
        <w:jc w:val="both"/>
        <w:rPr>
          <w:lang w:val="es-MX"/>
        </w:rPr>
      </w:pPr>
      <w:r w:rsidRPr="007F5CC7">
        <w:rPr>
          <w:lang w:val="es-MX"/>
        </w:rPr>
        <w:t>Tarifa fija uso doméstico con actividad</w:t>
      </w:r>
      <w:r w:rsidRPr="007F5CC7">
        <w:rPr>
          <w:spacing w:val="27"/>
          <w:lang w:val="es-MX"/>
        </w:rPr>
        <w:t xml:space="preserve"> </w:t>
      </w:r>
      <w:r w:rsidRPr="007F5CC7">
        <w:rPr>
          <w:lang w:val="es-MX"/>
        </w:rPr>
        <w:t>comercial.</w:t>
      </w:r>
    </w:p>
    <w:p w:rsidR="005316EF" w:rsidRPr="007F5CC7" w:rsidRDefault="005316EF">
      <w:pPr>
        <w:pStyle w:val="Textoindependiente"/>
        <w:spacing w:before="11"/>
        <w:rPr>
          <w:b/>
          <w:sz w:val="23"/>
          <w:lang w:val="es-MX"/>
        </w:rPr>
      </w:pPr>
    </w:p>
    <w:p w:rsidR="005316EF" w:rsidRPr="007F5CC7" w:rsidRDefault="00D82F62">
      <w:pPr>
        <w:pStyle w:val="Textoindependiente"/>
        <w:ind w:left="180" w:right="114"/>
        <w:jc w:val="both"/>
        <w:rPr>
          <w:lang w:val="es-MX"/>
        </w:rPr>
      </w:pPr>
      <w:r w:rsidRPr="007F5CC7">
        <w:rPr>
          <w:lang w:val="es-MX"/>
        </w:rPr>
        <w:t>Los usuarios que contraten los servicios en inmuebles con propósitos comerciales se sujetarán a lo siguiente:</w:t>
      </w:r>
    </w:p>
    <w:p w:rsidR="005316EF" w:rsidRPr="007F5CC7" w:rsidRDefault="005316EF">
      <w:pPr>
        <w:pStyle w:val="Textoindependiente"/>
        <w:spacing w:before="11"/>
        <w:rPr>
          <w:sz w:val="23"/>
          <w:lang w:val="es-MX"/>
        </w:rPr>
      </w:pPr>
    </w:p>
    <w:p w:rsidR="005316EF" w:rsidRPr="007F5CC7" w:rsidRDefault="00D82F62">
      <w:pPr>
        <w:pStyle w:val="Textoindependiente"/>
        <w:ind w:left="180" w:right="116"/>
        <w:jc w:val="both"/>
        <w:rPr>
          <w:lang w:val="es-MX"/>
        </w:rPr>
      </w:pPr>
      <w:r w:rsidRPr="007F5CC7">
        <w:rPr>
          <w:lang w:val="es-MX"/>
        </w:rPr>
        <w:t>A las casas habitación en las</w:t>
      </w:r>
      <w:r w:rsidRPr="007F5CC7">
        <w:rPr>
          <w:lang w:val="es-MX"/>
        </w:rPr>
        <w:t xml:space="preserve"> que desarrollen alguna actividad comercial se les catalogará de la siguiente manera:</w:t>
      </w:r>
    </w:p>
    <w:p w:rsidR="005316EF" w:rsidRPr="007F5CC7" w:rsidRDefault="005316EF">
      <w:pPr>
        <w:pStyle w:val="Textoindependiente"/>
        <w:rPr>
          <w:sz w:val="20"/>
          <w:lang w:val="es-MX"/>
        </w:rPr>
      </w:pPr>
    </w:p>
    <w:p w:rsidR="005316EF" w:rsidRPr="007F5CC7" w:rsidRDefault="005316EF">
      <w:pPr>
        <w:pStyle w:val="Textoindependiente"/>
        <w:spacing w:before="4"/>
        <w:rPr>
          <w:sz w:val="28"/>
          <w:lang w:val="es-MX"/>
        </w:rPr>
      </w:pPr>
    </w:p>
    <w:tbl>
      <w:tblPr>
        <w:tblStyle w:val="TableNormal"/>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9"/>
        <w:gridCol w:w="1150"/>
        <w:gridCol w:w="1154"/>
        <w:gridCol w:w="986"/>
        <w:gridCol w:w="1150"/>
        <w:gridCol w:w="1155"/>
        <w:gridCol w:w="816"/>
        <w:gridCol w:w="1246"/>
        <w:gridCol w:w="1146"/>
      </w:tblGrid>
      <w:tr w:rsidR="005316EF" w:rsidRPr="007F5CC7">
        <w:trPr>
          <w:trHeight w:hRule="exact" w:val="964"/>
        </w:trPr>
        <w:tc>
          <w:tcPr>
            <w:tcW w:w="9792" w:type="dxa"/>
            <w:gridSpan w:val="9"/>
          </w:tcPr>
          <w:p w:rsidR="005316EF" w:rsidRPr="007F5CC7" w:rsidRDefault="005316EF">
            <w:pPr>
              <w:pStyle w:val="TableParagraph"/>
              <w:spacing w:before="7"/>
              <w:rPr>
                <w:sz w:val="28"/>
                <w:lang w:val="es-MX"/>
              </w:rPr>
            </w:pPr>
          </w:p>
          <w:p w:rsidR="005316EF" w:rsidRPr="007F5CC7" w:rsidRDefault="00D82F62">
            <w:pPr>
              <w:pStyle w:val="TableParagraph"/>
              <w:ind w:left="2335"/>
              <w:rPr>
                <w:b/>
                <w:sz w:val="24"/>
                <w:lang w:val="es-MX"/>
              </w:rPr>
            </w:pPr>
            <w:r w:rsidRPr="007F5CC7">
              <w:rPr>
                <w:b/>
                <w:sz w:val="24"/>
                <w:lang w:val="es-MX"/>
              </w:rPr>
              <w:t>Derivación de casas con actividad comercial</w:t>
            </w:r>
          </w:p>
        </w:tc>
      </w:tr>
      <w:tr w:rsidR="005316EF" w:rsidRPr="007F5CC7">
        <w:trPr>
          <w:trHeight w:hRule="exact" w:val="296"/>
        </w:trPr>
        <w:tc>
          <w:tcPr>
            <w:tcW w:w="3293" w:type="dxa"/>
            <w:gridSpan w:val="3"/>
            <w:shd w:val="clear" w:color="auto" w:fill="F1F1F1"/>
          </w:tcPr>
          <w:p w:rsidR="005316EF" w:rsidRPr="007F5CC7" w:rsidRDefault="00D82F62">
            <w:pPr>
              <w:pStyle w:val="TableParagraph"/>
              <w:spacing w:line="273" w:lineRule="exact"/>
              <w:ind w:left="187"/>
              <w:rPr>
                <w:b/>
                <w:sz w:val="24"/>
                <w:lang w:val="es-MX"/>
              </w:rPr>
            </w:pPr>
            <w:r w:rsidRPr="007F5CC7">
              <w:rPr>
                <w:b/>
                <w:sz w:val="24"/>
                <w:lang w:val="es-MX"/>
              </w:rPr>
              <w:t>Zona baja hasta 2 locales</w:t>
            </w:r>
          </w:p>
        </w:tc>
        <w:tc>
          <w:tcPr>
            <w:tcW w:w="3291" w:type="dxa"/>
            <w:gridSpan w:val="3"/>
            <w:shd w:val="clear" w:color="auto" w:fill="F1F1F1"/>
          </w:tcPr>
          <w:p w:rsidR="005316EF" w:rsidRPr="007F5CC7" w:rsidRDefault="00D82F62">
            <w:pPr>
              <w:pStyle w:val="TableParagraph"/>
              <w:spacing w:line="273" w:lineRule="exact"/>
              <w:ind w:left="79"/>
              <w:rPr>
                <w:b/>
                <w:sz w:val="24"/>
                <w:lang w:val="es-MX"/>
              </w:rPr>
            </w:pPr>
            <w:r w:rsidRPr="007F5CC7">
              <w:rPr>
                <w:b/>
                <w:sz w:val="24"/>
                <w:lang w:val="es-MX"/>
              </w:rPr>
              <w:t>Zona media hasta 2 locales</w:t>
            </w:r>
          </w:p>
        </w:tc>
        <w:tc>
          <w:tcPr>
            <w:tcW w:w="3207" w:type="dxa"/>
            <w:gridSpan w:val="3"/>
            <w:shd w:val="clear" w:color="auto" w:fill="F1F1F1"/>
          </w:tcPr>
          <w:p w:rsidR="005316EF" w:rsidRPr="007F5CC7" w:rsidRDefault="00D82F62">
            <w:pPr>
              <w:pStyle w:val="TableParagraph"/>
              <w:spacing w:line="273" w:lineRule="exact"/>
              <w:ind w:left="175"/>
              <w:rPr>
                <w:b/>
                <w:sz w:val="24"/>
                <w:lang w:val="es-MX"/>
              </w:rPr>
            </w:pPr>
            <w:r w:rsidRPr="007F5CC7">
              <w:rPr>
                <w:b/>
                <w:sz w:val="24"/>
                <w:lang w:val="es-MX"/>
              </w:rPr>
              <w:t>Zona alta hasta 2 locales</w:t>
            </w:r>
          </w:p>
        </w:tc>
      </w:tr>
      <w:tr w:rsidR="005316EF" w:rsidRPr="007F5CC7">
        <w:trPr>
          <w:trHeight w:hRule="exact" w:val="295"/>
        </w:trPr>
        <w:tc>
          <w:tcPr>
            <w:tcW w:w="2139" w:type="dxa"/>
            <w:gridSpan w:val="2"/>
          </w:tcPr>
          <w:p w:rsidR="005316EF" w:rsidRPr="007F5CC7" w:rsidRDefault="00D82F62">
            <w:pPr>
              <w:pStyle w:val="TableParagraph"/>
              <w:spacing w:line="272" w:lineRule="exact"/>
              <w:ind w:left="266"/>
              <w:rPr>
                <w:sz w:val="24"/>
                <w:lang w:val="es-MX"/>
              </w:rPr>
            </w:pPr>
            <w:r w:rsidRPr="007F5CC7">
              <w:rPr>
                <w:sz w:val="24"/>
                <w:lang w:val="es-MX"/>
              </w:rPr>
              <w:t>Tarifa mensual</w:t>
            </w:r>
          </w:p>
        </w:tc>
        <w:tc>
          <w:tcPr>
            <w:tcW w:w="1154" w:type="dxa"/>
          </w:tcPr>
          <w:p w:rsidR="005316EF" w:rsidRPr="007F5CC7" w:rsidRDefault="00D82F62">
            <w:pPr>
              <w:pStyle w:val="TableParagraph"/>
              <w:spacing w:line="272" w:lineRule="exact"/>
              <w:ind w:left="113" w:right="114"/>
              <w:jc w:val="center"/>
              <w:rPr>
                <w:sz w:val="24"/>
                <w:lang w:val="es-MX"/>
              </w:rPr>
            </w:pPr>
            <w:r w:rsidRPr="007F5CC7">
              <w:rPr>
                <w:sz w:val="24"/>
                <w:lang w:val="es-MX"/>
              </w:rPr>
              <w:t>C/IVA</w:t>
            </w:r>
          </w:p>
        </w:tc>
        <w:tc>
          <w:tcPr>
            <w:tcW w:w="2136" w:type="dxa"/>
            <w:gridSpan w:val="2"/>
          </w:tcPr>
          <w:p w:rsidR="005316EF" w:rsidRPr="007F5CC7" w:rsidRDefault="00D82F62">
            <w:pPr>
              <w:pStyle w:val="TableParagraph"/>
              <w:spacing w:line="272" w:lineRule="exact"/>
              <w:ind w:left="261"/>
              <w:rPr>
                <w:sz w:val="24"/>
                <w:lang w:val="es-MX"/>
              </w:rPr>
            </w:pPr>
            <w:r w:rsidRPr="007F5CC7">
              <w:rPr>
                <w:sz w:val="24"/>
                <w:lang w:val="es-MX"/>
              </w:rPr>
              <w:t>Tarifa mensual</w:t>
            </w:r>
          </w:p>
        </w:tc>
        <w:tc>
          <w:tcPr>
            <w:tcW w:w="1155" w:type="dxa"/>
          </w:tcPr>
          <w:p w:rsidR="005316EF" w:rsidRPr="007F5CC7" w:rsidRDefault="00D82F62">
            <w:pPr>
              <w:pStyle w:val="TableParagraph"/>
              <w:spacing w:line="272" w:lineRule="exact"/>
              <w:ind w:left="113" w:right="114"/>
              <w:jc w:val="center"/>
              <w:rPr>
                <w:sz w:val="24"/>
                <w:lang w:val="es-MX"/>
              </w:rPr>
            </w:pPr>
            <w:r w:rsidRPr="007F5CC7">
              <w:rPr>
                <w:sz w:val="24"/>
                <w:lang w:val="es-MX"/>
              </w:rPr>
              <w:t>C/IVA</w:t>
            </w:r>
          </w:p>
        </w:tc>
        <w:tc>
          <w:tcPr>
            <w:tcW w:w="2062" w:type="dxa"/>
            <w:gridSpan w:val="2"/>
          </w:tcPr>
          <w:p w:rsidR="005316EF" w:rsidRPr="007F5CC7" w:rsidRDefault="00D82F62">
            <w:pPr>
              <w:pStyle w:val="TableParagraph"/>
              <w:spacing w:line="272" w:lineRule="exact"/>
              <w:ind w:left="223"/>
              <w:rPr>
                <w:sz w:val="24"/>
                <w:lang w:val="es-MX"/>
              </w:rPr>
            </w:pPr>
            <w:r w:rsidRPr="007F5CC7">
              <w:rPr>
                <w:sz w:val="24"/>
                <w:lang w:val="es-MX"/>
              </w:rPr>
              <w:t>Tarifa mensual</w:t>
            </w:r>
          </w:p>
        </w:tc>
        <w:tc>
          <w:tcPr>
            <w:tcW w:w="1145" w:type="dxa"/>
          </w:tcPr>
          <w:p w:rsidR="005316EF" w:rsidRPr="007F5CC7" w:rsidRDefault="00D82F62">
            <w:pPr>
              <w:pStyle w:val="TableParagraph"/>
              <w:spacing w:line="272" w:lineRule="exact"/>
              <w:ind w:left="107" w:right="107"/>
              <w:jc w:val="center"/>
              <w:rPr>
                <w:sz w:val="24"/>
                <w:lang w:val="es-MX"/>
              </w:rPr>
            </w:pPr>
            <w:r w:rsidRPr="007F5CC7">
              <w:rPr>
                <w:sz w:val="24"/>
                <w:lang w:val="es-MX"/>
              </w:rPr>
              <w:t>C/IVA</w:t>
            </w:r>
          </w:p>
        </w:tc>
      </w:tr>
      <w:tr w:rsidR="005316EF" w:rsidRPr="007F5CC7">
        <w:trPr>
          <w:trHeight w:hRule="exact" w:val="298"/>
        </w:trPr>
        <w:tc>
          <w:tcPr>
            <w:tcW w:w="989" w:type="dxa"/>
          </w:tcPr>
          <w:p w:rsidR="005316EF" w:rsidRPr="007F5CC7" w:rsidRDefault="00D82F62">
            <w:pPr>
              <w:pStyle w:val="TableParagraph"/>
              <w:spacing w:line="272" w:lineRule="exact"/>
              <w:ind w:left="249"/>
              <w:rPr>
                <w:sz w:val="24"/>
                <w:lang w:val="es-MX"/>
              </w:rPr>
            </w:pPr>
            <w:r w:rsidRPr="007F5CC7">
              <w:rPr>
                <w:sz w:val="24"/>
                <w:lang w:val="es-MX"/>
              </w:rPr>
              <w:t>2BC</w:t>
            </w:r>
          </w:p>
        </w:tc>
        <w:tc>
          <w:tcPr>
            <w:tcW w:w="1150" w:type="dxa"/>
          </w:tcPr>
          <w:p w:rsidR="005316EF" w:rsidRPr="007F5CC7" w:rsidRDefault="00D82F62">
            <w:pPr>
              <w:pStyle w:val="TableParagraph"/>
              <w:spacing w:line="272" w:lineRule="exact"/>
              <w:ind w:left="127"/>
              <w:rPr>
                <w:sz w:val="24"/>
                <w:lang w:val="es-MX"/>
              </w:rPr>
            </w:pPr>
            <w:r w:rsidRPr="007F5CC7">
              <w:rPr>
                <w:sz w:val="24"/>
                <w:lang w:val="es-MX"/>
              </w:rPr>
              <w:t>$331.88</w:t>
            </w:r>
          </w:p>
        </w:tc>
        <w:tc>
          <w:tcPr>
            <w:tcW w:w="1154" w:type="dxa"/>
          </w:tcPr>
          <w:p w:rsidR="005316EF" w:rsidRPr="007F5CC7" w:rsidRDefault="00D82F62">
            <w:pPr>
              <w:pStyle w:val="TableParagraph"/>
              <w:spacing w:line="272" w:lineRule="exact"/>
              <w:ind w:left="113" w:right="114"/>
              <w:jc w:val="center"/>
              <w:rPr>
                <w:sz w:val="24"/>
                <w:lang w:val="es-MX"/>
              </w:rPr>
            </w:pPr>
            <w:r w:rsidRPr="007F5CC7">
              <w:rPr>
                <w:sz w:val="24"/>
                <w:lang w:val="es-MX"/>
              </w:rPr>
              <w:t>$384.98</w:t>
            </w:r>
          </w:p>
        </w:tc>
        <w:tc>
          <w:tcPr>
            <w:tcW w:w="986" w:type="dxa"/>
          </w:tcPr>
          <w:p w:rsidR="005316EF" w:rsidRPr="007F5CC7" w:rsidRDefault="00D82F62">
            <w:pPr>
              <w:pStyle w:val="TableParagraph"/>
              <w:spacing w:line="272" w:lineRule="exact"/>
              <w:ind w:left="239"/>
              <w:rPr>
                <w:sz w:val="24"/>
                <w:lang w:val="es-MX"/>
              </w:rPr>
            </w:pPr>
            <w:r w:rsidRPr="007F5CC7">
              <w:rPr>
                <w:sz w:val="24"/>
                <w:lang w:val="es-MX"/>
              </w:rPr>
              <w:t>2CC</w:t>
            </w:r>
          </w:p>
        </w:tc>
        <w:tc>
          <w:tcPr>
            <w:tcW w:w="1150" w:type="dxa"/>
          </w:tcPr>
          <w:p w:rsidR="005316EF" w:rsidRPr="007F5CC7" w:rsidRDefault="00D82F62">
            <w:pPr>
              <w:pStyle w:val="TableParagraph"/>
              <w:spacing w:line="272" w:lineRule="exact"/>
              <w:ind w:left="127"/>
              <w:rPr>
                <w:sz w:val="24"/>
                <w:lang w:val="es-MX"/>
              </w:rPr>
            </w:pPr>
            <w:r w:rsidRPr="007F5CC7">
              <w:rPr>
                <w:sz w:val="24"/>
                <w:lang w:val="es-MX"/>
              </w:rPr>
              <w:t>$405.00</w:t>
            </w:r>
          </w:p>
        </w:tc>
        <w:tc>
          <w:tcPr>
            <w:tcW w:w="1155" w:type="dxa"/>
          </w:tcPr>
          <w:p w:rsidR="005316EF" w:rsidRPr="007F5CC7" w:rsidRDefault="00D82F62">
            <w:pPr>
              <w:pStyle w:val="TableParagraph"/>
              <w:spacing w:line="272" w:lineRule="exact"/>
              <w:ind w:left="114" w:right="114"/>
              <w:jc w:val="center"/>
              <w:rPr>
                <w:sz w:val="24"/>
                <w:lang w:val="es-MX"/>
              </w:rPr>
            </w:pPr>
            <w:r w:rsidRPr="007F5CC7">
              <w:rPr>
                <w:sz w:val="24"/>
                <w:lang w:val="es-MX"/>
              </w:rPr>
              <w:t>$469.80</w:t>
            </w:r>
          </w:p>
        </w:tc>
        <w:tc>
          <w:tcPr>
            <w:tcW w:w="816" w:type="dxa"/>
          </w:tcPr>
          <w:p w:rsidR="005316EF" w:rsidRPr="007F5CC7" w:rsidRDefault="00D82F62">
            <w:pPr>
              <w:pStyle w:val="TableParagraph"/>
              <w:spacing w:line="272" w:lineRule="exact"/>
              <w:ind w:left="155"/>
              <w:rPr>
                <w:sz w:val="24"/>
                <w:lang w:val="es-MX"/>
              </w:rPr>
            </w:pPr>
            <w:r w:rsidRPr="007F5CC7">
              <w:rPr>
                <w:sz w:val="24"/>
                <w:lang w:val="es-MX"/>
              </w:rPr>
              <w:t>2DC</w:t>
            </w:r>
          </w:p>
        </w:tc>
        <w:tc>
          <w:tcPr>
            <w:tcW w:w="1246" w:type="dxa"/>
          </w:tcPr>
          <w:p w:rsidR="005316EF" w:rsidRPr="007F5CC7" w:rsidRDefault="00D82F62">
            <w:pPr>
              <w:pStyle w:val="TableParagraph"/>
              <w:spacing w:line="272" w:lineRule="exact"/>
              <w:ind w:left="175"/>
              <w:rPr>
                <w:sz w:val="24"/>
                <w:lang w:val="es-MX"/>
              </w:rPr>
            </w:pPr>
            <w:r w:rsidRPr="007F5CC7">
              <w:rPr>
                <w:sz w:val="24"/>
                <w:lang w:val="es-MX"/>
              </w:rPr>
              <w:t>$506.25</w:t>
            </w:r>
          </w:p>
        </w:tc>
        <w:tc>
          <w:tcPr>
            <w:tcW w:w="1145" w:type="dxa"/>
          </w:tcPr>
          <w:p w:rsidR="005316EF" w:rsidRPr="007F5CC7" w:rsidRDefault="00D82F62">
            <w:pPr>
              <w:pStyle w:val="TableParagraph"/>
              <w:spacing w:line="272" w:lineRule="exact"/>
              <w:ind w:left="107" w:right="111"/>
              <w:jc w:val="center"/>
              <w:rPr>
                <w:sz w:val="24"/>
                <w:lang w:val="es-MX"/>
              </w:rPr>
            </w:pPr>
            <w:r w:rsidRPr="007F5CC7">
              <w:rPr>
                <w:sz w:val="24"/>
                <w:lang w:val="es-MX"/>
              </w:rPr>
              <w:t>$587.25</w:t>
            </w:r>
          </w:p>
        </w:tc>
      </w:tr>
    </w:tbl>
    <w:p w:rsidR="005316EF" w:rsidRPr="007F5CC7" w:rsidRDefault="005316EF">
      <w:pPr>
        <w:spacing w:line="272" w:lineRule="exact"/>
        <w:jc w:val="center"/>
        <w:rPr>
          <w:sz w:val="24"/>
          <w:lang w:val="es-MX"/>
        </w:rPr>
        <w:sectPr w:rsidR="005316EF" w:rsidRPr="007F5CC7">
          <w:pgSz w:w="12250" w:h="15850"/>
          <w:pgMar w:top="1000" w:right="1140" w:bottom="280" w:left="1080" w:header="728" w:footer="0" w:gutter="0"/>
          <w:cols w:space="720"/>
        </w:sectPr>
      </w:pPr>
    </w:p>
    <w:p w:rsidR="005316EF" w:rsidRPr="007F5CC7" w:rsidRDefault="00D82F62">
      <w:pPr>
        <w:pStyle w:val="Ttulo1"/>
        <w:numPr>
          <w:ilvl w:val="2"/>
          <w:numId w:val="15"/>
        </w:numPr>
        <w:tabs>
          <w:tab w:val="left" w:pos="836"/>
        </w:tabs>
        <w:spacing w:before="180"/>
        <w:ind w:left="835" w:hanging="715"/>
        <w:jc w:val="both"/>
        <w:rPr>
          <w:lang w:val="es-MX"/>
        </w:rPr>
      </w:pPr>
      <w:r w:rsidRPr="007F5CC7">
        <w:rPr>
          <w:lang w:val="es-MX"/>
        </w:rPr>
        <w:lastRenderedPageBreak/>
        <w:t>Derivaciones de tomas</w:t>
      </w:r>
      <w:r w:rsidRPr="007F5CC7">
        <w:rPr>
          <w:spacing w:val="16"/>
          <w:lang w:val="es-MX"/>
        </w:rPr>
        <w:t xml:space="preserve"> </w:t>
      </w:r>
      <w:r w:rsidRPr="007F5CC7">
        <w:rPr>
          <w:lang w:val="es-MX"/>
        </w:rPr>
        <w:t>domésticas.</w:t>
      </w:r>
    </w:p>
    <w:p w:rsidR="005316EF" w:rsidRPr="007F5CC7" w:rsidRDefault="005316EF">
      <w:pPr>
        <w:pStyle w:val="Textoindependiente"/>
        <w:spacing w:before="4"/>
        <w:rPr>
          <w:b/>
          <w:lang w:val="es-MX"/>
        </w:rPr>
      </w:pPr>
    </w:p>
    <w:tbl>
      <w:tblPr>
        <w:tblStyle w:val="TableNormal"/>
        <w:tblW w:w="0" w:type="auto"/>
        <w:tblInd w:w="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0"/>
        <w:gridCol w:w="1342"/>
        <w:gridCol w:w="1008"/>
        <w:gridCol w:w="780"/>
        <w:gridCol w:w="1342"/>
        <w:gridCol w:w="1008"/>
        <w:gridCol w:w="781"/>
        <w:gridCol w:w="1342"/>
        <w:gridCol w:w="1008"/>
      </w:tblGrid>
      <w:tr w:rsidR="005316EF" w:rsidRPr="007F5CC7">
        <w:trPr>
          <w:trHeight w:hRule="exact" w:val="574"/>
        </w:trPr>
        <w:tc>
          <w:tcPr>
            <w:tcW w:w="780" w:type="dxa"/>
          </w:tcPr>
          <w:p w:rsidR="005316EF" w:rsidRPr="007F5CC7" w:rsidRDefault="00D82F62">
            <w:pPr>
              <w:pStyle w:val="TableParagraph"/>
              <w:ind w:left="309" w:right="43" w:hanging="252"/>
              <w:rPr>
                <w:b/>
                <w:sz w:val="24"/>
                <w:lang w:val="es-MX"/>
              </w:rPr>
            </w:pPr>
            <w:r w:rsidRPr="007F5CC7">
              <w:rPr>
                <w:b/>
                <w:sz w:val="24"/>
                <w:lang w:val="es-MX"/>
              </w:rPr>
              <w:t>Clave 1</w:t>
            </w:r>
          </w:p>
        </w:tc>
        <w:tc>
          <w:tcPr>
            <w:tcW w:w="1342" w:type="dxa"/>
          </w:tcPr>
          <w:p w:rsidR="005316EF" w:rsidRPr="007F5CC7" w:rsidRDefault="00D82F62">
            <w:pPr>
              <w:pStyle w:val="TableParagraph"/>
              <w:ind w:left="60" w:right="42" w:firstLine="132"/>
              <w:rPr>
                <w:b/>
                <w:sz w:val="24"/>
                <w:lang w:val="es-MX"/>
              </w:rPr>
            </w:pPr>
            <w:r w:rsidRPr="007F5CC7">
              <w:rPr>
                <w:b/>
                <w:sz w:val="24"/>
                <w:lang w:val="es-MX"/>
              </w:rPr>
              <w:t>Servicio domestico</w:t>
            </w:r>
          </w:p>
        </w:tc>
        <w:tc>
          <w:tcPr>
            <w:tcW w:w="1008" w:type="dxa"/>
          </w:tcPr>
          <w:p w:rsidR="005316EF" w:rsidRPr="007F5CC7" w:rsidRDefault="00D82F62">
            <w:pPr>
              <w:pStyle w:val="TableParagraph"/>
              <w:spacing w:before="135"/>
              <w:ind w:left="39" w:right="40"/>
              <w:jc w:val="center"/>
              <w:rPr>
                <w:b/>
                <w:sz w:val="24"/>
                <w:lang w:val="es-MX"/>
              </w:rPr>
            </w:pPr>
            <w:r w:rsidRPr="007F5CC7">
              <w:rPr>
                <w:b/>
                <w:sz w:val="24"/>
                <w:lang w:val="es-MX"/>
              </w:rPr>
              <w:t>Tarifa</w:t>
            </w:r>
          </w:p>
        </w:tc>
        <w:tc>
          <w:tcPr>
            <w:tcW w:w="780" w:type="dxa"/>
          </w:tcPr>
          <w:p w:rsidR="005316EF" w:rsidRPr="007F5CC7" w:rsidRDefault="00D82F62">
            <w:pPr>
              <w:pStyle w:val="TableParagraph"/>
              <w:ind w:left="311" w:right="41" w:hanging="252"/>
              <w:rPr>
                <w:b/>
                <w:sz w:val="24"/>
                <w:lang w:val="es-MX"/>
              </w:rPr>
            </w:pPr>
            <w:r w:rsidRPr="007F5CC7">
              <w:rPr>
                <w:b/>
                <w:sz w:val="24"/>
                <w:lang w:val="es-MX"/>
              </w:rPr>
              <w:t>Clave 1</w:t>
            </w:r>
          </w:p>
        </w:tc>
        <w:tc>
          <w:tcPr>
            <w:tcW w:w="1342" w:type="dxa"/>
          </w:tcPr>
          <w:p w:rsidR="005316EF" w:rsidRPr="007F5CC7" w:rsidRDefault="00D82F62">
            <w:pPr>
              <w:pStyle w:val="TableParagraph"/>
              <w:ind w:left="60" w:right="42" w:firstLine="132"/>
              <w:rPr>
                <w:b/>
                <w:sz w:val="24"/>
                <w:lang w:val="es-MX"/>
              </w:rPr>
            </w:pPr>
            <w:r w:rsidRPr="007F5CC7">
              <w:rPr>
                <w:b/>
                <w:sz w:val="24"/>
                <w:lang w:val="es-MX"/>
              </w:rPr>
              <w:t>Servicio domestico</w:t>
            </w:r>
          </w:p>
        </w:tc>
        <w:tc>
          <w:tcPr>
            <w:tcW w:w="1008" w:type="dxa"/>
          </w:tcPr>
          <w:p w:rsidR="005316EF" w:rsidRPr="007F5CC7" w:rsidRDefault="00D82F62">
            <w:pPr>
              <w:pStyle w:val="TableParagraph"/>
              <w:spacing w:before="135"/>
              <w:ind w:left="39" w:right="38"/>
              <w:jc w:val="center"/>
              <w:rPr>
                <w:b/>
                <w:sz w:val="24"/>
                <w:lang w:val="es-MX"/>
              </w:rPr>
            </w:pPr>
            <w:r w:rsidRPr="007F5CC7">
              <w:rPr>
                <w:b/>
                <w:sz w:val="24"/>
                <w:lang w:val="es-MX"/>
              </w:rPr>
              <w:t>Tarifa</w:t>
            </w:r>
          </w:p>
        </w:tc>
        <w:tc>
          <w:tcPr>
            <w:tcW w:w="781" w:type="dxa"/>
          </w:tcPr>
          <w:p w:rsidR="005316EF" w:rsidRPr="007F5CC7" w:rsidRDefault="00D82F62">
            <w:pPr>
              <w:pStyle w:val="TableParagraph"/>
              <w:ind w:left="312" w:hanging="252"/>
              <w:rPr>
                <w:b/>
                <w:sz w:val="24"/>
                <w:lang w:val="es-MX"/>
              </w:rPr>
            </w:pPr>
            <w:r w:rsidRPr="007F5CC7">
              <w:rPr>
                <w:b/>
                <w:sz w:val="24"/>
                <w:lang w:val="es-MX"/>
              </w:rPr>
              <w:t>Clave 1</w:t>
            </w:r>
          </w:p>
        </w:tc>
        <w:tc>
          <w:tcPr>
            <w:tcW w:w="1342" w:type="dxa"/>
          </w:tcPr>
          <w:p w:rsidR="005316EF" w:rsidRPr="007F5CC7" w:rsidRDefault="00D82F62">
            <w:pPr>
              <w:pStyle w:val="TableParagraph"/>
              <w:ind w:left="60" w:right="42" w:firstLine="132"/>
              <w:rPr>
                <w:b/>
                <w:sz w:val="24"/>
                <w:lang w:val="es-MX"/>
              </w:rPr>
            </w:pPr>
            <w:r w:rsidRPr="007F5CC7">
              <w:rPr>
                <w:b/>
                <w:sz w:val="24"/>
                <w:lang w:val="es-MX"/>
              </w:rPr>
              <w:t>Servicio domestico</w:t>
            </w:r>
          </w:p>
        </w:tc>
        <w:tc>
          <w:tcPr>
            <w:tcW w:w="1008" w:type="dxa"/>
          </w:tcPr>
          <w:p w:rsidR="005316EF" w:rsidRPr="007F5CC7" w:rsidRDefault="00D82F62">
            <w:pPr>
              <w:pStyle w:val="TableParagraph"/>
              <w:spacing w:before="135"/>
              <w:ind w:left="40" w:right="39"/>
              <w:jc w:val="center"/>
              <w:rPr>
                <w:b/>
                <w:sz w:val="24"/>
                <w:lang w:val="es-MX"/>
              </w:rPr>
            </w:pPr>
            <w:r w:rsidRPr="007F5CC7">
              <w:rPr>
                <w:b/>
                <w:sz w:val="24"/>
                <w:lang w:val="es-MX"/>
              </w:rPr>
              <w:t>Tarifa</w:t>
            </w:r>
          </w:p>
        </w:tc>
      </w:tr>
      <w:tr w:rsidR="005316EF" w:rsidRPr="007F5CC7">
        <w:trPr>
          <w:trHeight w:hRule="exact" w:val="295"/>
        </w:trPr>
        <w:tc>
          <w:tcPr>
            <w:tcW w:w="780" w:type="dxa"/>
          </w:tcPr>
          <w:p w:rsidR="005316EF" w:rsidRPr="007F5CC7" w:rsidRDefault="00D82F62">
            <w:pPr>
              <w:pStyle w:val="TableParagraph"/>
              <w:spacing w:line="272" w:lineRule="exact"/>
              <w:ind w:left="163"/>
              <w:rPr>
                <w:sz w:val="24"/>
                <w:lang w:val="es-MX"/>
              </w:rPr>
            </w:pPr>
            <w:r w:rsidRPr="007F5CC7">
              <w:rPr>
                <w:sz w:val="24"/>
                <w:lang w:val="es-MX"/>
              </w:rPr>
              <w:t>2B2</w:t>
            </w:r>
          </w:p>
        </w:tc>
        <w:tc>
          <w:tcPr>
            <w:tcW w:w="1342" w:type="dxa"/>
            <w:vMerge w:val="restart"/>
          </w:tcPr>
          <w:p w:rsidR="005316EF" w:rsidRPr="007F5CC7" w:rsidRDefault="00D82F62">
            <w:pPr>
              <w:pStyle w:val="TableParagraph"/>
              <w:spacing w:line="272" w:lineRule="exact"/>
              <w:ind w:left="211"/>
              <w:rPr>
                <w:sz w:val="24"/>
                <w:lang w:val="es-MX"/>
              </w:rPr>
            </w:pPr>
            <w:r w:rsidRPr="007F5CC7">
              <w:rPr>
                <w:sz w:val="24"/>
                <w:lang w:val="es-MX"/>
              </w:rPr>
              <w:t>Desde 2</w:t>
            </w:r>
          </w:p>
          <w:p w:rsidR="005316EF" w:rsidRPr="007F5CC7" w:rsidRDefault="00D82F62">
            <w:pPr>
              <w:pStyle w:val="TableParagraph"/>
              <w:ind w:left="345" w:right="252" w:hanging="82"/>
              <w:rPr>
                <w:sz w:val="24"/>
                <w:lang w:val="es-MX"/>
              </w:rPr>
            </w:pPr>
            <w:r w:rsidRPr="007F5CC7">
              <w:rPr>
                <w:sz w:val="24"/>
                <w:lang w:val="es-MX"/>
              </w:rPr>
              <w:t>hasta 3 casas</w:t>
            </w:r>
          </w:p>
        </w:tc>
        <w:tc>
          <w:tcPr>
            <w:tcW w:w="1008" w:type="dxa"/>
          </w:tcPr>
          <w:p w:rsidR="005316EF" w:rsidRPr="007F5CC7" w:rsidRDefault="00D82F62">
            <w:pPr>
              <w:pStyle w:val="TableParagraph"/>
              <w:spacing w:line="272" w:lineRule="exact"/>
              <w:ind w:left="38" w:right="40"/>
              <w:jc w:val="center"/>
              <w:rPr>
                <w:sz w:val="24"/>
                <w:lang w:val="es-MX"/>
              </w:rPr>
            </w:pPr>
            <w:r w:rsidRPr="007F5CC7">
              <w:rPr>
                <w:sz w:val="24"/>
                <w:lang w:val="es-MX"/>
              </w:rPr>
              <w:t>$247.50</w:t>
            </w:r>
          </w:p>
        </w:tc>
        <w:tc>
          <w:tcPr>
            <w:tcW w:w="780" w:type="dxa"/>
          </w:tcPr>
          <w:p w:rsidR="005316EF" w:rsidRPr="007F5CC7" w:rsidRDefault="00D82F62">
            <w:pPr>
              <w:pStyle w:val="TableParagraph"/>
              <w:spacing w:line="272" w:lineRule="exact"/>
              <w:ind w:left="140" w:right="139"/>
              <w:jc w:val="center"/>
              <w:rPr>
                <w:sz w:val="24"/>
                <w:lang w:val="es-MX"/>
              </w:rPr>
            </w:pPr>
            <w:r w:rsidRPr="007F5CC7">
              <w:rPr>
                <w:sz w:val="24"/>
                <w:lang w:val="es-MX"/>
              </w:rPr>
              <w:t>2C2</w:t>
            </w:r>
          </w:p>
        </w:tc>
        <w:tc>
          <w:tcPr>
            <w:tcW w:w="1342" w:type="dxa"/>
            <w:vMerge w:val="restart"/>
          </w:tcPr>
          <w:p w:rsidR="005316EF" w:rsidRPr="007F5CC7" w:rsidRDefault="00D82F62">
            <w:pPr>
              <w:pStyle w:val="TableParagraph"/>
              <w:spacing w:line="272" w:lineRule="exact"/>
              <w:ind w:left="211"/>
              <w:rPr>
                <w:sz w:val="24"/>
                <w:lang w:val="es-MX"/>
              </w:rPr>
            </w:pPr>
            <w:r w:rsidRPr="007F5CC7">
              <w:rPr>
                <w:sz w:val="24"/>
                <w:lang w:val="es-MX"/>
              </w:rPr>
              <w:t>Desde 2</w:t>
            </w:r>
          </w:p>
          <w:p w:rsidR="005316EF" w:rsidRPr="007F5CC7" w:rsidRDefault="00D82F62">
            <w:pPr>
              <w:pStyle w:val="TableParagraph"/>
              <w:ind w:left="346" w:right="251" w:hanging="82"/>
              <w:rPr>
                <w:sz w:val="24"/>
                <w:lang w:val="es-MX"/>
              </w:rPr>
            </w:pPr>
            <w:r w:rsidRPr="007F5CC7">
              <w:rPr>
                <w:sz w:val="24"/>
                <w:lang w:val="es-MX"/>
              </w:rPr>
              <w:t>hasta 3 casas</w:t>
            </w:r>
          </w:p>
        </w:tc>
        <w:tc>
          <w:tcPr>
            <w:tcW w:w="1008" w:type="dxa"/>
          </w:tcPr>
          <w:p w:rsidR="005316EF" w:rsidRPr="007F5CC7" w:rsidRDefault="00D82F62">
            <w:pPr>
              <w:pStyle w:val="TableParagraph"/>
              <w:spacing w:line="272" w:lineRule="exact"/>
              <w:ind w:left="39" w:right="39"/>
              <w:jc w:val="center"/>
              <w:rPr>
                <w:sz w:val="24"/>
                <w:lang w:val="es-MX"/>
              </w:rPr>
            </w:pPr>
            <w:r w:rsidRPr="007F5CC7">
              <w:rPr>
                <w:sz w:val="24"/>
                <w:lang w:val="es-MX"/>
              </w:rPr>
              <w:t>$405.00</w:t>
            </w:r>
          </w:p>
        </w:tc>
        <w:tc>
          <w:tcPr>
            <w:tcW w:w="781" w:type="dxa"/>
          </w:tcPr>
          <w:p w:rsidR="005316EF" w:rsidRPr="007F5CC7" w:rsidRDefault="00D82F62">
            <w:pPr>
              <w:pStyle w:val="TableParagraph"/>
              <w:spacing w:line="272" w:lineRule="exact"/>
              <w:ind w:left="141" w:right="139"/>
              <w:jc w:val="center"/>
              <w:rPr>
                <w:sz w:val="24"/>
                <w:lang w:val="es-MX"/>
              </w:rPr>
            </w:pPr>
            <w:r w:rsidRPr="007F5CC7">
              <w:rPr>
                <w:sz w:val="24"/>
                <w:lang w:val="es-MX"/>
              </w:rPr>
              <w:t>2D2</w:t>
            </w:r>
          </w:p>
        </w:tc>
        <w:tc>
          <w:tcPr>
            <w:tcW w:w="1342" w:type="dxa"/>
            <w:vMerge w:val="restart"/>
          </w:tcPr>
          <w:p w:rsidR="005316EF" w:rsidRPr="007F5CC7" w:rsidRDefault="00D82F62">
            <w:pPr>
              <w:pStyle w:val="TableParagraph"/>
              <w:spacing w:line="272" w:lineRule="exact"/>
              <w:ind w:left="211"/>
              <w:rPr>
                <w:sz w:val="24"/>
                <w:lang w:val="es-MX"/>
              </w:rPr>
            </w:pPr>
            <w:r w:rsidRPr="007F5CC7">
              <w:rPr>
                <w:sz w:val="24"/>
                <w:lang w:val="es-MX"/>
              </w:rPr>
              <w:t>Desde 2</w:t>
            </w:r>
          </w:p>
          <w:p w:rsidR="005316EF" w:rsidRPr="007F5CC7" w:rsidRDefault="00D82F62">
            <w:pPr>
              <w:pStyle w:val="TableParagraph"/>
              <w:ind w:left="345" w:right="252" w:hanging="82"/>
              <w:rPr>
                <w:sz w:val="24"/>
                <w:lang w:val="es-MX"/>
              </w:rPr>
            </w:pPr>
            <w:r w:rsidRPr="007F5CC7">
              <w:rPr>
                <w:sz w:val="24"/>
                <w:lang w:val="es-MX"/>
              </w:rPr>
              <w:t>hasta 3 casas</w:t>
            </w:r>
          </w:p>
        </w:tc>
        <w:tc>
          <w:tcPr>
            <w:tcW w:w="1008" w:type="dxa"/>
          </w:tcPr>
          <w:p w:rsidR="005316EF" w:rsidRPr="007F5CC7" w:rsidRDefault="00D82F62">
            <w:pPr>
              <w:pStyle w:val="TableParagraph"/>
              <w:spacing w:line="272" w:lineRule="exact"/>
              <w:ind w:left="40" w:right="40"/>
              <w:jc w:val="center"/>
              <w:rPr>
                <w:sz w:val="24"/>
                <w:lang w:val="es-MX"/>
              </w:rPr>
            </w:pPr>
            <w:r w:rsidRPr="007F5CC7">
              <w:rPr>
                <w:sz w:val="24"/>
                <w:lang w:val="es-MX"/>
              </w:rPr>
              <w:t>$506.26</w:t>
            </w:r>
          </w:p>
        </w:tc>
      </w:tr>
      <w:tr w:rsidR="005316EF" w:rsidRPr="007F5CC7">
        <w:trPr>
          <w:trHeight w:hRule="exact" w:val="552"/>
        </w:trPr>
        <w:tc>
          <w:tcPr>
            <w:tcW w:w="780" w:type="dxa"/>
          </w:tcPr>
          <w:p w:rsidR="005316EF" w:rsidRPr="007F5CC7" w:rsidRDefault="00D82F62">
            <w:pPr>
              <w:pStyle w:val="TableParagraph"/>
              <w:spacing w:before="125"/>
              <w:ind w:left="163"/>
              <w:rPr>
                <w:sz w:val="24"/>
                <w:lang w:val="es-MX"/>
              </w:rPr>
            </w:pPr>
            <w:r w:rsidRPr="007F5CC7">
              <w:rPr>
                <w:sz w:val="24"/>
                <w:lang w:val="es-MX"/>
              </w:rPr>
              <w:t>2B3</w:t>
            </w:r>
          </w:p>
        </w:tc>
        <w:tc>
          <w:tcPr>
            <w:tcW w:w="1342" w:type="dxa"/>
            <w:vMerge/>
          </w:tcPr>
          <w:p w:rsidR="005316EF" w:rsidRPr="007F5CC7" w:rsidRDefault="005316EF">
            <w:pPr>
              <w:rPr>
                <w:lang w:val="es-MX"/>
              </w:rPr>
            </w:pPr>
          </w:p>
        </w:tc>
        <w:tc>
          <w:tcPr>
            <w:tcW w:w="1008" w:type="dxa"/>
          </w:tcPr>
          <w:p w:rsidR="005316EF" w:rsidRPr="007F5CC7" w:rsidRDefault="00D82F62">
            <w:pPr>
              <w:pStyle w:val="TableParagraph"/>
              <w:spacing w:before="125"/>
              <w:ind w:left="38" w:right="40"/>
              <w:jc w:val="center"/>
              <w:rPr>
                <w:sz w:val="24"/>
                <w:lang w:val="es-MX"/>
              </w:rPr>
            </w:pPr>
            <w:r w:rsidRPr="007F5CC7">
              <w:rPr>
                <w:sz w:val="24"/>
                <w:lang w:val="es-MX"/>
              </w:rPr>
              <w:t>$371.25</w:t>
            </w:r>
          </w:p>
        </w:tc>
        <w:tc>
          <w:tcPr>
            <w:tcW w:w="780" w:type="dxa"/>
          </w:tcPr>
          <w:p w:rsidR="005316EF" w:rsidRPr="007F5CC7" w:rsidRDefault="00D82F62">
            <w:pPr>
              <w:pStyle w:val="TableParagraph"/>
              <w:spacing w:before="125"/>
              <w:ind w:left="140" w:right="139"/>
              <w:jc w:val="center"/>
              <w:rPr>
                <w:sz w:val="24"/>
                <w:lang w:val="es-MX"/>
              </w:rPr>
            </w:pPr>
            <w:r w:rsidRPr="007F5CC7">
              <w:rPr>
                <w:sz w:val="24"/>
                <w:lang w:val="es-MX"/>
              </w:rPr>
              <w:t>2C3</w:t>
            </w:r>
          </w:p>
        </w:tc>
        <w:tc>
          <w:tcPr>
            <w:tcW w:w="1342" w:type="dxa"/>
            <w:vMerge/>
          </w:tcPr>
          <w:p w:rsidR="005316EF" w:rsidRPr="007F5CC7" w:rsidRDefault="005316EF">
            <w:pPr>
              <w:rPr>
                <w:lang w:val="es-MX"/>
              </w:rPr>
            </w:pPr>
          </w:p>
        </w:tc>
        <w:tc>
          <w:tcPr>
            <w:tcW w:w="1008" w:type="dxa"/>
          </w:tcPr>
          <w:p w:rsidR="005316EF" w:rsidRPr="007F5CC7" w:rsidRDefault="00D82F62">
            <w:pPr>
              <w:pStyle w:val="TableParagraph"/>
              <w:spacing w:before="125"/>
              <w:ind w:left="39" w:right="39"/>
              <w:jc w:val="center"/>
              <w:rPr>
                <w:sz w:val="24"/>
                <w:lang w:val="es-MX"/>
              </w:rPr>
            </w:pPr>
            <w:r w:rsidRPr="007F5CC7">
              <w:rPr>
                <w:sz w:val="24"/>
                <w:lang w:val="es-MX"/>
              </w:rPr>
              <w:t>$616.50</w:t>
            </w:r>
          </w:p>
        </w:tc>
        <w:tc>
          <w:tcPr>
            <w:tcW w:w="781" w:type="dxa"/>
          </w:tcPr>
          <w:p w:rsidR="005316EF" w:rsidRPr="007F5CC7" w:rsidRDefault="00D82F62">
            <w:pPr>
              <w:pStyle w:val="TableParagraph"/>
              <w:spacing w:before="125"/>
              <w:ind w:left="141" w:right="139"/>
              <w:jc w:val="center"/>
              <w:rPr>
                <w:sz w:val="24"/>
                <w:lang w:val="es-MX"/>
              </w:rPr>
            </w:pPr>
            <w:r w:rsidRPr="007F5CC7">
              <w:rPr>
                <w:sz w:val="24"/>
                <w:lang w:val="es-MX"/>
              </w:rPr>
              <w:t>2D3</w:t>
            </w:r>
          </w:p>
        </w:tc>
        <w:tc>
          <w:tcPr>
            <w:tcW w:w="1342" w:type="dxa"/>
            <w:vMerge/>
          </w:tcPr>
          <w:p w:rsidR="005316EF" w:rsidRPr="007F5CC7" w:rsidRDefault="005316EF">
            <w:pPr>
              <w:rPr>
                <w:lang w:val="es-MX"/>
              </w:rPr>
            </w:pPr>
          </w:p>
        </w:tc>
        <w:tc>
          <w:tcPr>
            <w:tcW w:w="1008" w:type="dxa"/>
          </w:tcPr>
          <w:p w:rsidR="005316EF" w:rsidRPr="007F5CC7" w:rsidRDefault="00D82F62">
            <w:pPr>
              <w:pStyle w:val="TableParagraph"/>
              <w:spacing w:before="125"/>
              <w:ind w:left="40" w:right="40"/>
              <w:jc w:val="center"/>
              <w:rPr>
                <w:sz w:val="24"/>
                <w:lang w:val="es-MX"/>
              </w:rPr>
            </w:pPr>
            <w:r w:rsidRPr="007F5CC7">
              <w:rPr>
                <w:sz w:val="24"/>
                <w:lang w:val="es-MX"/>
              </w:rPr>
              <w:t>$759.39</w:t>
            </w:r>
          </w:p>
        </w:tc>
      </w:tr>
    </w:tbl>
    <w:p w:rsidR="005316EF" w:rsidRPr="007F5CC7" w:rsidRDefault="005316EF">
      <w:pPr>
        <w:pStyle w:val="Textoindependiente"/>
        <w:spacing w:before="7"/>
        <w:rPr>
          <w:b/>
          <w:sz w:val="23"/>
          <w:lang w:val="es-MX"/>
        </w:rPr>
      </w:pPr>
    </w:p>
    <w:p w:rsidR="005316EF" w:rsidRPr="007F5CC7" w:rsidRDefault="00D82F62">
      <w:pPr>
        <w:pStyle w:val="Textoindependiente"/>
        <w:ind w:left="120" w:right="116"/>
        <w:jc w:val="both"/>
        <w:rPr>
          <w:lang w:val="es-MX"/>
        </w:rPr>
      </w:pPr>
      <w:r w:rsidRPr="007F5CC7">
        <w:rPr>
          <w:noProof/>
          <w:lang w:val="es-MX" w:eastAsia="es-MX"/>
        </w:rPr>
        <w:drawing>
          <wp:anchor distT="0" distB="0" distL="0" distR="0" simplePos="0" relativeHeight="267969047" behindDoc="1" locked="0" layoutInCell="1" allowOverlap="1">
            <wp:simplePos x="0" y="0"/>
            <wp:positionH relativeFrom="page">
              <wp:posOffset>1355424</wp:posOffset>
            </wp:positionH>
            <wp:positionV relativeFrom="paragraph">
              <wp:posOffset>34745</wp:posOffset>
            </wp:positionV>
            <wp:extent cx="5022642" cy="5144769"/>
            <wp:effectExtent l="0" t="0" r="0" b="0"/>
            <wp:wrapNone/>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Para el caso de derivaciones de casas o departamentos mayores a 3 se cobrará en  función a un Sistema Domestico Medido obligatorio, cuyo costo será cubierto por el usuario. En caso de no poder realizar el pago correspondiente, el Organismo financiara dicha</w:t>
      </w:r>
      <w:r w:rsidRPr="007F5CC7">
        <w:rPr>
          <w:lang w:val="es-MX"/>
        </w:rPr>
        <w:t xml:space="preserve"> instalación (medidor y accesorios) con cargo al</w:t>
      </w:r>
      <w:r w:rsidRPr="007F5CC7">
        <w:rPr>
          <w:spacing w:val="-25"/>
          <w:lang w:val="es-MX"/>
        </w:rPr>
        <w:t xml:space="preserve"> </w:t>
      </w:r>
      <w:r w:rsidRPr="007F5CC7">
        <w:rPr>
          <w:lang w:val="es-MX"/>
        </w:rPr>
        <w:t>recibo.</w:t>
      </w:r>
    </w:p>
    <w:p w:rsidR="005316EF" w:rsidRPr="007F5CC7" w:rsidRDefault="005316EF">
      <w:pPr>
        <w:pStyle w:val="Textoindependiente"/>
        <w:rPr>
          <w:lang w:val="es-MX"/>
        </w:rPr>
      </w:pPr>
    </w:p>
    <w:p w:rsidR="005316EF" w:rsidRPr="007F5CC7" w:rsidRDefault="00D82F62">
      <w:pPr>
        <w:pStyle w:val="Textoindependiente"/>
        <w:ind w:left="120" w:right="110"/>
        <w:jc w:val="both"/>
        <w:rPr>
          <w:lang w:val="es-MX"/>
        </w:rPr>
      </w:pPr>
      <w:r w:rsidRPr="007F5CC7">
        <w:rPr>
          <w:b/>
          <w:lang w:val="es-MX"/>
        </w:rPr>
        <w:t xml:space="preserve">OBLIGACIÓN DEL USUARIO CON SERVICIO  MEDIDO.  </w:t>
      </w:r>
      <w:r w:rsidRPr="007F5CC7">
        <w:rPr>
          <w:lang w:val="es-MX"/>
        </w:rPr>
        <w:t>Aquellos  usuarios  que cuenten con un aparato de medición de consumo  de  agua,  deberán  acudir  al  Organismo Operador y cubrir el costo de la instalación de dicho aparato, de conformidad con lo establecido por el Artículo 88, fracción I, inciso h, de l</w:t>
      </w:r>
      <w:r w:rsidRPr="007F5CC7">
        <w:rPr>
          <w:lang w:val="es-MX"/>
        </w:rPr>
        <w:t xml:space="preserve">a Ley de Agua Potable y Alcantarillado para el Estado de Nayarit; en caso contrario se presumirá que el usuario utiliza el agua conforme al máximo </w:t>
      </w:r>
      <w:r w:rsidRPr="007F5CC7">
        <w:rPr>
          <w:spacing w:val="-2"/>
          <w:lang w:val="es-MX"/>
        </w:rPr>
        <w:t xml:space="preserve">del </w:t>
      </w:r>
      <w:r w:rsidRPr="007F5CC7">
        <w:rPr>
          <w:lang w:val="es-MX"/>
        </w:rPr>
        <w:t xml:space="preserve">diámetro de la toma y, por consecuencia, se  </w:t>
      </w:r>
      <w:r w:rsidRPr="007F5CC7">
        <w:rPr>
          <w:spacing w:val="-3"/>
          <w:lang w:val="es-MX"/>
        </w:rPr>
        <w:t xml:space="preserve">aplicará </w:t>
      </w:r>
      <w:r w:rsidRPr="007F5CC7">
        <w:rPr>
          <w:lang w:val="es-MX"/>
        </w:rPr>
        <w:t xml:space="preserve">a dichos usuarios </w:t>
      </w:r>
      <w:r w:rsidRPr="007F5CC7">
        <w:rPr>
          <w:spacing w:val="3"/>
          <w:lang w:val="es-MX"/>
        </w:rPr>
        <w:t xml:space="preserve">la </w:t>
      </w:r>
      <w:r w:rsidRPr="007F5CC7">
        <w:rPr>
          <w:lang w:val="es-MX"/>
        </w:rPr>
        <w:t xml:space="preserve">tarifa según corresponda a lo </w:t>
      </w:r>
      <w:r w:rsidRPr="007F5CC7">
        <w:rPr>
          <w:lang w:val="es-MX"/>
        </w:rPr>
        <w:t xml:space="preserve">aprobado dentro del Plan Tarifario publicado en el Periódico Oficial </w:t>
      </w:r>
      <w:r w:rsidRPr="007F5CC7">
        <w:rPr>
          <w:spacing w:val="5"/>
          <w:lang w:val="es-MX"/>
        </w:rPr>
        <w:t xml:space="preserve">del </w:t>
      </w:r>
      <w:r w:rsidRPr="007F5CC7">
        <w:rPr>
          <w:lang w:val="es-MX"/>
        </w:rPr>
        <w:t xml:space="preserve">Órgano de Gobierno del </w:t>
      </w:r>
      <w:r w:rsidRPr="007F5CC7">
        <w:rPr>
          <w:spacing w:val="21"/>
          <w:lang w:val="es-MX"/>
        </w:rPr>
        <w:t xml:space="preserve"> </w:t>
      </w:r>
      <w:r w:rsidRPr="007F5CC7">
        <w:rPr>
          <w:lang w:val="es-MX"/>
        </w:rPr>
        <w:t>Estado.</w:t>
      </w:r>
    </w:p>
    <w:p w:rsidR="005316EF" w:rsidRPr="007F5CC7" w:rsidRDefault="005316EF">
      <w:pPr>
        <w:pStyle w:val="Textoindependiente"/>
        <w:spacing w:before="11"/>
        <w:rPr>
          <w:sz w:val="23"/>
          <w:lang w:val="es-MX"/>
        </w:rPr>
      </w:pPr>
    </w:p>
    <w:p w:rsidR="005316EF" w:rsidRPr="007F5CC7" w:rsidRDefault="00D82F62">
      <w:pPr>
        <w:pStyle w:val="Textoindependiente"/>
        <w:ind w:left="120" w:right="111"/>
        <w:jc w:val="both"/>
        <w:rPr>
          <w:lang w:val="es-MX"/>
        </w:rPr>
      </w:pPr>
      <w:r w:rsidRPr="007F5CC7">
        <w:rPr>
          <w:b/>
          <w:lang w:val="es-MX"/>
        </w:rPr>
        <w:t xml:space="preserve">EN CASO </w:t>
      </w:r>
      <w:r w:rsidRPr="007F5CC7">
        <w:rPr>
          <w:b/>
          <w:spacing w:val="3"/>
          <w:lang w:val="es-MX"/>
        </w:rPr>
        <w:t xml:space="preserve">DE </w:t>
      </w:r>
      <w:r w:rsidRPr="007F5CC7">
        <w:rPr>
          <w:b/>
          <w:lang w:val="es-MX"/>
        </w:rPr>
        <w:t xml:space="preserve">DESCOMPOSTURA DEL MEDIDOR. </w:t>
      </w:r>
      <w:r w:rsidRPr="007F5CC7">
        <w:rPr>
          <w:lang w:val="es-MX"/>
        </w:rPr>
        <w:t>El medidor contará con una garantía del fabricante por un año, misma que será aplicable siempre y cuando el desp</w:t>
      </w:r>
      <w:r w:rsidRPr="007F5CC7">
        <w:rPr>
          <w:lang w:val="es-MX"/>
        </w:rPr>
        <w:t>erfecto no sea imputable a un mal uso por parte del usuario o éste sea bandalizado. El usuario  deberá reportar inmediatamente la descompostura del aparato medidor al Organismo Operador o, en su caso, al lecturista para solicitar su reemplazo e instalación</w:t>
      </w:r>
      <w:r w:rsidRPr="007F5CC7">
        <w:rPr>
          <w:lang w:val="es-MX"/>
        </w:rPr>
        <w:t xml:space="preserve">, debiendo cubrir el </w:t>
      </w:r>
      <w:r w:rsidRPr="007F5CC7">
        <w:rPr>
          <w:spacing w:val="2"/>
          <w:lang w:val="es-MX"/>
        </w:rPr>
        <w:t xml:space="preserve">costo </w:t>
      </w:r>
      <w:r w:rsidRPr="007F5CC7">
        <w:rPr>
          <w:lang w:val="es-MX"/>
        </w:rPr>
        <w:t xml:space="preserve">del </w:t>
      </w:r>
      <w:r w:rsidRPr="007F5CC7">
        <w:rPr>
          <w:spacing w:val="2"/>
          <w:lang w:val="es-MX"/>
        </w:rPr>
        <w:t xml:space="preserve">nuevo medidor </w:t>
      </w:r>
      <w:r w:rsidRPr="007F5CC7">
        <w:rPr>
          <w:lang w:val="es-MX"/>
        </w:rPr>
        <w:t xml:space="preserve">y su </w:t>
      </w:r>
      <w:r w:rsidRPr="007F5CC7">
        <w:rPr>
          <w:spacing w:val="2"/>
          <w:lang w:val="es-MX"/>
        </w:rPr>
        <w:t xml:space="preserve">gasto </w:t>
      </w:r>
      <w:r w:rsidRPr="007F5CC7">
        <w:rPr>
          <w:lang w:val="es-MX"/>
        </w:rPr>
        <w:t xml:space="preserve">de instalación, en caso de no ser parte de la garantía; en </w:t>
      </w:r>
      <w:r w:rsidRPr="007F5CC7">
        <w:rPr>
          <w:spacing w:val="3"/>
          <w:lang w:val="es-MX"/>
        </w:rPr>
        <w:t xml:space="preserve">tanto </w:t>
      </w:r>
      <w:r w:rsidRPr="007F5CC7">
        <w:rPr>
          <w:lang w:val="es-MX"/>
        </w:rPr>
        <w:t xml:space="preserve">no </w:t>
      </w:r>
      <w:r w:rsidRPr="007F5CC7">
        <w:rPr>
          <w:spacing w:val="3"/>
          <w:lang w:val="es-MX"/>
        </w:rPr>
        <w:t xml:space="preserve">sea </w:t>
      </w:r>
      <w:r w:rsidRPr="007F5CC7">
        <w:rPr>
          <w:spacing w:val="2"/>
          <w:lang w:val="es-MX"/>
        </w:rPr>
        <w:t xml:space="preserve">instalado </w:t>
      </w:r>
      <w:r w:rsidRPr="007F5CC7">
        <w:rPr>
          <w:lang w:val="es-MX"/>
        </w:rPr>
        <w:t xml:space="preserve">el </w:t>
      </w:r>
      <w:r w:rsidRPr="007F5CC7">
        <w:rPr>
          <w:spacing w:val="2"/>
          <w:lang w:val="es-MX"/>
        </w:rPr>
        <w:t xml:space="preserve">medidor </w:t>
      </w:r>
      <w:r w:rsidRPr="007F5CC7">
        <w:rPr>
          <w:lang w:val="es-MX"/>
        </w:rPr>
        <w:t xml:space="preserve">se </w:t>
      </w:r>
      <w:r w:rsidRPr="007F5CC7">
        <w:rPr>
          <w:spacing w:val="4"/>
          <w:lang w:val="es-MX"/>
        </w:rPr>
        <w:t xml:space="preserve">cobrará </w:t>
      </w:r>
      <w:r w:rsidRPr="007F5CC7">
        <w:rPr>
          <w:lang w:val="es-MX"/>
        </w:rPr>
        <w:t xml:space="preserve">en base al promedio  de consumo </w:t>
      </w:r>
      <w:r w:rsidRPr="007F5CC7">
        <w:rPr>
          <w:spacing w:val="3"/>
          <w:lang w:val="es-MX"/>
        </w:rPr>
        <w:t xml:space="preserve">hasta los </w:t>
      </w:r>
      <w:r w:rsidRPr="007F5CC7">
        <w:rPr>
          <w:lang w:val="es-MX"/>
        </w:rPr>
        <w:t>tres últimos meses inmediatos anteriores en que estuvo</w:t>
      </w:r>
      <w:r w:rsidRPr="007F5CC7">
        <w:rPr>
          <w:lang w:val="es-MX"/>
        </w:rPr>
        <w:t xml:space="preserve"> funcionando dicho aparato. En caso de no poder realizar el pago correspondiente, el Organismo Operador financiará dicha instalación (medidor y accesorios) con cargo al recibo. Una vez tenido un sistema medido no se podrá otorgar una tarifa</w:t>
      </w:r>
      <w:r w:rsidRPr="007F5CC7">
        <w:rPr>
          <w:spacing w:val="29"/>
          <w:lang w:val="es-MX"/>
        </w:rPr>
        <w:t xml:space="preserve"> </w:t>
      </w:r>
      <w:r w:rsidRPr="007F5CC7">
        <w:rPr>
          <w:lang w:val="es-MX"/>
        </w:rPr>
        <w:t>fija.</w:t>
      </w:r>
    </w:p>
    <w:p w:rsidR="005316EF" w:rsidRPr="007F5CC7" w:rsidRDefault="005316EF">
      <w:pPr>
        <w:pStyle w:val="Textoindependiente"/>
        <w:spacing w:before="11"/>
        <w:rPr>
          <w:sz w:val="23"/>
          <w:lang w:val="es-MX"/>
        </w:rPr>
      </w:pPr>
    </w:p>
    <w:p w:rsidR="005316EF" w:rsidRPr="007F5CC7" w:rsidRDefault="00D82F62">
      <w:pPr>
        <w:pStyle w:val="Ttulo1"/>
        <w:numPr>
          <w:ilvl w:val="1"/>
          <w:numId w:val="14"/>
        </w:numPr>
        <w:tabs>
          <w:tab w:val="left" w:pos="587"/>
        </w:tabs>
        <w:jc w:val="both"/>
        <w:rPr>
          <w:lang w:val="es-MX"/>
        </w:rPr>
      </w:pPr>
      <w:r w:rsidRPr="007F5CC7">
        <w:rPr>
          <w:lang w:val="es-MX"/>
        </w:rPr>
        <w:t>Tarifas fijas para el servicio comercial con tomas de 13</w:t>
      </w:r>
      <w:r w:rsidRPr="007F5CC7">
        <w:rPr>
          <w:spacing w:val="37"/>
          <w:lang w:val="es-MX"/>
        </w:rPr>
        <w:t xml:space="preserve"> </w:t>
      </w:r>
      <w:r w:rsidRPr="007F5CC7">
        <w:rPr>
          <w:lang w:val="es-MX"/>
        </w:rPr>
        <w:t>mm.</w:t>
      </w:r>
    </w:p>
    <w:p w:rsidR="005316EF" w:rsidRPr="007F5CC7" w:rsidRDefault="005316EF">
      <w:pPr>
        <w:pStyle w:val="Textoindependiente"/>
        <w:rPr>
          <w:b/>
          <w:lang w:val="es-MX"/>
        </w:rPr>
      </w:pPr>
    </w:p>
    <w:p w:rsidR="005316EF" w:rsidRPr="007F5CC7" w:rsidRDefault="00D82F62">
      <w:pPr>
        <w:pStyle w:val="Textoindependiente"/>
        <w:ind w:left="120" w:right="115"/>
        <w:jc w:val="both"/>
        <w:rPr>
          <w:lang w:val="es-MX"/>
        </w:rPr>
      </w:pPr>
      <w:r w:rsidRPr="007F5CC7">
        <w:rPr>
          <w:lang w:val="es-MX"/>
        </w:rPr>
        <w:t>Los usuarios que contraten los servicios en inmuebles que no correspondan a casas habitación se sujetarán a lo estipulado en el presente</w:t>
      </w:r>
      <w:r w:rsidRPr="007F5CC7">
        <w:rPr>
          <w:spacing w:val="58"/>
          <w:lang w:val="es-MX"/>
        </w:rPr>
        <w:t xml:space="preserve"> </w:t>
      </w:r>
      <w:r w:rsidRPr="007F5CC7">
        <w:rPr>
          <w:lang w:val="es-MX"/>
        </w:rPr>
        <w:t>punto.</w:t>
      </w:r>
    </w:p>
    <w:p w:rsidR="005316EF" w:rsidRPr="007F5CC7" w:rsidRDefault="005316EF">
      <w:pPr>
        <w:pStyle w:val="Textoindependiente"/>
        <w:spacing w:before="11"/>
        <w:rPr>
          <w:sz w:val="23"/>
          <w:lang w:val="es-MX"/>
        </w:rPr>
      </w:pPr>
    </w:p>
    <w:p w:rsidR="005316EF" w:rsidRPr="007F5CC7" w:rsidRDefault="00D82F62">
      <w:pPr>
        <w:pStyle w:val="Textoindependiente"/>
        <w:ind w:left="120" w:right="114"/>
        <w:jc w:val="both"/>
        <w:rPr>
          <w:lang w:val="es-MX"/>
        </w:rPr>
      </w:pPr>
      <w:r w:rsidRPr="007F5CC7">
        <w:rPr>
          <w:lang w:val="es-MX"/>
        </w:rPr>
        <w:t>Abarrotes; Cómputo y accesorios; Mueblerías; Acei</w:t>
      </w:r>
      <w:r w:rsidRPr="007F5CC7">
        <w:rPr>
          <w:lang w:val="es-MX"/>
        </w:rPr>
        <w:t>tes y lubricantes; Consultorios médicos; Ópticas; Agencias de seguros; Copias fotostáticas; Papelerías; Agencias de espectáculos; Cortinas y alfombras; Paquetería; Agencias de publicidad; Cremería; Peleterías; Agencias de viajes; Cristales; vidriería y alu</w:t>
      </w:r>
      <w:r w:rsidRPr="007F5CC7">
        <w:rPr>
          <w:lang w:val="es-MX"/>
        </w:rPr>
        <w:t>minios; Perfumerías; Alfombras y accesorios; Cyber café y escritorios públicos; Pinturas; solventes e impermeabilizantes; Alquiler y venta de ropa de etiqueta; Decoración de interiores; Productos de plástico; Artículos de limpieza; Depósitos  y expendio de</w:t>
      </w:r>
      <w:r w:rsidRPr="007F5CC7">
        <w:rPr>
          <w:lang w:val="es-MX"/>
        </w:rPr>
        <w:t xml:space="preserve"> refresco y cerveza; Refaccionarias y accesorios; Artículos deportivos; Despacho contable; Reparación de calzado; Artículos desechables; Despacho jurídico; Despacho de asesorías y consultorías; Sastrería; Artículos para el hogar; Distribución de productos</w:t>
      </w:r>
      <w:r w:rsidRPr="007F5CC7">
        <w:rPr>
          <w:spacing w:val="44"/>
          <w:lang w:val="es-MX"/>
        </w:rPr>
        <w:t xml:space="preserve"> </w:t>
      </w:r>
      <w:r w:rsidRPr="007F5CC7">
        <w:rPr>
          <w:lang w:val="es-MX"/>
        </w:rPr>
        <w:t>del</w:t>
      </w:r>
      <w:r w:rsidRPr="007F5CC7">
        <w:rPr>
          <w:spacing w:val="44"/>
          <w:lang w:val="es-MX"/>
        </w:rPr>
        <w:t xml:space="preserve"> </w:t>
      </w:r>
      <w:r w:rsidRPr="007F5CC7">
        <w:rPr>
          <w:lang w:val="es-MX"/>
        </w:rPr>
        <w:t>campo;</w:t>
      </w:r>
      <w:r w:rsidRPr="007F5CC7">
        <w:rPr>
          <w:spacing w:val="42"/>
          <w:lang w:val="es-MX"/>
        </w:rPr>
        <w:t xml:space="preserve"> </w:t>
      </w:r>
      <w:r w:rsidRPr="007F5CC7">
        <w:rPr>
          <w:lang w:val="es-MX"/>
        </w:rPr>
        <w:t>Seguridad</w:t>
      </w:r>
      <w:r w:rsidRPr="007F5CC7">
        <w:rPr>
          <w:spacing w:val="43"/>
          <w:lang w:val="es-MX"/>
        </w:rPr>
        <w:t xml:space="preserve"> </w:t>
      </w:r>
      <w:r w:rsidRPr="007F5CC7">
        <w:rPr>
          <w:lang w:val="es-MX"/>
        </w:rPr>
        <w:t>privada;</w:t>
      </w:r>
      <w:r w:rsidRPr="007F5CC7">
        <w:rPr>
          <w:spacing w:val="45"/>
          <w:lang w:val="es-MX"/>
        </w:rPr>
        <w:t xml:space="preserve"> </w:t>
      </w:r>
      <w:r w:rsidRPr="007F5CC7">
        <w:rPr>
          <w:lang w:val="es-MX"/>
        </w:rPr>
        <w:t>Auto</w:t>
      </w:r>
      <w:r w:rsidRPr="007F5CC7">
        <w:rPr>
          <w:spacing w:val="43"/>
          <w:lang w:val="es-MX"/>
        </w:rPr>
        <w:t xml:space="preserve"> </w:t>
      </w:r>
      <w:r w:rsidRPr="007F5CC7">
        <w:rPr>
          <w:lang w:val="es-MX"/>
        </w:rPr>
        <w:t>eléctrico;</w:t>
      </w:r>
      <w:r w:rsidRPr="007F5CC7">
        <w:rPr>
          <w:spacing w:val="45"/>
          <w:lang w:val="es-MX"/>
        </w:rPr>
        <w:t xml:space="preserve"> </w:t>
      </w:r>
      <w:r w:rsidRPr="007F5CC7">
        <w:rPr>
          <w:lang w:val="es-MX"/>
        </w:rPr>
        <w:t>Distribución</w:t>
      </w:r>
      <w:r w:rsidRPr="007F5CC7">
        <w:rPr>
          <w:spacing w:val="45"/>
          <w:lang w:val="es-MX"/>
        </w:rPr>
        <w:t xml:space="preserve"> </w:t>
      </w:r>
      <w:r w:rsidRPr="007F5CC7">
        <w:rPr>
          <w:lang w:val="es-MX"/>
        </w:rPr>
        <w:t>y/o</w:t>
      </w:r>
      <w:r w:rsidRPr="007F5CC7">
        <w:rPr>
          <w:spacing w:val="45"/>
          <w:lang w:val="es-MX"/>
        </w:rPr>
        <w:t xml:space="preserve"> </w:t>
      </w:r>
      <w:r w:rsidRPr="007F5CC7">
        <w:rPr>
          <w:lang w:val="es-MX"/>
        </w:rPr>
        <w:t>renovación</w:t>
      </w:r>
      <w:r w:rsidRPr="007F5CC7">
        <w:rPr>
          <w:spacing w:val="43"/>
          <w:lang w:val="es-MX"/>
        </w:rPr>
        <w:t xml:space="preserve"> </w:t>
      </w:r>
      <w:r w:rsidRPr="007F5CC7">
        <w:rPr>
          <w:lang w:val="es-MX"/>
        </w:rPr>
        <w:t>de</w:t>
      </w:r>
    </w:p>
    <w:p w:rsidR="005316EF" w:rsidRPr="007F5CC7" w:rsidRDefault="005316EF">
      <w:pPr>
        <w:jc w:val="both"/>
        <w:rPr>
          <w:lang w:val="es-MX"/>
        </w:rPr>
        <w:sectPr w:rsidR="005316EF" w:rsidRPr="007F5CC7">
          <w:headerReference w:type="even" r:id="rId41"/>
          <w:headerReference w:type="default" r:id="rId42"/>
          <w:pgSz w:w="12250" w:h="15850"/>
          <w:pgMar w:top="1000" w:right="1140" w:bottom="280" w:left="1140" w:header="728" w:footer="0" w:gutter="0"/>
          <w:pgNumType w:start="52"/>
          <w:cols w:space="720"/>
        </w:sectPr>
      </w:pPr>
    </w:p>
    <w:p w:rsidR="005316EF" w:rsidRPr="007F5CC7" w:rsidRDefault="00D82F62">
      <w:pPr>
        <w:pStyle w:val="Textoindependiente"/>
        <w:spacing w:before="180"/>
        <w:ind w:left="120" w:right="137"/>
        <w:jc w:val="both"/>
        <w:rPr>
          <w:lang w:val="es-MX"/>
        </w:rPr>
      </w:pPr>
      <w:r w:rsidRPr="007F5CC7">
        <w:rPr>
          <w:noProof/>
          <w:lang w:val="es-MX" w:eastAsia="es-MX"/>
        </w:rPr>
        <w:lastRenderedPageBreak/>
        <w:drawing>
          <wp:anchor distT="0" distB="0" distL="0" distR="0" simplePos="0" relativeHeight="267969071" behindDoc="1" locked="0" layoutInCell="1" allowOverlap="1">
            <wp:simplePos x="0" y="0"/>
            <wp:positionH relativeFrom="page">
              <wp:posOffset>1355424</wp:posOffset>
            </wp:positionH>
            <wp:positionV relativeFrom="paragraph">
              <wp:posOffset>1589479</wp:posOffset>
            </wp:positionV>
            <wp:extent cx="5022642" cy="5144769"/>
            <wp:effectExtent l="0" t="0" r="0" b="0"/>
            <wp:wrapNone/>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llantas; Azulejos y muebles para baños; Dulcería; Servicio de telecomunicaciones; Bisutería; Electrónica; Servicios para fiestas; Bodega de almacenamiento; Estudios fotográficos; Bonetería; Expendio de carne de pollo; Sombrerería; Bordados y venta uniforme</w:t>
      </w:r>
      <w:r w:rsidRPr="007F5CC7">
        <w:rPr>
          <w:lang w:val="es-MX"/>
        </w:rPr>
        <w:t>s; Farmacias; Taller de electrodomésticos; Boutique de ropa; Ferretería y materiales de construcción; Taller de mofles y radiadores; Taller de Suspensiones; Carpintería; Forrajes y pasturas; Taller de torno; Casas de empeño; Fruterías; Taller mecánico; Cer</w:t>
      </w:r>
      <w:r w:rsidRPr="007F5CC7">
        <w:rPr>
          <w:lang w:val="es-MX"/>
        </w:rPr>
        <w:t>ería; Funeraria (Sala de Exhibición); Taller y venta de bicicletas; Cerrajería; Herrería; Tapicería; Cocinas integrales; Inmobiliaria; Tienda naturista; Compra y venta de artesanías; Joyería; Tlapalería; Compra y venta de artículos de limpieza y para el ho</w:t>
      </w:r>
      <w:r w:rsidRPr="007F5CC7">
        <w:rPr>
          <w:lang w:val="es-MX"/>
        </w:rPr>
        <w:t>gar; Juguetería; Venta de accesorios y reparación de motocicletas; Compra y venta de desperdicio; Librería; Venta de blancos; Compra y venta de equipo de audio y sonido; Madererías; Video club; Compra y venta de madera y derivados; Mercería; Vinaterías; Vu</w:t>
      </w:r>
      <w:r w:rsidRPr="007F5CC7">
        <w:rPr>
          <w:lang w:val="es-MX"/>
        </w:rPr>
        <w:t>lcanizadora; Zapatería; Estética; Taller de laminado y pintura; Estacionamientos Públicos; Tienda de venta de Telas; Pastelería.</w:t>
      </w:r>
    </w:p>
    <w:p w:rsidR="005316EF" w:rsidRPr="007F5CC7" w:rsidRDefault="005316EF">
      <w:pPr>
        <w:pStyle w:val="Textoindependiente"/>
        <w:spacing w:before="3"/>
        <w:rPr>
          <w:lang w:val="es-MX"/>
        </w:rPr>
      </w:pP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31"/>
        <w:gridCol w:w="2691"/>
        <w:gridCol w:w="2417"/>
        <w:gridCol w:w="2302"/>
      </w:tblGrid>
      <w:tr w:rsidR="005316EF" w:rsidRPr="007F5CC7">
        <w:trPr>
          <w:trHeight w:hRule="exact" w:val="290"/>
        </w:trPr>
        <w:tc>
          <w:tcPr>
            <w:tcW w:w="2331" w:type="dxa"/>
          </w:tcPr>
          <w:p w:rsidR="005316EF" w:rsidRPr="007F5CC7" w:rsidRDefault="00D82F62">
            <w:pPr>
              <w:pStyle w:val="TableParagraph"/>
              <w:spacing w:line="272" w:lineRule="exact"/>
              <w:ind w:left="714" w:right="721"/>
              <w:jc w:val="center"/>
              <w:rPr>
                <w:b/>
                <w:sz w:val="24"/>
                <w:lang w:val="es-MX"/>
              </w:rPr>
            </w:pPr>
            <w:r w:rsidRPr="007F5CC7">
              <w:rPr>
                <w:b/>
                <w:sz w:val="24"/>
                <w:lang w:val="es-MX"/>
              </w:rPr>
              <w:t>Clave 3</w:t>
            </w:r>
          </w:p>
        </w:tc>
        <w:tc>
          <w:tcPr>
            <w:tcW w:w="2691" w:type="dxa"/>
          </w:tcPr>
          <w:p w:rsidR="005316EF" w:rsidRPr="007F5CC7" w:rsidRDefault="00D82F62">
            <w:pPr>
              <w:pStyle w:val="TableParagraph"/>
              <w:spacing w:line="272" w:lineRule="exact"/>
              <w:ind w:left="850" w:right="851"/>
              <w:jc w:val="center"/>
              <w:rPr>
                <w:b/>
                <w:sz w:val="24"/>
                <w:lang w:val="es-MX"/>
              </w:rPr>
            </w:pPr>
            <w:r w:rsidRPr="007F5CC7">
              <w:rPr>
                <w:b/>
                <w:sz w:val="24"/>
                <w:lang w:val="es-MX"/>
              </w:rPr>
              <w:t>Servicio</w:t>
            </w:r>
          </w:p>
        </w:tc>
        <w:tc>
          <w:tcPr>
            <w:tcW w:w="2417" w:type="dxa"/>
          </w:tcPr>
          <w:p w:rsidR="005316EF" w:rsidRPr="007F5CC7" w:rsidRDefault="00D82F62">
            <w:pPr>
              <w:pStyle w:val="TableParagraph"/>
              <w:spacing w:line="272" w:lineRule="exact"/>
              <w:ind w:left="334" w:right="334"/>
              <w:jc w:val="center"/>
              <w:rPr>
                <w:b/>
                <w:sz w:val="24"/>
                <w:lang w:val="es-MX"/>
              </w:rPr>
            </w:pPr>
            <w:r w:rsidRPr="007F5CC7">
              <w:rPr>
                <w:b/>
                <w:sz w:val="24"/>
                <w:lang w:val="es-MX"/>
              </w:rPr>
              <w:t>Tarifa mensual</w:t>
            </w:r>
          </w:p>
        </w:tc>
        <w:tc>
          <w:tcPr>
            <w:tcW w:w="2302" w:type="dxa"/>
          </w:tcPr>
          <w:p w:rsidR="005316EF" w:rsidRPr="007F5CC7" w:rsidRDefault="00D82F62">
            <w:pPr>
              <w:pStyle w:val="TableParagraph"/>
              <w:spacing w:line="272" w:lineRule="exact"/>
              <w:ind w:left="687" w:right="685"/>
              <w:jc w:val="center"/>
              <w:rPr>
                <w:b/>
                <w:sz w:val="24"/>
                <w:lang w:val="es-MX"/>
              </w:rPr>
            </w:pPr>
            <w:r w:rsidRPr="007F5CC7">
              <w:rPr>
                <w:b/>
                <w:sz w:val="24"/>
                <w:lang w:val="es-MX"/>
              </w:rPr>
              <w:t>C/IVA</w:t>
            </w:r>
          </w:p>
        </w:tc>
      </w:tr>
      <w:tr w:rsidR="005316EF" w:rsidRPr="007F5CC7">
        <w:trPr>
          <w:trHeight w:hRule="exact" w:val="292"/>
        </w:trPr>
        <w:tc>
          <w:tcPr>
            <w:tcW w:w="2331" w:type="dxa"/>
            <w:tcBorders>
              <w:bottom w:val="single" w:sz="5" w:space="0" w:color="000000"/>
            </w:tcBorders>
          </w:tcPr>
          <w:p w:rsidR="005316EF" w:rsidRPr="007F5CC7" w:rsidRDefault="00D82F62">
            <w:pPr>
              <w:pStyle w:val="TableParagraph"/>
              <w:spacing w:line="274" w:lineRule="exact"/>
              <w:ind w:left="714" w:right="717"/>
              <w:jc w:val="center"/>
              <w:rPr>
                <w:sz w:val="24"/>
                <w:lang w:val="es-MX"/>
              </w:rPr>
            </w:pPr>
            <w:r w:rsidRPr="007F5CC7">
              <w:rPr>
                <w:sz w:val="24"/>
                <w:lang w:val="es-MX"/>
              </w:rPr>
              <w:t>3B</w:t>
            </w:r>
          </w:p>
        </w:tc>
        <w:tc>
          <w:tcPr>
            <w:tcW w:w="2691" w:type="dxa"/>
            <w:tcBorders>
              <w:bottom w:val="single" w:sz="5" w:space="0" w:color="000000"/>
            </w:tcBorders>
          </w:tcPr>
          <w:p w:rsidR="005316EF" w:rsidRPr="007F5CC7" w:rsidRDefault="00D82F62">
            <w:pPr>
              <w:pStyle w:val="TableParagraph"/>
              <w:spacing w:line="274" w:lineRule="exact"/>
              <w:ind w:left="850" w:right="851"/>
              <w:jc w:val="center"/>
              <w:rPr>
                <w:sz w:val="24"/>
                <w:lang w:val="es-MX"/>
              </w:rPr>
            </w:pPr>
            <w:r w:rsidRPr="007F5CC7">
              <w:rPr>
                <w:sz w:val="24"/>
                <w:lang w:val="es-MX"/>
              </w:rPr>
              <w:t>Baja</w:t>
            </w:r>
          </w:p>
        </w:tc>
        <w:tc>
          <w:tcPr>
            <w:tcW w:w="2417" w:type="dxa"/>
            <w:tcBorders>
              <w:bottom w:val="single" w:sz="5" w:space="0" w:color="000000"/>
            </w:tcBorders>
          </w:tcPr>
          <w:p w:rsidR="005316EF" w:rsidRPr="007F5CC7" w:rsidRDefault="00D82F62">
            <w:pPr>
              <w:pStyle w:val="TableParagraph"/>
              <w:spacing w:line="274" w:lineRule="exact"/>
              <w:ind w:left="334" w:right="332"/>
              <w:jc w:val="center"/>
              <w:rPr>
                <w:sz w:val="24"/>
                <w:lang w:val="es-MX"/>
              </w:rPr>
            </w:pPr>
            <w:r w:rsidRPr="007F5CC7">
              <w:rPr>
                <w:sz w:val="24"/>
                <w:lang w:val="es-MX"/>
              </w:rPr>
              <w:t>$135.00</w:t>
            </w:r>
          </w:p>
        </w:tc>
        <w:tc>
          <w:tcPr>
            <w:tcW w:w="2302" w:type="dxa"/>
            <w:tcBorders>
              <w:bottom w:val="single" w:sz="5" w:space="0" w:color="000000"/>
            </w:tcBorders>
          </w:tcPr>
          <w:p w:rsidR="005316EF" w:rsidRPr="007F5CC7" w:rsidRDefault="00D82F62">
            <w:pPr>
              <w:pStyle w:val="TableParagraph"/>
              <w:spacing w:line="274" w:lineRule="exact"/>
              <w:ind w:left="687" w:right="692"/>
              <w:jc w:val="center"/>
              <w:rPr>
                <w:sz w:val="24"/>
                <w:lang w:val="es-MX"/>
              </w:rPr>
            </w:pPr>
            <w:r w:rsidRPr="007F5CC7">
              <w:rPr>
                <w:sz w:val="24"/>
                <w:lang w:val="es-MX"/>
              </w:rPr>
              <w:t>$156.60</w:t>
            </w:r>
          </w:p>
        </w:tc>
      </w:tr>
      <w:tr w:rsidR="005316EF" w:rsidRPr="007F5CC7">
        <w:trPr>
          <w:trHeight w:hRule="exact" w:val="289"/>
        </w:trPr>
        <w:tc>
          <w:tcPr>
            <w:tcW w:w="2331" w:type="dxa"/>
            <w:tcBorders>
              <w:top w:val="single" w:sz="5" w:space="0" w:color="000000"/>
            </w:tcBorders>
          </w:tcPr>
          <w:p w:rsidR="005316EF" w:rsidRPr="007F5CC7" w:rsidRDefault="00D82F62">
            <w:pPr>
              <w:pStyle w:val="TableParagraph"/>
              <w:spacing w:line="272" w:lineRule="exact"/>
              <w:ind w:left="714" w:right="718"/>
              <w:jc w:val="center"/>
              <w:rPr>
                <w:sz w:val="24"/>
                <w:lang w:val="es-MX"/>
              </w:rPr>
            </w:pPr>
            <w:r w:rsidRPr="007F5CC7">
              <w:rPr>
                <w:sz w:val="24"/>
                <w:lang w:val="es-MX"/>
              </w:rPr>
              <w:t>3C</w:t>
            </w:r>
          </w:p>
        </w:tc>
        <w:tc>
          <w:tcPr>
            <w:tcW w:w="2691" w:type="dxa"/>
            <w:tcBorders>
              <w:top w:val="single" w:sz="5" w:space="0" w:color="000000"/>
            </w:tcBorders>
          </w:tcPr>
          <w:p w:rsidR="005316EF" w:rsidRPr="007F5CC7" w:rsidRDefault="00D82F62">
            <w:pPr>
              <w:pStyle w:val="TableParagraph"/>
              <w:spacing w:line="272" w:lineRule="exact"/>
              <w:ind w:left="850" w:right="851"/>
              <w:jc w:val="center"/>
              <w:rPr>
                <w:sz w:val="24"/>
                <w:lang w:val="es-MX"/>
              </w:rPr>
            </w:pPr>
            <w:r w:rsidRPr="007F5CC7">
              <w:rPr>
                <w:sz w:val="24"/>
                <w:lang w:val="es-MX"/>
              </w:rPr>
              <w:t>Media</w:t>
            </w:r>
          </w:p>
        </w:tc>
        <w:tc>
          <w:tcPr>
            <w:tcW w:w="2417" w:type="dxa"/>
            <w:tcBorders>
              <w:top w:val="single" w:sz="5" w:space="0" w:color="000000"/>
            </w:tcBorders>
          </w:tcPr>
          <w:p w:rsidR="005316EF" w:rsidRPr="007F5CC7" w:rsidRDefault="00D82F62">
            <w:pPr>
              <w:pStyle w:val="TableParagraph"/>
              <w:spacing w:line="272" w:lineRule="exact"/>
              <w:ind w:left="334" w:right="332"/>
              <w:jc w:val="center"/>
              <w:rPr>
                <w:sz w:val="24"/>
                <w:lang w:val="es-MX"/>
              </w:rPr>
            </w:pPr>
            <w:r w:rsidRPr="007F5CC7">
              <w:rPr>
                <w:sz w:val="24"/>
                <w:lang w:val="es-MX"/>
              </w:rPr>
              <w:t>$213.75</w:t>
            </w:r>
          </w:p>
        </w:tc>
        <w:tc>
          <w:tcPr>
            <w:tcW w:w="2302" w:type="dxa"/>
            <w:tcBorders>
              <w:top w:val="single" w:sz="5" w:space="0" w:color="000000"/>
            </w:tcBorders>
          </w:tcPr>
          <w:p w:rsidR="005316EF" w:rsidRPr="007F5CC7" w:rsidRDefault="00D82F62">
            <w:pPr>
              <w:pStyle w:val="TableParagraph"/>
              <w:spacing w:line="272" w:lineRule="exact"/>
              <w:ind w:left="687" w:right="692"/>
              <w:jc w:val="center"/>
              <w:rPr>
                <w:sz w:val="24"/>
                <w:lang w:val="es-MX"/>
              </w:rPr>
            </w:pPr>
            <w:r w:rsidRPr="007F5CC7">
              <w:rPr>
                <w:sz w:val="24"/>
                <w:lang w:val="es-MX"/>
              </w:rPr>
              <w:t>$247.95</w:t>
            </w:r>
          </w:p>
        </w:tc>
      </w:tr>
      <w:tr w:rsidR="005316EF" w:rsidRPr="007F5CC7">
        <w:trPr>
          <w:trHeight w:hRule="exact" w:val="290"/>
        </w:trPr>
        <w:tc>
          <w:tcPr>
            <w:tcW w:w="2331" w:type="dxa"/>
          </w:tcPr>
          <w:p w:rsidR="005316EF" w:rsidRPr="007F5CC7" w:rsidRDefault="00D82F62">
            <w:pPr>
              <w:pStyle w:val="TableParagraph"/>
              <w:spacing w:line="272" w:lineRule="exact"/>
              <w:ind w:left="714" w:right="718"/>
              <w:jc w:val="center"/>
              <w:rPr>
                <w:sz w:val="24"/>
                <w:lang w:val="es-MX"/>
              </w:rPr>
            </w:pPr>
            <w:r w:rsidRPr="007F5CC7">
              <w:rPr>
                <w:sz w:val="24"/>
                <w:lang w:val="es-MX"/>
              </w:rPr>
              <w:t>3D</w:t>
            </w:r>
          </w:p>
        </w:tc>
        <w:tc>
          <w:tcPr>
            <w:tcW w:w="2691" w:type="dxa"/>
          </w:tcPr>
          <w:p w:rsidR="005316EF" w:rsidRPr="007F5CC7" w:rsidRDefault="00D82F62">
            <w:pPr>
              <w:pStyle w:val="TableParagraph"/>
              <w:spacing w:line="272" w:lineRule="exact"/>
              <w:ind w:left="850" w:right="851"/>
              <w:jc w:val="center"/>
              <w:rPr>
                <w:sz w:val="24"/>
                <w:lang w:val="es-MX"/>
              </w:rPr>
            </w:pPr>
            <w:r w:rsidRPr="007F5CC7">
              <w:rPr>
                <w:sz w:val="24"/>
                <w:lang w:val="es-MX"/>
              </w:rPr>
              <w:t>Alta</w:t>
            </w:r>
          </w:p>
        </w:tc>
        <w:tc>
          <w:tcPr>
            <w:tcW w:w="2417" w:type="dxa"/>
          </w:tcPr>
          <w:p w:rsidR="005316EF" w:rsidRPr="007F5CC7" w:rsidRDefault="00D82F62">
            <w:pPr>
              <w:pStyle w:val="TableParagraph"/>
              <w:spacing w:line="272" w:lineRule="exact"/>
              <w:ind w:left="334" w:right="332"/>
              <w:jc w:val="center"/>
              <w:rPr>
                <w:sz w:val="24"/>
                <w:lang w:val="es-MX"/>
              </w:rPr>
            </w:pPr>
            <w:r w:rsidRPr="007F5CC7">
              <w:rPr>
                <w:sz w:val="24"/>
                <w:lang w:val="es-MX"/>
              </w:rPr>
              <w:t>$264.38</w:t>
            </w:r>
          </w:p>
        </w:tc>
        <w:tc>
          <w:tcPr>
            <w:tcW w:w="2302" w:type="dxa"/>
          </w:tcPr>
          <w:p w:rsidR="005316EF" w:rsidRPr="007F5CC7" w:rsidRDefault="00D82F62">
            <w:pPr>
              <w:pStyle w:val="TableParagraph"/>
              <w:spacing w:line="272" w:lineRule="exact"/>
              <w:ind w:left="687" w:right="692"/>
              <w:jc w:val="center"/>
              <w:rPr>
                <w:sz w:val="24"/>
                <w:lang w:val="es-MX"/>
              </w:rPr>
            </w:pPr>
            <w:r w:rsidRPr="007F5CC7">
              <w:rPr>
                <w:sz w:val="24"/>
                <w:lang w:val="es-MX"/>
              </w:rPr>
              <w:t>$306.68</w:t>
            </w:r>
          </w:p>
        </w:tc>
      </w:tr>
    </w:tbl>
    <w:p w:rsidR="005316EF" w:rsidRPr="007F5CC7" w:rsidRDefault="005316EF">
      <w:pPr>
        <w:pStyle w:val="Textoindependiente"/>
        <w:spacing w:before="7"/>
        <w:rPr>
          <w:sz w:val="23"/>
          <w:lang w:val="es-MX"/>
        </w:rPr>
      </w:pPr>
    </w:p>
    <w:p w:rsidR="005316EF" w:rsidRPr="007F5CC7" w:rsidRDefault="00D82F62">
      <w:pPr>
        <w:pStyle w:val="Textoindependiente"/>
        <w:ind w:left="120" w:right="141"/>
        <w:jc w:val="both"/>
        <w:rPr>
          <w:lang w:val="es-MX"/>
        </w:rPr>
      </w:pPr>
      <w:r w:rsidRPr="007F5CC7">
        <w:rPr>
          <w:lang w:val="es-MX"/>
        </w:rPr>
        <w:t>Acuarios y accesorios; Iglesias; Blockera; Taquería; Cafetería; Lonchería; Tiendas de conveniencia; Carnicería; Mini súper; Serigrafía; Tortillería; Clínica veterinaria; Oficinas administrativas; Venta de gas LP; Cocina económica; Paletería; Compra y venta</w:t>
      </w:r>
      <w:r w:rsidRPr="007F5CC7">
        <w:rPr>
          <w:lang w:val="es-MX"/>
        </w:rPr>
        <w:t xml:space="preserve"> de autos usados; Panaderías; Peluquería y barbería; Distribuidora de cervezas; Pollería; Salón de Belleza; Servicio de análisis clínicos; Florería; Planchaduría; Rosticería; Asilos.</w:t>
      </w:r>
    </w:p>
    <w:p w:rsidR="005316EF" w:rsidRPr="007F5CC7" w:rsidRDefault="005316EF">
      <w:pPr>
        <w:pStyle w:val="Textoindependiente"/>
        <w:spacing w:before="4"/>
        <w:rPr>
          <w:lang w:val="es-MX"/>
        </w:rPr>
      </w:pP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8"/>
        <w:gridCol w:w="2734"/>
        <w:gridCol w:w="2432"/>
        <w:gridCol w:w="2288"/>
      </w:tblGrid>
      <w:tr w:rsidR="005316EF" w:rsidRPr="007F5CC7">
        <w:trPr>
          <w:trHeight w:hRule="exact" w:val="290"/>
        </w:trPr>
        <w:tc>
          <w:tcPr>
            <w:tcW w:w="2288" w:type="dxa"/>
          </w:tcPr>
          <w:p w:rsidR="005316EF" w:rsidRPr="007F5CC7" w:rsidRDefault="00D82F62">
            <w:pPr>
              <w:pStyle w:val="TableParagraph"/>
              <w:spacing w:line="272" w:lineRule="exact"/>
              <w:ind w:left="693" w:right="699"/>
              <w:jc w:val="center"/>
              <w:rPr>
                <w:b/>
                <w:sz w:val="24"/>
                <w:lang w:val="es-MX"/>
              </w:rPr>
            </w:pPr>
            <w:r w:rsidRPr="007F5CC7">
              <w:rPr>
                <w:b/>
                <w:sz w:val="24"/>
                <w:lang w:val="es-MX"/>
              </w:rPr>
              <w:t>Clave 4</w:t>
            </w:r>
          </w:p>
        </w:tc>
        <w:tc>
          <w:tcPr>
            <w:tcW w:w="2734" w:type="dxa"/>
          </w:tcPr>
          <w:p w:rsidR="005316EF" w:rsidRPr="007F5CC7" w:rsidRDefault="00D82F62">
            <w:pPr>
              <w:pStyle w:val="TableParagraph"/>
              <w:spacing w:line="272" w:lineRule="exact"/>
              <w:ind w:left="870" w:right="875"/>
              <w:jc w:val="center"/>
              <w:rPr>
                <w:b/>
                <w:sz w:val="24"/>
                <w:lang w:val="es-MX"/>
              </w:rPr>
            </w:pPr>
            <w:r w:rsidRPr="007F5CC7">
              <w:rPr>
                <w:b/>
                <w:sz w:val="24"/>
                <w:lang w:val="es-MX"/>
              </w:rPr>
              <w:t>Servicio</w:t>
            </w:r>
          </w:p>
        </w:tc>
        <w:tc>
          <w:tcPr>
            <w:tcW w:w="2432" w:type="dxa"/>
          </w:tcPr>
          <w:p w:rsidR="005316EF" w:rsidRPr="007F5CC7" w:rsidRDefault="00D82F62">
            <w:pPr>
              <w:pStyle w:val="TableParagraph"/>
              <w:spacing w:line="272" w:lineRule="exact"/>
              <w:ind w:left="341" w:right="341"/>
              <w:jc w:val="center"/>
              <w:rPr>
                <w:b/>
                <w:sz w:val="24"/>
                <w:lang w:val="es-MX"/>
              </w:rPr>
            </w:pPr>
            <w:r w:rsidRPr="007F5CC7">
              <w:rPr>
                <w:b/>
                <w:sz w:val="24"/>
                <w:lang w:val="es-MX"/>
              </w:rPr>
              <w:t>Tarifa mensual</w:t>
            </w:r>
          </w:p>
        </w:tc>
        <w:tc>
          <w:tcPr>
            <w:tcW w:w="2288" w:type="dxa"/>
          </w:tcPr>
          <w:p w:rsidR="005316EF" w:rsidRPr="007F5CC7" w:rsidRDefault="00D82F62">
            <w:pPr>
              <w:pStyle w:val="TableParagraph"/>
              <w:spacing w:line="272" w:lineRule="exact"/>
              <w:ind w:left="679" w:right="677"/>
              <w:jc w:val="center"/>
              <w:rPr>
                <w:b/>
                <w:sz w:val="24"/>
                <w:lang w:val="es-MX"/>
              </w:rPr>
            </w:pPr>
            <w:r w:rsidRPr="007F5CC7">
              <w:rPr>
                <w:b/>
                <w:sz w:val="24"/>
                <w:lang w:val="es-MX"/>
              </w:rPr>
              <w:t>C/IVA</w:t>
            </w:r>
          </w:p>
        </w:tc>
      </w:tr>
      <w:tr w:rsidR="005316EF" w:rsidRPr="007F5CC7">
        <w:trPr>
          <w:trHeight w:hRule="exact" w:val="290"/>
        </w:trPr>
        <w:tc>
          <w:tcPr>
            <w:tcW w:w="2288" w:type="dxa"/>
          </w:tcPr>
          <w:p w:rsidR="005316EF" w:rsidRPr="007F5CC7" w:rsidRDefault="00D82F62">
            <w:pPr>
              <w:pStyle w:val="TableParagraph"/>
              <w:spacing w:line="272" w:lineRule="exact"/>
              <w:ind w:left="692" w:right="699"/>
              <w:jc w:val="center"/>
              <w:rPr>
                <w:sz w:val="24"/>
                <w:lang w:val="es-MX"/>
              </w:rPr>
            </w:pPr>
            <w:r w:rsidRPr="007F5CC7">
              <w:rPr>
                <w:sz w:val="24"/>
                <w:lang w:val="es-MX"/>
              </w:rPr>
              <w:t>4B</w:t>
            </w:r>
          </w:p>
        </w:tc>
        <w:tc>
          <w:tcPr>
            <w:tcW w:w="2734" w:type="dxa"/>
          </w:tcPr>
          <w:p w:rsidR="005316EF" w:rsidRPr="007F5CC7" w:rsidRDefault="00D82F62">
            <w:pPr>
              <w:pStyle w:val="TableParagraph"/>
              <w:spacing w:line="272" w:lineRule="exact"/>
              <w:ind w:left="870" w:right="875"/>
              <w:jc w:val="center"/>
              <w:rPr>
                <w:sz w:val="24"/>
                <w:lang w:val="es-MX"/>
              </w:rPr>
            </w:pPr>
            <w:r w:rsidRPr="007F5CC7">
              <w:rPr>
                <w:sz w:val="24"/>
                <w:lang w:val="es-MX"/>
              </w:rPr>
              <w:t>Baja</w:t>
            </w:r>
          </w:p>
        </w:tc>
        <w:tc>
          <w:tcPr>
            <w:tcW w:w="2432" w:type="dxa"/>
          </w:tcPr>
          <w:p w:rsidR="005316EF" w:rsidRPr="007F5CC7" w:rsidRDefault="00D82F62">
            <w:pPr>
              <w:pStyle w:val="TableParagraph"/>
              <w:spacing w:line="272" w:lineRule="exact"/>
              <w:ind w:left="339" w:right="341"/>
              <w:jc w:val="center"/>
              <w:rPr>
                <w:sz w:val="24"/>
                <w:lang w:val="es-MX"/>
              </w:rPr>
            </w:pPr>
            <w:r w:rsidRPr="007F5CC7">
              <w:rPr>
                <w:sz w:val="24"/>
                <w:lang w:val="es-MX"/>
              </w:rPr>
              <w:t>$275.63</w:t>
            </w:r>
          </w:p>
        </w:tc>
        <w:tc>
          <w:tcPr>
            <w:tcW w:w="2288" w:type="dxa"/>
          </w:tcPr>
          <w:p w:rsidR="005316EF" w:rsidRPr="007F5CC7" w:rsidRDefault="00D82F62">
            <w:pPr>
              <w:pStyle w:val="TableParagraph"/>
              <w:spacing w:line="272" w:lineRule="exact"/>
              <w:ind w:left="679" w:right="686"/>
              <w:jc w:val="center"/>
              <w:rPr>
                <w:sz w:val="24"/>
                <w:lang w:val="es-MX"/>
              </w:rPr>
            </w:pPr>
            <w:r w:rsidRPr="007F5CC7">
              <w:rPr>
                <w:sz w:val="24"/>
                <w:lang w:val="es-MX"/>
              </w:rPr>
              <w:t>$319.73</w:t>
            </w:r>
          </w:p>
        </w:tc>
      </w:tr>
      <w:tr w:rsidR="005316EF" w:rsidRPr="007F5CC7">
        <w:trPr>
          <w:trHeight w:hRule="exact" w:val="292"/>
        </w:trPr>
        <w:tc>
          <w:tcPr>
            <w:tcW w:w="2288" w:type="dxa"/>
            <w:tcBorders>
              <w:bottom w:val="single" w:sz="5" w:space="0" w:color="000000"/>
            </w:tcBorders>
          </w:tcPr>
          <w:p w:rsidR="005316EF" w:rsidRPr="007F5CC7" w:rsidRDefault="00D82F62">
            <w:pPr>
              <w:pStyle w:val="TableParagraph"/>
              <w:spacing w:line="274" w:lineRule="exact"/>
              <w:ind w:left="693" w:right="696"/>
              <w:jc w:val="center"/>
              <w:rPr>
                <w:sz w:val="24"/>
                <w:lang w:val="es-MX"/>
              </w:rPr>
            </w:pPr>
            <w:r w:rsidRPr="007F5CC7">
              <w:rPr>
                <w:sz w:val="24"/>
                <w:lang w:val="es-MX"/>
              </w:rPr>
              <w:t>4C</w:t>
            </w:r>
          </w:p>
        </w:tc>
        <w:tc>
          <w:tcPr>
            <w:tcW w:w="2734" w:type="dxa"/>
            <w:tcBorders>
              <w:bottom w:val="single" w:sz="5" w:space="0" w:color="000000"/>
            </w:tcBorders>
          </w:tcPr>
          <w:p w:rsidR="005316EF" w:rsidRPr="007F5CC7" w:rsidRDefault="00D82F62">
            <w:pPr>
              <w:pStyle w:val="TableParagraph"/>
              <w:spacing w:line="274" w:lineRule="exact"/>
              <w:ind w:left="870" w:right="873"/>
              <w:jc w:val="center"/>
              <w:rPr>
                <w:sz w:val="24"/>
                <w:lang w:val="es-MX"/>
              </w:rPr>
            </w:pPr>
            <w:r w:rsidRPr="007F5CC7">
              <w:rPr>
                <w:sz w:val="24"/>
                <w:lang w:val="es-MX"/>
              </w:rPr>
              <w:t>Media</w:t>
            </w:r>
          </w:p>
        </w:tc>
        <w:tc>
          <w:tcPr>
            <w:tcW w:w="2432" w:type="dxa"/>
            <w:tcBorders>
              <w:bottom w:val="single" w:sz="5" w:space="0" w:color="000000"/>
            </w:tcBorders>
          </w:tcPr>
          <w:p w:rsidR="005316EF" w:rsidRPr="007F5CC7" w:rsidRDefault="00D82F62">
            <w:pPr>
              <w:pStyle w:val="TableParagraph"/>
              <w:spacing w:line="274" w:lineRule="exact"/>
              <w:ind w:left="339" w:right="341"/>
              <w:jc w:val="center"/>
              <w:rPr>
                <w:sz w:val="24"/>
                <w:lang w:val="es-MX"/>
              </w:rPr>
            </w:pPr>
            <w:r w:rsidRPr="007F5CC7">
              <w:rPr>
                <w:sz w:val="24"/>
                <w:lang w:val="es-MX"/>
              </w:rPr>
              <w:t>$360.00</w:t>
            </w:r>
          </w:p>
        </w:tc>
        <w:tc>
          <w:tcPr>
            <w:tcW w:w="2288" w:type="dxa"/>
            <w:tcBorders>
              <w:bottom w:val="single" w:sz="5" w:space="0" w:color="000000"/>
            </w:tcBorders>
          </w:tcPr>
          <w:p w:rsidR="005316EF" w:rsidRPr="007F5CC7" w:rsidRDefault="00D82F62">
            <w:pPr>
              <w:pStyle w:val="TableParagraph"/>
              <w:spacing w:line="274" w:lineRule="exact"/>
              <w:ind w:left="679" w:right="686"/>
              <w:jc w:val="center"/>
              <w:rPr>
                <w:sz w:val="24"/>
                <w:lang w:val="es-MX"/>
              </w:rPr>
            </w:pPr>
            <w:r w:rsidRPr="007F5CC7">
              <w:rPr>
                <w:sz w:val="24"/>
                <w:lang w:val="es-MX"/>
              </w:rPr>
              <w:t>$417.60</w:t>
            </w:r>
          </w:p>
        </w:tc>
      </w:tr>
      <w:tr w:rsidR="005316EF" w:rsidRPr="007F5CC7">
        <w:trPr>
          <w:trHeight w:hRule="exact" w:val="289"/>
        </w:trPr>
        <w:tc>
          <w:tcPr>
            <w:tcW w:w="2288" w:type="dxa"/>
            <w:tcBorders>
              <w:top w:val="single" w:sz="5" w:space="0" w:color="000000"/>
            </w:tcBorders>
          </w:tcPr>
          <w:p w:rsidR="005316EF" w:rsidRPr="007F5CC7" w:rsidRDefault="00D82F62">
            <w:pPr>
              <w:pStyle w:val="TableParagraph"/>
              <w:spacing w:line="272" w:lineRule="exact"/>
              <w:ind w:left="693" w:right="696"/>
              <w:jc w:val="center"/>
              <w:rPr>
                <w:sz w:val="24"/>
                <w:lang w:val="es-MX"/>
              </w:rPr>
            </w:pPr>
            <w:r w:rsidRPr="007F5CC7">
              <w:rPr>
                <w:sz w:val="24"/>
                <w:lang w:val="es-MX"/>
              </w:rPr>
              <w:t>4D</w:t>
            </w:r>
          </w:p>
        </w:tc>
        <w:tc>
          <w:tcPr>
            <w:tcW w:w="2734" w:type="dxa"/>
            <w:tcBorders>
              <w:top w:val="single" w:sz="5" w:space="0" w:color="000000"/>
            </w:tcBorders>
          </w:tcPr>
          <w:p w:rsidR="005316EF" w:rsidRPr="007F5CC7" w:rsidRDefault="00D82F62">
            <w:pPr>
              <w:pStyle w:val="TableParagraph"/>
              <w:spacing w:line="272" w:lineRule="exact"/>
              <w:ind w:left="870" w:right="873"/>
              <w:jc w:val="center"/>
              <w:rPr>
                <w:sz w:val="24"/>
                <w:lang w:val="es-MX"/>
              </w:rPr>
            </w:pPr>
            <w:r w:rsidRPr="007F5CC7">
              <w:rPr>
                <w:sz w:val="24"/>
                <w:lang w:val="es-MX"/>
              </w:rPr>
              <w:t>Alta</w:t>
            </w:r>
          </w:p>
        </w:tc>
        <w:tc>
          <w:tcPr>
            <w:tcW w:w="2432" w:type="dxa"/>
            <w:tcBorders>
              <w:top w:val="single" w:sz="5" w:space="0" w:color="000000"/>
            </w:tcBorders>
          </w:tcPr>
          <w:p w:rsidR="005316EF" w:rsidRPr="007F5CC7" w:rsidRDefault="00D82F62">
            <w:pPr>
              <w:pStyle w:val="TableParagraph"/>
              <w:spacing w:line="272" w:lineRule="exact"/>
              <w:ind w:left="339" w:right="341"/>
              <w:jc w:val="center"/>
              <w:rPr>
                <w:sz w:val="24"/>
                <w:lang w:val="es-MX"/>
              </w:rPr>
            </w:pPr>
            <w:r w:rsidRPr="007F5CC7">
              <w:rPr>
                <w:sz w:val="24"/>
                <w:lang w:val="es-MX"/>
              </w:rPr>
              <w:t>$467.29</w:t>
            </w:r>
          </w:p>
        </w:tc>
        <w:tc>
          <w:tcPr>
            <w:tcW w:w="2288" w:type="dxa"/>
            <w:tcBorders>
              <w:top w:val="single" w:sz="5" w:space="0" w:color="000000"/>
            </w:tcBorders>
          </w:tcPr>
          <w:p w:rsidR="005316EF" w:rsidRPr="007F5CC7" w:rsidRDefault="00D82F62">
            <w:pPr>
              <w:pStyle w:val="TableParagraph"/>
              <w:spacing w:line="272" w:lineRule="exact"/>
              <w:ind w:left="679" w:right="686"/>
              <w:jc w:val="center"/>
              <w:rPr>
                <w:sz w:val="24"/>
                <w:lang w:val="es-MX"/>
              </w:rPr>
            </w:pPr>
            <w:r w:rsidRPr="007F5CC7">
              <w:rPr>
                <w:sz w:val="24"/>
                <w:lang w:val="es-MX"/>
              </w:rPr>
              <w:t>$542.06</w:t>
            </w:r>
          </w:p>
        </w:tc>
      </w:tr>
    </w:tbl>
    <w:p w:rsidR="005316EF" w:rsidRPr="007F5CC7" w:rsidRDefault="005316EF">
      <w:pPr>
        <w:pStyle w:val="Textoindependiente"/>
        <w:spacing w:before="7"/>
        <w:rPr>
          <w:sz w:val="23"/>
          <w:lang w:val="es-MX"/>
        </w:rPr>
      </w:pPr>
    </w:p>
    <w:p w:rsidR="005316EF" w:rsidRPr="007F5CC7" w:rsidRDefault="00D82F62">
      <w:pPr>
        <w:pStyle w:val="Textoindependiente"/>
        <w:ind w:left="120"/>
        <w:jc w:val="both"/>
        <w:rPr>
          <w:lang w:val="es-MX"/>
        </w:rPr>
      </w:pPr>
      <w:r w:rsidRPr="007F5CC7">
        <w:rPr>
          <w:lang w:val="es-MX"/>
        </w:rPr>
        <w:t>Escuelas; Guarderías; Internados; Orfanatos públicos.</w:t>
      </w:r>
    </w:p>
    <w:p w:rsidR="005316EF" w:rsidRPr="007F5CC7" w:rsidRDefault="005316EF">
      <w:pPr>
        <w:pStyle w:val="Textoindependiente"/>
        <w:spacing w:before="4"/>
        <w:rPr>
          <w:lang w:val="es-MX"/>
        </w:rPr>
      </w:pP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1"/>
        <w:gridCol w:w="2700"/>
        <w:gridCol w:w="2431"/>
        <w:gridCol w:w="2289"/>
      </w:tblGrid>
      <w:tr w:rsidR="005316EF" w:rsidRPr="007F5CC7">
        <w:trPr>
          <w:trHeight w:hRule="exact" w:val="289"/>
        </w:trPr>
        <w:tc>
          <w:tcPr>
            <w:tcW w:w="2321" w:type="dxa"/>
            <w:tcBorders>
              <w:bottom w:val="single" w:sz="5" w:space="0" w:color="000000"/>
            </w:tcBorders>
          </w:tcPr>
          <w:p w:rsidR="005316EF" w:rsidRPr="007F5CC7" w:rsidRDefault="00D82F62">
            <w:pPr>
              <w:pStyle w:val="TableParagraph"/>
              <w:spacing w:line="272" w:lineRule="exact"/>
              <w:ind w:left="710" w:right="716"/>
              <w:jc w:val="center"/>
              <w:rPr>
                <w:b/>
                <w:sz w:val="24"/>
                <w:lang w:val="es-MX"/>
              </w:rPr>
            </w:pPr>
            <w:r w:rsidRPr="007F5CC7">
              <w:rPr>
                <w:b/>
                <w:sz w:val="24"/>
                <w:lang w:val="es-MX"/>
              </w:rPr>
              <w:t>Clave 4</w:t>
            </w:r>
          </w:p>
        </w:tc>
        <w:tc>
          <w:tcPr>
            <w:tcW w:w="2700" w:type="dxa"/>
            <w:tcBorders>
              <w:bottom w:val="single" w:sz="5" w:space="0" w:color="000000"/>
            </w:tcBorders>
          </w:tcPr>
          <w:p w:rsidR="005316EF" w:rsidRPr="007F5CC7" w:rsidRDefault="00D82F62">
            <w:pPr>
              <w:pStyle w:val="TableParagraph"/>
              <w:spacing w:line="272" w:lineRule="exact"/>
              <w:ind w:left="421" w:right="424"/>
              <w:jc w:val="center"/>
              <w:rPr>
                <w:b/>
                <w:sz w:val="24"/>
                <w:lang w:val="es-MX"/>
              </w:rPr>
            </w:pPr>
            <w:r w:rsidRPr="007F5CC7">
              <w:rPr>
                <w:b/>
                <w:sz w:val="24"/>
                <w:lang w:val="es-MX"/>
              </w:rPr>
              <w:t>Tipo de escuela</w:t>
            </w:r>
          </w:p>
        </w:tc>
        <w:tc>
          <w:tcPr>
            <w:tcW w:w="2431" w:type="dxa"/>
            <w:tcBorders>
              <w:bottom w:val="single" w:sz="5" w:space="0" w:color="000000"/>
              <w:right w:val="single" w:sz="5" w:space="0" w:color="000000"/>
            </w:tcBorders>
          </w:tcPr>
          <w:p w:rsidR="005316EF" w:rsidRPr="007F5CC7" w:rsidRDefault="00D82F62">
            <w:pPr>
              <w:pStyle w:val="TableParagraph"/>
              <w:spacing w:line="272" w:lineRule="exact"/>
              <w:ind w:left="341" w:right="341"/>
              <w:jc w:val="center"/>
              <w:rPr>
                <w:b/>
                <w:sz w:val="24"/>
                <w:lang w:val="es-MX"/>
              </w:rPr>
            </w:pPr>
            <w:r w:rsidRPr="007F5CC7">
              <w:rPr>
                <w:b/>
                <w:sz w:val="24"/>
                <w:lang w:val="es-MX"/>
              </w:rPr>
              <w:t>Tarifa mensual</w:t>
            </w:r>
          </w:p>
        </w:tc>
        <w:tc>
          <w:tcPr>
            <w:tcW w:w="2289" w:type="dxa"/>
            <w:tcBorders>
              <w:left w:val="single" w:sz="5" w:space="0" w:color="000000"/>
              <w:bottom w:val="single" w:sz="5" w:space="0" w:color="000000"/>
            </w:tcBorders>
          </w:tcPr>
          <w:p w:rsidR="005316EF" w:rsidRPr="007F5CC7" w:rsidRDefault="00D82F62">
            <w:pPr>
              <w:pStyle w:val="TableParagraph"/>
              <w:spacing w:line="272" w:lineRule="exact"/>
              <w:ind w:left="583" w:right="579"/>
              <w:jc w:val="center"/>
              <w:rPr>
                <w:b/>
                <w:sz w:val="24"/>
                <w:lang w:val="es-MX"/>
              </w:rPr>
            </w:pPr>
            <w:r w:rsidRPr="007F5CC7">
              <w:rPr>
                <w:b/>
                <w:sz w:val="24"/>
                <w:lang w:val="es-MX"/>
              </w:rPr>
              <w:t>C/IVA</w:t>
            </w:r>
          </w:p>
        </w:tc>
      </w:tr>
      <w:tr w:rsidR="005316EF" w:rsidRPr="007F5CC7">
        <w:trPr>
          <w:trHeight w:hRule="exact" w:val="289"/>
        </w:trPr>
        <w:tc>
          <w:tcPr>
            <w:tcW w:w="2321" w:type="dxa"/>
            <w:tcBorders>
              <w:top w:val="single" w:sz="5" w:space="0" w:color="000000"/>
            </w:tcBorders>
          </w:tcPr>
          <w:p w:rsidR="005316EF" w:rsidRPr="007F5CC7" w:rsidRDefault="00D82F62">
            <w:pPr>
              <w:pStyle w:val="TableParagraph"/>
              <w:spacing w:line="272" w:lineRule="exact"/>
              <w:ind w:left="709" w:right="716"/>
              <w:jc w:val="center"/>
              <w:rPr>
                <w:sz w:val="24"/>
                <w:lang w:val="es-MX"/>
              </w:rPr>
            </w:pPr>
            <w:r w:rsidRPr="007F5CC7">
              <w:rPr>
                <w:sz w:val="24"/>
                <w:lang w:val="es-MX"/>
              </w:rPr>
              <w:t>4B</w:t>
            </w:r>
          </w:p>
        </w:tc>
        <w:tc>
          <w:tcPr>
            <w:tcW w:w="2700" w:type="dxa"/>
            <w:tcBorders>
              <w:top w:val="single" w:sz="5" w:space="0" w:color="000000"/>
            </w:tcBorders>
          </w:tcPr>
          <w:p w:rsidR="005316EF" w:rsidRPr="007F5CC7" w:rsidRDefault="00D82F62">
            <w:pPr>
              <w:pStyle w:val="TableParagraph"/>
              <w:spacing w:line="272" w:lineRule="exact"/>
              <w:ind w:left="421" w:right="421"/>
              <w:jc w:val="center"/>
              <w:rPr>
                <w:sz w:val="24"/>
                <w:lang w:val="es-MX"/>
              </w:rPr>
            </w:pPr>
            <w:r w:rsidRPr="007F5CC7">
              <w:rPr>
                <w:sz w:val="24"/>
                <w:lang w:val="es-MX"/>
              </w:rPr>
              <w:t>Preescolar</w:t>
            </w:r>
          </w:p>
        </w:tc>
        <w:tc>
          <w:tcPr>
            <w:tcW w:w="2431" w:type="dxa"/>
            <w:tcBorders>
              <w:top w:val="single" w:sz="5" w:space="0" w:color="000000"/>
              <w:right w:val="single" w:sz="5" w:space="0" w:color="000000"/>
            </w:tcBorders>
          </w:tcPr>
          <w:p w:rsidR="005316EF" w:rsidRPr="007F5CC7" w:rsidRDefault="00D82F62">
            <w:pPr>
              <w:pStyle w:val="TableParagraph"/>
              <w:spacing w:line="272" w:lineRule="exact"/>
              <w:ind w:left="339" w:right="341"/>
              <w:jc w:val="center"/>
              <w:rPr>
                <w:sz w:val="24"/>
                <w:lang w:val="es-MX"/>
              </w:rPr>
            </w:pPr>
            <w:r w:rsidRPr="007F5CC7">
              <w:rPr>
                <w:sz w:val="24"/>
                <w:lang w:val="es-MX"/>
              </w:rPr>
              <w:t>$275.63</w:t>
            </w:r>
          </w:p>
        </w:tc>
        <w:tc>
          <w:tcPr>
            <w:tcW w:w="2289" w:type="dxa"/>
            <w:tcBorders>
              <w:top w:val="single" w:sz="5" w:space="0" w:color="000000"/>
              <w:left w:val="single" w:sz="5" w:space="0" w:color="000000"/>
            </w:tcBorders>
          </w:tcPr>
          <w:p w:rsidR="005316EF" w:rsidRPr="007F5CC7" w:rsidRDefault="00D82F62">
            <w:pPr>
              <w:pStyle w:val="TableParagraph"/>
              <w:spacing w:line="272" w:lineRule="exact"/>
              <w:ind w:left="579" w:right="583"/>
              <w:jc w:val="center"/>
              <w:rPr>
                <w:sz w:val="24"/>
                <w:lang w:val="es-MX"/>
              </w:rPr>
            </w:pPr>
            <w:r w:rsidRPr="007F5CC7">
              <w:rPr>
                <w:sz w:val="24"/>
                <w:lang w:val="es-MX"/>
              </w:rPr>
              <w:t>$319.73</w:t>
            </w:r>
          </w:p>
        </w:tc>
      </w:tr>
      <w:tr w:rsidR="005316EF" w:rsidRPr="007F5CC7">
        <w:trPr>
          <w:trHeight w:hRule="exact" w:val="291"/>
        </w:trPr>
        <w:tc>
          <w:tcPr>
            <w:tcW w:w="2321" w:type="dxa"/>
          </w:tcPr>
          <w:p w:rsidR="005316EF" w:rsidRPr="007F5CC7" w:rsidRDefault="00D82F62">
            <w:pPr>
              <w:pStyle w:val="TableParagraph"/>
              <w:spacing w:line="272" w:lineRule="exact"/>
              <w:ind w:left="710" w:right="713"/>
              <w:jc w:val="center"/>
              <w:rPr>
                <w:sz w:val="24"/>
                <w:lang w:val="es-MX"/>
              </w:rPr>
            </w:pPr>
            <w:r w:rsidRPr="007F5CC7">
              <w:rPr>
                <w:sz w:val="24"/>
                <w:lang w:val="es-MX"/>
              </w:rPr>
              <w:t>4C</w:t>
            </w:r>
          </w:p>
        </w:tc>
        <w:tc>
          <w:tcPr>
            <w:tcW w:w="2700" w:type="dxa"/>
          </w:tcPr>
          <w:p w:rsidR="005316EF" w:rsidRPr="007F5CC7" w:rsidRDefault="00D82F62">
            <w:pPr>
              <w:pStyle w:val="TableParagraph"/>
              <w:spacing w:line="272" w:lineRule="exact"/>
              <w:ind w:left="421" w:right="422"/>
              <w:jc w:val="center"/>
              <w:rPr>
                <w:sz w:val="24"/>
                <w:lang w:val="es-MX"/>
              </w:rPr>
            </w:pPr>
            <w:r w:rsidRPr="007F5CC7">
              <w:rPr>
                <w:sz w:val="24"/>
                <w:lang w:val="es-MX"/>
              </w:rPr>
              <w:t>Primaria</w:t>
            </w:r>
          </w:p>
        </w:tc>
        <w:tc>
          <w:tcPr>
            <w:tcW w:w="2431" w:type="dxa"/>
            <w:tcBorders>
              <w:right w:val="single" w:sz="5" w:space="0" w:color="000000"/>
            </w:tcBorders>
          </w:tcPr>
          <w:p w:rsidR="005316EF" w:rsidRPr="007F5CC7" w:rsidRDefault="00D82F62">
            <w:pPr>
              <w:pStyle w:val="TableParagraph"/>
              <w:spacing w:line="272" w:lineRule="exact"/>
              <w:ind w:left="339" w:right="341"/>
              <w:jc w:val="center"/>
              <w:rPr>
                <w:sz w:val="24"/>
                <w:lang w:val="es-MX"/>
              </w:rPr>
            </w:pPr>
            <w:r w:rsidRPr="007F5CC7">
              <w:rPr>
                <w:sz w:val="24"/>
                <w:lang w:val="es-MX"/>
              </w:rPr>
              <w:t>$360.00</w:t>
            </w:r>
          </w:p>
        </w:tc>
        <w:tc>
          <w:tcPr>
            <w:tcW w:w="2289" w:type="dxa"/>
            <w:tcBorders>
              <w:left w:val="single" w:sz="5" w:space="0" w:color="000000"/>
            </w:tcBorders>
          </w:tcPr>
          <w:p w:rsidR="005316EF" w:rsidRPr="007F5CC7" w:rsidRDefault="00D82F62">
            <w:pPr>
              <w:pStyle w:val="TableParagraph"/>
              <w:spacing w:line="272" w:lineRule="exact"/>
              <w:ind w:left="579" w:right="583"/>
              <w:jc w:val="center"/>
              <w:rPr>
                <w:sz w:val="24"/>
                <w:lang w:val="es-MX"/>
              </w:rPr>
            </w:pPr>
            <w:r w:rsidRPr="007F5CC7">
              <w:rPr>
                <w:sz w:val="24"/>
                <w:lang w:val="es-MX"/>
              </w:rPr>
              <w:t>$417.60</w:t>
            </w:r>
          </w:p>
        </w:tc>
      </w:tr>
      <w:tr w:rsidR="005316EF" w:rsidRPr="007F5CC7">
        <w:trPr>
          <w:trHeight w:hRule="exact" w:val="293"/>
        </w:trPr>
        <w:tc>
          <w:tcPr>
            <w:tcW w:w="2321" w:type="dxa"/>
          </w:tcPr>
          <w:p w:rsidR="005316EF" w:rsidRPr="007F5CC7" w:rsidRDefault="00D82F62">
            <w:pPr>
              <w:pStyle w:val="TableParagraph"/>
              <w:spacing w:line="274" w:lineRule="exact"/>
              <w:ind w:left="710" w:right="713"/>
              <w:jc w:val="center"/>
              <w:rPr>
                <w:sz w:val="24"/>
                <w:lang w:val="es-MX"/>
              </w:rPr>
            </w:pPr>
            <w:r w:rsidRPr="007F5CC7">
              <w:rPr>
                <w:sz w:val="24"/>
                <w:lang w:val="es-MX"/>
              </w:rPr>
              <w:t>4D</w:t>
            </w:r>
          </w:p>
        </w:tc>
        <w:tc>
          <w:tcPr>
            <w:tcW w:w="2700" w:type="dxa"/>
          </w:tcPr>
          <w:p w:rsidR="005316EF" w:rsidRPr="007F5CC7" w:rsidRDefault="00D82F62">
            <w:pPr>
              <w:pStyle w:val="TableParagraph"/>
              <w:spacing w:line="274" w:lineRule="exact"/>
              <w:ind w:left="421" w:right="422"/>
              <w:jc w:val="center"/>
              <w:rPr>
                <w:sz w:val="24"/>
                <w:lang w:val="es-MX"/>
              </w:rPr>
            </w:pPr>
            <w:r w:rsidRPr="007F5CC7">
              <w:rPr>
                <w:sz w:val="24"/>
                <w:lang w:val="es-MX"/>
              </w:rPr>
              <w:t>Secundaria</w:t>
            </w:r>
          </w:p>
        </w:tc>
        <w:tc>
          <w:tcPr>
            <w:tcW w:w="2431" w:type="dxa"/>
            <w:tcBorders>
              <w:right w:val="single" w:sz="5" w:space="0" w:color="000000"/>
            </w:tcBorders>
          </w:tcPr>
          <w:p w:rsidR="005316EF" w:rsidRPr="007F5CC7" w:rsidRDefault="00D82F62">
            <w:pPr>
              <w:pStyle w:val="TableParagraph"/>
              <w:spacing w:line="274" w:lineRule="exact"/>
              <w:ind w:left="339" w:right="341"/>
              <w:jc w:val="center"/>
              <w:rPr>
                <w:sz w:val="24"/>
                <w:lang w:val="es-MX"/>
              </w:rPr>
            </w:pPr>
            <w:r w:rsidRPr="007F5CC7">
              <w:rPr>
                <w:sz w:val="24"/>
                <w:lang w:val="es-MX"/>
              </w:rPr>
              <w:t>$467.29</w:t>
            </w:r>
          </w:p>
        </w:tc>
        <w:tc>
          <w:tcPr>
            <w:tcW w:w="2289" w:type="dxa"/>
            <w:tcBorders>
              <w:left w:val="single" w:sz="5" w:space="0" w:color="000000"/>
            </w:tcBorders>
          </w:tcPr>
          <w:p w:rsidR="005316EF" w:rsidRPr="007F5CC7" w:rsidRDefault="00D82F62">
            <w:pPr>
              <w:pStyle w:val="TableParagraph"/>
              <w:spacing w:line="274" w:lineRule="exact"/>
              <w:ind w:left="579" w:right="583"/>
              <w:jc w:val="center"/>
              <w:rPr>
                <w:sz w:val="24"/>
                <w:lang w:val="es-MX"/>
              </w:rPr>
            </w:pPr>
            <w:r w:rsidRPr="007F5CC7">
              <w:rPr>
                <w:sz w:val="24"/>
                <w:lang w:val="es-MX"/>
              </w:rPr>
              <w:t>$542.06</w:t>
            </w:r>
          </w:p>
        </w:tc>
      </w:tr>
      <w:tr w:rsidR="005316EF" w:rsidRPr="007F5CC7">
        <w:trPr>
          <w:trHeight w:hRule="exact" w:val="290"/>
        </w:trPr>
        <w:tc>
          <w:tcPr>
            <w:tcW w:w="2321" w:type="dxa"/>
          </w:tcPr>
          <w:p w:rsidR="005316EF" w:rsidRPr="007F5CC7" w:rsidRDefault="00D82F62">
            <w:pPr>
              <w:pStyle w:val="TableParagraph"/>
              <w:spacing w:line="272" w:lineRule="exact"/>
              <w:ind w:left="707" w:right="716"/>
              <w:jc w:val="center"/>
              <w:rPr>
                <w:sz w:val="24"/>
                <w:lang w:val="es-MX"/>
              </w:rPr>
            </w:pPr>
            <w:r w:rsidRPr="007F5CC7">
              <w:rPr>
                <w:sz w:val="24"/>
                <w:lang w:val="es-MX"/>
              </w:rPr>
              <w:t>6A</w:t>
            </w:r>
          </w:p>
        </w:tc>
        <w:tc>
          <w:tcPr>
            <w:tcW w:w="2700" w:type="dxa"/>
          </w:tcPr>
          <w:p w:rsidR="005316EF" w:rsidRPr="007F5CC7" w:rsidRDefault="00D82F62">
            <w:pPr>
              <w:pStyle w:val="TableParagraph"/>
              <w:spacing w:line="272" w:lineRule="exact"/>
              <w:ind w:left="421" w:right="424"/>
              <w:jc w:val="center"/>
              <w:rPr>
                <w:sz w:val="24"/>
                <w:lang w:val="es-MX"/>
              </w:rPr>
            </w:pPr>
            <w:r w:rsidRPr="007F5CC7">
              <w:rPr>
                <w:sz w:val="24"/>
                <w:lang w:val="es-MX"/>
              </w:rPr>
              <w:t>Media Superior</w:t>
            </w:r>
          </w:p>
        </w:tc>
        <w:tc>
          <w:tcPr>
            <w:tcW w:w="2431" w:type="dxa"/>
            <w:tcBorders>
              <w:right w:val="single" w:sz="5" w:space="0" w:color="000000"/>
            </w:tcBorders>
          </w:tcPr>
          <w:p w:rsidR="005316EF" w:rsidRPr="007F5CC7" w:rsidRDefault="00D82F62">
            <w:pPr>
              <w:pStyle w:val="TableParagraph"/>
              <w:spacing w:line="272" w:lineRule="exact"/>
              <w:ind w:left="341" w:right="341"/>
              <w:jc w:val="center"/>
              <w:rPr>
                <w:sz w:val="24"/>
                <w:lang w:val="es-MX"/>
              </w:rPr>
            </w:pPr>
            <w:r w:rsidRPr="007F5CC7">
              <w:rPr>
                <w:sz w:val="24"/>
                <w:lang w:val="es-MX"/>
              </w:rPr>
              <w:t>$1,406.25</w:t>
            </w:r>
          </w:p>
        </w:tc>
        <w:tc>
          <w:tcPr>
            <w:tcW w:w="2289" w:type="dxa"/>
            <w:tcBorders>
              <w:left w:val="single" w:sz="5" w:space="0" w:color="000000"/>
            </w:tcBorders>
          </w:tcPr>
          <w:p w:rsidR="005316EF" w:rsidRPr="007F5CC7" w:rsidRDefault="00D82F62">
            <w:pPr>
              <w:pStyle w:val="TableParagraph"/>
              <w:spacing w:line="272" w:lineRule="exact"/>
              <w:ind w:left="583" w:right="583"/>
              <w:jc w:val="center"/>
              <w:rPr>
                <w:sz w:val="24"/>
                <w:lang w:val="es-MX"/>
              </w:rPr>
            </w:pPr>
            <w:r w:rsidRPr="007F5CC7">
              <w:rPr>
                <w:sz w:val="24"/>
                <w:lang w:val="es-MX"/>
              </w:rPr>
              <w:t>$1,631.25</w:t>
            </w:r>
          </w:p>
        </w:tc>
      </w:tr>
      <w:tr w:rsidR="005316EF" w:rsidRPr="007F5CC7">
        <w:trPr>
          <w:trHeight w:hRule="exact" w:val="290"/>
        </w:trPr>
        <w:tc>
          <w:tcPr>
            <w:tcW w:w="2321" w:type="dxa"/>
          </w:tcPr>
          <w:p w:rsidR="005316EF" w:rsidRPr="007F5CC7" w:rsidRDefault="00D82F62">
            <w:pPr>
              <w:pStyle w:val="TableParagraph"/>
              <w:spacing w:line="272" w:lineRule="exact"/>
              <w:ind w:left="707" w:right="716"/>
              <w:jc w:val="center"/>
              <w:rPr>
                <w:sz w:val="24"/>
                <w:lang w:val="es-MX"/>
              </w:rPr>
            </w:pPr>
            <w:r w:rsidRPr="007F5CC7">
              <w:rPr>
                <w:sz w:val="24"/>
                <w:lang w:val="es-MX"/>
              </w:rPr>
              <w:t>7A</w:t>
            </w:r>
          </w:p>
        </w:tc>
        <w:tc>
          <w:tcPr>
            <w:tcW w:w="2700" w:type="dxa"/>
          </w:tcPr>
          <w:p w:rsidR="005316EF" w:rsidRPr="007F5CC7" w:rsidRDefault="00D82F62">
            <w:pPr>
              <w:pStyle w:val="TableParagraph"/>
              <w:spacing w:line="272" w:lineRule="exact"/>
              <w:ind w:left="421" w:right="422"/>
              <w:jc w:val="center"/>
              <w:rPr>
                <w:sz w:val="24"/>
                <w:lang w:val="es-MX"/>
              </w:rPr>
            </w:pPr>
            <w:r w:rsidRPr="007F5CC7">
              <w:rPr>
                <w:sz w:val="24"/>
                <w:lang w:val="es-MX"/>
              </w:rPr>
              <w:t>Superior</w:t>
            </w:r>
          </w:p>
        </w:tc>
        <w:tc>
          <w:tcPr>
            <w:tcW w:w="2431" w:type="dxa"/>
            <w:tcBorders>
              <w:right w:val="single" w:sz="5" w:space="0" w:color="000000"/>
            </w:tcBorders>
          </w:tcPr>
          <w:p w:rsidR="005316EF" w:rsidRPr="007F5CC7" w:rsidRDefault="00D82F62">
            <w:pPr>
              <w:pStyle w:val="TableParagraph"/>
              <w:spacing w:line="272" w:lineRule="exact"/>
              <w:ind w:left="341" w:right="341"/>
              <w:jc w:val="center"/>
              <w:rPr>
                <w:sz w:val="24"/>
                <w:lang w:val="es-MX"/>
              </w:rPr>
            </w:pPr>
            <w:r w:rsidRPr="007F5CC7">
              <w:rPr>
                <w:sz w:val="24"/>
                <w:lang w:val="es-MX"/>
              </w:rPr>
              <w:t>$2,418.75</w:t>
            </w:r>
          </w:p>
        </w:tc>
        <w:tc>
          <w:tcPr>
            <w:tcW w:w="2289" w:type="dxa"/>
            <w:tcBorders>
              <w:left w:val="single" w:sz="5" w:space="0" w:color="000000"/>
            </w:tcBorders>
          </w:tcPr>
          <w:p w:rsidR="005316EF" w:rsidRPr="007F5CC7" w:rsidRDefault="00D82F62">
            <w:pPr>
              <w:pStyle w:val="TableParagraph"/>
              <w:spacing w:line="272" w:lineRule="exact"/>
              <w:ind w:left="583" w:right="583"/>
              <w:jc w:val="center"/>
              <w:rPr>
                <w:sz w:val="24"/>
                <w:lang w:val="es-MX"/>
              </w:rPr>
            </w:pPr>
            <w:r w:rsidRPr="007F5CC7">
              <w:rPr>
                <w:sz w:val="24"/>
                <w:lang w:val="es-MX"/>
              </w:rPr>
              <w:t>$2,805.75</w:t>
            </w:r>
          </w:p>
        </w:tc>
      </w:tr>
    </w:tbl>
    <w:p w:rsidR="005316EF" w:rsidRPr="007F5CC7" w:rsidRDefault="005316EF">
      <w:pPr>
        <w:pStyle w:val="Textoindependiente"/>
        <w:spacing w:before="9"/>
        <w:rPr>
          <w:sz w:val="23"/>
          <w:lang w:val="es-MX"/>
        </w:rPr>
      </w:pPr>
    </w:p>
    <w:p w:rsidR="005316EF" w:rsidRPr="007F5CC7" w:rsidRDefault="00D82F62">
      <w:pPr>
        <w:pStyle w:val="Textoindependiente"/>
        <w:ind w:left="120" w:right="133"/>
        <w:jc w:val="both"/>
        <w:rPr>
          <w:lang w:val="es-MX"/>
        </w:rPr>
      </w:pPr>
      <w:r w:rsidRPr="007F5CC7">
        <w:rPr>
          <w:lang w:val="es-MX"/>
        </w:rPr>
        <w:t xml:space="preserve">Lavanderías; </w:t>
      </w:r>
      <w:r w:rsidRPr="007F5CC7">
        <w:rPr>
          <w:position w:val="1"/>
          <w:lang w:val="es-MX"/>
        </w:rPr>
        <w:t xml:space="preserve">Estacionamientos con servicio de Lavado; Elaboración de helados y nieves; </w:t>
      </w:r>
      <w:r w:rsidRPr="007F5CC7">
        <w:rPr>
          <w:lang w:val="es-MX"/>
        </w:rPr>
        <w:t>Tintorerías; Ladrilleras; Auto lavados; Bancos; Bares y cantinas; Billares; Escuelas preescolares; primarias; secundarias y academias particulares; Gimnasio; Guarderías Particulares; Pizzería; Purificadora de agua; Salón de Eventos; Sanitarios públicos;  S</w:t>
      </w:r>
      <w:r w:rsidRPr="007F5CC7">
        <w:rPr>
          <w:lang w:val="es-MX"/>
        </w:rPr>
        <w:t>ervicio de lavado y engrasado; Servicio de spa; Funeraria con sala de Velación; centros de</w:t>
      </w:r>
      <w:r w:rsidRPr="007F5CC7">
        <w:rPr>
          <w:spacing w:val="-9"/>
          <w:lang w:val="es-MX"/>
        </w:rPr>
        <w:t xml:space="preserve"> </w:t>
      </w:r>
      <w:r w:rsidRPr="007F5CC7">
        <w:rPr>
          <w:lang w:val="es-MX"/>
        </w:rPr>
        <w:t>Rehabilitación.</w:t>
      </w:r>
    </w:p>
    <w:p w:rsidR="005316EF" w:rsidRPr="007F5CC7" w:rsidRDefault="005316EF">
      <w:pPr>
        <w:jc w:val="both"/>
        <w:rPr>
          <w:lang w:val="es-MX"/>
        </w:rPr>
        <w:sectPr w:rsidR="005316EF" w:rsidRPr="007F5CC7">
          <w:pgSz w:w="12250" w:h="15850"/>
          <w:pgMar w:top="1000" w:right="1120" w:bottom="280" w:left="1140" w:header="728" w:footer="0" w:gutter="0"/>
          <w:cols w:space="720"/>
        </w:sectPr>
      </w:pPr>
    </w:p>
    <w:p w:rsidR="005316EF" w:rsidRPr="007F5CC7" w:rsidRDefault="005316EF">
      <w:pPr>
        <w:pStyle w:val="Textoindependiente"/>
        <w:spacing w:before="1"/>
        <w:rPr>
          <w:sz w:val="16"/>
          <w:lang w:val="es-MX"/>
        </w:rPr>
      </w:pP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75"/>
        <w:gridCol w:w="3255"/>
        <w:gridCol w:w="2712"/>
      </w:tblGrid>
      <w:tr w:rsidR="005316EF" w:rsidRPr="007F5CC7">
        <w:trPr>
          <w:trHeight w:hRule="exact" w:val="290"/>
        </w:trPr>
        <w:tc>
          <w:tcPr>
            <w:tcW w:w="3775" w:type="dxa"/>
            <w:tcBorders>
              <w:left w:val="single" w:sz="5" w:space="0" w:color="000000"/>
            </w:tcBorders>
          </w:tcPr>
          <w:p w:rsidR="005316EF" w:rsidRPr="007F5CC7" w:rsidRDefault="00D82F62">
            <w:pPr>
              <w:pStyle w:val="TableParagraph"/>
              <w:spacing w:line="272" w:lineRule="exact"/>
              <w:ind w:left="1538" w:right="1541"/>
              <w:jc w:val="center"/>
              <w:rPr>
                <w:b/>
                <w:sz w:val="24"/>
                <w:lang w:val="es-MX"/>
              </w:rPr>
            </w:pPr>
            <w:r w:rsidRPr="007F5CC7">
              <w:rPr>
                <w:b/>
                <w:sz w:val="24"/>
                <w:lang w:val="es-MX"/>
              </w:rPr>
              <w:t>Clave</w:t>
            </w:r>
          </w:p>
        </w:tc>
        <w:tc>
          <w:tcPr>
            <w:tcW w:w="3255" w:type="dxa"/>
          </w:tcPr>
          <w:p w:rsidR="005316EF" w:rsidRPr="007F5CC7" w:rsidRDefault="00D82F62">
            <w:pPr>
              <w:pStyle w:val="TableParagraph"/>
              <w:spacing w:line="272" w:lineRule="exact"/>
              <w:ind w:left="751" w:right="756"/>
              <w:jc w:val="center"/>
              <w:rPr>
                <w:b/>
                <w:sz w:val="24"/>
                <w:lang w:val="es-MX"/>
              </w:rPr>
            </w:pPr>
            <w:r w:rsidRPr="007F5CC7">
              <w:rPr>
                <w:b/>
                <w:sz w:val="24"/>
                <w:lang w:val="es-MX"/>
              </w:rPr>
              <w:t>Tarifa mensual</w:t>
            </w:r>
          </w:p>
        </w:tc>
        <w:tc>
          <w:tcPr>
            <w:tcW w:w="2712" w:type="dxa"/>
          </w:tcPr>
          <w:p w:rsidR="005316EF" w:rsidRPr="007F5CC7" w:rsidRDefault="00D82F62">
            <w:pPr>
              <w:pStyle w:val="TableParagraph"/>
              <w:spacing w:line="272" w:lineRule="exact"/>
              <w:ind w:left="792" w:right="794"/>
              <w:jc w:val="center"/>
              <w:rPr>
                <w:b/>
                <w:sz w:val="24"/>
                <w:lang w:val="es-MX"/>
              </w:rPr>
            </w:pPr>
            <w:r w:rsidRPr="007F5CC7">
              <w:rPr>
                <w:b/>
                <w:sz w:val="24"/>
                <w:lang w:val="es-MX"/>
              </w:rPr>
              <w:t>C/IVA</w:t>
            </w:r>
          </w:p>
        </w:tc>
      </w:tr>
      <w:tr w:rsidR="005316EF" w:rsidRPr="007F5CC7">
        <w:trPr>
          <w:trHeight w:hRule="exact" w:val="293"/>
        </w:trPr>
        <w:tc>
          <w:tcPr>
            <w:tcW w:w="3775" w:type="dxa"/>
            <w:tcBorders>
              <w:left w:val="single" w:sz="5" w:space="0" w:color="000000"/>
            </w:tcBorders>
          </w:tcPr>
          <w:p w:rsidR="005316EF" w:rsidRPr="007F5CC7" w:rsidRDefault="00D82F62">
            <w:pPr>
              <w:pStyle w:val="TableParagraph"/>
              <w:spacing w:line="274" w:lineRule="exact"/>
              <w:ind w:left="1538" w:right="1538"/>
              <w:jc w:val="center"/>
              <w:rPr>
                <w:sz w:val="24"/>
                <w:lang w:val="es-MX"/>
              </w:rPr>
            </w:pPr>
            <w:r w:rsidRPr="007F5CC7">
              <w:rPr>
                <w:sz w:val="24"/>
                <w:lang w:val="es-MX"/>
              </w:rPr>
              <w:t>5A</w:t>
            </w:r>
          </w:p>
        </w:tc>
        <w:tc>
          <w:tcPr>
            <w:tcW w:w="3255" w:type="dxa"/>
          </w:tcPr>
          <w:p w:rsidR="005316EF" w:rsidRPr="007F5CC7" w:rsidRDefault="00D82F62">
            <w:pPr>
              <w:pStyle w:val="TableParagraph"/>
              <w:spacing w:line="274" w:lineRule="exact"/>
              <w:ind w:left="751" w:right="753"/>
              <w:jc w:val="center"/>
              <w:rPr>
                <w:sz w:val="24"/>
                <w:lang w:val="es-MX"/>
              </w:rPr>
            </w:pPr>
            <w:r w:rsidRPr="007F5CC7">
              <w:rPr>
                <w:sz w:val="24"/>
                <w:lang w:val="es-MX"/>
              </w:rPr>
              <w:t>$900.00</w:t>
            </w:r>
          </w:p>
        </w:tc>
        <w:tc>
          <w:tcPr>
            <w:tcW w:w="2712" w:type="dxa"/>
          </w:tcPr>
          <w:p w:rsidR="005316EF" w:rsidRPr="007F5CC7" w:rsidRDefault="00D82F62">
            <w:pPr>
              <w:pStyle w:val="TableParagraph"/>
              <w:spacing w:line="274" w:lineRule="exact"/>
              <w:ind w:left="792" w:right="797"/>
              <w:jc w:val="center"/>
              <w:rPr>
                <w:sz w:val="24"/>
                <w:lang w:val="es-MX"/>
              </w:rPr>
            </w:pPr>
            <w:r w:rsidRPr="007F5CC7">
              <w:rPr>
                <w:sz w:val="24"/>
                <w:lang w:val="es-MX"/>
              </w:rPr>
              <w:t>$1,044.00</w:t>
            </w:r>
          </w:p>
        </w:tc>
      </w:tr>
    </w:tbl>
    <w:p w:rsidR="005316EF" w:rsidRPr="007F5CC7" w:rsidRDefault="005316EF">
      <w:pPr>
        <w:pStyle w:val="Textoindependiente"/>
        <w:spacing w:before="7"/>
        <w:rPr>
          <w:sz w:val="15"/>
          <w:lang w:val="es-MX"/>
        </w:rPr>
      </w:pPr>
    </w:p>
    <w:p w:rsidR="005316EF" w:rsidRPr="007F5CC7" w:rsidRDefault="00D82F62">
      <w:pPr>
        <w:pStyle w:val="Textoindependiente"/>
        <w:spacing w:before="92"/>
        <w:ind w:left="120" w:right="144"/>
        <w:jc w:val="both"/>
        <w:rPr>
          <w:lang w:val="es-MX"/>
        </w:rPr>
      </w:pPr>
      <w:r w:rsidRPr="007F5CC7">
        <w:rPr>
          <w:lang w:val="es-MX"/>
        </w:rPr>
        <w:t>Asilos privados; Baños públicos; Comercializadora de carnes; pescados y mariscos; Elaboración y comercialización de alimentos; Restaurantes; Centros de recreación; Invernaderos y viveros.</w:t>
      </w:r>
    </w:p>
    <w:p w:rsidR="005316EF" w:rsidRPr="007F5CC7" w:rsidRDefault="005316EF">
      <w:pPr>
        <w:pStyle w:val="Textoindependiente"/>
        <w:spacing w:before="4"/>
        <w:rPr>
          <w:lang w:val="es-MX"/>
        </w:rPr>
      </w:pP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75"/>
        <w:gridCol w:w="3255"/>
        <w:gridCol w:w="2712"/>
      </w:tblGrid>
      <w:tr w:rsidR="005316EF" w:rsidRPr="007F5CC7">
        <w:trPr>
          <w:trHeight w:hRule="exact" w:val="290"/>
        </w:trPr>
        <w:tc>
          <w:tcPr>
            <w:tcW w:w="3775" w:type="dxa"/>
            <w:tcBorders>
              <w:left w:val="single" w:sz="5" w:space="0" w:color="000000"/>
            </w:tcBorders>
          </w:tcPr>
          <w:p w:rsidR="005316EF" w:rsidRPr="007F5CC7" w:rsidRDefault="00D82F62">
            <w:pPr>
              <w:pStyle w:val="TableParagraph"/>
              <w:spacing w:line="272" w:lineRule="exact"/>
              <w:ind w:left="1538" w:right="1541"/>
              <w:jc w:val="center"/>
              <w:rPr>
                <w:b/>
                <w:sz w:val="24"/>
                <w:lang w:val="es-MX"/>
              </w:rPr>
            </w:pPr>
            <w:r w:rsidRPr="007F5CC7">
              <w:rPr>
                <w:b/>
                <w:sz w:val="24"/>
                <w:lang w:val="es-MX"/>
              </w:rPr>
              <w:t>Clave</w:t>
            </w:r>
          </w:p>
        </w:tc>
        <w:tc>
          <w:tcPr>
            <w:tcW w:w="3255" w:type="dxa"/>
          </w:tcPr>
          <w:p w:rsidR="005316EF" w:rsidRPr="007F5CC7" w:rsidRDefault="00D82F62">
            <w:pPr>
              <w:pStyle w:val="TableParagraph"/>
              <w:spacing w:line="272" w:lineRule="exact"/>
              <w:ind w:left="751" w:right="756"/>
              <w:jc w:val="center"/>
              <w:rPr>
                <w:b/>
                <w:sz w:val="24"/>
                <w:lang w:val="es-MX"/>
              </w:rPr>
            </w:pPr>
            <w:r w:rsidRPr="007F5CC7">
              <w:rPr>
                <w:b/>
                <w:sz w:val="24"/>
                <w:lang w:val="es-MX"/>
              </w:rPr>
              <w:t>Tarifa mensual</w:t>
            </w:r>
          </w:p>
        </w:tc>
        <w:tc>
          <w:tcPr>
            <w:tcW w:w="2712" w:type="dxa"/>
          </w:tcPr>
          <w:p w:rsidR="005316EF" w:rsidRPr="007F5CC7" w:rsidRDefault="00D82F62">
            <w:pPr>
              <w:pStyle w:val="TableParagraph"/>
              <w:spacing w:line="272" w:lineRule="exact"/>
              <w:ind w:left="792" w:right="794"/>
              <w:jc w:val="center"/>
              <w:rPr>
                <w:b/>
                <w:sz w:val="24"/>
                <w:lang w:val="es-MX"/>
              </w:rPr>
            </w:pPr>
            <w:r w:rsidRPr="007F5CC7">
              <w:rPr>
                <w:b/>
                <w:sz w:val="24"/>
                <w:lang w:val="es-MX"/>
              </w:rPr>
              <w:t>C/IVA</w:t>
            </w:r>
          </w:p>
        </w:tc>
      </w:tr>
      <w:tr w:rsidR="005316EF" w:rsidRPr="007F5CC7">
        <w:trPr>
          <w:trHeight w:hRule="exact" w:val="289"/>
        </w:trPr>
        <w:tc>
          <w:tcPr>
            <w:tcW w:w="3775" w:type="dxa"/>
            <w:tcBorders>
              <w:left w:val="single" w:sz="5" w:space="0" w:color="000000"/>
              <w:bottom w:val="single" w:sz="5" w:space="0" w:color="000000"/>
            </w:tcBorders>
          </w:tcPr>
          <w:p w:rsidR="005316EF" w:rsidRPr="007F5CC7" w:rsidRDefault="00D82F62">
            <w:pPr>
              <w:pStyle w:val="TableParagraph"/>
              <w:spacing w:line="272" w:lineRule="exact"/>
              <w:ind w:left="1538" w:right="1538"/>
              <w:jc w:val="center"/>
              <w:rPr>
                <w:sz w:val="24"/>
                <w:lang w:val="es-MX"/>
              </w:rPr>
            </w:pPr>
            <w:r w:rsidRPr="007F5CC7">
              <w:rPr>
                <w:sz w:val="24"/>
                <w:lang w:val="es-MX"/>
              </w:rPr>
              <w:t>6A</w:t>
            </w:r>
          </w:p>
        </w:tc>
        <w:tc>
          <w:tcPr>
            <w:tcW w:w="3255" w:type="dxa"/>
            <w:tcBorders>
              <w:bottom w:val="single" w:sz="5" w:space="0" w:color="000000"/>
            </w:tcBorders>
          </w:tcPr>
          <w:p w:rsidR="005316EF" w:rsidRPr="007F5CC7" w:rsidRDefault="00D82F62">
            <w:pPr>
              <w:pStyle w:val="TableParagraph"/>
              <w:spacing w:line="272" w:lineRule="exact"/>
              <w:ind w:left="751" w:right="756"/>
              <w:jc w:val="center"/>
              <w:rPr>
                <w:sz w:val="24"/>
                <w:lang w:val="es-MX"/>
              </w:rPr>
            </w:pPr>
            <w:r w:rsidRPr="007F5CC7">
              <w:rPr>
                <w:sz w:val="24"/>
                <w:lang w:val="es-MX"/>
              </w:rPr>
              <w:t>$1,406.25</w:t>
            </w:r>
          </w:p>
        </w:tc>
        <w:tc>
          <w:tcPr>
            <w:tcW w:w="2712" w:type="dxa"/>
            <w:tcBorders>
              <w:bottom w:val="single" w:sz="5" w:space="0" w:color="000000"/>
            </w:tcBorders>
          </w:tcPr>
          <w:p w:rsidR="005316EF" w:rsidRPr="007F5CC7" w:rsidRDefault="00D82F62">
            <w:pPr>
              <w:pStyle w:val="TableParagraph"/>
              <w:spacing w:line="272" w:lineRule="exact"/>
              <w:ind w:left="792" w:right="797"/>
              <w:jc w:val="center"/>
              <w:rPr>
                <w:sz w:val="24"/>
                <w:lang w:val="es-MX"/>
              </w:rPr>
            </w:pPr>
            <w:r w:rsidRPr="007F5CC7">
              <w:rPr>
                <w:sz w:val="24"/>
                <w:lang w:val="es-MX"/>
              </w:rPr>
              <w:t>$1,631.25</w:t>
            </w:r>
          </w:p>
        </w:tc>
      </w:tr>
    </w:tbl>
    <w:p w:rsidR="005316EF" w:rsidRPr="007F5CC7" w:rsidRDefault="005316EF">
      <w:pPr>
        <w:pStyle w:val="Textoindependiente"/>
        <w:spacing w:before="7"/>
        <w:rPr>
          <w:sz w:val="23"/>
          <w:lang w:val="es-MX"/>
        </w:rPr>
      </w:pPr>
    </w:p>
    <w:p w:rsidR="005316EF" w:rsidRPr="007F5CC7" w:rsidRDefault="00D82F62">
      <w:pPr>
        <w:pStyle w:val="Textoindependiente"/>
        <w:ind w:left="120"/>
        <w:jc w:val="both"/>
        <w:rPr>
          <w:lang w:val="es-MX"/>
        </w:rPr>
      </w:pPr>
      <w:r w:rsidRPr="007F5CC7">
        <w:rPr>
          <w:noProof/>
          <w:lang w:val="es-MX" w:eastAsia="es-MX"/>
        </w:rPr>
        <w:drawing>
          <wp:anchor distT="0" distB="0" distL="0" distR="0" simplePos="0" relativeHeight="267969095" behindDoc="1" locked="0" layoutInCell="1" allowOverlap="1">
            <wp:simplePos x="0" y="0"/>
            <wp:positionH relativeFrom="page">
              <wp:posOffset>1355424</wp:posOffset>
            </wp:positionH>
            <wp:positionV relativeFrom="paragraph">
              <wp:posOffset>-332538</wp:posOffset>
            </wp:positionV>
            <wp:extent cx="5022642" cy="5144769"/>
            <wp:effectExtent l="0" t="0" r="0" b="0"/>
            <wp:wrapNone/>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Gasolineras; Condominios de 4 a 15 departamentos y escuelas media superior privadas.</w:t>
      </w:r>
    </w:p>
    <w:p w:rsidR="005316EF" w:rsidRPr="007F5CC7" w:rsidRDefault="005316EF">
      <w:pPr>
        <w:pStyle w:val="Textoindependiente"/>
        <w:spacing w:before="4"/>
        <w:rPr>
          <w:lang w:val="es-MX"/>
        </w:rPr>
      </w:pP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75"/>
        <w:gridCol w:w="3255"/>
        <w:gridCol w:w="2712"/>
      </w:tblGrid>
      <w:tr w:rsidR="005316EF" w:rsidRPr="007F5CC7">
        <w:trPr>
          <w:trHeight w:hRule="exact" w:val="293"/>
        </w:trPr>
        <w:tc>
          <w:tcPr>
            <w:tcW w:w="3775" w:type="dxa"/>
            <w:tcBorders>
              <w:left w:val="single" w:sz="5" w:space="0" w:color="000000"/>
            </w:tcBorders>
          </w:tcPr>
          <w:p w:rsidR="005316EF" w:rsidRPr="007F5CC7" w:rsidRDefault="00D82F62">
            <w:pPr>
              <w:pStyle w:val="TableParagraph"/>
              <w:spacing w:line="275" w:lineRule="exact"/>
              <w:ind w:left="1538" w:right="1541"/>
              <w:jc w:val="center"/>
              <w:rPr>
                <w:b/>
                <w:sz w:val="24"/>
                <w:lang w:val="es-MX"/>
              </w:rPr>
            </w:pPr>
            <w:r w:rsidRPr="007F5CC7">
              <w:rPr>
                <w:b/>
                <w:sz w:val="24"/>
                <w:lang w:val="es-MX"/>
              </w:rPr>
              <w:t>Clave</w:t>
            </w:r>
          </w:p>
        </w:tc>
        <w:tc>
          <w:tcPr>
            <w:tcW w:w="3255" w:type="dxa"/>
            <w:tcBorders>
              <w:bottom w:val="single" w:sz="5" w:space="0" w:color="000000"/>
            </w:tcBorders>
          </w:tcPr>
          <w:p w:rsidR="005316EF" w:rsidRPr="007F5CC7" w:rsidRDefault="00D82F62">
            <w:pPr>
              <w:pStyle w:val="TableParagraph"/>
              <w:spacing w:line="275" w:lineRule="exact"/>
              <w:ind w:left="751" w:right="756"/>
              <w:jc w:val="center"/>
              <w:rPr>
                <w:b/>
                <w:sz w:val="24"/>
                <w:lang w:val="es-MX"/>
              </w:rPr>
            </w:pPr>
            <w:r w:rsidRPr="007F5CC7">
              <w:rPr>
                <w:b/>
                <w:sz w:val="24"/>
                <w:lang w:val="es-MX"/>
              </w:rPr>
              <w:t>Tarifa mensual</w:t>
            </w:r>
          </w:p>
        </w:tc>
        <w:tc>
          <w:tcPr>
            <w:tcW w:w="2712" w:type="dxa"/>
            <w:tcBorders>
              <w:bottom w:val="single" w:sz="5" w:space="0" w:color="000000"/>
            </w:tcBorders>
          </w:tcPr>
          <w:p w:rsidR="005316EF" w:rsidRPr="007F5CC7" w:rsidRDefault="00D82F62">
            <w:pPr>
              <w:pStyle w:val="TableParagraph"/>
              <w:spacing w:line="275" w:lineRule="exact"/>
              <w:ind w:left="792" w:right="794"/>
              <w:jc w:val="center"/>
              <w:rPr>
                <w:b/>
                <w:sz w:val="24"/>
                <w:lang w:val="es-MX"/>
              </w:rPr>
            </w:pPr>
            <w:r w:rsidRPr="007F5CC7">
              <w:rPr>
                <w:b/>
                <w:sz w:val="24"/>
                <w:lang w:val="es-MX"/>
              </w:rPr>
              <w:t>C/IVA</w:t>
            </w:r>
          </w:p>
        </w:tc>
      </w:tr>
      <w:tr w:rsidR="005316EF" w:rsidRPr="007F5CC7">
        <w:trPr>
          <w:trHeight w:hRule="exact" w:val="289"/>
        </w:trPr>
        <w:tc>
          <w:tcPr>
            <w:tcW w:w="3775" w:type="dxa"/>
            <w:tcBorders>
              <w:left w:val="single" w:sz="5" w:space="0" w:color="000000"/>
              <w:bottom w:val="single" w:sz="5" w:space="0" w:color="000000"/>
            </w:tcBorders>
          </w:tcPr>
          <w:p w:rsidR="005316EF" w:rsidRPr="007F5CC7" w:rsidRDefault="00D82F62">
            <w:pPr>
              <w:pStyle w:val="TableParagraph"/>
              <w:spacing w:line="272" w:lineRule="exact"/>
              <w:ind w:left="1538" w:right="1538"/>
              <w:jc w:val="center"/>
              <w:rPr>
                <w:sz w:val="24"/>
                <w:lang w:val="es-MX"/>
              </w:rPr>
            </w:pPr>
            <w:r w:rsidRPr="007F5CC7">
              <w:rPr>
                <w:sz w:val="24"/>
                <w:lang w:val="es-MX"/>
              </w:rPr>
              <w:t>7A</w:t>
            </w:r>
          </w:p>
        </w:tc>
        <w:tc>
          <w:tcPr>
            <w:tcW w:w="3255" w:type="dxa"/>
            <w:tcBorders>
              <w:top w:val="single" w:sz="5" w:space="0" w:color="000000"/>
              <w:bottom w:val="single" w:sz="5" w:space="0" w:color="000000"/>
            </w:tcBorders>
          </w:tcPr>
          <w:p w:rsidR="005316EF" w:rsidRPr="007F5CC7" w:rsidRDefault="00D82F62">
            <w:pPr>
              <w:pStyle w:val="TableParagraph"/>
              <w:spacing w:line="273" w:lineRule="exact"/>
              <w:ind w:left="751" w:right="756"/>
              <w:jc w:val="center"/>
              <w:rPr>
                <w:sz w:val="24"/>
                <w:lang w:val="es-MX"/>
              </w:rPr>
            </w:pPr>
            <w:r w:rsidRPr="007F5CC7">
              <w:rPr>
                <w:sz w:val="24"/>
                <w:lang w:val="es-MX"/>
              </w:rPr>
              <w:t>$2,418.75</w:t>
            </w:r>
          </w:p>
        </w:tc>
        <w:tc>
          <w:tcPr>
            <w:tcW w:w="2712" w:type="dxa"/>
            <w:tcBorders>
              <w:top w:val="single" w:sz="5" w:space="0" w:color="000000"/>
              <w:bottom w:val="single" w:sz="5" w:space="0" w:color="000000"/>
            </w:tcBorders>
          </w:tcPr>
          <w:p w:rsidR="005316EF" w:rsidRPr="007F5CC7" w:rsidRDefault="00D82F62">
            <w:pPr>
              <w:pStyle w:val="TableParagraph"/>
              <w:spacing w:line="273" w:lineRule="exact"/>
              <w:ind w:left="792" w:right="797"/>
              <w:jc w:val="center"/>
              <w:rPr>
                <w:sz w:val="24"/>
                <w:lang w:val="es-MX"/>
              </w:rPr>
            </w:pPr>
            <w:r w:rsidRPr="007F5CC7">
              <w:rPr>
                <w:sz w:val="24"/>
                <w:lang w:val="es-MX"/>
              </w:rPr>
              <w:t>$2,805.75</w:t>
            </w:r>
          </w:p>
        </w:tc>
      </w:tr>
      <w:tr w:rsidR="005316EF" w:rsidRPr="007F5CC7">
        <w:trPr>
          <w:trHeight w:hRule="exact" w:val="565"/>
        </w:trPr>
        <w:tc>
          <w:tcPr>
            <w:tcW w:w="3775" w:type="dxa"/>
            <w:tcBorders>
              <w:top w:val="single" w:sz="5" w:space="0" w:color="000000"/>
              <w:left w:val="single" w:sz="5" w:space="0" w:color="000000"/>
            </w:tcBorders>
          </w:tcPr>
          <w:p w:rsidR="005316EF" w:rsidRPr="007F5CC7" w:rsidRDefault="00D82F62">
            <w:pPr>
              <w:pStyle w:val="TableParagraph"/>
              <w:spacing w:line="272" w:lineRule="exact"/>
              <w:ind w:left="1538" w:right="1538"/>
              <w:jc w:val="center"/>
              <w:rPr>
                <w:sz w:val="24"/>
                <w:lang w:val="es-MX"/>
              </w:rPr>
            </w:pPr>
            <w:r w:rsidRPr="007F5CC7">
              <w:rPr>
                <w:sz w:val="24"/>
                <w:lang w:val="es-MX"/>
              </w:rPr>
              <w:t>7B</w:t>
            </w:r>
          </w:p>
        </w:tc>
        <w:tc>
          <w:tcPr>
            <w:tcW w:w="3255" w:type="dxa"/>
            <w:tcBorders>
              <w:top w:val="single" w:sz="5" w:space="0" w:color="000000"/>
            </w:tcBorders>
          </w:tcPr>
          <w:p w:rsidR="005316EF" w:rsidRPr="007F5CC7" w:rsidRDefault="005316EF">
            <w:pPr>
              <w:pStyle w:val="TableParagraph"/>
              <w:spacing w:before="7"/>
              <w:rPr>
                <w:sz w:val="23"/>
                <w:lang w:val="es-MX"/>
              </w:rPr>
            </w:pPr>
          </w:p>
          <w:p w:rsidR="005316EF" w:rsidRPr="007F5CC7" w:rsidRDefault="00D82F62">
            <w:pPr>
              <w:pStyle w:val="TableParagraph"/>
              <w:ind w:left="751" w:right="756"/>
              <w:jc w:val="center"/>
              <w:rPr>
                <w:sz w:val="24"/>
                <w:lang w:val="es-MX"/>
              </w:rPr>
            </w:pPr>
            <w:r w:rsidRPr="007F5CC7">
              <w:rPr>
                <w:sz w:val="24"/>
                <w:lang w:val="es-MX"/>
              </w:rPr>
              <w:t>$2,687.50</w:t>
            </w:r>
          </w:p>
        </w:tc>
        <w:tc>
          <w:tcPr>
            <w:tcW w:w="2712" w:type="dxa"/>
            <w:tcBorders>
              <w:top w:val="single" w:sz="5" w:space="0" w:color="000000"/>
            </w:tcBorders>
          </w:tcPr>
          <w:p w:rsidR="005316EF" w:rsidRPr="007F5CC7" w:rsidRDefault="00D82F62">
            <w:pPr>
              <w:pStyle w:val="TableParagraph"/>
              <w:ind w:left="799" w:right="406" w:hanging="382"/>
              <w:rPr>
                <w:sz w:val="24"/>
                <w:lang w:val="es-MX"/>
              </w:rPr>
            </w:pPr>
            <w:r w:rsidRPr="007F5CC7">
              <w:rPr>
                <w:sz w:val="24"/>
                <w:lang w:val="es-MX"/>
              </w:rPr>
              <w:t>No aplica, en uso doméstico</w:t>
            </w:r>
          </w:p>
        </w:tc>
      </w:tr>
    </w:tbl>
    <w:p w:rsidR="005316EF" w:rsidRPr="007F5CC7" w:rsidRDefault="005316EF">
      <w:pPr>
        <w:pStyle w:val="Textoindependiente"/>
        <w:spacing w:before="7"/>
        <w:rPr>
          <w:sz w:val="23"/>
          <w:lang w:val="es-MX"/>
        </w:rPr>
      </w:pPr>
    </w:p>
    <w:p w:rsidR="005316EF" w:rsidRPr="007F5CC7" w:rsidRDefault="00D82F62">
      <w:pPr>
        <w:pStyle w:val="Textoindependiente"/>
        <w:ind w:left="120" w:right="141"/>
        <w:jc w:val="both"/>
        <w:rPr>
          <w:lang w:val="es-MX"/>
        </w:rPr>
      </w:pPr>
      <w:r w:rsidRPr="007F5CC7">
        <w:rPr>
          <w:lang w:val="es-MX"/>
        </w:rPr>
        <w:t>Albercas y escuelas de natación; Giros Negros; Antros y centros nocturnos; Clínica y hospitales; Embotelladoras de agua; Hoteles; moteles y posadas; Tienda de autoservicio; Club deportivo; Centros Botaneros; Central de Autobuses; Condominios de 16 a más de</w:t>
      </w:r>
      <w:r w:rsidRPr="007F5CC7">
        <w:rPr>
          <w:lang w:val="es-MX"/>
        </w:rPr>
        <w:t>partamentos; Cines; Plazas Comerciales y Tiendas Departamentales; Centro de apuesta; Escuelas superior privadas; Fabricas de Hielo;</w:t>
      </w:r>
      <w:r w:rsidRPr="007F5CC7">
        <w:rPr>
          <w:spacing w:val="-29"/>
          <w:lang w:val="es-MX"/>
        </w:rPr>
        <w:t xml:space="preserve"> </w:t>
      </w:r>
      <w:r w:rsidRPr="007F5CC7">
        <w:rPr>
          <w:lang w:val="es-MX"/>
        </w:rPr>
        <w:t>Ferrocarriles.</w:t>
      </w:r>
    </w:p>
    <w:p w:rsidR="005316EF" w:rsidRPr="007F5CC7" w:rsidRDefault="005316EF">
      <w:pPr>
        <w:pStyle w:val="Textoindependiente"/>
        <w:spacing w:before="4"/>
        <w:rPr>
          <w:lang w:val="es-MX"/>
        </w:rPr>
      </w:pP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75"/>
        <w:gridCol w:w="3255"/>
        <w:gridCol w:w="2712"/>
      </w:tblGrid>
      <w:tr w:rsidR="005316EF" w:rsidRPr="007F5CC7">
        <w:trPr>
          <w:trHeight w:hRule="exact" w:val="291"/>
        </w:trPr>
        <w:tc>
          <w:tcPr>
            <w:tcW w:w="3775" w:type="dxa"/>
            <w:tcBorders>
              <w:left w:val="single" w:sz="5" w:space="0" w:color="000000"/>
            </w:tcBorders>
          </w:tcPr>
          <w:p w:rsidR="005316EF" w:rsidRPr="007F5CC7" w:rsidRDefault="00D82F62">
            <w:pPr>
              <w:pStyle w:val="TableParagraph"/>
              <w:spacing w:line="272" w:lineRule="exact"/>
              <w:ind w:left="1538" w:right="1541"/>
              <w:jc w:val="center"/>
              <w:rPr>
                <w:b/>
                <w:sz w:val="24"/>
                <w:lang w:val="es-MX"/>
              </w:rPr>
            </w:pPr>
            <w:r w:rsidRPr="007F5CC7">
              <w:rPr>
                <w:b/>
                <w:sz w:val="24"/>
                <w:lang w:val="es-MX"/>
              </w:rPr>
              <w:t>Clave</w:t>
            </w:r>
          </w:p>
        </w:tc>
        <w:tc>
          <w:tcPr>
            <w:tcW w:w="3255" w:type="dxa"/>
          </w:tcPr>
          <w:p w:rsidR="005316EF" w:rsidRPr="007F5CC7" w:rsidRDefault="00D82F62">
            <w:pPr>
              <w:pStyle w:val="TableParagraph"/>
              <w:spacing w:line="272" w:lineRule="exact"/>
              <w:ind w:left="751" w:right="756"/>
              <w:jc w:val="center"/>
              <w:rPr>
                <w:b/>
                <w:sz w:val="24"/>
                <w:lang w:val="es-MX"/>
              </w:rPr>
            </w:pPr>
            <w:r w:rsidRPr="007F5CC7">
              <w:rPr>
                <w:b/>
                <w:sz w:val="24"/>
                <w:lang w:val="es-MX"/>
              </w:rPr>
              <w:t>Tarifa mensual</w:t>
            </w:r>
          </w:p>
        </w:tc>
        <w:tc>
          <w:tcPr>
            <w:tcW w:w="2712" w:type="dxa"/>
          </w:tcPr>
          <w:p w:rsidR="005316EF" w:rsidRPr="007F5CC7" w:rsidRDefault="00D82F62">
            <w:pPr>
              <w:pStyle w:val="TableParagraph"/>
              <w:spacing w:line="272" w:lineRule="exact"/>
              <w:ind w:left="792" w:right="794"/>
              <w:jc w:val="center"/>
              <w:rPr>
                <w:b/>
                <w:sz w:val="24"/>
                <w:lang w:val="es-MX"/>
              </w:rPr>
            </w:pPr>
            <w:r w:rsidRPr="007F5CC7">
              <w:rPr>
                <w:b/>
                <w:sz w:val="24"/>
                <w:lang w:val="es-MX"/>
              </w:rPr>
              <w:t>C/IVA</w:t>
            </w:r>
          </w:p>
        </w:tc>
      </w:tr>
      <w:tr w:rsidR="005316EF" w:rsidRPr="007F5CC7">
        <w:trPr>
          <w:trHeight w:hRule="exact" w:val="290"/>
        </w:trPr>
        <w:tc>
          <w:tcPr>
            <w:tcW w:w="3775" w:type="dxa"/>
            <w:tcBorders>
              <w:left w:val="single" w:sz="5" w:space="0" w:color="000000"/>
            </w:tcBorders>
          </w:tcPr>
          <w:p w:rsidR="005316EF" w:rsidRPr="007F5CC7" w:rsidRDefault="00D82F62">
            <w:pPr>
              <w:pStyle w:val="TableParagraph"/>
              <w:spacing w:line="274" w:lineRule="exact"/>
              <w:ind w:left="1538" w:right="1538"/>
              <w:jc w:val="center"/>
              <w:rPr>
                <w:sz w:val="24"/>
                <w:lang w:val="es-MX"/>
              </w:rPr>
            </w:pPr>
            <w:r w:rsidRPr="007F5CC7">
              <w:rPr>
                <w:sz w:val="24"/>
                <w:lang w:val="es-MX"/>
              </w:rPr>
              <w:t>8A</w:t>
            </w:r>
          </w:p>
        </w:tc>
        <w:tc>
          <w:tcPr>
            <w:tcW w:w="3255" w:type="dxa"/>
          </w:tcPr>
          <w:p w:rsidR="005316EF" w:rsidRPr="007F5CC7" w:rsidRDefault="00D82F62">
            <w:pPr>
              <w:pStyle w:val="TableParagraph"/>
              <w:spacing w:line="274" w:lineRule="exact"/>
              <w:ind w:left="751" w:right="756"/>
              <w:jc w:val="center"/>
              <w:rPr>
                <w:sz w:val="24"/>
                <w:lang w:val="es-MX"/>
              </w:rPr>
            </w:pPr>
            <w:r w:rsidRPr="007F5CC7">
              <w:rPr>
                <w:sz w:val="24"/>
                <w:lang w:val="es-MX"/>
              </w:rPr>
              <w:t>$7,457.75</w:t>
            </w:r>
          </w:p>
        </w:tc>
        <w:tc>
          <w:tcPr>
            <w:tcW w:w="2712" w:type="dxa"/>
          </w:tcPr>
          <w:p w:rsidR="005316EF" w:rsidRPr="007F5CC7" w:rsidRDefault="00D82F62">
            <w:pPr>
              <w:pStyle w:val="TableParagraph"/>
              <w:spacing w:line="274" w:lineRule="exact"/>
              <w:ind w:right="816"/>
              <w:jc w:val="right"/>
              <w:rPr>
                <w:sz w:val="24"/>
                <w:lang w:val="es-MX"/>
              </w:rPr>
            </w:pPr>
            <w:r w:rsidRPr="007F5CC7">
              <w:rPr>
                <w:sz w:val="24"/>
                <w:lang w:val="es-MX"/>
              </w:rPr>
              <w:t>$8,650.99</w:t>
            </w:r>
          </w:p>
        </w:tc>
      </w:tr>
      <w:tr w:rsidR="005316EF" w:rsidRPr="007F5CC7">
        <w:trPr>
          <w:trHeight w:hRule="exact" w:val="293"/>
        </w:trPr>
        <w:tc>
          <w:tcPr>
            <w:tcW w:w="3775" w:type="dxa"/>
            <w:tcBorders>
              <w:left w:val="single" w:sz="5" w:space="0" w:color="000000"/>
            </w:tcBorders>
          </w:tcPr>
          <w:p w:rsidR="005316EF" w:rsidRPr="007F5CC7" w:rsidRDefault="00D82F62">
            <w:pPr>
              <w:pStyle w:val="TableParagraph"/>
              <w:spacing w:line="274" w:lineRule="exact"/>
              <w:ind w:left="1538" w:right="1538"/>
              <w:jc w:val="center"/>
              <w:rPr>
                <w:sz w:val="24"/>
                <w:lang w:val="es-MX"/>
              </w:rPr>
            </w:pPr>
            <w:r w:rsidRPr="007F5CC7">
              <w:rPr>
                <w:sz w:val="24"/>
                <w:lang w:val="es-MX"/>
              </w:rPr>
              <w:t>9A</w:t>
            </w:r>
          </w:p>
        </w:tc>
        <w:tc>
          <w:tcPr>
            <w:tcW w:w="3255" w:type="dxa"/>
          </w:tcPr>
          <w:p w:rsidR="005316EF" w:rsidRPr="007F5CC7" w:rsidRDefault="00D82F62">
            <w:pPr>
              <w:pStyle w:val="TableParagraph"/>
              <w:spacing w:line="274" w:lineRule="exact"/>
              <w:ind w:left="751" w:right="756"/>
              <w:jc w:val="center"/>
              <w:rPr>
                <w:sz w:val="24"/>
                <w:lang w:val="es-MX"/>
              </w:rPr>
            </w:pPr>
            <w:r w:rsidRPr="007F5CC7">
              <w:rPr>
                <w:sz w:val="24"/>
                <w:lang w:val="es-MX"/>
              </w:rPr>
              <w:t>$4,668.75</w:t>
            </w:r>
          </w:p>
        </w:tc>
        <w:tc>
          <w:tcPr>
            <w:tcW w:w="2712" w:type="dxa"/>
          </w:tcPr>
          <w:p w:rsidR="005316EF" w:rsidRPr="007F5CC7" w:rsidRDefault="00D82F62">
            <w:pPr>
              <w:pStyle w:val="TableParagraph"/>
              <w:spacing w:line="274" w:lineRule="exact"/>
              <w:ind w:right="816"/>
              <w:jc w:val="right"/>
              <w:rPr>
                <w:sz w:val="24"/>
                <w:lang w:val="es-MX"/>
              </w:rPr>
            </w:pPr>
            <w:r w:rsidRPr="007F5CC7">
              <w:rPr>
                <w:sz w:val="24"/>
                <w:lang w:val="es-MX"/>
              </w:rPr>
              <w:t>$5,415.75</w:t>
            </w:r>
          </w:p>
        </w:tc>
      </w:tr>
      <w:tr w:rsidR="005316EF" w:rsidRPr="007F5CC7">
        <w:trPr>
          <w:trHeight w:hRule="exact" w:val="290"/>
        </w:trPr>
        <w:tc>
          <w:tcPr>
            <w:tcW w:w="3775" w:type="dxa"/>
            <w:tcBorders>
              <w:left w:val="single" w:sz="5" w:space="0" w:color="000000"/>
            </w:tcBorders>
          </w:tcPr>
          <w:p w:rsidR="005316EF" w:rsidRPr="007F5CC7" w:rsidRDefault="00D82F62">
            <w:pPr>
              <w:pStyle w:val="TableParagraph"/>
              <w:spacing w:line="272" w:lineRule="exact"/>
              <w:ind w:left="1538" w:right="1538"/>
              <w:jc w:val="center"/>
              <w:rPr>
                <w:sz w:val="24"/>
                <w:lang w:val="es-MX"/>
              </w:rPr>
            </w:pPr>
            <w:r w:rsidRPr="007F5CC7">
              <w:rPr>
                <w:sz w:val="24"/>
                <w:lang w:val="es-MX"/>
              </w:rPr>
              <w:t>15B</w:t>
            </w:r>
          </w:p>
        </w:tc>
        <w:tc>
          <w:tcPr>
            <w:tcW w:w="3255" w:type="dxa"/>
          </w:tcPr>
          <w:p w:rsidR="005316EF" w:rsidRPr="007F5CC7" w:rsidRDefault="00D82F62">
            <w:pPr>
              <w:pStyle w:val="TableParagraph"/>
              <w:spacing w:line="272" w:lineRule="exact"/>
              <w:ind w:left="751" w:right="756"/>
              <w:jc w:val="center"/>
              <w:rPr>
                <w:sz w:val="24"/>
                <w:lang w:val="es-MX"/>
              </w:rPr>
            </w:pPr>
            <w:r w:rsidRPr="007F5CC7">
              <w:rPr>
                <w:sz w:val="24"/>
                <w:lang w:val="es-MX"/>
              </w:rPr>
              <w:t>$17,122.50</w:t>
            </w:r>
          </w:p>
        </w:tc>
        <w:tc>
          <w:tcPr>
            <w:tcW w:w="2712" w:type="dxa"/>
          </w:tcPr>
          <w:p w:rsidR="005316EF" w:rsidRPr="007F5CC7" w:rsidRDefault="00D82F62">
            <w:pPr>
              <w:pStyle w:val="TableParagraph"/>
              <w:spacing w:line="272" w:lineRule="exact"/>
              <w:ind w:right="749"/>
              <w:jc w:val="right"/>
              <w:rPr>
                <w:sz w:val="24"/>
                <w:lang w:val="es-MX"/>
              </w:rPr>
            </w:pPr>
            <w:r w:rsidRPr="007F5CC7">
              <w:rPr>
                <w:sz w:val="24"/>
                <w:lang w:val="es-MX"/>
              </w:rPr>
              <w:t>$19,862.10</w:t>
            </w:r>
          </w:p>
        </w:tc>
      </w:tr>
    </w:tbl>
    <w:p w:rsidR="005316EF" w:rsidRPr="007F5CC7" w:rsidRDefault="005316EF">
      <w:pPr>
        <w:pStyle w:val="Textoindependiente"/>
        <w:spacing w:before="7"/>
        <w:rPr>
          <w:sz w:val="23"/>
          <w:lang w:val="es-MX"/>
        </w:rPr>
      </w:pPr>
    </w:p>
    <w:p w:rsidR="005316EF" w:rsidRPr="007F5CC7" w:rsidRDefault="00D82F62">
      <w:pPr>
        <w:pStyle w:val="Textoindependiente"/>
        <w:ind w:left="120" w:right="130"/>
        <w:jc w:val="both"/>
        <w:rPr>
          <w:lang w:val="es-MX"/>
        </w:rPr>
      </w:pPr>
      <w:r w:rsidRPr="007F5CC7">
        <w:rPr>
          <w:lang w:val="es-MX"/>
        </w:rPr>
        <w:t xml:space="preserve">Los giros comerciales que no se mencionan en las tarifas con clave 3B, </w:t>
      </w:r>
      <w:r w:rsidRPr="007F5CC7">
        <w:rPr>
          <w:spacing w:val="5"/>
          <w:lang w:val="es-MX"/>
        </w:rPr>
        <w:t xml:space="preserve">3C, </w:t>
      </w:r>
      <w:r w:rsidRPr="007F5CC7">
        <w:rPr>
          <w:spacing w:val="6"/>
          <w:lang w:val="es-MX"/>
        </w:rPr>
        <w:t xml:space="preserve">3D, </w:t>
      </w:r>
      <w:r w:rsidRPr="007F5CC7">
        <w:rPr>
          <w:lang w:val="es-MX"/>
        </w:rPr>
        <w:t xml:space="preserve">4B, </w:t>
      </w:r>
      <w:r w:rsidRPr="007F5CC7">
        <w:rPr>
          <w:spacing w:val="4"/>
          <w:lang w:val="es-MX"/>
        </w:rPr>
        <w:t xml:space="preserve">4C    </w:t>
      </w:r>
      <w:r w:rsidRPr="007F5CC7">
        <w:rPr>
          <w:lang w:val="es-MX"/>
        </w:rPr>
        <w:t xml:space="preserve">y 4D, y todos aquellos que por sus características requieran el uso y consumo de un volumen de agua superior a los 30 metros cúbicos por mes, siempre que su actividad </w:t>
      </w:r>
      <w:r w:rsidRPr="007F5CC7">
        <w:rPr>
          <w:lang w:val="es-MX"/>
        </w:rPr>
        <w:t>no corresponda a la industrial y no exceda de 500 metros cúbicos al mes, se realizará inspección previa para determinar el cobro</w:t>
      </w:r>
      <w:r w:rsidRPr="007F5CC7">
        <w:rPr>
          <w:spacing w:val="34"/>
          <w:lang w:val="es-MX"/>
        </w:rPr>
        <w:t xml:space="preserve"> </w:t>
      </w:r>
      <w:r w:rsidRPr="007F5CC7">
        <w:rPr>
          <w:lang w:val="es-MX"/>
        </w:rPr>
        <w:t>correspondiente.</w:t>
      </w:r>
    </w:p>
    <w:p w:rsidR="005316EF" w:rsidRPr="007F5CC7" w:rsidRDefault="005316EF">
      <w:pPr>
        <w:pStyle w:val="Textoindependiente"/>
        <w:spacing w:before="11"/>
        <w:rPr>
          <w:sz w:val="23"/>
          <w:lang w:val="es-MX"/>
        </w:rPr>
      </w:pPr>
    </w:p>
    <w:p w:rsidR="005316EF" w:rsidRPr="007F5CC7" w:rsidRDefault="00D82F62">
      <w:pPr>
        <w:pStyle w:val="Textoindependiente"/>
        <w:ind w:left="120" w:right="130"/>
        <w:jc w:val="both"/>
        <w:rPr>
          <w:lang w:val="es-MX"/>
        </w:rPr>
      </w:pPr>
      <w:r w:rsidRPr="007F5CC7">
        <w:rPr>
          <w:lang w:val="es-MX"/>
        </w:rPr>
        <w:t xml:space="preserve">Será obligatorio el servicio medido a usuarios de giros comerciales y/o industriales, en caso que el usuario </w:t>
      </w:r>
      <w:r w:rsidRPr="007F5CC7">
        <w:rPr>
          <w:lang w:val="es-MX"/>
        </w:rPr>
        <w:t>no cuente con servicio medido, el Organismo Operador podrá determinar la tarifa que corresponda según el giro.</w:t>
      </w:r>
    </w:p>
    <w:p w:rsidR="005316EF" w:rsidRPr="007F5CC7" w:rsidRDefault="005316EF">
      <w:pPr>
        <w:pStyle w:val="Textoindependiente"/>
        <w:spacing w:before="11"/>
        <w:rPr>
          <w:sz w:val="23"/>
          <w:lang w:val="es-MX"/>
        </w:rPr>
      </w:pPr>
    </w:p>
    <w:p w:rsidR="005316EF" w:rsidRPr="007F5CC7" w:rsidRDefault="00D82F62">
      <w:pPr>
        <w:pStyle w:val="Ttulo1"/>
        <w:numPr>
          <w:ilvl w:val="1"/>
          <w:numId w:val="14"/>
        </w:numPr>
        <w:tabs>
          <w:tab w:val="left" w:pos="632"/>
        </w:tabs>
        <w:ind w:left="631" w:hanging="511"/>
        <w:jc w:val="both"/>
        <w:rPr>
          <w:lang w:val="es-MX"/>
        </w:rPr>
      </w:pPr>
      <w:r w:rsidRPr="007F5CC7">
        <w:rPr>
          <w:lang w:val="es-MX"/>
        </w:rPr>
        <w:t>Uso comercial con actividad</w:t>
      </w:r>
      <w:r w:rsidRPr="007F5CC7">
        <w:rPr>
          <w:spacing w:val="10"/>
          <w:lang w:val="es-MX"/>
        </w:rPr>
        <w:t xml:space="preserve"> </w:t>
      </w:r>
      <w:r w:rsidRPr="007F5CC7">
        <w:rPr>
          <w:lang w:val="es-MX"/>
        </w:rPr>
        <w:t>industrial.</w:t>
      </w:r>
    </w:p>
    <w:p w:rsidR="005316EF" w:rsidRPr="007F5CC7" w:rsidRDefault="005316EF">
      <w:pPr>
        <w:pStyle w:val="Textoindependiente"/>
        <w:spacing w:before="11"/>
        <w:rPr>
          <w:b/>
          <w:sz w:val="23"/>
          <w:lang w:val="es-MX"/>
        </w:rPr>
      </w:pPr>
    </w:p>
    <w:p w:rsidR="005316EF" w:rsidRPr="007F5CC7" w:rsidRDefault="00D82F62">
      <w:pPr>
        <w:pStyle w:val="Textoindependiente"/>
        <w:ind w:left="120" w:right="129"/>
        <w:jc w:val="both"/>
        <w:rPr>
          <w:lang w:val="es-MX"/>
        </w:rPr>
      </w:pPr>
      <w:r w:rsidRPr="007F5CC7">
        <w:rPr>
          <w:lang w:val="es-MX"/>
        </w:rPr>
        <w:t>Se considera agua de uso industrial la aplicación del agua en fábricas o empresas que realicen la extra</w:t>
      </w:r>
      <w:r w:rsidRPr="007F5CC7">
        <w:rPr>
          <w:lang w:val="es-MX"/>
        </w:rPr>
        <w:t>cción, conservación o transformación de materias primas o minerales, el acabado de productos o la elaboración de satisfactores,  así como el agua que se utiliza  en parques industriales, calderas, dispositivos para enfriamiento, lavado, baños y otros servi</w:t>
      </w:r>
      <w:r w:rsidRPr="007F5CC7">
        <w:rPr>
          <w:lang w:val="es-MX"/>
        </w:rPr>
        <w:t xml:space="preserve">cios dentro de la empresa, las salmueras que se utilizan para la extracción </w:t>
      </w:r>
      <w:r w:rsidRPr="007F5CC7">
        <w:rPr>
          <w:spacing w:val="3"/>
          <w:lang w:val="es-MX"/>
        </w:rPr>
        <w:t xml:space="preserve">de </w:t>
      </w:r>
      <w:r w:rsidRPr="007F5CC7">
        <w:rPr>
          <w:lang w:val="es-MX"/>
        </w:rPr>
        <w:t>cualquier tipo de sustancias y el agua aun en estado de vapor, que sea usada para la generación de energía eléctrica o para cualquier otro uso o aprovechamiento de transformació</w:t>
      </w:r>
      <w:r w:rsidRPr="007F5CC7">
        <w:rPr>
          <w:lang w:val="es-MX"/>
        </w:rPr>
        <w:t>n.</w:t>
      </w:r>
    </w:p>
    <w:p w:rsidR="005316EF" w:rsidRPr="007F5CC7" w:rsidRDefault="005316EF">
      <w:pPr>
        <w:jc w:val="both"/>
        <w:rPr>
          <w:lang w:val="es-MX"/>
        </w:rPr>
        <w:sectPr w:rsidR="005316EF" w:rsidRPr="007F5CC7">
          <w:pgSz w:w="12250" w:h="15850"/>
          <w:pgMar w:top="1000" w:right="1120" w:bottom="280" w:left="1140" w:header="728" w:footer="0" w:gutter="0"/>
          <w:cols w:space="720"/>
        </w:sectPr>
      </w:pPr>
    </w:p>
    <w:p w:rsidR="005316EF" w:rsidRPr="007F5CC7" w:rsidRDefault="00D82F62">
      <w:pPr>
        <w:pStyle w:val="Ttulo1"/>
        <w:numPr>
          <w:ilvl w:val="1"/>
          <w:numId w:val="14"/>
        </w:numPr>
        <w:tabs>
          <w:tab w:val="left" w:pos="651"/>
        </w:tabs>
        <w:spacing w:before="180"/>
        <w:ind w:left="650" w:hanging="470"/>
        <w:jc w:val="both"/>
        <w:rPr>
          <w:lang w:val="es-MX"/>
        </w:rPr>
      </w:pPr>
      <w:r w:rsidRPr="007F5CC7">
        <w:rPr>
          <w:lang w:val="es-MX"/>
        </w:rPr>
        <w:lastRenderedPageBreak/>
        <w:t>Tarifa de servicio medido mensual agua</w:t>
      </w:r>
      <w:r w:rsidRPr="007F5CC7">
        <w:rPr>
          <w:spacing w:val="-21"/>
          <w:lang w:val="es-MX"/>
        </w:rPr>
        <w:t xml:space="preserve"> </w:t>
      </w:r>
      <w:r w:rsidRPr="007F5CC7">
        <w:rPr>
          <w:lang w:val="es-MX"/>
        </w:rPr>
        <w:t>potable.</w:t>
      </w:r>
    </w:p>
    <w:p w:rsidR="005316EF" w:rsidRPr="007F5CC7" w:rsidRDefault="005316EF">
      <w:pPr>
        <w:pStyle w:val="Textoindependiente"/>
        <w:spacing w:before="11"/>
        <w:rPr>
          <w:b/>
          <w:sz w:val="23"/>
          <w:lang w:val="es-MX"/>
        </w:rPr>
      </w:pPr>
    </w:p>
    <w:p w:rsidR="005316EF" w:rsidRPr="007F5CC7" w:rsidRDefault="00D82F62">
      <w:pPr>
        <w:pStyle w:val="Textoindependiente"/>
        <w:ind w:left="180" w:right="196"/>
        <w:jc w:val="both"/>
        <w:rPr>
          <w:lang w:val="es-MX"/>
        </w:rPr>
      </w:pPr>
      <w:r w:rsidRPr="007F5CC7">
        <w:rPr>
          <w:noProof/>
          <w:lang w:val="es-MX" w:eastAsia="es-MX"/>
        </w:rPr>
        <w:drawing>
          <wp:anchor distT="0" distB="0" distL="0" distR="0" simplePos="0" relativeHeight="267969119" behindDoc="1" locked="0" layoutInCell="1" allowOverlap="1">
            <wp:simplePos x="0" y="0"/>
            <wp:positionH relativeFrom="page">
              <wp:posOffset>1355424</wp:posOffset>
            </wp:positionH>
            <wp:positionV relativeFrom="paragraph">
              <wp:posOffset>1124405</wp:posOffset>
            </wp:positionV>
            <wp:extent cx="5022642" cy="5144769"/>
            <wp:effectExtent l="0" t="0" r="0" b="0"/>
            <wp:wrapNone/>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Si se cuenta con medidor instalado se pagarán mensualmente las cuotas por  el  servicio de suministro  de agua potable  de acuerdo con lo</w:t>
      </w:r>
      <w:r w:rsidRPr="007F5CC7">
        <w:rPr>
          <w:spacing w:val="60"/>
          <w:lang w:val="es-MX"/>
        </w:rPr>
        <w:t xml:space="preserve"> </w:t>
      </w:r>
      <w:r w:rsidRPr="007F5CC7">
        <w:rPr>
          <w:lang w:val="es-MX"/>
        </w:rPr>
        <w:t>siguiente:</w:t>
      </w:r>
    </w:p>
    <w:p w:rsidR="005316EF" w:rsidRPr="007F5CC7" w:rsidRDefault="005316EF">
      <w:pPr>
        <w:pStyle w:val="Textoindependiente"/>
        <w:spacing w:before="4"/>
        <w:rPr>
          <w:lang w:val="es-MX"/>
        </w:rPr>
      </w:pPr>
    </w:p>
    <w:tbl>
      <w:tblPr>
        <w:tblStyle w:val="TableNormal"/>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65"/>
        <w:gridCol w:w="2470"/>
        <w:gridCol w:w="2465"/>
        <w:gridCol w:w="2465"/>
      </w:tblGrid>
      <w:tr w:rsidR="005316EF" w:rsidRPr="007F5CC7">
        <w:trPr>
          <w:trHeight w:hRule="exact" w:val="571"/>
        </w:trPr>
        <w:tc>
          <w:tcPr>
            <w:tcW w:w="2465" w:type="dxa"/>
          </w:tcPr>
          <w:p w:rsidR="005316EF" w:rsidRPr="007F5CC7" w:rsidRDefault="00D82F62">
            <w:pPr>
              <w:pStyle w:val="TableParagraph"/>
              <w:spacing w:before="135"/>
              <w:ind w:left="234" w:right="235"/>
              <w:jc w:val="center"/>
              <w:rPr>
                <w:b/>
                <w:sz w:val="24"/>
                <w:lang w:val="es-MX"/>
              </w:rPr>
            </w:pPr>
            <w:r w:rsidRPr="007F5CC7">
              <w:rPr>
                <w:b/>
                <w:sz w:val="24"/>
                <w:lang w:val="es-MX"/>
              </w:rPr>
              <w:t>Metro cúbico</w:t>
            </w:r>
          </w:p>
        </w:tc>
        <w:tc>
          <w:tcPr>
            <w:tcW w:w="2470" w:type="dxa"/>
          </w:tcPr>
          <w:p w:rsidR="005316EF" w:rsidRPr="007F5CC7" w:rsidRDefault="00D82F62">
            <w:pPr>
              <w:pStyle w:val="TableParagraph"/>
              <w:spacing w:before="135"/>
              <w:ind w:left="104" w:right="106"/>
              <w:jc w:val="center"/>
              <w:rPr>
                <w:b/>
                <w:sz w:val="24"/>
                <w:lang w:val="es-MX"/>
              </w:rPr>
            </w:pPr>
            <w:r w:rsidRPr="007F5CC7">
              <w:rPr>
                <w:b/>
                <w:sz w:val="24"/>
                <w:lang w:val="es-MX"/>
              </w:rPr>
              <w:t>Servicio doméstico</w:t>
            </w:r>
          </w:p>
        </w:tc>
        <w:tc>
          <w:tcPr>
            <w:tcW w:w="2465" w:type="dxa"/>
          </w:tcPr>
          <w:p w:rsidR="005316EF" w:rsidRPr="007F5CC7" w:rsidRDefault="00D82F62">
            <w:pPr>
              <w:pStyle w:val="TableParagraph"/>
              <w:spacing w:line="274" w:lineRule="exact"/>
              <w:ind w:left="121" w:right="123"/>
              <w:jc w:val="center"/>
              <w:rPr>
                <w:b/>
                <w:sz w:val="24"/>
                <w:lang w:val="es-MX"/>
              </w:rPr>
            </w:pPr>
            <w:r w:rsidRPr="007F5CC7">
              <w:rPr>
                <w:b/>
                <w:sz w:val="24"/>
                <w:lang w:val="es-MX"/>
              </w:rPr>
              <w:t>Servicio Comercial</w:t>
            </w:r>
          </w:p>
          <w:p w:rsidR="005316EF" w:rsidRPr="007F5CC7" w:rsidRDefault="00D82F62">
            <w:pPr>
              <w:pStyle w:val="TableParagraph"/>
              <w:ind w:left="121" w:right="121"/>
              <w:jc w:val="center"/>
              <w:rPr>
                <w:b/>
                <w:sz w:val="24"/>
                <w:lang w:val="es-MX"/>
              </w:rPr>
            </w:pPr>
            <w:r w:rsidRPr="007F5CC7">
              <w:rPr>
                <w:b/>
                <w:sz w:val="24"/>
                <w:lang w:val="es-MX"/>
              </w:rPr>
              <w:t>+IVA</w:t>
            </w:r>
          </w:p>
        </w:tc>
        <w:tc>
          <w:tcPr>
            <w:tcW w:w="2465" w:type="dxa"/>
          </w:tcPr>
          <w:p w:rsidR="005316EF" w:rsidRPr="007F5CC7" w:rsidRDefault="00D82F62">
            <w:pPr>
              <w:pStyle w:val="TableParagraph"/>
              <w:spacing w:line="274" w:lineRule="exact"/>
              <w:ind w:left="161" w:right="163"/>
              <w:jc w:val="center"/>
              <w:rPr>
                <w:b/>
                <w:sz w:val="24"/>
                <w:lang w:val="es-MX"/>
              </w:rPr>
            </w:pPr>
            <w:r w:rsidRPr="007F5CC7">
              <w:rPr>
                <w:b/>
                <w:sz w:val="24"/>
                <w:lang w:val="es-MX"/>
              </w:rPr>
              <w:t>Servicio Industrial</w:t>
            </w:r>
          </w:p>
          <w:p w:rsidR="005316EF" w:rsidRPr="007F5CC7" w:rsidRDefault="00D82F62">
            <w:pPr>
              <w:pStyle w:val="TableParagraph"/>
              <w:ind w:left="161" w:right="161"/>
              <w:jc w:val="center"/>
              <w:rPr>
                <w:b/>
                <w:sz w:val="24"/>
                <w:lang w:val="es-MX"/>
              </w:rPr>
            </w:pPr>
            <w:r w:rsidRPr="007F5CC7">
              <w:rPr>
                <w:b/>
                <w:sz w:val="24"/>
                <w:lang w:val="es-MX"/>
              </w:rPr>
              <w:t>+IVA</w:t>
            </w:r>
          </w:p>
        </w:tc>
      </w:tr>
      <w:tr w:rsidR="005316EF" w:rsidRPr="007F5CC7">
        <w:trPr>
          <w:trHeight w:hRule="exact" w:val="298"/>
        </w:trPr>
        <w:tc>
          <w:tcPr>
            <w:tcW w:w="2465" w:type="dxa"/>
          </w:tcPr>
          <w:p w:rsidR="005316EF" w:rsidRPr="007F5CC7" w:rsidRDefault="00D82F62">
            <w:pPr>
              <w:pStyle w:val="TableParagraph"/>
              <w:spacing w:line="274" w:lineRule="exact"/>
              <w:ind w:left="234" w:right="235"/>
              <w:jc w:val="center"/>
              <w:rPr>
                <w:sz w:val="24"/>
                <w:lang w:val="es-MX"/>
              </w:rPr>
            </w:pPr>
            <w:r w:rsidRPr="007F5CC7">
              <w:rPr>
                <w:sz w:val="24"/>
                <w:lang w:val="es-MX"/>
              </w:rPr>
              <w:t>Base 0 m³</w:t>
            </w:r>
          </w:p>
        </w:tc>
        <w:tc>
          <w:tcPr>
            <w:tcW w:w="2470" w:type="dxa"/>
          </w:tcPr>
          <w:p w:rsidR="005316EF" w:rsidRPr="007F5CC7" w:rsidRDefault="00D82F62">
            <w:pPr>
              <w:pStyle w:val="TableParagraph"/>
              <w:spacing w:line="274" w:lineRule="exact"/>
              <w:ind w:left="104" w:right="104"/>
              <w:jc w:val="center"/>
              <w:rPr>
                <w:sz w:val="24"/>
                <w:lang w:val="es-MX"/>
              </w:rPr>
            </w:pPr>
            <w:r w:rsidRPr="007F5CC7">
              <w:rPr>
                <w:sz w:val="24"/>
                <w:lang w:val="es-MX"/>
              </w:rPr>
              <w:t>$45.00</w:t>
            </w:r>
          </w:p>
        </w:tc>
        <w:tc>
          <w:tcPr>
            <w:tcW w:w="2465" w:type="dxa"/>
          </w:tcPr>
          <w:p w:rsidR="005316EF" w:rsidRPr="007F5CC7" w:rsidRDefault="00D82F62">
            <w:pPr>
              <w:pStyle w:val="TableParagraph"/>
              <w:spacing w:line="274" w:lineRule="exact"/>
              <w:ind w:left="118" w:right="123"/>
              <w:jc w:val="center"/>
              <w:rPr>
                <w:sz w:val="24"/>
                <w:lang w:val="es-MX"/>
              </w:rPr>
            </w:pPr>
            <w:r w:rsidRPr="007F5CC7">
              <w:rPr>
                <w:sz w:val="24"/>
                <w:lang w:val="es-MX"/>
              </w:rPr>
              <w:t>$56.25</w:t>
            </w:r>
          </w:p>
        </w:tc>
        <w:tc>
          <w:tcPr>
            <w:tcW w:w="2465" w:type="dxa"/>
          </w:tcPr>
          <w:p w:rsidR="005316EF" w:rsidRPr="007F5CC7" w:rsidRDefault="00D82F62">
            <w:pPr>
              <w:pStyle w:val="TableParagraph"/>
              <w:spacing w:line="274" w:lineRule="exact"/>
              <w:ind w:left="161" w:right="161"/>
              <w:jc w:val="center"/>
              <w:rPr>
                <w:sz w:val="24"/>
                <w:lang w:val="es-MX"/>
              </w:rPr>
            </w:pPr>
            <w:r w:rsidRPr="007F5CC7">
              <w:rPr>
                <w:sz w:val="24"/>
                <w:lang w:val="es-MX"/>
              </w:rPr>
              <w:t>$80.00</w:t>
            </w:r>
          </w:p>
        </w:tc>
      </w:tr>
      <w:tr w:rsidR="005316EF" w:rsidRPr="007F5CC7">
        <w:trPr>
          <w:trHeight w:hRule="exact" w:val="571"/>
        </w:trPr>
        <w:tc>
          <w:tcPr>
            <w:tcW w:w="2465" w:type="dxa"/>
          </w:tcPr>
          <w:p w:rsidR="005316EF" w:rsidRPr="007F5CC7" w:rsidRDefault="00D82F62">
            <w:pPr>
              <w:pStyle w:val="TableParagraph"/>
              <w:spacing w:before="135"/>
              <w:ind w:left="235" w:right="234"/>
              <w:jc w:val="center"/>
              <w:rPr>
                <w:sz w:val="24"/>
                <w:lang w:val="es-MX"/>
              </w:rPr>
            </w:pPr>
            <w:r w:rsidRPr="007F5CC7">
              <w:rPr>
                <w:sz w:val="24"/>
                <w:lang w:val="es-MX"/>
              </w:rPr>
              <w:t>01 A 05 m³</w:t>
            </w:r>
          </w:p>
        </w:tc>
        <w:tc>
          <w:tcPr>
            <w:tcW w:w="2470" w:type="dxa"/>
          </w:tcPr>
          <w:p w:rsidR="005316EF" w:rsidRPr="007F5CC7" w:rsidRDefault="00D82F62">
            <w:pPr>
              <w:pStyle w:val="TableParagraph"/>
              <w:spacing w:line="272" w:lineRule="exact"/>
              <w:ind w:left="102" w:right="106"/>
              <w:jc w:val="center"/>
              <w:rPr>
                <w:sz w:val="24"/>
                <w:lang w:val="es-MX"/>
              </w:rPr>
            </w:pPr>
            <w:r w:rsidRPr="007F5CC7">
              <w:rPr>
                <w:sz w:val="24"/>
                <w:lang w:val="es-MX"/>
              </w:rPr>
              <w:t>$7.88</w:t>
            </w:r>
          </w:p>
          <w:p w:rsidR="005316EF" w:rsidRPr="007F5CC7" w:rsidRDefault="00D82F62">
            <w:pPr>
              <w:pStyle w:val="TableParagraph"/>
              <w:ind w:left="103" w:right="106"/>
              <w:jc w:val="center"/>
              <w:rPr>
                <w:sz w:val="24"/>
                <w:lang w:val="es-MX"/>
              </w:rPr>
            </w:pPr>
            <w:r w:rsidRPr="007F5CC7">
              <w:rPr>
                <w:sz w:val="24"/>
                <w:lang w:val="es-MX"/>
              </w:rPr>
              <w:t>cada m³ + Base</w:t>
            </w:r>
          </w:p>
        </w:tc>
        <w:tc>
          <w:tcPr>
            <w:tcW w:w="2465" w:type="dxa"/>
          </w:tcPr>
          <w:p w:rsidR="005316EF" w:rsidRPr="007F5CC7" w:rsidRDefault="00D82F62">
            <w:pPr>
              <w:pStyle w:val="TableParagraph"/>
              <w:spacing w:line="272" w:lineRule="exact"/>
              <w:ind w:left="118" w:right="123"/>
              <w:jc w:val="center"/>
              <w:rPr>
                <w:sz w:val="24"/>
                <w:lang w:val="es-MX"/>
              </w:rPr>
            </w:pPr>
            <w:r w:rsidRPr="007F5CC7">
              <w:rPr>
                <w:sz w:val="24"/>
                <w:lang w:val="es-MX"/>
              </w:rPr>
              <w:t>$10.13</w:t>
            </w:r>
          </w:p>
          <w:p w:rsidR="005316EF" w:rsidRPr="007F5CC7" w:rsidRDefault="00D82F62">
            <w:pPr>
              <w:pStyle w:val="TableParagraph"/>
              <w:ind w:left="120" w:right="123"/>
              <w:jc w:val="center"/>
              <w:rPr>
                <w:sz w:val="24"/>
                <w:lang w:val="es-MX"/>
              </w:rPr>
            </w:pPr>
            <w:r w:rsidRPr="007F5CC7">
              <w:rPr>
                <w:sz w:val="24"/>
                <w:lang w:val="es-MX"/>
              </w:rPr>
              <w:t>cada m³ + Base</w:t>
            </w:r>
          </w:p>
        </w:tc>
        <w:tc>
          <w:tcPr>
            <w:tcW w:w="2465" w:type="dxa"/>
          </w:tcPr>
          <w:p w:rsidR="005316EF" w:rsidRPr="007F5CC7" w:rsidRDefault="00D82F62">
            <w:pPr>
              <w:pStyle w:val="TableParagraph"/>
              <w:spacing w:line="272" w:lineRule="exact"/>
              <w:ind w:left="161" w:right="161"/>
              <w:jc w:val="center"/>
              <w:rPr>
                <w:sz w:val="24"/>
                <w:lang w:val="es-MX"/>
              </w:rPr>
            </w:pPr>
            <w:r w:rsidRPr="007F5CC7">
              <w:rPr>
                <w:sz w:val="24"/>
                <w:lang w:val="es-MX"/>
              </w:rPr>
              <w:t>$15.00</w:t>
            </w:r>
          </w:p>
          <w:p w:rsidR="005316EF" w:rsidRPr="007F5CC7" w:rsidRDefault="00D82F62">
            <w:pPr>
              <w:pStyle w:val="TableParagraph"/>
              <w:ind w:left="160" w:right="163"/>
              <w:jc w:val="center"/>
              <w:rPr>
                <w:sz w:val="24"/>
                <w:lang w:val="es-MX"/>
              </w:rPr>
            </w:pPr>
            <w:r w:rsidRPr="007F5CC7">
              <w:rPr>
                <w:sz w:val="24"/>
                <w:lang w:val="es-MX"/>
              </w:rPr>
              <w:t>cada m³ + Base</w:t>
            </w:r>
          </w:p>
        </w:tc>
      </w:tr>
      <w:tr w:rsidR="005316EF" w:rsidRPr="007F5CC7">
        <w:trPr>
          <w:trHeight w:hRule="exact" w:val="571"/>
        </w:trPr>
        <w:tc>
          <w:tcPr>
            <w:tcW w:w="2465" w:type="dxa"/>
          </w:tcPr>
          <w:p w:rsidR="005316EF" w:rsidRPr="007F5CC7" w:rsidRDefault="00D82F62">
            <w:pPr>
              <w:pStyle w:val="TableParagraph"/>
              <w:spacing w:before="135"/>
              <w:ind w:left="235" w:right="234"/>
              <w:jc w:val="center"/>
              <w:rPr>
                <w:sz w:val="24"/>
                <w:lang w:val="es-MX"/>
              </w:rPr>
            </w:pPr>
            <w:r w:rsidRPr="007F5CC7">
              <w:rPr>
                <w:sz w:val="24"/>
                <w:lang w:val="es-MX"/>
              </w:rPr>
              <w:t>06 A 10 m³</w:t>
            </w:r>
          </w:p>
        </w:tc>
        <w:tc>
          <w:tcPr>
            <w:tcW w:w="2470" w:type="dxa"/>
          </w:tcPr>
          <w:p w:rsidR="005316EF" w:rsidRPr="007F5CC7" w:rsidRDefault="00D82F62">
            <w:pPr>
              <w:pStyle w:val="TableParagraph"/>
              <w:spacing w:line="272" w:lineRule="exact"/>
              <w:ind w:left="102" w:right="106"/>
              <w:jc w:val="center"/>
              <w:rPr>
                <w:sz w:val="24"/>
                <w:lang w:val="es-MX"/>
              </w:rPr>
            </w:pPr>
            <w:r w:rsidRPr="007F5CC7">
              <w:rPr>
                <w:sz w:val="24"/>
                <w:lang w:val="es-MX"/>
              </w:rPr>
              <w:t>$9.70</w:t>
            </w:r>
          </w:p>
          <w:p w:rsidR="005316EF" w:rsidRPr="007F5CC7" w:rsidRDefault="00D82F62">
            <w:pPr>
              <w:pStyle w:val="TableParagraph"/>
              <w:ind w:left="103" w:right="106"/>
              <w:jc w:val="center"/>
              <w:rPr>
                <w:sz w:val="24"/>
                <w:lang w:val="es-MX"/>
              </w:rPr>
            </w:pPr>
            <w:r w:rsidRPr="007F5CC7">
              <w:rPr>
                <w:sz w:val="24"/>
                <w:lang w:val="es-MX"/>
              </w:rPr>
              <w:t>cada m³ + Base</w:t>
            </w:r>
          </w:p>
        </w:tc>
        <w:tc>
          <w:tcPr>
            <w:tcW w:w="2465" w:type="dxa"/>
          </w:tcPr>
          <w:p w:rsidR="005316EF" w:rsidRPr="007F5CC7" w:rsidRDefault="00D82F62">
            <w:pPr>
              <w:pStyle w:val="TableParagraph"/>
              <w:spacing w:line="272" w:lineRule="exact"/>
              <w:ind w:left="118" w:right="123"/>
              <w:jc w:val="center"/>
              <w:rPr>
                <w:sz w:val="24"/>
                <w:lang w:val="es-MX"/>
              </w:rPr>
            </w:pPr>
            <w:r w:rsidRPr="007F5CC7">
              <w:rPr>
                <w:sz w:val="24"/>
                <w:lang w:val="es-MX"/>
              </w:rPr>
              <w:t>$12.66</w:t>
            </w:r>
          </w:p>
          <w:p w:rsidR="005316EF" w:rsidRPr="007F5CC7" w:rsidRDefault="00D82F62">
            <w:pPr>
              <w:pStyle w:val="TableParagraph"/>
              <w:ind w:left="120" w:right="123"/>
              <w:jc w:val="center"/>
              <w:rPr>
                <w:sz w:val="24"/>
                <w:lang w:val="es-MX"/>
              </w:rPr>
            </w:pPr>
            <w:r w:rsidRPr="007F5CC7">
              <w:rPr>
                <w:sz w:val="24"/>
                <w:lang w:val="es-MX"/>
              </w:rPr>
              <w:t>cada m³ + Base</w:t>
            </w:r>
          </w:p>
        </w:tc>
        <w:tc>
          <w:tcPr>
            <w:tcW w:w="2465" w:type="dxa"/>
          </w:tcPr>
          <w:p w:rsidR="005316EF" w:rsidRPr="007F5CC7" w:rsidRDefault="00D82F62">
            <w:pPr>
              <w:pStyle w:val="TableParagraph"/>
              <w:spacing w:line="272" w:lineRule="exact"/>
              <w:ind w:left="161" w:right="161"/>
              <w:jc w:val="center"/>
              <w:rPr>
                <w:sz w:val="24"/>
                <w:lang w:val="es-MX"/>
              </w:rPr>
            </w:pPr>
            <w:r w:rsidRPr="007F5CC7">
              <w:rPr>
                <w:sz w:val="24"/>
                <w:lang w:val="es-MX"/>
              </w:rPr>
              <w:t>$21.00</w:t>
            </w:r>
          </w:p>
          <w:p w:rsidR="005316EF" w:rsidRPr="007F5CC7" w:rsidRDefault="00D82F62">
            <w:pPr>
              <w:pStyle w:val="TableParagraph"/>
              <w:ind w:left="160" w:right="163"/>
              <w:jc w:val="center"/>
              <w:rPr>
                <w:sz w:val="24"/>
                <w:lang w:val="es-MX"/>
              </w:rPr>
            </w:pPr>
            <w:r w:rsidRPr="007F5CC7">
              <w:rPr>
                <w:sz w:val="24"/>
                <w:lang w:val="es-MX"/>
              </w:rPr>
              <w:t>cada m³ + Base</w:t>
            </w:r>
          </w:p>
        </w:tc>
      </w:tr>
      <w:tr w:rsidR="005316EF" w:rsidRPr="007F5CC7">
        <w:trPr>
          <w:trHeight w:hRule="exact" w:val="574"/>
        </w:trPr>
        <w:tc>
          <w:tcPr>
            <w:tcW w:w="2465" w:type="dxa"/>
          </w:tcPr>
          <w:p w:rsidR="005316EF" w:rsidRPr="007F5CC7" w:rsidRDefault="00D82F62">
            <w:pPr>
              <w:pStyle w:val="TableParagraph"/>
              <w:spacing w:before="135"/>
              <w:ind w:left="235" w:right="234"/>
              <w:jc w:val="center"/>
              <w:rPr>
                <w:sz w:val="24"/>
                <w:lang w:val="es-MX"/>
              </w:rPr>
            </w:pPr>
            <w:r w:rsidRPr="007F5CC7">
              <w:rPr>
                <w:sz w:val="24"/>
                <w:lang w:val="es-MX"/>
              </w:rPr>
              <w:t>11 A 15 m³</w:t>
            </w:r>
          </w:p>
        </w:tc>
        <w:tc>
          <w:tcPr>
            <w:tcW w:w="2470" w:type="dxa"/>
          </w:tcPr>
          <w:p w:rsidR="005316EF" w:rsidRPr="007F5CC7" w:rsidRDefault="00D82F62">
            <w:pPr>
              <w:pStyle w:val="TableParagraph"/>
              <w:spacing w:line="275" w:lineRule="exact"/>
              <w:ind w:left="101" w:right="106"/>
              <w:jc w:val="center"/>
              <w:rPr>
                <w:sz w:val="24"/>
                <w:lang w:val="es-MX"/>
              </w:rPr>
            </w:pPr>
            <w:r w:rsidRPr="007F5CC7">
              <w:rPr>
                <w:sz w:val="24"/>
                <w:lang w:val="es-MX"/>
              </w:rPr>
              <w:t>$11.94</w:t>
            </w:r>
          </w:p>
          <w:p w:rsidR="005316EF" w:rsidRPr="007F5CC7" w:rsidRDefault="00D82F62">
            <w:pPr>
              <w:pStyle w:val="TableParagraph"/>
              <w:ind w:left="103" w:right="106"/>
              <w:jc w:val="center"/>
              <w:rPr>
                <w:sz w:val="24"/>
                <w:lang w:val="es-MX"/>
              </w:rPr>
            </w:pPr>
            <w:r w:rsidRPr="007F5CC7">
              <w:rPr>
                <w:sz w:val="24"/>
                <w:lang w:val="es-MX"/>
              </w:rPr>
              <w:t>cada m³ + Base</w:t>
            </w:r>
          </w:p>
        </w:tc>
        <w:tc>
          <w:tcPr>
            <w:tcW w:w="2465" w:type="dxa"/>
          </w:tcPr>
          <w:p w:rsidR="005316EF" w:rsidRPr="007F5CC7" w:rsidRDefault="00D82F62">
            <w:pPr>
              <w:pStyle w:val="TableParagraph"/>
              <w:spacing w:line="275" w:lineRule="exact"/>
              <w:ind w:left="118" w:right="123"/>
              <w:jc w:val="center"/>
              <w:rPr>
                <w:sz w:val="24"/>
                <w:lang w:val="es-MX"/>
              </w:rPr>
            </w:pPr>
            <w:r w:rsidRPr="007F5CC7">
              <w:rPr>
                <w:sz w:val="24"/>
                <w:lang w:val="es-MX"/>
              </w:rPr>
              <w:t>$15.83</w:t>
            </w:r>
          </w:p>
          <w:p w:rsidR="005316EF" w:rsidRPr="007F5CC7" w:rsidRDefault="00D82F62">
            <w:pPr>
              <w:pStyle w:val="TableParagraph"/>
              <w:ind w:left="120" w:right="123"/>
              <w:jc w:val="center"/>
              <w:rPr>
                <w:sz w:val="24"/>
                <w:lang w:val="es-MX"/>
              </w:rPr>
            </w:pPr>
            <w:r w:rsidRPr="007F5CC7">
              <w:rPr>
                <w:sz w:val="24"/>
                <w:lang w:val="es-MX"/>
              </w:rPr>
              <w:t>cada m³ + Base</w:t>
            </w:r>
          </w:p>
        </w:tc>
        <w:tc>
          <w:tcPr>
            <w:tcW w:w="2465" w:type="dxa"/>
          </w:tcPr>
          <w:p w:rsidR="005316EF" w:rsidRPr="007F5CC7" w:rsidRDefault="00D82F62">
            <w:pPr>
              <w:pStyle w:val="TableParagraph"/>
              <w:spacing w:line="275" w:lineRule="exact"/>
              <w:ind w:left="161" w:right="161"/>
              <w:jc w:val="center"/>
              <w:rPr>
                <w:sz w:val="24"/>
                <w:lang w:val="es-MX"/>
              </w:rPr>
            </w:pPr>
            <w:r w:rsidRPr="007F5CC7">
              <w:rPr>
                <w:sz w:val="24"/>
                <w:lang w:val="es-MX"/>
              </w:rPr>
              <w:t>$26.00</w:t>
            </w:r>
          </w:p>
          <w:p w:rsidR="005316EF" w:rsidRPr="007F5CC7" w:rsidRDefault="00D82F62">
            <w:pPr>
              <w:pStyle w:val="TableParagraph"/>
              <w:ind w:left="160" w:right="163"/>
              <w:jc w:val="center"/>
              <w:rPr>
                <w:sz w:val="24"/>
                <w:lang w:val="es-MX"/>
              </w:rPr>
            </w:pPr>
            <w:r w:rsidRPr="007F5CC7">
              <w:rPr>
                <w:sz w:val="24"/>
                <w:lang w:val="es-MX"/>
              </w:rPr>
              <w:t>cada m³ + Base</w:t>
            </w:r>
          </w:p>
        </w:tc>
      </w:tr>
      <w:tr w:rsidR="005316EF" w:rsidRPr="007F5CC7">
        <w:trPr>
          <w:trHeight w:hRule="exact" w:val="571"/>
        </w:trPr>
        <w:tc>
          <w:tcPr>
            <w:tcW w:w="2465" w:type="dxa"/>
          </w:tcPr>
          <w:p w:rsidR="005316EF" w:rsidRPr="007F5CC7" w:rsidRDefault="00D82F62">
            <w:pPr>
              <w:pStyle w:val="TableParagraph"/>
              <w:spacing w:before="135"/>
              <w:ind w:left="235" w:right="234"/>
              <w:jc w:val="center"/>
              <w:rPr>
                <w:sz w:val="24"/>
                <w:lang w:val="es-MX"/>
              </w:rPr>
            </w:pPr>
            <w:r w:rsidRPr="007F5CC7">
              <w:rPr>
                <w:sz w:val="24"/>
                <w:lang w:val="es-MX"/>
              </w:rPr>
              <w:t>16 A 20 m³</w:t>
            </w:r>
          </w:p>
        </w:tc>
        <w:tc>
          <w:tcPr>
            <w:tcW w:w="2470" w:type="dxa"/>
          </w:tcPr>
          <w:p w:rsidR="005316EF" w:rsidRPr="007F5CC7" w:rsidRDefault="00D82F62">
            <w:pPr>
              <w:pStyle w:val="TableParagraph"/>
              <w:spacing w:line="272" w:lineRule="exact"/>
              <w:ind w:left="101" w:right="106"/>
              <w:jc w:val="center"/>
              <w:rPr>
                <w:sz w:val="24"/>
                <w:lang w:val="es-MX"/>
              </w:rPr>
            </w:pPr>
            <w:r w:rsidRPr="007F5CC7">
              <w:rPr>
                <w:sz w:val="24"/>
                <w:lang w:val="es-MX"/>
              </w:rPr>
              <w:t>$14.70</w:t>
            </w:r>
          </w:p>
          <w:p w:rsidR="005316EF" w:rsidRPr="007F5CC7" w:rsidRDefault="00D82F62">
            <w:pPr>
              <w:pStyle w:val="TableParagraph"/>
              <w:ind w:left="103" w:right="106"/>
              <w:jc w:val="center"/>
              <w:rPr>
                <w:sz w:val="24"/>
                <w:lang w:val="es-MX"/>
              </w:rPr>
            </w:pPr>
            <w:r w:rsidRPr="007F5CC7">
              <w:rPr>
                <w:sz w:val="24"/>
                <w:lang w:val="es-MX"/>
              </w:rPr>
              <w:t>cada m³ + Base</w:t>
            </w:r>
          </w:p>
        </w:tc>
        <w:tc>
          <w:tcPr>
            <w:tcW w:w="2465" w:type="dxa"/>
          </w:tcPr>
          <w:p w:rsidR="005316EF" w:rsidRPr="007F5CC7" w:rsidRDefault="00D82F62">
            <w:pPr>
              <w:pStyle w:val="TableParagraph"/>
              <w:spacing w:line="272" w:lineRule="exact"/>
              <w:ind w:left="118" w:right="123"/>
              <w:jc w:val="center"/>
              <w:rPr>
                <w:sz w:val="24"/>
                <w:lang w:val="es-MX"/>
              </w:rPr>
            </w:pPr>
            <w:r w:rsidRPr="007F5CC7">
              <w:rPr>
                <w:sz w:val="24"/>
                <w:lang w:val="es-MX"/>
              </w:rPr>
              <w:t>$19.79</w:t>
            </w:r>
          </w:p>
          <w:p w:rsidR="005316EF" w:rsidRPr="007F5CC7" w:rsidRDefault="00D82F62">
            <w:pPr>
              <w:pStyle w:val="TableParagraph"/>
              <w:ind w:left="120" w:right="123"/>
              <w:jc w:val="center"/>
              <w:rPr>
                <w:sz w:val="24"/>
                <w:lang w:val="es-MX"/>
              </w:rPr>
            </w:pPr>
            <w:r w:rsidRPr="007F5CC7">
              <w:rPr>
                <w:sz w:val="24"/>
                <w:lang w:val="es-MX"/>
              </w:rPr>
              <w:t>cada m³ + Base</w:t>
            </w:r>
          </w:p>
        </w:tc>
        <w:tc>
          <w:tcPr>
            <w:tcW w:w="2465" w:type="dxa"/>
          </w:tcPr>
          <w:p w:rsidR="005316EF" w:rsidRPr="007F5CC7" w:rsidRDefault="00D82F62">
            <w:pPr>
              <w:pStyle w:val="TableParagraph"/>
              <w:spacing w:line="272" w:lineRule="exact"/>
              <w:ind w:left="161" w:right="161"/>
              <w:jc w:val="center"/>
              <w:rPr>
                <w:sz w:val="24"/>
                <w:lang w:val="es-MX"/>
              </w:rPr>
            </w:pPr>
            <w:r w:rsidRPr="007F5CC7">
              <w:rPr>
                <w:sz w:val="24"/>
                <w:lang w:val="es-MX"/>
              </w:rPr>
              <w:t>$32.00</w:t>
            </w:r>
          </w:p>
          <w:p w:rsidR="005316EF" w:rsidRPr="007F5CC7" w:rsidRDefault="00D82F62">
            <w:pPr>
              <w:pStyle w:val="TableParagraph"/>
              <w:ind w:left="160" w:right="163"/>
              <w:jc w:val="center"/>
              <w:rPr>
                <w:sz w:val="24"/>
                <w:lang w:val="es-MX"/>
              </w:rPr>
            </w:pPr>
            <w:r w:rsidRPr="007F5CC7">
              <w:rPr>
                <w:sz w:val="24"/>
                <w:lang w:val="es-MX"/>
              </w:rPr>
              <w:t>cada m³ + Base</w:t>
            </w:r>
          </w:p>
        </w:tc>
      </w:tr>
      <w:tr w:rsidR="005316EF" w:rsidRPr="007F5CC7">
        <w:trPr>
          <w:trHeight w:hRule="exact" w:val="574"/>
        </w:trPr>
        <w:tc>
          <w:tcPr>
            <w:tcW w:w="2465" w:type="dxa"/>
          </w:tcPr>
          <w:p w:rsidR="005316EF" w:rsidRPr="007F5CC7" w:rsidRDefault="00D82F62">
            <w:pPr>
              <w:pStyle w:val="TableParagraph"/>
              <w:spacing w:before="135"/>
              <w:ind w:left="235" w:right="235"/>
              <w:jc w:val="center"/>
              <w:rPr>
                <w:sz w:val="24"/>
                <w:lang w:val="es-MX"/>
              </w:rPr>
            </w:pPr>
            <w:r w:rsidRPr="007F5CC7">
              <w:rPr>
                <w:sz w:val="24"/>
                <w:lang w:val="es-MX"/>
              </w:rPr>
              <w:t>21 m³ en adelante</w:t>
            </w:r>
          </w:p>
        </w:tc>
        <w:tc>
          <w:tcPr>
            <w:tcW w:w="2470" w:type="dxa"/>
          </w:tcPr>
          <w:p w:rsidR="005316EF" w:rsidRPr="007F5CC7" w:rsidRDefault="00D82F62">
            <w:pPr>
              <w:pStyle w:val="TableParagraph"/>
              <w:spacing w:line="272" w:lineRule="exact"/>
              <w:ind w:left="101" w:right="106"/>
              <w:jc w:val="center"/>
              <w:rPr>
                <w:sz w:val="24"/>
                <w:lang w:val="es-MX"/>
              </w:rPr>
            </w:pPr>
            <w:r w:rsidRPr="007F5CC7">
              <w:rPr>
                <w:sz w:val="24"/>
                <w:lang w:val="es-MX"/>
              </w:rPr>
              <w:t>$18.09</w:t>
            </w:r>
          </w:p>
          <w:p w:rsidR="005316EF" w:rsidRPr="007F5CC7" w:rsidRDefault="00D82F62">
            <w:pPr>
              <w:pStyle w:val="TableParagraph"/>
              <w:ind w:left="103" w:right="106"/>
              <w:jc w:val="center"/>
              <w:rPr>
                <w:sz w:val="24"/>
                <w:lang w:val="es-MX"/>
              </w:rPr>
            </w:pPr>
            <w:r w:rsidRPr="007F5CC7">
              <w:rPr>
                <w:sz w:val="24"/>
                <w:lang w:val="es-MX"/>
              </w:rPr>
              <w:t>cada m³ + Base</w:t>
            </w:r>
          </w:p>
        </w:tc>
        <w:tc>
          <w:tcPr>
            <w:tcW w:w="2465" w:type="dxa"/>
          </w:tcPr>
          <w:p w:rsidR="005316EF" w:rsidRPr="007F5CC7" w:rsidRDefault="00D82F62">
            <w:pPr>
              <w:pStyle w:val="TableParagraph"/>
              <w:spacing w:line="272" w:lineRule="exact"/>
              <w:ind w:left="118" w:right="123"/>
              <w:jc w:val="center"/>
              <w:rPr>
                <w:sz w:val="24"/>
                <w:lang w:val="es-MX"/>
              </w:rPr>
            </w:pPr>
            <w:r w:rsidRPr="007F5CC7">
              <w:rPr>
                <w:sz w:val="24"/>
                <w:lang w:val="es-MX"/>
              </w:rPr>
              <w:t>$24.74</w:t>
            </w:r>
          </w:p>
          <w:p w:rsidR="005316EF" w:rsidRPr="007F5CC7" w:rsidRDefault="00D82F62">
            <w:pPr>
              <w:pStyle w:val="TableParagraph"/>
              <w:ind w:left="120" w:right="123"/>
              <w:jc w:val="center"/>
              <w:rPr>
                <w:sz w:val="24"/>
                <w:lang w:val="es-MX"/>
              </w:rPr>
            </w:pPr>
            <w:r w:rsidRPr="007F5CC7">
              <w:rPr>
                <w:sz w:val="24"/>
                <w:lang w:val="es-MX"/>
              </w:rPr>
              <w:t>cada m³ + Base</w:t>
            </w:r>
          </w:p>
        </w:tc>
        <w:tc>
          <w:tcPr>
            <w:tcW w:w="2465" w:type="dxa"/>
          </w:tcPr>
          <w:p w:rsidR="005316EF" w:rsidRPr="007F5CC7" w:rsidRDefault="00D82F62">
            <w:pPr>
              <w:pStyle w:val="TableParagraph"/>
              <w:spacing w:line="272" w:lineRule="exact"/>
              <w:ind w:left="161" w:right="161"/>
              <w:jc w:val="center"/>
              <w:rPr>
                <w:sz w:val="24"/>
                <w:lang w:val="es-MX"/>
              </w:rPr>
            </w:pPr>
            <w:r w:rsidRPr="007F5CC7">
              <w:rPr>
                <w:sz w:val="24"/>
                <w:lang w:val="es-MX"/>
              </w:rPr>
              <w:t>$40.00</w:t>
            </w:r>
          </w:p>
          <w:p w:rsidR="005316EF" w:rsidRPr="007F5CC7" w:rsidRDefault="00D82F62">
            <w:pPr>
              <w:pStyle w:val="TableParagraph"/>
              <w:ind w:left="160" w:right="163"/>
              <w:jc w:val="center"/>
              <w:rPr>
                <w:sz w:val="24"/>
                <w:lang w:val="es-MX"/>
              </w:rPr>
            </w:pPr>
            <w:r w:rsidRPr="007F5CC7">
              <w:rPr>
                <w:sz w:val="24"/>
                <w:lang w:val="es-MX"/>
              </w:rPr>
              <w:t>cada m³ + Base</w:t>
            </w:r>
          </w:p>
        </w:tc>
      </w:tr>
    </w:tbl>
    <w:p w:rsidR="005316EF" w:rsidRPr="007F5CC7" w:rsidRDefault="005316EF">
      <w:pPr>
        <w:pStyle w:val="Textoindependiente"/>
        <w:spacing w:before="7"/>
        <w:rPr>
          <w:sz w:val="23"/>
          <w:lang w:val="es-MX"/>
        </w:rPr>
      </w:pPr>
    </w:p>
    <w:p w:rsidR="005316EF" w:rsidRPr="007F5CC7" w:rsidRDefault="00D82F62">
      <w:pPr>
        <w:pStyle w:val="Textoindependiente"/>
        <w:ind w:left="180" w:right="193"/>
        <w:jc w:val="both"/>
        <w:rPr>
          <w:lang w:val="es-MX"/>
        </w:rPr>
      </w:pPr>
      <w:r w:rsidRPr="007F5CC7">
        <w:rPr>
          <w:lang w:val="es-MX"/>
        </w:rPr>
        <w:t>Se considera como consumo de tipo mixto, aquellos casos en donde en un mismo inmueble con una sola toma de agua con o sin servicio medido, se abastezcan o suministren a la misma vez departamentos, despachos, oficinas y locales comerciales indistintamente d</w:t>
      </w:r>
      <w:r w:rsidRPr="007F5CC7">
        <w:rPr>
          <w:lang w:val="es-MX"/>
        </w:rPr>
        <w:t>e su giro. En este caso se aplicará la cuota para uso  comercial.</w:t>
      </w:r>
    </w:p>
    <w:p w:rsidR="005316EF" w:rsidRPr="007F5CC7" w:rsidRDefault="005316EF">
      <w:pPr>
        <w:pStyle w:val="Textoindependiente"/>
        <w:rPr>
          <w:lang w:val="es-MX"/>
        </w:rPr>
      </w:pPr>
    </w:p>
    <w:p w:rsidR="005316EF" w:rsidRPr="007F5CC7" w:rsidRDefault="00D82F62">
      <w:pPr>
        <w:pStyle w:val="Ttulo1"/>
        <w:numPr>
          <w:ilvl w:val="0"/>
          <w:numId w:val="16"/>
        </w:numPr>
        <w:tabs>
          <w:tab w:val="left" w:pos="471"/>
        </w:tabs>
        <w:ind w:left="470" w:hanging="290"/>
        <w:jc w:val="both"/>
        <w:rPr>
          <w:lang w:val="es-MX"/>
        </w:rPr>
      </w:pPr>
      <w:r w:rsidRPr="007F5CC7">
        <w:rPr>
          <w:lang w:val="es-MX"/>
        </w:rPr>
        <w:t xml:space="preserve">FUENTE DE ABASTECIMIENTO Y SUMINISTRO, DISTINTA A LA DEL </w:t>
      </w:r>
      <w:r w:rsidRPr="007F5CC7">
        <w:rPr>
          <w:spacing w:val="12"/>
          <w:lang w:val="es-MX"/>
        </w:rPr>
        <w:t xml:space="preserve"> </w:t>
      </w:r>
      <w:r w:rsidRPr="007F5CC7">
        <w:rPr>
          <w:lang w:val="es-MX"/>
        </w:rPr>
        <w:t>SIAPA.</w:t>
      </w:r>
    </w:p>
    <w:p w:rsidR="005316EF" w:rsidRPr="007F5CC7" w:rsidRDefault="005316EF">
      <w:pPr>
        <w:pStyle w:val="Textoindependiente"/>
        <w:spacing w:before="11"/>
        <w:rPr>
          <w:b/>
          <w:sz w:val="23"/>
          <w:lang w:val="es-MX"/>
        </w:rPr>
      </w:pPr>
    </w:p>
    <w:p w:rsidR="005316EF" w:rsidRPr="007F5CC7" w:rsidRDefault="00D82F62">
      <w:pPr>
        <w:pStyle w:val="Textoindependiente"/>
        <w:ind w:left="180" w:right="191"/>
        <w:jc w:val="both"/>
        <w:rPr>
          <w:lang w:val="es-MX"/>
        </w:rPr>
      </w:pPr>
      <w:r w:rsidRPr="007F5CC7">
        <w:rPr>
          <w:lang w:val="es-MX"/>
        </w:rPr>
        <w:t>Se presume salvo prueba en contrario que, las personas físicas y morales residentes en   el Municipio de Tepic, y área conurbada, reciben los servicios de suministro de agua potable, drenaje y saneamiento, por lo cual todos aquellos residentes  del Municip</w:t>
      </w:r>
      <w:r w:rsidRPr="007F5CC7">
        <w:rPr>
          <w:lang w:val="es-MX"/>
        </w:rPr>
        <w:t xml:space="preserve">io  y  área conurbada que cuenten con su fuente propia de abastecimiento de agua, </w:t>
      </w:r>
      <w:r w:rsidRPr="007F5CC7">
        <w:rPr>
          <w:spacing w:val="-4"/>
          <w:lang w:val="es-MX"/>
        </w:rPr>
        <w:t xml:space="preserve">ya </w:t>
      </w:r>
      <w:r w:rsidRPr="007F5CC7">
        <w:rPr>
          <w:lang w:val="es-MX"/>
        </w:rPr>
        <w:t xml:space="preserve">sea superficial o mediante pozos, estarán obligados a entregar trimestralmente al </w:t>
      </w:r>
      <w:r w:rsidRPr="007F5CC7">
        <w:rPr>
          <w:spacing w:val="3"/>
          <w:lang w:val="es-MX"/>
        </w:rPr>
        <w:t xml:space="preserve">Organismo Operador </w:t>
      </w:r>
      <w:r w:rsidRPr="007F5CC7">
        <w:rPr>
          <w:lang w:val="es-MX"/>
        </w:rPr>
        <w:t xml:space="preserve">copia simple de los reportes de  lecturas  y declaraciones  de aguas  </w:t>
      </w:r>
      <w:r w:rsidRPr="007F5CC7">
        <w:rPr>
          <w:lang w:val="es-MX"/>
        </w:rPr>
        <w:t xml:space="preserve">nacionales a que aluden los artículos 222 y 223 apartado A, 226 y 231 de la  Ley  Federal  de Derechos aplicable en materia de aguas nacionales dentro de los 15 días posteriores a la terminación del trimestre correspondiente, a efecto de que el </w:t>
      </w:r>
      <w:r w:rsidRPr="007F5CC7">
        <w:rPr>
          <w:spacing w:val="-3"/>
          <w:lang w:val="es-MX"/>
        </w:rPr>
        <w:t xml:space="preserve">Organismo </w:t>
      </w:r>
      <w:r w:rsidRPr="007F5CC7">
        <w:rPr>
          <w:spacing w:val="4"/>
          <w:lang w:val="es-MX"/>
        </w:rPr>
        <w:t>O</w:t>
      </w:r>
      <w:r w:rsidRPr="007F5CC7">
        <w:rPr>
          <w:spacing w:val="4"/>
          <w:lang w:val="es-MX"/>
        </w:rPr>
        <w:t xml:space="preserve">perador </w:t>
      </w:r>
      <w:r w:rsidRPr="007F5CC7">
        <w:rPr>
          <w:lang w:val="es-MX"/>
        </w:rPr>
        <w:t>cuente con una base de datos e información que le permita determinar  los  volúmenes  que reporta a la Comisión Nacional del Agua y que son útiles para la determinación de los derechos por drenaje, alcantarillado, y saneamiento de las aguas residua</w:t>
      </w:r>
      <w:r w:rsidRPr="007F5CC7">
        <w:rPr>
          <w:lang w:val="es-MX"/>
        </w:rPr>
        <w:t>les que se generan. La omisión a lo anterior, hará presumir al Organismo Operador que  dicho  usuario de aguas nacionales descarga a la red de drenaje al menos el 75% de la totalidad del volumen concesionado con base en la información que se obtenga del  R</w:t>
      </w:r>
      <w:r w:rsidRPr="007F5CC7">
        <w:rPr>
          <w:lang w:val="es-MX"/>
        </w:rPr>
        <w:t>egistro Público de Derechos de Agua, con independencia de las sanciones en que se pudiera incurrir.</w:t>
      </w:r>
    </w:p>
    <w:p w:rsidR="005316EF" w:rsidRPr="007F5CC7" w:rsidRDefault="005316EF">
      <w:pPr>
        <w:jc w:val="both"/>
        <w:rPr>
          <w:lang w:val="es-MX"/>
        </w:rPr>
        <w:sectPr w:rsidR="005316EF" w:rsidRPr="007F5CC7">
          <w:pgSz w:w="12250" w:h="15850"/>
          <w:pgMar w:top="1000" w:right="1060" w:bottom="280" w:left="1080" w:header="728" w:footer="0" w:gutter="0"/>
          <w:cols w:space="720"/>
        </w:sectPr>
      </w:pPr>
    </w:p>
    <w:p w:rsidR="005316EF" w:rsidRPr="007F5CC7" w:rsidRDefault="00D82F62">
      <w:pPr>
        <w:pStyle w:val="Ttulo1"/>
        <w:numPr>
          <w:ilvl w:val="0"/>
          <w:numId w:val="16"/>
        </w:numPr>
        <w:tabs>
          <w:tab w:val="left" w:pos="462"/>
        </w:tabs>
        <w:spacing w:before="180"/>
        <w:ind w:right="113" w:firstLine="0"/>
        <w:jc w:val="both"/>
        <w:rPr>
          <w:lang w:val="es-MX"/>
        </w:rPr>
      </w:pPr>
      <w:r w:rsidRPr="007F5CC7">
        <w:rPr>
          <w:spacing w:val="-3"/>
          <w:lang w:val="es-MX"/>
        </w:rPr>
        <w:lastRenderedPageBreak/>
        <w:t xml:space="preserve">TARIFAS </w:t>
      </w:r>
      <w:r w:rsidRPr="007F5CC7">
        <w:rPr>
          <w:lang w:val="es-MX"/>
        </w:rPr>
        <w:t xml:space="preserve">POR EL SERVICIO DE ALCANTARILLADO, AGUAS RESIDUALES Y </w:t>
      </w:r>
      <w:r w:rsidRPr="007F5CC7">
        <w:rPr>
          <w:spacing w:val="2"/>
          <w:lang w:val="es-MX"/>
        </w:rPr>
        <w:t>SANEAMIENTO.</w:t>
      </w:r>
    </w:p>
    <w:p w:rsidR="005316EF" w:rsidRPr="007F5CC7" w:rsidRDefault="005316EF">
      <w:pPr>
        <w:pStyle w:val="Textoindependiente"/>
        <w:spacing w:before="10"/>
        <w:rPr>
          <w:b/>
          <w:sz w:val="23"/>
          <w:lang w:val="es-MX"/>
        </w:rPr>
      </w:pPr>
    </w:p>
    <w:p w:rsidR="005316EF" w:rsidRPr="007F5CC7" w:rsidRDefault="00D82F62">
      <w:pPr>
        <w:pStyle w:val="Prrafodelista"/>
        <w:numPr>
          <w:ilvl w:val="1"/>
          <w:numId w:val="16"/>
        </w:numPr>
        <w:tabs>
          <w:tab w:val="left" w:pos="587"/>
        </w:tabs>
        <w:ind w:left="120" w:firstLine="0"/>
        <w:jc w:val="both"/>
        <w:rPr>
          <w:b/>
          <w:sz w:val="24"/>
          <w:lang w:val="es-MX"/>
        </w:rPr>
      </w:pPr>
      <w:r w:rsidRPr="007F5CC7">
        <w:rPr>
          <w:b/>
          <w:sz w:val="24"/>
          <w:lang w:val="es-MX"/>
        </w:rPr>
        <w:t>Tarifa por servicio de alcantarillado, aguas residuales y</w:t>
      </w:r>
      <w:r w:rsidRPr="007F5CC7">
        <w:rPr>
          <w:b/>
          <w:spacing w:val="55"/>
          <w:sz w:val="24"/>
          <w:lang w:val="es-MX"/>
        </w:rPr>
        <w:t xml:space="preserve"> </w:t>
      </w:r>
      <w:r w:rsidRPr="007F5CC7">
        <w:rPr>
          <w:b/>
          <w:spacing w:val="2"/>
          <w:sz w:val="24"/>
          <w:lang w:val="es-MX"/>
        </w:rPr>
        <w:t>sane</w:t>
      </w:r>
      <w:r w:rsidRPr="007F5CC7">
        <w:rPr>
          <w:b/>
          <w:spacing w:val="2"/>
          <w:sz w:val="24"/>
          <w:lang w:val="es-MX"/>
        </w:rPr>
        <w:t>amiento.</w:t>
      </w:r>
    </w:p>
    <w:p w:rsidR="005316EF" w:rsidRPr="007F5CC7" w:rsidRDefault="005316EF">
      <w:pPr>
        <w:pStyle w:val="Textoindependiente"/>
        <w:spacing w:before="10"/>
        <w:rPr>
          <w:b/>
          <w:sz w:val="23"/>
          <w:lang w:val="es-MX"/>
        </w:rPr>
      </w:pPr>
    </w:p>
    <w:p w:rsidR="005316EF" w:rsidRPr="007F5CC7" w:rsidRDefault="00D82F62">
      <w:pPr>
        <w:pStyle w:val="Textoindependiente"/>
        <w:ind w:left="120" w:right="111"/>
        <w:jc w:val="both"/>
        <w:rPr>
          <w:lang w:val="es-MX"/>
        </w:rPr>
      </w:pPr>
      <w:r w:rsidRPr="007F5CC7">
        <w:rPr>
          <w:noProof/>
          <w:lang w:val="es-MX" w:eastAsia="es-MX"/>
        </w:rPr>
        <w:drawing>
          <wp:anchor distT="0" distB="0" distL="0" distR="0" simplePos="0" relativeHeight="267969143" behindDoc="1" locked="0" layoutInCell="1" allowOverlap="1">
            <wp:simplePos x="0" y="0"/>
            <wp:positionH relativeFrom="page">
              <wp:posOffset>1355424</wp:posOffset>
            </wp:positionH>
            <wp:positionV relativeFrom="paragraph">
              <wp:posOffset>598625</wp:posOffset>
            </wp:positionV>
            <wp:extent cx="5022642" cy="5144769"/>
            <wp:effectExtent l="0" t="0" r="0" b="0"/>
            <wp:wrapNone/>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 xml:space="preserve">Los usuarios que </w:t>
      </w:r>
      <w:r w:rsidRPr="007F5CC7">
        <w:rPr>
          <w:spacing w:val="-3"/>
          <w:lang w:val="es-MX"/>
        </w:rPr>
        <w:t xml:space="preserve">se </w:t>
      </w:r>
      <w:r w:rsidRPr="007F5CC7">
        <w:rPr>
          <w:lang w:val="es-MX"/>
        </w:rPr>
        <w:t xml:space="preserve">abastezcan de agua potable de fuente propia o distinta de la red municipal del Organismo </w:t>
      </w:r>
      <w:r w:rsidRPr="007F5CC7">
        <w:rPr>
          <w:spacing w:val="2"/>
          <w:lang w:val="es-MX"/>
        </w:rPr>
        <w:t xml:space="preserve">Operador </w:t>
      </w:r>
      <w:r w:rsidRPr="007F5CC7">
        <w:rPr>
          <w:lang w:val="es-MX"/>
        </w:rPr>
        <w:t xml:space="preserve">y que se hayan conectado a la red de drenaje  municipal del mismo Organismo Operador deberán pagar </w:t>
      </w:r>
      <w:r w:rsidRPr="007F5CC7">
        <w:rPr>
          <w:spacing w:val="3"/>
          <w:lang w:val="es-MX"/>
        </w:rPr>
        <w:t xml:space="preserve">la </w:t>
      </w:r>
      <w:r w:rsidRPr="007F5CC7">
        <w:rPr>
          <w:spacing w:val="2"/>
          <w:lang w:val="es-MX"/>
        </w:rPr>
        <w:t xml:space="preserve">cantidad </w:t>
      </w:r>
      <w:r w:rsidRPr="007F5CC7">
        <w:rPr>
          <w:lang w:val="es-MX"/>
        </w:rPr>
        <w:t xml:space="preserve">correspondiente </w:t>
      </w:r>
      <w:r w:rsidRPr="007F5CC7">
        <w:rPr>
          <w:lang w:val="es-MX"/>
        </w:rPr>
        <w:t>de drenaje y será independiente del pago por el concepto de saneamiento de aguas residuales.</w:t>
      </w:r>
    </w:p>
    <w:p w:rsidR="005316EF" w:rsidRPr="007F5CC7" w:rsidRDefault="005316EF">
      <w:pPr>
        <w:pStyle w:val="Textoindependiente"/>
        <w:spacing w:before="10"/>
        <w:rPr>
          <w:sz w:val="23"/>
          <w:lang w:val="es-MX"/>
        </w:rPr>
      </w:pPr>
    </w:p>
    <w:p w:rsidR="005316EF" w:rsidRPr="007F5CC7" w:rsidRDefault="00D82F62">
      <w:pPr>
        <w:pStyle w:val="Textoindependiente"/>
        <w:ind w:left="120" w:right="114"/>
        <w:jc w:val="both"/>
        <w:rPr>
          <w:lang w:val="es-MX"/>
        </w:rPr>
      </w:pPr>
      <w:r w:rsidRPr="007F5CC7">
        <w:rPr>
          <w:lang w:val="es-MX"/>
        </w:rPr>
        <w:t>Las personas físicas o morales que se encuentren en los supuestos de este precepto pagarán al Organismo Operador las tarifas</w:t>
      </w:r>
      <w:r w:rsidRPr="007F5CC7">
        <w:rPr>
          <w:spacing w:val="61"/>
          <w:lang w:val="es-MX"/>
        </w:rPr>
        <w:t xml:space="preserve"> </w:t>
      </w:r>
      <w:r w:rsidRPr="007F5CC7">
        <w:rPr>
          <w:lang w:val="es-MX"/>
        </w:rPr>
        <w:t>siguientes:</w:t>
      </w:r>
    </w:p>
    <w:p w:rsidR="005316EF" w:rsidRPr="007F5CC7" w:rsidRDefault="005316EF">
      <w:pPr>
        <w:pStyle w:val="Textoindependiente"/>
        <w:spacing w:before="11"/>
        <w:rPr>
          <w:sz w:val="23"/>
          <w:lang w:val="es-MX"/>
        </w:rPr>
      </w:pPr>
    </w:p>
    <w:p w:rsidR="005316EF" w:rsidRPr="007F5CC7" w:rsidRDefault="00D82F62">
      <w:pPr>
        <w:pStyle w:val="Textoindependiente"/>
        <w:spacing w:line="480" w:lineRule="auto"/>
        <w:ind w:left="120" w:right="5134"/>
        <w:rPr>
          <w:lang w:val="es-MX"/>
        </w:rPr>
      </w:pPr>
      <w:r w:rsidRPr="007F5CC7">
        <w:rPr>
          <w:lang w:val="es-MX"/>
        </w:rPr>
        <w:t>Servicio de alcantarilla</w:t>
      </w:r>
      <w:r w:rsidRPr="007F5CC7">
        <w:rPr>
          <w:lang w:val="es-MX"/>
        </w:rPr>
        <w:t>do y saneamiento; Por carga de contaminantes;</w:t>
      </w:r>
    </w:p>
    <w:p w:rsidR="005316EF" w:rsidRPr="007F5CC7" w:rsidRDefault="00D82F62">
      <w:pPr>
        <w:pStyle w:val="Textoindependiente"/>
        <w:spacing w:before="7"/>
        <w:ind w:left="120"/>
        <w:jc w:val="both"/>
        <w:rPr>
          <w:lang w:val="es-MX"/>
        </w:rPr>
      </w:pPr>
      <w:r w:rsidRPr="007F5CC7">
        <w:rPr>
          <w:lang w:val="es-MX"/>
        </w:rPr>
        <w:t>Por descargas de pipas.</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13"/>
        </w:numPr>
        <w:tabs>
          <w:tab w:val="left" w:pos="498"/>
        </w:tabs>
        <w:ind w:right="111" w:firstLine="0"/>
        <w:jc w:val="both"/>
        <w:rPr>
          <w:sz w:val="24"/>
          <w:lang w:val="es-MX"/>
        </w:rPr>
      </w:pPr>
      <w:r w:rsidRPr="007F5CC7">
        <w:rPr>
          <w:sz w:val="24"/>
          <w:lang w:val="es-MX"/>
        </w:rPr>
        <w:t xml:space="preserve">El concesionario de aguas nacionales, </w:t>
      </w:r>
      <w:r w:rsidRPr="007F5CC7">
        <w:rPr>
          <w:spacing w:val="-5"/>
          <w:sz w:val="24"/>
          <w:lang w:val="es-MX"/>
        </w:rPr>
        <w:t xml:space="preserve">ya </w:t>
      </w:r>
      <w:r w:rsidRPr="007F5CC7">
        <w:rPr>
          <w:sz w:val="24"/>
          <w:lang w:val="es-MX"/>
        </w:rPr>
        <w:t xml:space="preserve">sea del subsuelo o superficiales, ante la Comisión Nacional del Agua o suministrado por pipas o por cualquier otra fuente de abastecimiento, que cuente con aparato medidor </w:t>
      </w:r>
      <w:r w:rsidRPr="007F5CC7">
        <w:rPr>
          <w:spacing w:val="2"/>
          <w:sz w:val="24"/>
          <w:lang w:val="es-MX"/>
        </w:rPr>
        <w:t xml:space="preserve">en </w:t>
      </w:r>
      <w:r w:rsidRPr="007F5CC7">
        <w:rPr>
          <w:sz w:val="24"/>
          <w:lang w:val="es-MX"/>
        </w:rPr>
        <w:t>el lugar  de  descarga  al  alcantarillado o drenaje del Organismo Operador, paga</w:t>
      </w:r>
      <w:r w:rsidRPr="007F5CC7">
        <w:rPr>
          <w:sz w:val="24"/>
          <w:lang w:val="es-MX"/>
        </w:rPr>
        <w:t xml:space="preserve">rá a este </w:t>
      </w:r>
      <w:r w:rsidRPr="007F5CC7">
        <w:rPr>
          <w:spacing w:val="-4"/>
          <w:sz w:val="24"/>
          <w:lang w:val="es-MX"/>
        </w:rPr>
        <w:t xml:space="preserve">Organismo Operador </w:t>
      </w:r>
      <w:r w:rsidRPr="007F5CC7">
        <w:rPr>
          <w:sz w:val="24"/>
          <w:lang w:val="es-MX"/>
        </w:rPr>
        <w:t xml:space="preserve">la </w:t>
      </w:r>
      <w:r w:rsidRPr="007F5CC7">
        <w:rPr>
          <w:spacing w:val="12"/>
          <w:sz w:val="24"/>
          <w:lang w:val="es-MX"/>
        </w:rPr>
        <w:t xml:space="preserve">cantidad </w:t>
      </w:r>
      <w:r w:rsidRPr="007F5CC7">
        <w:rPr>
          <w:sz w:val="24"/>
          <w:lang w:val="es-MX"/>
        </w:rPr>
        <w:t xml:space="preserve">de $4.50 más IVA por cada metro cúbico de aguas residuales </w:t>
      </w:r>
      <w:r w:rsidRPr="007F5CC7">
        <w:rPr>
          <w:spacing w:val="50"/>
          <w:sz w:val="24"/>
          <w:lang w:val="es-MX"/>
        </w:rPr>
        <w:t xml:space="preserve"> </w:t>
      </w:r>
      <w:r w:rsidRPr="007F5CC7">
        <w:rPr>
          <w:sz w:val="24"/>
          <w:lang w:val="es-MX"/>
        </w:rPr>
        <w:t>descargado.</w:t>
      </w:r>
    </w:p>
    <w:p w:rsidR="005316EF" w:rsidRPr="007F5CC7" w:rsidRDefault="005316EF">
      <w:pPr>
        <w:pStyle w:val="Textoindependiente"/>
        <w:rPr>
          <w:lang w:val="es-MX"/>
        </w:rPr>
      </w:pPr>
    </w:p>
    <w:p w:rsidR="005316EF" w:rsidRPr="007F5CC7" w:rsidRDefault="00D82F62">
      <w:pPr>
        <w:pStyle w:val="Prrafodelista"/>
        <w:numPr>
          <w:ilvl w:val="0"/>
          <w:numId w:val="13"/>
        </w:numPr>
        <w:tabs>
          <w:tab w:val="left" w:pos="423"/>
        </w:tabs>
        <w:ind w:right="111" w:firstLine="0"/>
        <w:jc w:val="both"/>
        <w:rPr>
          <w:sz w:val="24"/>
          <w:lang w:val="es-MX"/>
        </w:rPr>
      </w:pPr>
      <w:r w:rsidRPr="007F5CC7">
        <w:rPr>
          <w:sz w:val="24"/>
          <w:lang w:val="es-MX"/>
        </w:rPr>
        <w:t xml:space="preserve">Cuando el usuario de la red de drenaje no  cuente  con  un  aparato  medidor  en  el lugar de descarga al alcantarillado o drenaje del Organismo Operador, </w:t>
      </w:r>
      <w:r w:rsidRPr="007F5CC7">
        <w:rPr>
          <w:spacing w:val="-5"/>
          <w:sz w:val="24"/>
          <w:lang w:val="es-MX"/>
        </w:rPr>
        <w:t xml:space="preserve">el </w:t>
      </w:r>
      <w:r w:rsidRPr="007F5CC7">
        <w:rPr>
          <w:sz w:val="24"/>
          <w:lang w:val="es-MX"/>
        </w:rPr>
        <w:t>volumen de descarga se calculará tomando como base el 75% del volumen concesionado en el título de</w:t>
      </w:r>
      <w:r w:rsidRPr="007F5CC7">
        <w:rPr>
          <w:sz w:val="24"/>
          <w:lang w:val="es-MX"/>
        </w:rPr>
        <w:t xml:space="preserve"> concesión expedido por la Comisión Nacional del Agua o suministrado por pipas o cualquier  otra  fuente  de  abastecimiento,  por  virtud  de </w:t>
      </w:r>
      <w:r w:rsidRPr="007F5CC7">
        <w:rPr>
          <w:spacing w:val="3"/>
          <w:sz w:val="24"/>
          <w:lang w:val="es-MX"/>
        </w:rPr>
        <w:t xml:space="preserve">lo </w:t>
      </w:r>
      <w:r w:rsidRPr="007F5CC7">
        <w:rPr>
          <w:sz w:val="24"/>
          <w:lang w:val="es-MX"/>
        </w:rPr>
        <w:t>cual  pagará  una  cantidad</w:t>
      </w:r>
      <w:r w:rsidRPr="007F5CC7">
        <w:rPr>
          <w:spacing w:val="-3"/>
          <w:sz w:val="24"/>
          <w:lang w:val="es-MX"/>
        </w:rPr>
        <w:t xml:space="preserve"> </w:t>
      </w:r>
      <w:r w:rsidRPr="007F5CC7">
        <w:rPr>
          <w:sz w:val="24"/>
          <w:lang w:val="es-MX"/>
        </w:rPr>
        <w:t>de</w:t>
      </w:r>
    </w:p>
    <w:p w:rsidR="005316EF" w:rsidRPr="007F5CC7" w:rsidRDefault="00D82F62">
      <w:pPr>
        <w:pStyle w:val="Textoindependiente"/>
        <w:ind w:left="120"/>
        <w:jc w:val="both"/>
        <w:rPr>
          <w:lang w:val="es-MX"/>
        </w:rPr>
      </w:pPr>
      <w:r w:rsidRPr="007F5CC7">
        <w:rPr>
          <w:lang w:val="es-MX"/>
        </w:rPr>
        <w:t>$4.50 más IVA por cada metro cúbico descargado a alcantarillado o  drenaje.</w:t>
      </w:r>
    </w:p>
    <w:p w:rsidR="005316EF" w:rsidRPr="007F5CC7" w:rsidRDefault="005316EF">
      <w:pPr>
        <w:pStyle w:val="Textoindependiente"/>
        <w:rPr>
          <w:lang w:val="es-MX"/>
        </w:rPr>
      </w:pPr>
    </w:p>
    <w:p w:rsidR="005316EF" w:rsidRPr="007F5CC7" w:rsidRDefault="00D82F62">
      <w:pPr>
        <w:pStyle w:val="Prrafodelista"/>
        <w:numPr>
          <w:ilvl w:val="0"/>
          <w:numId w:val="13"/>
        </w:numPr>
        <w:tabs>
          <w:tab w:val="left" w:pos="447"/>
        </w:tabs>
        <w:ind w:right="110" w:firstLine="0"/>
        <w:jc w:val="both"/>
        <w:rPr>
          <w:sz w:val="24"/>
          <w:lang w:val="es-MX"/>
        </w:rPr>
      </w:pPr>
      <w:r w:rsidRPr="007F5CC7">
        <w:rPr>
          <w:sz w:val="24"/>
          <w:lang w:val="es-MX"/>
        </w:rPr>
        <w:t>Lo</w:t>
      </w:r>
      <w:r w:rsidRPr="007F5CC7">
        <w:rPr>
          <w:sz w:val="24"/>
          <w:lang w:val="es-MX"/>
        </w:rPr>
        <w:t xml:space="preserve">s predios que se encuentren bajo la administración de las juntas de colonos o cualquier otra forma de organización, que suministren agua potable </w:t>
      </w:r>
      <w:r w:rsidRPr="007F5CC7">
        <w:rPr>
          <w:spacing w:val="3"/>
          <w:sz w:val="24"/>
          <w:lang w:val="es-MX"/>
        </w:rPr>
        <w:t xml:space="preserve">en </w:t>
      </w:r>
      <w:r w:rsidRPr="007F5CC7">
        <w:rPr>
          <w:sz w:val="24"/>
          <w:lang w:val="es-MX"/>
        </w:rPr>
        <w:t>forma  independiente y descarguen sus aguas residuales a la red de alcantarillado o drenaje del Organismo Op</w:t>
      </w:r>
      <w:r w:rsidRPr="007F5CC7">
        <w:rPr>
          <w:sz w:val="24"/>
          <w:lang w:val="es-MX"/>
        </w:rPr>
        <w:t xml:space="preserve">erador y no cuenten con aparato de medición de las descargas, pagarán al Organismo Operador por este concepto las cuotas fijas mensuales </w:t>
      </w:r>
      <w:r w:rsidRPr="007F5CC7">
        <w:rPr>
          <w:spacing w:val="11"/>
          <w:sz w:val="24"/>
          <w:lang w:val="es-MX"/>
        </w:rPr>
        <w:t xml:space="preserve"> </w:t>
      </w:r>
      <w:r w:rsidRPr="007F5CC7">
        <w:rPr>
          <w:sz w:val="24"/>
          <w:lang w:val="es-MX"/>
        </w:rPr>
        <w:t>siguientes:</w:t>
      </w:r>
    </w:p>
    <w:p w:rsidR="005316EF" w:rsidRPr="007F5CC7" w:rsidRDefault="005316EF">
      <w:pPr>
        <w:pStyle w:val="Textoindependiente"/>
        <w:spacing w:before="4"/>
        <w:rPr>
          <w:lang w:val="es-MX"/>
        </w:rPr>
      </w:pPr>
    </w:p>
    <w:tbl>
      <w:tblPr>
        <w:tblStyle w:val="TableNormal"/>
        <w:tblW w:w="0" w:type="auto"/>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80"/>
        <w:gridCol w:w="1738"/>
        <w:gridCol w:w="2401"/>
        <w:gridCol w:w="1916"/>
      </w:tblGrid>
      <w:tr w:rsidR="005316EF" w:rsidRPr="007F5CC7">
        <w:trPr>
          <w:trHeight w:hRule="exact" w:val="295"/>
        </w:trPr>
        <w:tc>
          <w:tcPr>
            <w:tcW w:w="4818" w:type="dxa"/>
            <w:gridSpan w:val="2"/>
          </w:tcPr>
          <w:p w:rsidR="005316EF" w:rsidRPr="007F5CC7" w:rsidRDefault="00D82F62">
            <w:pPr>
              <w:pStyle w:val="TableParagraph"/>
              <w:spacing w:line="272" w:lineRule="exact"/>
              <w:ind w:left="422"/>
              <w:rPr>
                <w:b/>
                <w:sz w:val="24"/>
                <w:lang w:val="es-MX"/>
              </w:rPr>
            </w:pPr>
            <w:r w:rsidRPr="007F5CC7">
              <w:rPr>
                <w:b/>
                <w:sz w:val="24"/>
                <w:lang w:val="es-MX"/>
              </w:rPr>
              <w:t>Por predio de uso doméstico (IDR)</w:t>
            </w:r>
          </w:p>
        </w:tc>
        <w:tc>
          <w:tcPr>
            <w:tcW w:w="4316" w:type="dxa"/>
            <w:gridSpan w:val="2"/>
          </w:tcPr>
          <w:p w:rsidR="005316EF" w:rsidRPr="007F5CC7" w:rsidRDefault="00D82F62">
            <w:pPr>
              <w:pStyle w:val="TableParagraph"/>
              <w:spacing w:line="272" w:lineRule="exact"/>
              <w:ind w:left="1480" w:right="1483"/>
              <w:jc w:val="center"/>
              <w:rPr>
                <w:b/>
                <w:sz w:val="24"/>
                <w:lang w:val="es-MX"/>
              </w:rPr>
            </w:pPr>
            <w:r w:rsidRPr="007F5CC7">
              <w:rPr>
                <w:b/>
                <w:sz w:val="24"/>
                <w:lang w:val="es-MX"/>
              </w:rPr>
              <w:t>Otros Usos</w:t>
            </w:r>
          </w:p>
        </w:tc>
      </w:tr>
      <w:tr w:rsidR="005316EF" w:rsidRPr="007F5CC7">
        <w:trPr>
          <w:trHeight w:hRule="exact" w:val="962"/>
        </w:trPr>
        <w:tc>
          <w:tcPr>
            <w:tcW w:w="3080" w:type="dxa"/>
          </w:tcPr>
          <w:p w:rsidR="005316EF" w:rsidRPr="007F5CC7" w:rsidRDefault="005316EF">
            <w:pPr>
              <w:pStyle w:val="TableParagraph"/>
              <w:spacing w:before="7"/>
              <w:rPr>
                <w:sz w:val="28"/>
                <w:lang w:val="es-MX"/>
              </w:rPr>
            </w:pPr>
          </w:p>
          <w:p w:rsidR="005316EF" w:rsidRPr="007F5CC7" w:rsidRDefault="00D82F62">
            <w:pPr>
              <w:pStyle w:val="TableParagraph"/>
              <w:ind w:left="408" w:right="410"/>
              <w:jc w:val="center"/>
              <w:rPr>
                <w:b/>
                <w:sz w:val="24"/>
                <w:lang w:val="es-MX"/>
              </w:rPr>
            </w:pPr>
            <w:r w:rsidRPr="007F5CC7">
              <w:rPr>
                <w:b/>
                <w:sz w:val="24"/>
                <w:lang w:val="es-MX"/>
              </w:rPr>
              <w:t>Servicio domestico</w:t>
            </w:r>
          </w:p>
        </w:tc>
        <w:tc>
          <w:tcPr>
            <w:tcW w:w="1738" w:type="dxa"/>
          </w:tcPr>
          <w:p w:rsidR="005316EF" w:rsidRPr="007F5CC7" w:rsidRDefault="005316EF">
            <w:pPr>
              <w:pStyle w:val="TableParagraph"/>
              <w:spacing w:before="7"/>
              <w:rPr>
                <w:sz w:val="28"/>
                <w:lang w:val="es-MX"/>
              </w:rPr>
            </w:pPr>
          </w:p>
          <w:p w:rsidR="005316EF" w:rsidRPr="007F5CC7" w:rsidRDefault="00D82F62">
            <w:pPr>
              <w:pStyle w:val="TableParagraph"/>
              <w:ind w:left="404" w:right="405"/>
              <w:jc w:val="center"/>
              <w:rPr>
                <w:b/>
                <w:sz w:val="24"/>
                <w:lang w:val="es-MX"/>
              </w:rPr>
            </w:pPr>
            <w:r w:rsidRPr="007F5CC7">
              <w:rPr>
                <w:b/>
                <w:sz w:val="24"/>
                <w:lang w:val="es-MX"/>
              </w:rPr>
              <w:t>Tarifa</w:t>
            </w:r>
          </w:p>
        </w:tc>
        <w:tc>
          <w:tcPr>
            <w:tcW w:w="2401" w:type="dxa"/>
          </w:tcPr>
          <w:p w:rsidR="005316EF" w:rsidRPr="007F5CC7" w:rsidRDefault="005316EF">
            <w:pPr>
              <w:pStyle w:val="TableParagraph"/>
              <w:spacing w:before="7"/>
              <w:rPr>
                <w:sz w:val="28"/>
                <w:lang w:val="es-MX"/>
              </w:rPr>
            </w:pPr>
          </w:p>
          <w:p w:rsidR="005316EF" w:rsidRPr="007F5CC7" w:rsidRDefault="00D82F62">
            <w:pPr>
              <w:pStyle w:val="TableParagraph"/>
              <w:ind w:left="67" w:right="72"/>
              <w:jc w:val="center"/>
              <w:rPr>
                <w:b/>
                <w:sz w:val="24"/>
                <w:lang w:val="es-MX"/>
              </w:rPr>
            </w:pPr>
            <w:r w:rsidRPr="007F5CC7">
              <w:rPr>
                <w:b/>
                <w:sz w:val="24"/>
                <w:lang w:val="es-MX"/>
              </w:rPr>
              <w:t>Servicio domestico</w:t>
            </w:r>
          </w:p>
        </w:tc>
        <w:tc>
          <w:tcPr>
            <w:tcW w:w="1916" w:type="dxa"/>
          </w:tcPr>
          <w:p w:rsidR="005316EF" w:rsidRPr="007F5CC7" w:rsidRDefault="005316EF">
            <w:pPr>
              <w:pStyle w:val="TableParagraph"/>
              <w:spacing w:before="7"/>
              <w:rPr>
                <w:sz w:val="28"/>
                <w:lang w:val="es-MX"/>
              </w:rPr>
            </w:pPr>
          </w:p>
          <w:p w:rsidR="005316EF" w:rsidRPr="007F5CC7" w:rsidRDefault="00D82F62">
            <w:pPr>
              <w:pStyle w:val="TableParagraph"/>
              <w:ind w:left="493" w:right="494"/>
              <w:jc w:val="center"/>
              <w:rPr>
                <w:b/>
                <w:sz w:val="24"/>
                <w:lang w:val="es-MX"/>
              </w:rPr>
            </w:pPr>
            <w:r w:rsidRPr="007F5CC7">
              <w:rPr>
                <w:b/>
                <w:sz w:val="24"/>
                <w:lang w:val="es-MX"/>
              </w:rPr>
              <w:t>Tarifa</w:t>
            </w:r>
          </w:p>
        </w:tc>
      </w:tr>
      <w:tr w:rsidR="005316EF" w:rsidRPr="007F5CC7">
        <w:trPr>
          <w:trHeight w:hRule="exact" w:val="298"/>
        </w:trPr>
        <w:tc>
          <w:tcPr>
            <w:tcW w:w="3080" w:type="dxa"/>
          </w:tcPr>
          <w:p w:rsidR="005316EF" w:rsidRPr="007F5CC7" w:rsidRDefault="00D82F62">
            <w:pPr>
              <w:pStyle w:val="TableParagraph"/>
              <w:spacing w:line="274" w:lineRule="exact"/>
              <w:ind w:left="408" w:right="409"/>
              <w:jc w:val="center"/>
              <w:rPr>
                <w:sz w:val="24"/>
                <w:lang w:val="es-MX"/>
              </w:rPr>
            </w:pPr>
            <w:r w:rsidRPr="007F5CC7">
              <w:rPr>
                <w:sz w:val="24"/>
                <w:lang w:val="es-MX"/>
              </w:rPr>
              <w:t>Baja</w:t>
            </w:r>
          </w:p>
        </w:tc>
        <w:tc>
          <w:tcPr>
            <w:tcW w:w="1738" w:type="dxa"/>
          </w:tcPr>
          <w:p w:rsidR="005316EF" w:rsidRPr="007F5CC7" w:rsidRDefault="00D82F62">
            <w:pPr>
              <w:pStyle w:val="TableParagraph"/>
              <w:spacing w:line="274" w:lineRule="exact"/>
              <w:ind w:left="404" w:right="406"/>
              <w:jc w:val="center"/>
              <w:rPr>
                <w:sz w:val="24"/>
                <w:lang w:val="es-MX"/>
              </w:rPr>
            </w:pPr>
            <w:r w:rsidRPr="007F5CC7">
              <w:rPr>
                <w:sz w:val="24"/>
                <w:lang w:val="es-MX"/>
              </w:rPr>
              <w:t>$50.63</w:t>
            </w:r>
          </w:p>
        </w:tc>
        <w:tc>
          <w:tcPr>
            <w:tcW w:w="2401" w:type="dxa"/>
          </w:tcPr>
          <w:p w:rsidR="005316EF" w:rsidRPr="007F5CC7" w:rsidRDefault="00D82F62">
            <w:pPr>
              <w:pStyle w:val="TableParagraph"/>
              <w:spacing w:line="274" w:lineRule="exact"/>
              <w:ind w:left="67" w:right="68"/>
              <w:jc w:val="center"/>
              <w:rPr>
                <w:sz w:val="24"/>
                <w:lang w:val="es-MX"/>
              </w:rPr>
            </w:pPr>
            <w:r w:rsidRPr="007F5CC7">
              <w:rPr>
                <w:sz w:val="24"/>
                <w:lang w:val="es-MX"/>
              </w:rPr>
              <w:t>Baja</w:t>
            </w:r>
          </w:p>
        </w:tc>
        <w:tc>
          <w:tcPr>
            <w:tcW w:w="1916" w:type="dxa"/>
          </w:tcPr>
          <w:p w:rsidR="005316EF" w:rsidRPr="007F5CC7" w:rsidRDefault="00D82F62">
            <w:pPr>
              <w:pStyle w:val="TableParagraph"/>
              <w:spacing w:line="274" w:lineRule="exact"/>
              <w:ind w:left="493" w:right="495"/>
              <w:jc w:val="center"/>
              <w:rPr>
                <w:sz w:val="24"/>
                <w:lang w:val="es-MX"/>
              </w:rPr>
            </w:pPr>
            <w:r w:rsidRPr="007F5CC7">
              <w:rPr>
                <w:sz w:val="24"/>
                <w:lang w:val="es-MX"/>
              </w:rPr>
              <w:t>$61.88</w:t>
            </w:r>
          </w:p>
        </w:tc>
      </w:tr>
      <w:tr w:rsidR="005316EF" w:rsidRPr="007F5CC7">
        <w:trPr>
          <w:trHeight w:hRule="exact" w:val="295"/>
        </w:trPr>
        <w:tc>
          <w:tcPr>
            <w:tcW w:w="3080" w:type="dxa"/>
          </w:tcPr>
          <w:p w:rsidR="005316EF" w:rsidRPr="007F5CC7" w:rsidRDefault="00D82F62">
            <w:pPr>
              <w:pStyle w:val="TableParagraph"/>
              <w:spacing w:line="272" w:lineRule="exact"/>
              <w:ind w:left="408" w:right="409"/>
              <w:jc w:val="center"/>
              <w:rPr>
                <w:sz w:val="24"/>
                <w:lang w:val="es-MX"/>
              </w:rPr>
            </w:pPr>
            <w:r w:rsidRPr="007F5CC7">
              <w:rPr>
                <w:sz w:val="24"/>
                <w:lang w:val="es-MX"/>
              </w:rPr>
              <w:t>Media</w:t>
            </w:r>
          </w:p>
        </w:tc>
        <w:tc>
          <w:tcPr>
            <w:tcW w:w="1738" w:type="dxa"/>
          </w:tcPr>
          <w:p w:rsidR="005316EF" w:rsidRPr="007F5CC7" w:rsidRDefault="00D82F62">
            <w:pPr>
              <w:pStyle w:val="TableParagraph"/>
              <w:spacing w:line="272" w:lineRule="exact"/>
              <w:ind w:left="404" w:right="406"/>
              <w:jc w:val="center"/>
              <w:rPr>
                <w:sz w:val="24"/>
                <w:lang w:val="es-MX"/>
              </w:rPr>
            </w:pPr>
            <w:r w:rsidRPr="007F5CC7">
              <w:rPr>
                <w:sz w:val="24"/>
                <w:lang w:val="es-MX"/>
              </w:rPr>
              <w:t>$84.38</w:t>
            </w:r>
          </w:p>
        </w:tc>
        <w:tc>
          <w:tcPr>
            <w:tcW w:w="2401" w:type="dxa"/>
          </w:tcPr>
          <w:p w:rsidR="005316EF" w:rsidRPr="007F5CC7" w:rsidRDefault="00D82F62">
            <w:pPr>
              <w:pStyle w:val="TableParagraph"/>
              <w:spacing w:line="272" w:lineRule="exact"/>
              <w:ind w:left="67" w:right="68"/>
              <w:jc w:val="center"/>
              <w:rPr>
                <w:sz w:val="24"/>
                <w:lang w:val="es-MX"/>
              </w:rPr>
            </w:pPr>
            <w:r w:rsidRPr="007F5CC7">
              <w:rPr>
                <w:sz w:val="24"/>
                <w:lang w:val="es-MX"/>
              </w:rPr>
              <w:t>Media</w:t>
            </w:r>
          </w:p>
        </w:tc>
        <w:tc>
          <w:tcPr>
            <w:tcW w:w="1916" w:type="dxa"/>
          </w:tcPr>
          <w:p w:rsidR="005316EF" w:rsidRPr="007F5CC7" w:rsidRDefault="00D82F62">
            <w:pPr>
              <w:pStyle w:val="TableParagraph"/>
              <w:spacing w:line="272" w:lineRule="exact"/>
              <w:ind w:left="493" w:right="495"/>
              <w:jc w:val="center"/>
              <w:rPr>
                <w:sz w:val="24"/>
                <w:lang w:val="es-MX"/>
              </w:rPr>
            </w:pPr>
            <w:r w:rsidRPr="007F5CC7">
              <w:rPr>
                <w:sz w:val="24"/>
                <w:lang w:val="es-MX"/>
              </w:rPr>
              <w:t>$95.63</w:t>
            </w:r>
          </w:p>
        </w:tc>
      </w:tr>
      <w:tr w:rsidR="005316EF" w:rsidRPr="007F5CC7">
        <w:trPr>
          <w:trHeight w:hRule="exact" w:val="298"/>
        </w:trPr>
        <w:tc>
          <w:tcPr>
            <w:tcW w:w="3080" w:type="dxa"/>
          </w:tcPr>
          <w:p w:rsidR="005316EF" w:rsidRPr="007F5CC7" w:rsidRDefault="00D82F62">
            <w:pPr>
              <w:pStyle w:val="TableParagraph"/>
              <w:spacing w:line="272" w:lineRule="exact"/>
              <w:ind w:left="408" w:right="409"/>
              <w:jc w:val="center"/>
              <w:rPr>
                <w:sz w:val="24"/>
                <w:lang w:val="es-MX"/>
              </w:rPr>
            </w:pPr>
            <w:r w:rsidRPr="007F5CC7">
              <w:rPr>
                <w:sz w:val="24"/>
                <w:lang w:val="es-MX"/>
              </w:rPr>
              <w:t>Alta</w:t>
            </w:r>
          </w:p>
        </w:tc>
        <w:tc>
          <w:tcPr>
            <w:tcW w:w="1738" w:type="dxa"/>
          </w:tcPr>
          <w:p w:rsidR="005316EF" w:rsidRPr="007F5CC7" w:rsidRDefault="00D82F62">
            <w:pPr>
              <w:pStyle w:val="TableParagraph"/>
              <w:spacing w:line="272" w:lineRule="exact"/>
              <w:ind w:left="404" w:right="406"/>
              <w:jc w:val="center"/>
              <w:rPr>
                <w:sz w:val="24"/>
                <w:lang w:val="es-MX"/>
              </w:rPr>
            </w:pPr>
            <w:r w:rsidRPr="007F5CC7">
              <w:rPr>
                <w:sz w:val="24"/>
                <w:lang w:val="es-MX"/>
              </w:rPr>
              <w:t>$101.25</w:t>
            </w:r>
          </w:p>
        </w:tc>
        <w:tc>
          <w:tcPr>
            <w:tcW w:w="2401" w:type="dxa"/>
          </w:tcPr>
          <w:p w:rsidR="005316EF" w:rsidRPr="007F5CC7" w:rsidRDefault="00D82F62">
            <w:pPr>
              <w:pStyle w:val="TableParagraph"/>
              <w:spacing w:line="272" w:lineRule="exact"/>
              <w:ind w:left="67" w:right="69"/>
              <w:jc w:val="center"/>
              <w:rPr>
                <w:sz w:val="24"/>
                <w:lang w:val="es-MX"/>
              </w:rPr>
            </w:pPr>
            <w:r w:rsidRPr="007F5CC7">
              <w:rPr>
                <w:sz w:val="24"/>
                <w:lang w:val="es-MX"/>
              </w:rPr>
              <w:t>Alta</w:t>
            </w:r>
          </w:p>
        </w:tc>
        <w:tc>
          <w:tcPr>
            <w:tcW w:w="1916" w:type="dxa"/>
          </w:tcPr>
          <w:p w:rsidR="005316EF" w:rsidRPr="007F5CC7" w:rsidRDefault="00D82F62">
            <w:pPr>
              <w:pStyle w:val="TableParagraph"/>
              <w:spacing w:line="272" w:lineRule="exact"/>
              <w:ind w:left="493" w:right="495"/>
              <w:jc w:val="center"/>
              <w:rPr>
                <w:sz w:val="24"/>
                <w:lang w:val="es-MX"/>
              </w:rPr>
            </w:pPr>
            <w:r w:rsidRPr="007F5CC7">
              <w:rPr>
                <w:sz w:val="24"/>
                <w:lang w:val="es-MX"/>
              </w:rPr>
              <w:t>$112.50</w:t>
            </w:r>
          </w:p>
        </w:tc>
      </w:tr>
    </w:tbl>
    <w:p w:rsidR="005316EF" w:rsidRPr="007F5CC7" w:rsidRDefault="005316EF">
      <w:pPr>
        <w:spacing w:line="272" w:lineRule="exact"/>
        <w:jc w:val="center"/>
        <w:rPr>
          <w:sz w:val="24"/>
          <w:lang w:val="es-MX"/>
        </w:rPr>
        <w:sectPr w:rsidR="005316EF" w:rsidRPr="007F5CC7">
          <w:pgSz w:w="12250" w:h="15850"/>
          <w:pgMar w:top="1000" w:right="1140" w:bottom="280" w:left="1140" w:header="728" w:footer="0" w:gutter="0"/>
          <w:cols w:space="720"/>
        </w:sectPr>
      </w:pPr>
    </w:p>
    <w:p w:rsidR="005316EF" w:rsidRPr="007F5CC7" w:rsidRDefault="00D82F62">
      <w:pPr>
        <w:pStyle w:val="Textoindependiente"/>
        <w:spacing w:before="180"/>
        <w:ind w:left="180" w:right="111"/>
        <w:jc w:val="both"/>
        <w:rPr>
          <w:lang w:val="es-MX"/>
        </w:rPr>
      </w:pPr>
      <w:r w:rsidRPr="007F5CC7">
        <w:rPr>
          <w:lang w:val="es-MX"/>
        </w:rPr>
        <w:lastRenderedPageBreak/>
        <w:t xml:space="preserve">Los usuarios que se abastezcan de agua potable de la red municipal del </w:t>
      </w:r>
      <w:r w:rsidRPr="007F5CC7">
        <w:rPr>
          <w:spacing w:val="2"/>
          <w:lang w:val="es-MX"/>
        </w:rPr>
        <w:t xml:space="preserve">Organismo Operador </w:t>
      </w:r>
      <w:r w:rsidRPr="007F5CC7">
        <w:rPr>
          <w:lang w:val="es-MX"/>
        </w:rPr>
        <w:t xml:space="preserve">y que se hayan conectado a la red de drenaje municipal del </w:t>
      </w:r>
      <w:r w:rsidRPr="007F5CC7">
        <w:rPr>
          <w:spacing w:val="2"/>
          <w:lang w:val="es-MX"/>
        </w:rPr>
        <w:t xml:space="preserve">Organismo Operador </w:t>
      </w:r>
      <w:r w:rsidRPr="007F5CC7">
        <w:rPr>
          <w:lang w:val="es-MX"/>
        </w:rPr>
        <w:t xml:space="preserve">pagarán por concepto de drenaje a razón del 75% del  volumen  de  agua potable suministrado por el propio Organismo Operador, salvo aquellos usuarios </w:t>
      </w:r>
      <w:r w:rsidRPr="007F5CC7">
        <w:rPr>
          <w:spacing w:val="-2"/>
          <w:lang w:val="es-MX"/>
        </w:rPr>
        <w:t xml:space="preserve">que </w:t>
      </w:r>
      <w:r w:rsidRPr="007F5CC7">
        <w:rPr>
          <w:lang w:val="es-MX"/>
        </w:rPr>
        <w:t xml:space="preserve">cuenten  con  medidor  de  sus  descargas  a  la  red  de  drenaje,  en cuyo  caso  </w:t>
      </w:r>
      <w:r w:rsidRPr="007F5CC7">
        <w:rPr>
          <w:spacing w:val="11"/>
          <w:lang w:val="es-MX"/>
        </w:rPr>
        <w:t xml:space="preserve"> </w:t>
      </w:r>
      <w:r w:rsidRPr="007F5CC7">
        <w:rPr>
          <w:lang w:val="es-MX"/>
        </w:rPr>
        <w:t>pagarán</w:t>
      </w:r>
    </w:p>
    <w:p w:rsidR="005316EF" w:rsidRPr="007F5CC7" w:rsidRDefault="00D82F62">
      <w:pPr>
        <w:pStyle w:val="Textoindependiente"/>
        <w:ind w:left="180" w:right="112"/>
        <w:jc w:val="both"/>
        <w:rPr>
          <w:lang w:val="es-MX"/>
        </w:rPr>
      </w:pPr>
      <w:r w:rsidRPr="007F5CC7">
        <w:rPr>
          <w:lang w:val="es-MX"/>
        </w:rPr>
        <w:t>$4.65 más IVA por metro cubico de agua descargado. Esta cantidad es independiente del pago del concepto de saneamiento de aguas  residuales.</w:t>
      </w:r>
    </w:p>
    <w:p w:rsidR="005316EF" w:rsidRPr="007F5CC7" w:rsidRDefault="005316EF">
      <w:pPr>
        <w:pStyle w:val="Textoindependiente"/>
        <w:rPr>
          <w:lang w:val="es-MX"/>
        </w:rPr>
      </w:pPr>
    </w:p>
    <w:p w:rsidR="005316EF" w:rsidRPr="007F5CC7" w:rsidRDefault="00D82F62">
      <w:pPr>
        <w:pStyle w:val="Ttulo1"/>
        <w:numPr>
          <w:ilvl w:val="1"/>
          <w:numId w:val="16"/>
        </w:numPr>
        <w:tabs>
          <w:tab w:val="left" w:pos="647"/>
        </w:tabs>
        <w:ind w:left="646" w:hanging="466"/>
        <w:jc w:val="both"/>
        <w:rPr>
          <w:lang w:val="es-MX"/>
        </w:rPr>
      </w:pPr>
      <w:r w:rsidRPr="007F5CC7">
        <w:rPr>
          <w:noProof/>
          <w:lang w:val="es-MX" w:eastAsia="es-MX"/>
        </w:rPr>
        <w:drawing>
          <wp:anchor distT="0" distB="0" distL="0" distR="0" simplePos="0" relativeHeight="267969167" behindDoc="1" locked="0" layoutInCell="1" allowOverlap="1">
            <wp:simplePos x="0" y="0"/>
            <wp:positionH relativeFrom="page">
              <wp:posOffset>1355424</wp:posOffset>
            </wp:positionH>
            <wp:positionV relativeFrom="paragraph">
              <wp:posOffset>72845</wp:posOffset>
            </wp:positionV>
            <wp:extent cx="5022642" cy="5144769"/>
            <wp:effectExtent l="0" t="0" r="0" b="0"/>
            <wp:wrapNone/>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Tarifa por descargas</w:t>
      </w:r>
      <w:r w:rsidRPr="007F5CC7">
        <w:rPr>
          <w:lang w:val="es-MX"/>
        </w:rPr>
        <w:t xml:space="preserve"> que exceden los límites máximos</w:t>
      </w:r>
      <w:r w:rsidRPr="007F5CC7">
        <w:rPr>
          <w:spacing w:val="54"/>
          <w:lang w:val="es-MX"/>
        </w:rPr>
        <w:t xml:space="preserve"> </w:t>
      </w:r>
      <w:r w:rsidRPr="007F5CC7">
        <w:rPr>
          <w:lang w:val="es-MX"/>
        </w:rPr>
        <w:t>permitidos.</w:t>
      </w:r>
    </w:p>
    <w:p w:rsidR="005316EF" w:rsidRPr="007F5CC7" w:rsidRDefault="005316EF">
      <w:pPr>
        <w:pStyle w:val="Textoindependiente"/>
        <w:spacing w:before="10"/>
        <w:rPr>
          <w:b/>
          <w:sz w:val="23"/>
          <w:lang w:val="es-MX"/>
        </w:rPr>
      </w:pPr>
    </w:p>
    <w:p w:rsidR="005316EF" w:rsidRPr="007F5CC7" w:rsidRDefault="00D82F62">
      <w:pPr>
        <w:pStyle w:val="Textoindependiente"/>
        <w:ind w:left="180" w:right="111"/>
        <w:jc w:val="both"/>
        <w:rPr>
          <w:lang w:val="es-MX"/>
        </w:rPr>
      </w:pPr>
      <w:r w:rsidRPr="007F5CC7">
        <w:rPr>
          <w:lang w:val="es-MX"/>
        </w:rPr>
        <w:t>Para el caso de aquellos usuarios no domésticos cuyas descargas por su naturaleza excedan los límites máximos permisibles establecidos en la Norma Oficial 002 de SEMARNAT de 1996, que establece los límites máxi</w:t>
      </w:r>
      <w:r w:rsidRPr="007F5CC7">
        <w:rPr>
          <w:lang w:val="es-MX"/>
        </w:rPr>
        <w:t xml:space="preserve">mos  permisibles  de contaminantes de las descargas de aguas residuales a los sistemas de alcantarillado  y  drenaje  municipal, con base a los resultados de </w:t>
      </w:r>
      <w:r w:rsidRPr="007F5CC7">
        <w:rPr>
          <w:spacing w:val="2"/>
          <w:lang w:val="es-MX"/>
        </w:rPr>
        <w:t xml:space="preserve">un </w:t>
      </w:r>
      <w:r w:rsidRPr="007F5CC7">
        <w:rPr>
          <w:lang w:val="es-MX"/>
        </w:rPr>
        <w:t xml:space="preserve">laboratorio validados por el </w:t>
      </w:r>
      <w:r w:rsidRPr="007F5CC7">
        <w:rPr>
          <w:spacing w:val="3"/>
          <w:lang w:val="es-MX"/>
        </w:rPr>
        <w:t xml:space="preserve">Organismo </w:t>
      </w:r>
      <w:r w:rsidRPr="007F5CC7">
        <w:rPr>
          <w:spacing w:val="4"/>
          <w:lang w:val="es-MX"/>
        </w:rPr>
        <w:t xml:space="preserve">Operador </w:t>
      </w:r>
      <w:r w:rsidRPr="007F5CC7">
        <w:rPr>
          <w:lang w:val="es-MX"/>
        </w:rPr>
        <w:t>y Entidad Mexicana de acreditación EMA; el cálc</w:t>
      </w:r>
      <w:r w:rsidRPr="007F5CC7">
        <w:rPr>
          <w:lang w:val="es-MX"/>
        </w:rPr>
        <w:t xml:space="preserve">ulo se realizará de la siguiente </w:t>
      </w:r>
      <w:r w:rsidRPr="007F5CC7">
        <w:rPr>
          <w:spacing w:val="2"/>
          <w:lang w:val="es-MX"/>
        </w:rPr>
        <w:t>forma:</w:t>
      </w:r>
    </w:p>
    <w:p w:rsidR="005316EF" w:rsidRPr="007F5CC7" w:rsidRDefault="005316EF">
      <w:pPr>
        <w:pStyle w:val="Textoindependiente"/>
        <w:spacing w:before="10"/>
        <w:rPr>
          <w:sz w:val="23"/>
          <w:lang w:val="es-MX"/>
        </w:rPr>
      </w:pPr>
    </w:p>
    <w:p w:rsidR="005316EF" w:rsidRPr="007F5CC7" w:rsidRDefault="00D82F62">
      <w:pPr>
        <w:pStyle w:val="Prrafodelista"/>
        <w:numPr>
          <w:ilvl w:val="0"/>
          <w:numId w:val="12"/>
        </w:numPr>
        <w:tabs>
          <w:tab w:val="left" w:pos="402"/>
        </w:tabs>
        <w:ind w:right="111" w:firstLine="0"/>
        <w:jc w:val="both"/>
        <w:rPr>
          <w:sz w:val="24"/>
          <w:lang w:val="es-MX"/>
        </w:rPr>
      </w:pPr>
      <w:r w:rsidRPr="007F5CC7">
        <w:rPr>
          <w:spacing w:val="-4"/>
          <w:sz w:val="24"/>
          <w:lang w:val="es-MX"/>
        </w:rPr>
        <w:t xml:space="preserve">La </w:t>
      </w:r>
      <w:r w:rsidRPr="007F5CC7">
        <w:rPr>
          <w:sz w:val="24"/>
          <w:lang w:val="es-MX"/>
        </w:rPr>
        <w:t xml:space="preserve">concentración de contaminantes que rebase el límite máximo permisible expresado  en miligramos por litro se multiplicará por el factor de 0.001 kilogramo por litro entre metro cúbico por miligramo, para convertirla a kilogramos </w:t>
      </w:r>
      <w:r w:rsidRPr="007F5CC7">
        <w:rPr>
          <w:spacing w:val="2"/>
          <w:sz w:val="24"/>
          <w:lang w:val="es-MX"/>
        </w:rPr>
        <w:t xml:space="preserve">de </w:t>
      </w:r>
      <w:r w:rsidRPr="007F5CC7">
        <w:rPr>
          <w:sz w:val="24"/>
          <w:lang w:val="es-MX"/>
        </w:rPr>
        <w:t>contaminante por metro cú</w:t>
      </w:r>
      <w:r w:rsidRPr="007F5CC7">
        <w:rPr>
          <w:sz w:val="24"/>
          <w:lang w:val="es-MX"/>
        </w:rPr>
        <w:t>bico de agua</w:t>
      </w:r>
      <w:r w:rsidRPr="007F5CC7">
        <w:rPr>
          <w:spacing w:val="17"/>
          <w:sz w:val="24"/>
          <w:lang w:val="es-MX"/>
        </w:rPr>
        <w:t xml:space="preserve"> </w:t>
      </w:r>
      <w:r w:rsidRPr="007F5CC7">
        <w:rPr>
          <w:sz w:val="24"/>
          <w:lang w:val="es-MX"/>
        </w:rPr>
        <w:t>residual.</w:t>
      </w:r>
    </w:p>
    <w:p w:rsidR="005316EF" w:rsidRPr="007F5CC7" w:rsidRDefault="005316EF">
      <w:pPr>
        <w:pStyle w:val="Textoindependiente"/>
        <w:spacing w:before="10"/>
        <w:rPr>
          <w:sz w:val="23"/>
          <w:lang w:val="es-MX"/>
        </w:rPr>
      </w:pPr>
    </w:p>
    <w:p w:rsidR="005316EF" w:rsidRPr="007F5CC7" w:rsidRDefault="00D82F62">
      <w:pPr>
        <w:pStyle w:val="Prrafodelista"/>
        <w:numPr>
          <w:ilvl w:val="0"/>
          <w:numId w:val="12"/>
        </w:numPr>
        <w:tabs>
          <w:tab w:val="left" w:pos="493"/>
        </w:tabs>
        <w:ind w:right="111" w:firstLine="0"/>
        <w:jc w:val="both"/>
        <w:rPr>
          <w:sz w:val="24"/>
          <w:lang w:val="es-MX"/>
        </w:rPr>
      </w:pPr>
      <w:r w:rsidRPr="007F5CC7">
        <w:rPr>
          <w:sz w:val="24"/>
          <w:lang w:val="es-MX"/>
        </w:rPr>
        <w:t>El resultado obtenido se multiplicará por el volumen mensual o anual en  metros  cúbicos de las aguas residuales descargadas, obteniéndose así la carga  de  contaminantes expresada en kilogramos por mes o año, descargada a la red de</w:t>
      </w:r>
      <w:r w:rsidRPr="007F5CC7">
        <w:rPr>
          <w:sz w:val="24"/>
          <w:lang w:val="es-MX"/>
        </w:rPr>
        <w:t xml:space="preserve"> drenaje </w:t>
      </w:r>
      <w:r w:rsidRPr="007F5CC7">
        <w:rPr>
          <w:spacing w:val="2"/>
          <w:sz w:val="24"/>
          <w:lang w:val="es-MX"/>
        </w:rPr>
        <w:t>municipal.</w:t>
      </w:r>
    </w:p>
    <w:p w:rsidR="005316EF" w:rsidRPr="007F5CC7" w:rsidRDefault="005316EF">
      <w:pPr>
        <w:pStyle w:val="Textoindependiente"/>
        <w:spacing w:before="10"/>
        <w:rPr>
          <w:sz w:val="23"/>
          <w:lang w:val="es-MX"/>
        </w:rPr>
      </w:pPr>
    </w:p>
    <w:p w:rsidR="005316EF" w:rsidRPr="007F5CC7" w:rsidRDefault="00D82F62">
      <w:pPr>
        <w:pStyle w:val="Prrafodelista"/>
        <w:numPr>
          <w:ilvl w:val="0"/>
          <w:numId w:val="12"/>
        </w:numPr>
        <w:tabs>
          <w:tab w:val="left" w:pos="563"/>
        </w:tabs>
        <w:ind w:right="111" w:firstLine="0"/>
        <w:jc w:val="both"/>
        <w:rPr>
          <w:sz w:val="24"/>
          <w:lang w:val="es-MX"/>
        </w:rPr>
      </w:pPr>
      <w:r w:rsidRPr="007F5CC7">
        <w:rPr>
          <w:sz w:val="24"/>
          <w:lang w:val="es-MX"/>
        </w:rPr>
        <w:t xml:space="preserve">Para obtener el monto correspondiente por cada contaminante que rebase los límites, conforme a la descarga al drenaje, se multiplicarán </w:t>
      </w:r>
      <w:r w:rsidRPr="007F5CC7">
        <w:rPr>
          <w:spacing w:val="2"/>
          <w:sz w:val="24"/>
          <w:lang w:val="es-MX"/>
        </w:rPr>
        <w:t xml:space="preserve">los </w:t>
      </w:r>
      <w:r w:rsidRPr="007F5CC7">
        <w:rPr>
          <w:sz w:val="24"/>
          <w:lang w:val="es-MX"/>
        </w:rPr>
        <w:t>kilogramos de contaminante por mes o año en su caso, por el costo en pesos por kilogramo que co</w:t>
      </w:r>
      <w:r w:rsidRPr="007F5CC7">
        <w:rPr>
          <w:sz w:val="24"/>
          <w:lang w:val="es-MX"/>
        </w:rPr>
        <w:t>rresponda, de acuerdo con la siguiente</w:t>
      </w:r>
      <w:r w:rsidRPr="007F5CC7">
        <w:rPr>
          <w:spacing w:val="28"/>
          <w:sz w:val="24"/>
          <w:lang w:val="es-MX"/>
        </w:rPr>
        <w:t xml:space="preserve"> </w:t>
      </w:r>
      <w:r w:rsidRPr="007F5CC7">
        <w:rPr>
          <w:sz w:val="24"/>
          <w:lang w:val="es-MX"/>
        </w:rPr>
        <w:t>tabla:</w:t>
      </w:r>
    </w:p>
    <w:p w:rsidR="005316EF" w:rsidRPr="007F5CC7" w:rsidRDefault="00D82F62">
      <w:pPr>
        <w:pStyle w:val="Ttulo1"/>
        <w:spacing w:line="275" w:lineRule="exact"/>
        <w:ind w:left="2857"/>
        <w:jc w:val="left"/>
        <w:rPr>
          <w:lang w:val="es-MX"/>
        </w:rPr>
      </w:pPr>
      <w:r w:rsidRPr="007F5CC7">
        <w:rPr>
          <w:lang w:val="es-MX"/>
        </w:rPr>
        <w:t>Costo por kilogramo de contaminante</w:t>
      </w:r>
    </w:p>
    <w:p w:rsidR="005316EF" w:rsidRPr="007F5CC7" w:rsidRDefault="005316EF">
      <w:pPr>
        <w:pStyle w:val="Textoindependiente"/>
        <w:spacing w:before="4"/>
        <w:rPr>
          <w:b/>
          <w:lang w:val="es-MX"/>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0"/>
        <w:gridCol w:w="3119"/>
        <w:gridCol w:w="2127"/>
      </w:tblGrid>
      <w:tr w:rsidR="005316EF" w:rsidRPr="007F5CC7">
        <w:trPr>
          <w:trHeight w:hRule="exact" w:val="838"/>
        </w:trPr>
        <w:tc>
          <w:tcPr>
            <w:tcW w:w="4040" w:type="dxa"/>
            <w:tcBorders>
              <w:left w:val="single" w:sz="8" w:space="0" w:color="000000"/>
              <w:right w:val="single" w:sz="8" w:space="0" w:color="000000"/>
            </w:tcBorders>
          </w:tcPr>
          <w:p w:rsidR="005316EF" w:rsidRPr="007F5CC7" w:rsidRDefault="005316EF">
            <w:pPr>
              <w:pStyle w:val="TableParagraph"/>
              <w:spacing w:before="7"/>
              <w:rPr>
                <w:b/>
                <w:sz w:val="23"/>
                <w:lang w:val="es-MX"/>
              </w:rPr>
            </w:pPr>
          </w:p>
          <w:p w:rsidR="005316EF" w:rsidRPr="007F5CC7" w:rsidRDefault="00D82F62">
            <w:pPr>
              <w:pStyle w:val="TableParagraph"/>
              <w:ind w:left="102" w:right="103"/>
              <w:jc w:val="center"/>
              <w:rPr>
                <w:b/>
                <w:sz w:val="24"/>
                <w:lang w:val="es-MX"/>
              </w:rPr>
            </w:pPr>
            <w:r w:rsidRPr="007F5CC7">
              <w:rPr>
                <w:b/>
                <w:sz w:val="24"/>
                <w:lang w:val="es-MX"/>
              </w:rPr>
              <w:t>Parámetro contaminante en $/kg.</w:t>
            </w:r>
          </w:p>
        </w:tc>
        <w:tc>
          <w:tcPr>
            <w:tcW w:w="3119" w:type="dxa"/>
            <w:tcBorders>
              <w:left w:val="single" w:sz="8" w:space="0" w:color="000000"/>
              <w:right w:val="single" w:sz="8" w:space="0" w:color="000000"/>
            </w:tcBorders>
          </w:tcPr>
          <w:p w:rsidR="005316EF" w:rsidRPr="007F5CC7" w:rsidRDefault="00D82F62">
            <w:pPr>
              <w:pStyle w:val="TableParagraph"/>
              <w:ind w:left="572" w:right="580"/>
              <w:jc w:val="center"/>
              <w:rPr>
                <w:b/>
                <w:sz w:val="24"/>
                <w:lang w:val="es-MX"/>
              </w:rPr>
            </w:pPr>
            <w:r w:rsidRPr="007F5CC7">
              <w:rPr>
                <w:b/>
                <w:sz w:val="24"/>
                <w:lang w:val="es-MX"/>
              </w:rPr>
              <w:t>Límites</w:t>
            </w:r>
            <w:r w:rsidRPr="007F5CC7">
              <w:rPr>
                <w:b/>
                <w:spacing w:val="-5"/>
                <w:sz w:val="24"/>
                <w:lang w:val="es-MX"/>
              </w:rPr>
              <w:t xml:space="preserve"> </w:t>
            </w:r>
            <w:r w:rsidRPr="007F5CC7">
              <w:rPr>
                <w:b/>
                <w:sz w:val="24"/>
                <w:lang w:val="es-MX"/>
              </w:rPr>
              <w:t>máximos permitidos (mg./l)</w:t>
            </w:r>
          </w:p>
        </w:tc>
        <w:tc>
          <w:tcPr>
            <w:tcW w:w="2127" w:type="dxa"/>
            <w:tcBorders>
              <w:left w:val="single" w:sz="8" w:space="0" w:color="000000"/>
              <w:right w:val="single" w:sz="8" w:space="0" w:color="000000"/>
            </w:tcBorders>
          </w:tcPr>
          <w:p w:rsidR="005316EF" w:rsidRPr="007F5CC7" w:rsidRDefault="005316EF">
            <w:pPr>
              <w:pStyle w:val="TableParagraph"/>
              <w:spacing w:before="7"/>
              <w:rPr>
                <w:b/>
                <w:sz w:val="23"/>
                <w:lang w:val="es-MX"/>
              </w:rPr>
            </w:pPr>
          </w:p>
          <w:p w:rsidR="005316EF" w:rsidRPr="007F5CC7" w:rsidRDefault="00D82F62">
            <w:pPr>
              <w:pStyle w:val="TableParagraph"/>
              <w:ind w:left="247" w:right="246"/>
              <w:jc w:val="center"/>
              <w:rPr>
                <w:b/>
                <w:sz w:val="24"/>
                <w:lang w:val="es-MX"/>
              </w:rPr>
            </w:pPr>
            <w:r w:rsidRPr="007F5CC7">
              <w:rPr>
                <w:b/>
                <w:sz w:val="24"/>
                <w:lang w:val="es-MX"/>
              </w:rPr>
              <w:t>Costo en$/kg.</w:t>
            </w:r>
          </w:p>
        </w:tc>
      </w:tr>
      <w:tr w:rsidR="005316EF" w:rsidRPr="007F5CC7">
        <w:trPr>
          <w:trHeight w:hRule="exact" w:val="290"/>
        </w:trPr>
        <w:tc>
          <w:tcPr>
            <w:tcW w:w="4040" w:type="dxa"/>
            <w:tcBorders>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102" w:right="103"/>
              <w:jc w:val="center"/>
              <w:rPr>
                <w:sz w:val="24"/>
                <w:lang w:val="es-MX"/>
              </w:rPr>
            </w:pPr>
            <w:r w:rsidRPr="007F5CC7">
              <w:rPr>
                <w:sz w:val="24"/>
                <w:lang w:val="es-MX"/>
              </w:rPr>
              <w:t>Sólidos Suspendidos Totales</w:t>
            </w:r>
          </w:p>
        </w:tc>
        <w:tc>
          <w:tcPr>
            <w:tcW w:w="3119" w:type="dxa"/>
            <w:tcBorders>
              <w:left w:val="single" w:sz="8" w:space="0" w:color="000000"/>
              <w:bottom w:val="single" w:sz="8" w:space="0" w:color="000000"/>
              <w:right w:val="single" w:sz="8" w:space="0" w:color="000000"/>
            </w:tcBorders>
          </w:tcPr>
          <w:p w:rsidR="005316EF" w:rsidRPr="007F5CC7" w:rsidRDefault="00D82F62">
            <w:pPr>
              <w:pStyle w:val="TableParagraph"/>
              <w:spacing w:line="272" w:lineRule="exact"/>
              <w:ind w:right="1414"/>
              <w:jc w:val="right"/>
              <w:rPr>
                <w:sz w:val="24"/>
                <w:lang w:val="es-MX"/>
              </w:rPr>
            </w:pPr>
            <w:r w:rsidRPr="007F5CC7">
              <w:rPr>
                <w:sz w:val="24"/>
                <w:lang w:val="es-MX"/>
              </w:rPr>
              <w:t>75</w:t>
            </w:r>
          </w:p>
        </w:tc>
        <w:tc>
          <w:tcPr>
            <w:tcW w:w="2127" w:type="dxa"/>
            <w:tcBorders>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246" w:right="246"/>
              <w:jc w:val="center"/>
              <w:rPr>
                <w:sz w:val="24"/>
                <w:lang w:val="es-MX"/>
              </w:rPr>
            </w:pPr>
            <w:r w:rsidRPr="007F5CC7">
              <w:rPr>
                <w:sz w:val="24"/>
                <w:lang w:val="es-MX"/>
              </w:rPr>
              <w:t>1.092</w:t>
            </w:r>
          </w:p>
        </w:tc>
      </w:tr>
      <w:tr w:rsidR="005316EF" w:rsidRPr="007F5CC7">
        <w:trPr>
          <w:trHeight w:hRule="exact" w:val="298"/>
        </w:trPr>
        <w:tc>
          <w:tcPr>
            <w:tcW w:w="4040"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102" w:right="103"/>
              <w:jc w:val="center"/>
              <w:rPr>
                <w:sz w:val="24"/>
                <w:lang w:val="es-MX"/>
              </w:rPr>
            </w:pPr>
            <w:r w:rsidRPr="007F5CC7">
              <w:rPr>
                <w:sz w:val="24"/>
                <w:lang w:val="es-MX"/>
              </w:rPr>
              <w:t>Grasas y Aceites</w:t>
            </w:r>
          </w:p>
        </w:tc>
        <w:tc>
          <w:tcPr>
            <w:tcW w:w="3119"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4" w:lineRule="exact"/>
              <w:ind w:right="1414"/>
              <w:jc w:val="right"/>
              <w:rPr>
                <w:sz w:val="24"/>
                <w:lang w:val="es-MX"/>
              </w:rPr>
            </w:pPr>
            <w:r w:rsidRPr="007F5CC7">
              <w:rPr>
                <w:sz w:val="24"/>
                <w:lang w:val="es-MX"/>
              </w:rPr>
              <w:t>50</w:t>
            </w:r>
          </w:p>
        </w:tc>
        <w:tc>
          <w:tcPr>
            <w:tcW w:w="2127"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245" w:right="246"/>
              <w:jc w:val="center"/>
              <w:rPr>
                <w:sz w:val="24"/>
                <w:lang w:val="es-MX"/>
              </w:rPr>
            </w:pPr>
            <w:r w:rsidRPr="007F5CC7">
              <w:rPr>
                <w:sz w:val="24"/>
                <w:lang w:val="es-MX"/>
              </w:rPr>
              <w:t>0.57</w:t>
            </w:r>
          </w:p>
        </w:tc>
      </w:tr>
    </w:tbl>
    <w:p w:rsidR="005316EF" w:rsidRPr="007F5CC7" w:rsidRDefault="005316EF">
      <w:pPr>
        <w:pStyle w:val="Textoindependiente"/>
        <w:spacing w:before="7"/>
        <w:rPr>
          <w:b/>
          <w:sz w:val="23"/>
          <w:lang w:val="es-MX"/>
        </w:rPr>
      </w:pPr>
    </w:p>
    <w:p w:rsidR="005316EF" w:rsidRPr="007F5CC7" w:rsidRDefault="00D82F62">
      <w:pPr>
        <w:ind w:left="328" w:right="265"/>
        <w:jc w:val="center"/>
        <w:rPr>
          <w:b/>
          <w:sz w:val="24"/>
          <w:lang w:val="es-MX"/>
        </w:rPr>
      </w:pPr>
      <w:r w:rsidRPr="007F5CC7">
        <w:rPr>
          <w:b/>
          <w:sz w:val="24"/>
          <w:lang w:val="es-MX"/>
        </w:rPr>
        <w:t>Costo por kilogramo de contaminante (DQO)</w:t>
      </w:r>
    </w:p>
    <w:p w:rsidR="005316EF" w:rsidRPr="007F5CC7" w:rsidRDefault="005316EF">
      <w:pPr>
        <w:pStyle w:val="Textoindependiente"/>
        <w:spacing w:before="4"/>
        <w:rPr>
          <w:b/>
          <w:lang w:val="es-MX"/>
        </w:rPr>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6"/>
        <w:gridCol w:w="3118"/>
        <w:gridCol w:w="2100"/>
      </w:tblGrid>
      <w:tr w:rsidR="005316EF" w:rsidRPr="007F5CC7">
        <w:trPr>
          <w:trHeight w:hRule="exact" w:val="566"/>
        </w:trPr>
        <w:tc>
          <w:tcPr>
            <w:tcW w:w="4086" w:type="dxa"/>
            <w:tcBorders>
              <w:left w:val="single" w:sz="8" w:space="0" w:color="000000"/>
              <w:bottom w:val="single" w:sz="8" w:space="0" w:color="000000"/>
              <w:right w:val="single" w:sz="8" w:space="0" w:color="000000"/>
            </w:tcBorders>
          </w:tcPr>
          <w:p w:rsidR="005316EF" w:rsidRPr="007F5CC7" w:rsidRDefault="00D82F62">
            <w:pPr>
              <w:pStyle w:val="TableParagraph"/>
              <w:spacing w:before="132"/>
              <w:ind w:left="297"/>
              <w:rPr>
                <w:b/>
                <w:sz w:val="24"/>
                <w:lang w:val="es-MX"/>
              </w:rPr>
            </w:pPr>
            <w:r w:rsidRPr="007F5CC7">
              <w:rPr>
                <w:b/>
                <w:sz w:val="24"/>
                <w:lang w:val="es-MX"/>
              </w:rPr>
              <w:t>Parámetro contaminante en $/kg</w:t>
            </w:r>
          </w:p>
        </w:tc>
        <w:tc>
          <w:tcPr>
            <w:tcW w:w="3118" w:type="dxa"/>
            <w:tcBorders>
              <w:left w:val="single" w:sz="8" w:space="0" w:color="000000"/>
              <w:bottom w:val="single" w:sz="8" w:space="0" w:color="000000"/>
            </w:tcBorders>
          </w:tcPr>
          <w:p w:rsidR="005316EF" w:rsidRPr="007F5CC7" w:rsidRDefault="00D82F62">
            <w:pPr>
              <w:pStyle w:val="TableParagraph"/>
              <w:ind w:left="1092" w:right="45" w:hanging="3"/>
              <w:rPr>
                <w:b/>
                <w:sz w:val="24"/>
                <w:lang w:val="es-MX"/>
              </w:rPr>
            </w:pPr>
            <w:r w:rsidRPr="007F5CC7">
              <w:rPr>
                <w:b/>
                <w:sz w:val="24"/>
                <w:lang w:val="es-MX"/>
              </w:rPr>
              <w:t>Límites máximos permitidos (mg/l)</w:t>
            </w:r>
          </w:p>
        </w:tc>
        <w:tc>
          <w:tcPr>
            <w:tcW w:w="2100" w:type="dxa"/>
            <w:tcBorders>
              <w:bottom w:val="single" w:sz="8" w:space="0" w:color="000000"/>
              <w:right w:val="single" w:sz="8" w:space="0" w:color="000000"/>
            </w:tcBorders>
          </w:tcPr>
          <w:p w:rsidR="005316EF" w:rsidRPr="007F5CC7" w:rsidRDefault="00D82F62">
            <w:pPr>
              <w:pStyle w:val="TableParagraph"/>
              <w:spacing w:before="132"/>
              <w:ind w:left="729"/>
              <w:rPr>
                <w:b/>
                <w:sz w:val="24"/>
                <w:lang w:val="es-MX"/>
              </w:rPr>
            </w:pPr>
            <w:r w:rsidRPr="007F5CC7">
              <w:rPr>
                <w:b/>
                <w:sz w:val="24"/>
                <w:lang w:val="es-MX"/>
              </w:rPr>
              <w:t>Costo $/kg.</w:t>
            </w:r>
          </w:p>
        </w:tc>
      </w:tr>
      <w:tr w:rsidR="005316EF" w:rsidRPr="007F5CC7">
        <w:trPr>
          <w:trHeight w:hRule="exact" w:val="298"/>
        </w:trPr>
        <w:tc>
          <w:tcPr>
            <w:tcW w:w="4086"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376"/>
              <w:rPr>
                <w:sz w:val="24"/>
                <w:lang w:val="es-MX"/>
              </w:rPr>
            </w:pPr>
            <w:r w:rsidRPr="007F5CC7">
              <w:rPr>
                <w:sz w:val="24"/>
                <w:lang w:val="es-MX"/>
              </w:rPr>
              <w:t>Demanda Química de Oxígeno</w:t>
            </w:r>
          </w:p>
        </w:tc>
        <w:tc>
          <w:tcPr>
            <w:tcW w:w="3118" w:type="dxa"/>
            <w:tcBorders>
              <w:top w:val="single" w:sz="8" w:space="0" w:color="000000"/>
              <w:left w:val="single" w:sz="8" w:space="0" w:color="000000"/>
              <w:bottom w:val="single" w:sz="8" w:space="0" w:color="000000"/>
            </w:tcBorders>
          </w:tcPr>
          <w:p w:rsidR="005316EF" w:rsidRPr="007F5CC7" w:rsidRDefault="00D82F62">
            <w:pPr>
              <w:pStyle w:val="TableParagraph"/>
              <w:spacing w:line="272" w:lineRule="exact"/>
              <w:ind w:left="1330" w:right="1332"/>
              <w:jc w:val="center"/>
              <w:rPr>
                <w:sz w:val="24"/>
                <w:lang w:val="es-MX"/>
              </w:rPr>
            </w:pPr>
            <w:r w:rsidRPr="007F5CC7">
              <w:rPr>
                <w:sz w:val="24"/>
                <w:lang w:val="es-MX"/>
              </w:rPr>
              <w:t>200</w:t>
            </w:r>
          </w:p>
        </w:tc>
        <w:tc>
          <w:tcPr>
            <w:tcW w:w="2100" w:type="dxa"/>
            <w:tcBorders>
              <w:top w:val="single" w:sz="8" w:space="0" w:color="000000"/>
              <w:bottom w:val="single" w:sz="8" w:space="0" w:color="000000"/>
              <w:right w:val="single" w:sz="8" w:space="0" w:color="000000"/>
            </w:tcBorders>
          </w:tcPr>
          <w:p w:rsidR="005316EF" w:rsidRPr="007F5CC7" w:rsidRDefault="00D82F62">
            <w:pPr>
              <w:pStyle w:val="TableParagraph"/>
              <w:spacing w:line="272" w:lineRule="exact"/>
              <w:ind w:left="676"/>
              <w:rPr>
                <w:sz w:val="24"/>
                <w:lang w:val="es-MX"/>
              </w:rPr>
            </w:pPr>
            <w:r w:rsidRPr="007F5CC7">
              <w:rPr>
                <w:sz w:val="24"/>
                <w:lang w:val="es-MX"/>
              </w:rPr>
              <w:t>0.5408</w:t>
            </w:r>
          </w:p>
        </w:tc>
      </w:tr>
    </w:tbl>
    <w:p w:rsidR="005316EF" w:rsidRPr="007F5CC7" w:rsidRDefault="005316EF">
      <w:pPr>
        <w:pStyle w:val="Textoindependiente"/>
        <w:spacing w:before="7"/>
        <w:rPr>
          <w:b/>
          <w:sz w:val="23"/>
          <w:lang w:val="es-MX"/>
        </w:rPr>
      </w:pPr>
    </w:p>
    <w:p w:rsidR="005316EF" w:rsidRPr="007F5CC7" w:rsidRDefault="00D82F62">
      <w:pPr>
        <w:pStyle w:val="Textoindependiente"/>
        <w:ind w:left="331" w:right="265"/>
        <w:jc w:val="center"/>
        <w:rPr>
          <w:lang w:val="es-MX"/>
        </w:rPr>
      </w:pPr>
      <w:r w:rsidRPr="007F5CC7">
        <w:rPr>
          <w:b/>
          <w:lang w:val="es-MX"/>
        </w:rPr>
        <w:t>*Demanda Química de Oxígeno</w:t>
      </w:r>
      <w:r w:rsidRPr="007F5CC7">
        <w:rPr>
          <w:lang w:val="es-MX"/>
        </w:rPr>
        <w:t>.- El límite máximo permisible de este parámetro se apegará a las disposiciones de la Ley Federal de Derechos 2017; debido a que la NOM-</w:t>
      </w:r>
    </w:p>
    <w:p w:rsidR="005316EF" w:rsidRPr="007F5CC7" w:rsidRDefault="005316EF">
      <w:pPr>
        <w:jc w:val="center"/>
        <w:rPr>
          <w:lang w:val="es-MX"/>
        </w:rPr>
        <w:sectPr w:rsidR="005316EF" w:rsidRPr="007F5CC7">
          <w:pgSz w:w="12250" w:h="15850"/>
          <w:pgMar w:top="1000" w:right="1140" w:bottom="280" w:left="1080" w:header="728" w:footer="0" w:gutter="0"/>
          <w:cols w:space="720"/>
        </w:sectPr>
      </w:pPr>
    </w:p>
    <w:p w:rsidR="005316EF" w:rsidRPr="007F5CC7" w:rsidRDefault="00D82F62">
      <w:pPr>
        <w:pStyle w:val="Textoindependiente"/>
        <w:spacing w:before="180"/>
        <w:ind w:left="120" w:right="113"/>
        <w:jc w:val="both"/>
        <w:rPr>
          <w:lang w:val="es-MX"/>
        </w:rPr>
      </w:pPr>
      <w:r w:rsidRPr="007F5CC7">
        <w:rPr>
          <w:lang w:val="es-MX"/>
        </w:rPr>
        <w:lastRenderedPageBreak/>
        <w:t>002- SEMARNAT no lo establece y el cálculo para obtener el monto a pagar por este concepto será el mi</w:t>
      </w:r>
      <w:r w:rsidRPr="007F5CC7">
        <w:rPr>
          <w:lang w:val="es-MX"/>
        </w:rPr>
        <w:t>smo procedimiento al anterior.</w:t>
      </w:r>
    </w:p>
    <w:p w:rsidR="005316EF" w:rsidRPr="007F5CC7" w:rsidRDefault="005316EF">
      <w:pPr>
        <w:pStyle w:val="Textoindependiente"/>
        <w:spacing w:before="10"/>
        <w:rPr>
          <w:sz w:val="23"/>
          <w:lang w:val="es-MX"/>
        </w:rPr>
      </w:pPr>
    </w:p>
    <w:p w:rsidR="005316EF" w:rsidRPr="007F5CC7" w:rsidRDefault="00D82F62">
      <w:pPr>
        <w:pStyle w:val="Textoindependiente"/>
        <w:ind w:left="120" w:right="111"/>
        <w:jc w:val="both"/>
        <w:rPr>
          <w:lang w:val="es-MX"/>
        </w:rPr>
      </w:pPr>
      <w:r w:rsidRPr="007F5CC7">
        <w:rPr>
          <w:lang w:val="es-MX"/>
        </w:rPr>
        <w:t xml:space="preserve">El pago de los conceptos anteriores </w:t>
      </w:r>
      <w:r w:rsidRPr="007F5CC7">
        <w:rPr>
          <w:b/>
          <w:lang w:val="es-MX"/>
        </w:rPr>
        <w:t xml:space="preserve">no </w:t>
      </w:r>
      <w:r w:rsidRPr="007F5CC7">
        <w:rPr>
          <w:lang w:val="es-MX"/>
        </w:rPr>
        <w:t>exime de la responsabilidad ambiental en que pudiera i n c u r r i r el usuario que no cumpla con lo establecido en la NOM 002 SEMARNAT 1996, que establece los límites máximos  permisib</w:t>
      </w:r>
      <w:r w:rsidRPr="007F5CC7">
        <w:rPr>
          <w:lang w:val="es-MX"/>
        </w:rPr>
        <w:t>les  de contaminantes  de las descargas de aguas residuales a los sistemas de alcantarillado urbano o  municipal.</w:t>
      </w:r>
    </w:p>
    <w:p w:rsidR="005316EF" w:rsidRPr="007F5CC7" w:rsidRDefault="005316EF">
      <w:pPr>
        <w:pStyle w:val="Textoindependiente"/>
        <w:spacing w:before="10"/>
        <w:rPr>
          <w:sz w:val="23"/>
          <w:lang w:val="es-MX"/>
        </w:rPr>
      </w:pPr>
    </w:p>
    <w:p w:rsidR="005316EF" w:rsidRPr="007F5CC7" w:rsidRDefault="00D82F62">
      <w:pPr>
        <w:pStyle w:val="Textoindependiente"/>
        <w:ind w:left="120" w:right="112"/>
        <w:jc w:val="both"/>
        <w:rPr>
          <w:lang w:val="es-MX"/>
        </w:rPr>
      </w:pPr>
      <w:r w:rsidRPr="007F5CC7">
        <w:rPr>
          <w:noProof/>
          <w:lang w:val="es-MX" w:eastAsia="es-MX"/>
        </w:rPr>
        <w:drawing>
          <wp:anchor distT="0" distB="0" distL="0" distR="0" simplePos="0" relativeHeight="267969191" behindDoc="1" locked="0" layoutInCell="1" allowOverlap="1">
            <wp:simplePos x="0" y="0"/>
            <wp:positionH relativeFrom="page">
              <wp:posOffset>1355424</wp:posOffset>
            </wp:positionH>
            <wp:positionV relativeFrom="paragraph">
              <wp:posOffset>72845</wp:posOffset>
            </wp:positionV>
            <wp:extent cx="5022642" cy="5144769"/>
            <wp:effectExtent l="0" t="0" r="0" b="0"/>
            <wp:wrapNone/>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Con independencia de los costos antes señalados y con excepción de los usuarios domésticos de la red de agua potable y drenaje, las personas</w:t>
      </w:r>
      <w:r w:rsidRPr="007F5CC7">
        <w:rPr>
          <w:lang w:val="es-MX"/>
        </w:rPr>
        <w:t xml:space="preserve"> físicas o morales que  realicen descargas intermitentes o continuas a la red de drenaje del Organismo Operador están obligadas a obtener de  forma anual el  permiso para  el  vertido o  disposición de  sus descargas  a la red de drenaje, en virtud de lo c</w:t>
      </w:r>
      <w:r w:rsidRPr="007F5CC7">
        <w:rPr>
          <w:lang w:val="es-MX"/>
        </w:rPr>
        <w:t xml:space="preserve">ual  se deberá pagar una cuota por     la expedición y renovación del permiso conforme al cálculo que </w:t>
      </w:r>
      <w:r w:rsidRPr="007F5CC7">
        <w:rPr>
          <w:spacing w:val="-3"/>
          <w:lang w:val="es-MX"/>
        </w:rPr>
        <w:t xml:space="preserve">se </w:t>
      </w:r>
      <w:r w:rsidRPr="007F5CC7">
        <w:rPr>
          <w:lang w:val="es-MX"/>
        </w:rPr>
        <w:t xml:space="preserve">realice por el personal técnico capacitado del </w:t>
      </w:r>
      <w:r w:rsidRPr="007F5CC7">
        <w:rPr>
          <w:spacing w:val="5"/>
          <w:lang w:val="es-MX"/>
        </w:rPr>
        <w:t>Organismo</w:t>
      </w:r>
      <w:r w:rsidRPr="007F5CC7">
        <w:rPr>
          <w:spacing w:val="39"/>
          <w:lang w:val="es-MX"/>
        </w:rPr>
        <w:t xml:space="preserve"> </w:t>
      </w:r>
      <w:r w:rsidRPr="007F5CC7">
        <w:rPr>
          <w:spacing w:val="5"/>
          <w:lang w:val="es-MX"/>
        </w:rPr>
        <w:t>Operador.</w:t>
      </w:r>
    </w:p>
    <w:p w:rsidR="005316EF" w:rsidRPr="007F5CC7" w:rsidRDefault="005316EF">
      <w:pPr>
        <w:pStyle w:val="Textoindependiente"/>
        <w:spacing w:before="10"/>
        <w:rPr>
          <w:sz w:val="23"/>
          <w:lang w:val="es-MX"/>
        </w:rPr>
      </w:pPr>
    </w:p>
    <w:p w:rsidR="005316EF" w:rsidRPr="007F5CC7" w:rsidRDefault="00D82F62">
      <w:pPr>
        <w:pStyle w:val="Ttulo1"/>
        <w:numPr>
          <w:ilvl w:val="1"/>
          <w:numId w:val="16"/>
        </w:numPr>
        <w:tabs>
          <w:tab w:val="left" w:pos="644"/>
        </w:tabs>
        <w:ind w:left="120" w:right="116" w:firstLine="0"/>
        <w:jc w:val="both"/>
        <w:rPr>
          <w:lang w:val="es-MX"/>
        </w:rPr>
      </w:pPr>
      <w:r w:rsidRPr="007F5CC7">
        <w:rPr>
          <w:lang w:val="es-MX"/>
        </w:rPr>
        <w:t>Costos por saneamiento de aguas residuales descargadas a las plantas de tratamiento, de usuarios domésticos y no</w:t>
      </w:r>
      <w:r w:rsidRPr="007F5CC7">
        <w:rPr>
          <w:spacing w:val="36"/>
          <w:lang w:val="es-MX"/>
        </w:rPr>
        <w:t xml:space="preserve"> </w:t>
      </w:r>
      <w:r w:rsidRPr="007F5CC7">
        <w:rPr>
          <w:lang w:val="es-MX"/>
        </w:rPr>
        <w:t>domésticos.</w:t>
      </w:r>
    </w:p>
    <w:p w:rsidR="005316EF" w:rsidRPr="007F5CC7" w:rsidRDefault="005316EF">
      <w:pPr>
        <w:pStyle w:val="Textoindependiente"/>
        <w:spacing w:before="10"/>
        <w:rPr>
          <w:b/>
          <w:sz w:val="23"/>
          <w:lang w:val="es-MX"/>
        </w:rPr>
      </w:pPr>
    </w:p>
    <w:p w:rsidR="005316EF" w:rsidRPr="007F5CC7" w:rsidRDefault="00D82F62">
      <w:pPr>
        <w:pStyle w:val="Textoindependiente"/>
        <w:ind w:left="120" w:right="111"/>
        <w:jc w:val="both"/>
        <w:rPr>
          <w:lang w:val="es-MX"/>
        </w:rPr>
      </w:pPr>
      <w:r w:rsidRPr="007F5CC7">
        <w:rPr>
          <w:lang w:val="es-MX"/>
        </w:rPr>
        <w:t xml:space="preserve">Los usuarios dedicados a la prestación de los servicios de recolección de desechos orgánicos NO TÓXICOS de fosas sépticas y lodos </w:t>
      </w:r>
      <w:r w:rsidRPr="007F5CC7">
        <w:rPr>
          <w:lang w:val="es-MX"/>
        </w:rPr>
        <w:t>que requieran del  servicio  de descargas residuales a las plantas de tratamiento del Organismo Operador deberán gestionar el contrato correspondiente cuya vigencia no excederá de los  6  meses  y  pagará una cantidad por incorporación de $ 2,863.13 más  I</w:t>
      </w:r>
      <w:r w:rsidRPr="007F5CC7">
        <w:rPr>
          <w:lang w:val="es-MX"/>
        </w:rPr>
        <w:t>VA.</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11"/>
        </w:numPr>
        <w:tabs>
          <w:tab w:val="left" w:pos="431"/>
        </w:tabs>
        <w:ind w:right="114" w:firstLine="0"/>
        <w:jc w:val="both"/>
        <w:rPr>
          <w:sz w:val="24"/>
          <w:lang w:val="es-MX"/>
        </w:rPr>
      </w:pPr>
      <w:r w:rsidRPr="007F5CC7">
        <w:rPr>
          <w:sz w:val="24"/>
          <w:lang w:val="es-MX"/>
        </w:rPr>
        <w:t>Los usuarios que descarguen aguas residuales pagarán una cantidad de $56.25 más IVA por metro cúbico, previo análisis físico/químico trimestral realizado en un laboratorio privado legalmente establecido que cuente con acreditación o certificación (cua</w:t>
      </w:r>
      <w:r w:rsidRPr="007F5CC7">
        <w:rPr>
          <w:sz w:val="24"/>
          <w:lang w:val="es-MX"/>
        </w:rPr>
        <w:t>ndo se  trate de residuos sépticos producto de servicios sanitarios y/o fosas</w:t>
      </w:r>
      <w:r w:rsidRPr="007F5CC7">
        <w:rPr>
          <w:spacing w:val="16"/>
          <w:sz w:val="24"/>
          <w:lang w:val="es-MX"/>
        </w:rPr>
        <w:t xml:space="preserve"> </w:t>
      </w:r>
      <w:r w:rsidRPr="007F5CC7">
        <w:rPr>
          <w:sz w:val="24"/>
          <w:lang w:val="es-MX"/>
        </w:rPr>
        <w:t>sépticas).</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11"/>
        </w:numPr>
        <w:tabs>
          <w:tab w:val="left" w:pos="483"/>
        </w:tabs>
        <w:ind w:right="117" w:firstLine="0"/>
        <w:jc w:val="both"/>
        <w:rPr>
          <w:sz w:val="24"/>
          <w:lang w:val="es-MX"/>
        </w:rPr>
      </w:pPr>
      <w:r w:rsidRPr="007F5CC7">
        <w:rPr>
          <w:sz w:val="24"/>
          <w:lang w:val="es-MX"/>
        </w:rPr>
        <w:t xml:space="preserve">Cuando el residuo presente las características de lodos biológicos el Organismo Operador cobrará </w:t>
      </w:r>
      <w:r w:rsidRPr="007F5CC7">
        <w:rPr>
          <w:spacing w:val="6"/>
          <w:sz w:val="24"/>
          <w:lang w:val="es-MX"/>
        </w:rPr>
        <w:t xml:space="preserve">por metro cúbico </w:t>
      </w:r>
      <w:r w:rsidRPr="007F5CC7">
        <w:rPr>
          <w:sz w:val="24"/>
          <w:lang w:val="es-MX"/>
        </w:rPr>
        <w:t xml:space="preserve">la cantidad de $96.75 más </w:t>
      </w:r>
      <w:r w:rsidRPr="007F5CC7">
        <w:rPr>
          <w:spacing w:val="14"/>
          <w:sz w:val="24"/>
          <w:lang w:val="es-MX"/>
        </w:rPr>
        <w:t xml:space="preserve"> </w:t>
      </w:r>
      <w:r w:rsidRPr="007F5CC7">
        <w:rPr>
          <w:sz w:val="24"/>
          <w:lang w:val="es-MX"/>
        </w:rPr>
        <w:t>IVA.</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11"/>
        </w:numPr>
        <w:tabs>
          <w:tab w:val="left" w:pos="490"/>
        </w:tabs>
        <w:ind w:right="114" w:firstLine="0"/>
        <w:jc w:val="both"/>
        <w:rPr>
          <w:sz w:val="24"/>
          <w:lang w:val="es-MX"/>
        </w:rPr>
      </w:pPr>
      <w:r w:rsidRPr="007F5CC7">
        <w:rPr>
          <w:sz w:val="24"/>
          <w:lang w:val="es-MX"/>
        </w:rPr>
        <w:t>Para los casos dond</w:t>
      </w:r>
      <w:r w:rsidRPr="007F5CC7">
        <w:rPr>
          <w:sz w:val="24"/>
          <w:lang w:val="es-MX"/>
        </w:rPr>
        <w:t>e las descargas excedan los límites máximos permisibles establecidos en la Norma Oficial 002 de SEMARNAT de 1996, se aplicará el cobro en  base a los resultados de un laboratorio validado por el Organismo Operador o entidad mexicana de acreditación</w:t>
      </w:r>
      <w:r w:rsidRPr="007F5CC7">
        <w:rPr>
          <w:spacing w:val="17"/>
          <w:sz w:val="24"/>
          <w:lang w:val="es-MX"/>
        </w:rPr>
        <w:t xml:space="preserve"> </w:t>
      </w:r>
      <w:r w:rsidRPr="007F5CC7">
        <w:rPr>
          <w:sz w:val="24"/>
          <w:lang w:val="es-MX"/>
        </w:rPr>
        <w:t>EMA.</w:t>
      </w:r>
    </w:p>
    <w:p w:rsidR="005316EF" w:rsidRPr="007F5CC7" w:rsidRDefault="005316EF">
      <w:pPr>
        <w:pStyle w:val="Textoindependiente"/>
        <w:spacing w:before="11"/>
        <w:rPr>
          <w:sz w:val="23"/>
          <w:lang w:val="es-MX"/>
        </w:rPr>
      </w:pPr>
    </w:p>
    <w:p w:rsidR="005316EF" w:rsidRPr="007F5CC7" w:rsidRDefault="00D82F62">
      <w:pPr>
        <w:pStyle w:val="Textoindependiente"/>
        <w:ind w:left="120" w:right="110"/>
        <w:jc w:val="both"/>
        <w:rPr>
          <w:lang w:val="es-MX"/>
        </w:rPr>
      </w:pPr>
      <w:r w:rsidRPr="007F5CC7">
        <w:rPr>
          <w:lang w:val="es-MX"/>
        </w:rPr>
        <w:t xml:space="preserve">No estarán obligados  al pago  por carga  de contaminantes  los usuarios  que cumplan  con los parámetros establecidos en la Norma Oficial Mexicana NOM-002-SEMARNAT- 1996 </w:t>
      </w:r>
      <w:r w:rsidRPr="007F5CC7">
        <w:rPr>
          <w:spacing w:val="-2"/>
          <w:lang w:val="es-MX"/>
        </w:rPr>
        <w:t xml:space="preserve">y/o </w:t>
      </w:r>
      <w:r w:rsidRPr="007F5CC7">
        <w:rPr>
          <w:lang w:val="es-MX"/>
        </w:rPr>
        <w:t xml:space="preserve">las condiciones particulares de descarga fijadas por el Organismo </w:t>
      </w:r>
      <w:r w:rsidRPr="007F5CC7">
        <w:rPr>
          <w:spacing w:val="19"/>
          <w:lang w:val="es-MX"/>
        </w:rPr>
        <w:t xml:space="preserve"> </w:t>
      </w:r>
      <w:r w:rsidRPr="007F5CC7">
        <w:rPr>
          <w:lang w:val="es-MX"/>
        </w:rPr>
        <w:t>Operador.</w:t>
      </w:r>
    </w:p>
    <w:p w:rsidR="005316EF" w:rsidRPr="007F5CC7" w:rsidRDefault="005316EF">
      <w:pPr>
        <w:pStyle w:val="Textoindependiente"/>
        <w:spacing w:before="11"/>
        <w:rPr>
          <w:sz w:val="23"/>
          <w:lang w:val="es-MX"/>
        </w:rPr>
      </w:pPr>
    </w:p>
    <w:p w:rsidR="005316EF" w:rsidRPr="007F5CC7" w:rsidRDefault="00D82F62">
      <w:pPr>
        <w:pStyle w:val="Textoindependiente"/>
        <w:ind w:left="120" w:right="111"/>
        <w:jc w:val="both"/>
        <w:rPr>
          <w:lang w:val="es-MX"/>
        </w:rPr>
      </w:pPr>
      <w:r w:rsidRPr="007F5CC7">
        <w:rPr>
          <w:lang w:val="es-MX"/>
        </w:rPr>
        <w:t>Asi</w:t>
      </w:r>
      <w:r w:rsidRPr="007F5CC7">
        <w:rPr>
          <w:lang w:val="es-MX"/>
        </w:rPr>
        <w:t xml:space="preserve">mismo, no pagarán por la carga de contaminantes los usuarios que  tengan  en  proceso de realización el programa constructivo o la ejecución de las obras de control de calidad de sus descargas para cumplir con lo dispuesto por la Ley Estatal de Equilibrio </w:t>
      </w:r>
      <w:r w:rsidRPr="007F5CC7">
        <w:rPr>
          <w:lang w:val="es-MX"/>
        </w:rPr>
        <w:t>Ecológico y Protección al Ambiente del Estado de Nayarit,  hasta  la  conclusión  de  la obra, misma que no podrá exceder de un año a partir de la fecha en que el Organismo Operador registre el mencionado programa</w:t>
      </w:r>
      <w:r w:rsidRPr="007F5CC7">
        <w:rPr>
          <w:spacing w:val="34"/>
          <w:lang w:val="es-MX"/>
        </w:rPr>
        <w:t xml:space="preserve"> </w:t>
      </w:r>
      <w:r w:rsidRPr="007F5CC7">
        <w:rPr>
          <w:lang w:val="es-MX"/>
        </w:rPr>
        <w:t>constructivo.</w:t>
      </w:r>
    </w:p>
    <w:p w:rsidR="005316EF" w:rsidRPr="007F5CC7" w:rsidRDefault="005316EF">
      <w:pPr>
        <w:jc w:val="both"/>
        <w:rPr>
          <w:lang w:val="es-MX"/>
        </w:rPr>
        <w:sectPr w:rsidR="005316EF" w:rsidRPr="007F5CC7">
          <w:pgSz w:w="12250" w:h="15850"/>
          <w:pgMar w:top="1000" w:right="1140" w:bottom="280" w:left="1140" w:header="728" w:footer="0" w:gutter="0"/>
          <w:cols w:space="720"/>
        </w:sectPr>
      </w:pPr>
    </w:p>
    <w:p w:rsidR="005316EF" w:rsidRPr="007F5CC7" w:rsidRDefault="00D82F62">
      <w:pPr>
        <w:pStyle w:val="Textoindependiente"/>
        <w:spacing w:before="180"/>
        <w:ind w:left="120" w:right="115"/>
        <w:jc w:val="both"/>
        <w:rPr>
          <w:lang w:val="es-MX"/>
        </w:rPr>
      </w:pPr>
      <w:r w:rsidRPr="007F5CC7">
        <w:rPr>
          <w:lang w:val="es-MX"/>
        </w:rPr>
        <w:lastRenderedPageBreak/>
        <w:t>Los contribuyentes de los derechos de descarga a la red de drenaje tienen las siguientes obligaciones:</w:t>
      </w:r>
    </w:p>
    <w:p w:rsidR="005316EF" w:rsidRPr="007F5CC7" w:rsidRDefault="005316EF">
      <w:pPr>
        <w:pStyle w:val="Textoindependiente"/>
        <w:spacing w:before="10"/>
        <w:rPr>
          <w:sz w:val="23"/>
          <w:lang w:val="es-MX"/>
        </w:rPr>
      </w:pPr>
    </w:p>
    <w:p w:rsidR="005316EF" w:rsidRPr="007F5CC7" w:rsidRDefault="00D82F62">
      <w:pPr>
        <w:pStyle w:val="Prrafodelista"/>
        <w:numPr>
          <w:ilvl w:val="0"/>
          <w:numId w:val="10"/>
        </w:numPr>
        <w:tabs>
          <w:tab w:val="left" w:pos="322"/>
        </w:tabs>
        <w:ind w:right="114" w:firstLine="0"/>
        <w:jc w:val="both"/>
        <w:rPr>
          <w:sz w:val="24"/>
          <w:lang w:val="es-MX"/>
        </w:rPr>
      </w:pPr>
      <w:r w:rsidRPr="007F5CC7">
        <w:rPr>
          <w:sz w:val="24"/>
          <w:lang w:val="es-MX"/>
        </w:rPr>
        <w:t>Solicitar al Sistema de Aguas el registro al padrón de los derechos de descarga a la red de</w:t>
      </w:r>
      <w:r w:rsidRPr="007F5CC7">
        <w:rPr>
          <w:spacing w:val="3"/>
          <w:sz w:val="24"/>
          <w:lang w:val="es-MX"/>
        </w:rPr>
        <w:t xml:space="preserve"> </w:t>
      </w:r>
      <w:r w:rsidRPr="007F5CC7">
        <w:rPr>
          <w:sz w:val="24"/>
          <w:lang w:val="es-MX"/>
        </w:rPr>
        <w:t>drenaje;</w:t>
      </w:r>
    </w:p>
    <w:p w:rsidR="005316EF" w:rsidRPr="007F5CC7" w:rsidRDefault="005316EF">
      <w:pPr>
        <w:pStyle w:val="Textoindependiente"/>
        <w:spacing w:before="10"/>
        <w:rPr>
          <w:sz w:val="23"/>
          <w:lang w:val="es-MX"/>
        </w:rPr>
      </w:pPr>
    </w:p>
    <w:p w:rsidR="005316EF" w:rsidRPr="007F5CC7" w:rsidRDefault="00D82F62">
      <w:pPr>
        <w:pStyle w:val="Prrafodelista"/>
        <w:numPr>
          <w:ilvl w:val="0"/>
          <w:numId w:val="10"/>
        </w:numPr>
        <w:tabs>
          <w:tab w:val="left" w:pos="570"/>
        </w:tabs>
        <w:ind w:right="115" w:firstLine="0"/>
        <w:jc w:val="both"/>
        <w:rPr>
          <w:sz w:val="24"/>
          <w:lang w:val="es-MX"/>
        </w:rPr>
      </w:pPr>
      <w:r w:rsidRPr="007F5CC7">
        <w:rPr>
          <w:noProof/>
          <w:lang w:val="es-MX" w:eastAsia="es-MX"/>
        </w:rPr>
        <w:drawing>
          <wp:anchor distT="0" distB="0" distL="0" distR="0" simplePos="0" relativeHeight="267969215" behindDoc="1" locked="0" layoutInCell="1" allowOverlap="1">
            <wp:simplePos x="0" y="0"/>
            <wp:positionH relativeFrom="page">
              <wp:posOffset>1355424</wp:posOffset>
            </wp:positionH>
            <wp:positionV relativeFrom="paragraph">
              <wp:posOffset>423365</wp:posOffset>
            </wp:positionV>
            <wp:extent cx="5022642" cy="5144769"/>
            <wp:effectExtent l="0" t="0" r="0" b="0"/>
            <wp:wrapNone/>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sz w:val="24"/>
          <w:lang w:val="es-MX"/>
        </w:rPr>
        <w:t>Conservar los dispositivos permanentes de medició</w:t>
      </w:r>
      <w:r w:rsidRPr="007F5CC7">
        <w:rPr>
          <w:sz w:val="24"/>
          <w:lang w:val="es-MX"/>
        </w:rPr>
        <w:t>n continua en condiciones adecuadas de</w:t>
      </w:r>
      <w:r w:rsidRPr="007F5CC7">
        <w:rPr>
          <w:spacing w:val="11"/>
          <w:sz w:val="24"/>
          <w:lang w:val="es-MX"/>
        </w:rPr>
        <w:t xml:space="preserve"> </w:t>
      </w:r>
      <w:r w:rsidRPr="007F5CC7">
        <w:rPr>
          <w:sz w:val="24"/>
          <w:lang w:val="es-MX"/>
        </w:rPr>
        <w:t>operación;</w:t>
      </w:r>
    </w:p>
    <w:p w:rsidR="005316EF" w:rsidRPr="007F5CC7" w:rsidRDefault="005316EF">
      <w:pPr>
        <w:pStyle w:val="Textoindependiente"/>
        <w:spacing w:before="10"/>
        <w:rPr>
          <w:sz w:val="23"/>
          <w:lang w:val="es-MX"/>
        </w:rPr>
      </w:pPr>
    </w:p>
    <w:p w:rsidR="005316EF" w:rsidRPr="007F5CC7" w:rsidRDefault="00D82F62">
      <w:pPr>
        <w:pStyle w:val="Prrafodelista"/>
        <w:numPr>
          <w:ilvl w:val="0"/>
          <w:numId w:val="10"/>
        </w:numPr>
        <w:tabs>
          <w:tab w:val="left" w:pos="478"/>
        </w:tabs>
        <w:ind w:right="116" w:firstLine="0"/>
        <w:jc w:val="both"/>
        <w:rPr>
          <w:sz w:val="24"/>
          <w:lang w:val="es-MX"/>
        </w:rPr>
      </w:pPr>
      <w:r w:rsidRPr="007F5CC7">
        <w:rPr>
          <w:sz w:val="24"/>
          <w:lang w:val="es-MX"/>
        </w:rPr>
        <w:t>Permitir el acceso a las personas  autorizadas  para efectuar  y verificar la lectura  a    los dispositivos de medición</w:t>
      </w:r>
      <w:r w:rsidRPr="007F5CC7">
        <w:rPr>
          <w:spacing w:val="16"/>
          <w:sz w:val="24"/>
          <w:lang w:val="es-MX"/>
        </w:rPr>
        <w:t xml:space="preserve"> </w:t>
      </w:r>
      <w:r w:rsidRPr="007F5CC7">
        <w:rPr>
          <w:sz w:val="24"/>
          <w:lang w:val="es-MX"/>
        </w:rPr>
        <w:t>instalados;</w:t>
      </w:r>
    </w:p>
    <w:p w:rsidR="005316EF" w:rsidRPr="007F5CC7" w:rsidRDefault="00D82F62">
      <w:pPr>
        <w:pStyle w:val="Prrafodelista"/>
        <w:numPr>
          <w:ilvl w:val="0"/>
          <w:numId w:val="10"/>
        </w:numPr>
        <w:tabs>
          <w:tab w:val="left" w:pos="507"/>
        </w:tabs>
        <w:ind w:right="115" w:firstLine="0"/>
        <w:jc w:val="both"/>
        <w:rPr>
          <w:sz w:val="24"/>
          <w:lang w:val="es-MX"/>
        </w:rPr>
      </w:pPr>
      <w:r w:rsidRPr="007F5CC7">
        <w:rPr>
          <w:sz w:val="24"/>
          <w:lang w:val="es-MX"/>
        </w:rPr>
        <w:t>Formular declaraciones, en los casos que proceda, hasta en tanto no pres</w:t>
      </w:r>
      <w:r w:rsidRPr="007F5CC7">
        <w:rPr>
          <w:sz w:val="24"/>
          <w:lang w:val="es-MX"/>
        </w:rPr>
        <w:t>enten el  aviso de baja al</w:t>
      </w:r>
      <w:r w:rsidRPr="007F5CC7">
        <w:rPr>
          <w:spacing w:val="15"/>
          <w:sz w:val="24"/>
          <w:lang w:val="es-MX"/>
        </w:rPr>
        <w:t xml:space="preserve"> </w:t>
      </w:r>
      <w:r w:rsidRPr="007F5CC7">
        <w:rPr>
          <w:sz w:val="24"/>
          <w:lang w:val="es-MX"/>
        </w:rPr>
        <w:t>padrón;</w:t>
      </w:r>
    </w:p>
    <w:p w:rsidR="005316EF" w:rsidRPr="007F5CC7" w:rsidRDefault="005316EF">
      <w:pPr>
        <w:pStyle w:val="Textoindependiente"/>
        <w:spacing w:before="1"/>
        <w:rPr>
          <w:lang w:val="es-MX"/>
        </w:rPr>
      </w:pPr>
    </w:p>
    <w:p w:rsidR="005316EF" w:rsidRPr="007F5CC7" w:rsidRDefault="00D82F62">
      <w:pPr>
        <w:pStyle w:val="Prrafodelista"/>
        <w:numPr>
          <w:ilvl w:val="0"/>
          <w:numId w:val="10"/>
        </w:numPr>
        <w:tabs>
          <w:tab w:val="left" w:pos="432"/>
        </w:tabs>
        <w:ind w:right="111" w:firstLine="0"/>
        <w:jc w:val="both"/>
        <w:rPr>
          <w:sz w:val="24"/>
          <w:lang w:val="es-MX"/>
        </w:rPr>
      </w:pPr>
      <w:r w:rsidRPr="007F5CC7">
        <w:rPr>
          <w:sz w:val="24"/>
          <w:lang w:val="es-MX"/>
        </w:rPr>
        <w:t xml:space="preserve">Enviar mensualmente la información almacenada en el equipo accesorio en el formato que </w:t>
      </w:r>
      <w:r w:rsidRPr="007F5CC7">
        <w:rPr>
          <w:spacing w:val="3"/>
          <w:sz w:val="24"/>
          <w:lang w:val="es-MX"/>
        </w:rPr>
        <w:t xml:space="preserve">el </w:t>
      </w:r>
      <w:r w:rsidRPr="007F5CC7">
        <w:rPr>
          <w:sz w:val="24"/>
          <w:lang w:val="es-MX"/>
        </w:rPr>
        <w:t xml:space="preserve">Sistema de Aguas designe para el manejo de los datos y su posterior </w:t>
      </w:r>
      <w:r w:rsidRPr="007F5CC7">
        <w:rPr>
          <w:spacing w:val="11"/>
          <w:sz w:val="24"/>
          <w:lang w:val="es-MX"/>
        </w:rPr>
        <w:t xml:space="preserve"> </w:t>
      </w:r>
      <w:r w:rsidRPr="007F5CC7">
        <w:rPr>
          <w:sz w:val="24"/>
          <w:lang w:val="es-MX"/>
        </w:rPr>
        <w:t>análisis;</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10"/>
        </w:numPr>
        <w:tabs>
          <w:tab w:val="left" w:pos="486"/>
        </w:tabs>
        <w:ind w:right="114" w:firstLine="0"/>
        <w:jc w:val="both"/>
        <w:rPr>
          <w:sz w:val="24"/>
          <w:lang w:val="es-MX"/>
        </w:rPr>
      </w:pPr>
      <w:r w:rsidRPr="007F5CC7">
        <w:rPr>
          <w:sz w:val="24"/>
          <w:lang w:val="es-MX"/>
        </w:rPr>
        <w:t>Realizar la correcta calibración de sus equipos de</w:t>
      </w:r>
      <w:r w:rsidRPr="007F5CC7">
        <w:rPr>
          <w:sz w:val="24"/>
          <w:lang w:val="es-MX"/>
        </w:rPr>
        <w:t xml:space="preserve"> medición una vez al año, empleando para ello un Laboratorio o Institución de prestigio en el</w:t>
      </w:r>
      <w:r w:rsidRPr="007F5CC7">
        <w:rPr>
          <w:spacing w:val="49"/>
          <w:sz w:val="24"/>
          <w:lang w:val="es-MX"/>
        </w:rPr>
        <w:t xml:space="preserve"> </w:t>
      </w:r>
      <w:r w:rsidRPr="007F5CC7">
        <w:rPr>
          <w:sz w:val="24"/>
          <w:lang w:val="es-MX"/>
        </w:rPr>
        <w:t>ramo;</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10"/>
        </w:numPr>
        <w:tabs>
          <w:tab w:val="left" w:pos="611"/>
        </w:tabs>
        <w:ind w:right="110" w:firstLine="0"/>
        <w:jc w:val="both"/>
        <w:rPr>
          <w:sz w:val="24"/>
          <w:lang w:val="es-MX"/>
        </w:rPr>
      </w:pPr>
      <w:r w:rsidRPr="007F5CC7">
        <w:rPr>
          <w:sz w:val="24"/>
          <w:lang w:val="es-MX"/>
        </w:rPr>
        <w:t xml:space="preserve">Enviar al </w:t>
      </w:r>
      <w:r w:rsidRPr="007F5CC7">
        <w:rPr>
          <w:spacing w:val="3"/>
          <w:sz w:val="24"/>
          <w:lang w:val="es-MX"/>
        </w:rPr>
        <w:t xml:space="preserve">Organismo Operador </w:t>
      </w:r>
      <w:r w:rsidRPr="007F5CC7">
        <w:rPr>
          <w:sz w:val="24"/>
          <w:lang w:val="es-MX"/>
        </w:rPr>
        <w:t xml:space="preserve">el comprobante correspondiente de la calibración efectuada al equipo de medición </w:t>
      </w:r>
      <w:r w:rsidRPr="007F5CC7">
        <w:rPr>
          <w:spacing w:val="-4"/>
          <w:sz w:val="24"/>
          <w:lang w:val="es-MX"/>
        </w:rPr>
        <w:t xml:space="preserve">(incluyendo </w:t>
      </w:r>
      <w:r w:rsidRPr="007F5CC7">
        <w:rPr>
          <w:sz w:val="24"/>
          <w:lang w:val="es-MX"/>
        </w:rPr>
        <w:t xml:space="preserve">la </w:t>
      </w:r>
      <w:r w:rsidRPr="007F5CC7">
        <w:rPr>
          <w:spacing w:val="-4"/>
          <w:sz w:val="24"/>
          <w:lang w:val="es-MX"/>
        </w:rPr>
        <w:t xml:space="preserve">curva </w:t>
      </w:r>
      <w:r w:rsidRPr="007F5CC7">
        <w:rPr>
          <w:sz w:val="24"/>
          <w:lang w:val="es-MX"/>
        </w:rPr>
        <w:t xml:space="preserve">de </w:t>
      </w:r>
      <w:r w:rsidRPr="007F5CC7">
        <w:rPr>
          <w:spacing w:val="-3"/>
          <w:sz w:val="24"/>
          <w:lang w:val="es-MX"/>
        </w:rPr>
        <w:t xml:space="preserve">calibración), </w:t>
      </w:r>
      <w:r w:rsidRPr="007F5CC7">
        <w:rPr>
          <w:sz w:val="24"/>
          <w:lang w:val="es-MX"/>
        </w:rPr>
        <w:t>en el primer mes del año siguiente para poder validar su dispositivo de medición en la</w:t>
      </w:r>
      <w:r w:rsidRPr="007F5CC7">
        <w:rPr>
          <w:spacing w:val="41"/>
          <w:sz w:val="24"/>
          <w:lang w:val="es-MX"/>
        </w:rPr>
        <w:t xml:space="preserve"> </w:t>
      </w:r>
      <w:r w:rsidRPr="007F5CC7">
        <w:rPr>
          <w:sz w:val="24"/>
          <w:lang w:val="es-MX"/>
        </w:rPr>
        <w:t>descarga;</w:t>
      </w:r>
    </w:p>
    <w:p w:rsidR="005316EF" w:rsidRPr="007F5CC7" w:rsidRDefault="005316EF">
      <w:pPr>
        <w:pStyle w:val="Textoindependiente"/>
        <w:rPr>
          <w:lang w:val="es-MX"/>
        </w:rPr>
      </w:pPr>
    </w:p>
    <w:p w:rsidR="005316EF" w:rsidRPr="007F5CC7" w:rsidRDefault="00D82F62">
      <w:pPr>
        <w:pStyle w:val="Prrafodelista"/>
        <w:numPr>
          <w:ilvl w:val="0"/>
          <w:numId w:val="10"/>
        </w:numPr>
        <w:tabs>
          <w:tab w:val="left" w:pos="622"/>
        </w:tabs>
        <w:ind w:right="111" w:firstLine="0"/>
        <w:jc w:val="both"/>
        <w:rPr>
          <w:sz w:val="24"/>
          <w:lang w:val="es-MX"/>
        </w:rPr>
      </w:pPr>
      <w:r w:rsidRPr="007F5CC7">
        <w:rPr>
          <w:sz w:val="24"/>
          <w:lang w:val="es-MX"/>
        </w:rPr>
        <w:t>Avisar</w:t>
      </w:r>
      <w:r w:rsidRPr="007F5CC7">
        <w:rPr>
          <w:spacing w:val="37"/>
          <w:sz w:val="24"/>
          <w:lang w:val="es-MX"/>
        </w:rPr>
        <w:t xml:space="preserve"> </w:t>
      </w:r>
      <w:r w:rsidRPr="007F5CC7">
        <w:rPr>
          <w:sz w:val="24"/>
          <w:lang w:val="es-MX"/>
        </w:rPr>
        <w:t>por</w:t>
      </w:r>
      <w:r w:rsidRPr="007F5CC7">
        <w:rPr>
          <w:spacing w:val="37"/>
          <w:sz w:val="24"/>
          <w:lang w:val="es-MX"/>
        </w:rPr>
        <w:t xml:space="preserve"> </w:t>
      </w:r>
      <w:r w:rsidRPr="007F5CC7">
        <w:rPr>
          <w:sz w:val="24"/>
          <w:lang w:val="es-MX"/>
        </w:rPr>
        <w:t>escrito</w:t>
      </w:r>
      <w:r w:rsidRPr="007F5CC7">
        <w:rPr>
          <w:spacing w:val="39"/>
          <w:sz w:val="24"/>
          <w:lang w:val="es-MX"/>
        </w:rPr>
        <w:t xml:space="preserve"> </w:t>
      </w:r>
      <w:r w:rsidRPr="007F5CC7">
        <w:rPr>
          <w:sz w:val="24"/>
          <w:lang w:val="es-MX"/>
        </w:rPr>
        <w:t>al</w:t>
      </w:r>
      <w:r w:rsidRPr="007F5CC7">
        <w:rPr>
          <w:spacing w:val="35"/>
          <w:sz w:val="24"/>
          <w:lang w:val="es-MX"/>
        </w:rPr>
        <w:t xml:space="preserve"> </w:t>
      </w:r>
      <w:r w:rsidRPr="007F5CC7">
        <w:rPr>
          <w:sz w:val="24"/>
          <w:lang w:val="es-MX"/>
        </w:rPr>
        <w:t>O</w:t>
      </w:r>
      <w:r w:rsidRPr="007F5CC7">
        <w:rPr>
          <w:spacing w:val="-32"/>
          <w:sz w:val="24"/>
          <w:lang w:val="es-MX"/>
        </w:rPr>
        <w:t xml:space="preserve"> </w:t>
      </w:r>
      <w:r w:rsidRPr="007F5CC7">
        <w:rPr>
          <w:sz w:val="24"/>
          <w:lang w:val="es-MX"/>
        </w:rPr>
        <w:t>r</w:t>
      </w:r>
      <w:r w:rsidRPr="007F5CC7">
        <w:rPr>
          <w:spacing w:val="-33"/>
          <w:sz w:val="24"/>
          <w:lang w:val="es-MX"/>
        </w:rPr>
        <w:t xml:space="preserve"> </w:t>
      </w:r>
      <w:r w:rsidRPr="007F5CC7">
        <w:rPr>
          <w:sz w:val="24"/>
          <w:lang w:val="es-MX"/>
        </w:rPr>
        <w:t>g</w:t>
      </w:r>
      <w:r w:rsidRPr="007F5CC7">
        <w:rPr>
          <w:spacing w:val="-36"/>
          <w:sz w:val="24"/>
          <w:lang w:val="es-MX"/>
        </w:rPr>
        <w:t xml:space="preserve"> </w:t>
      </w:r>
      <w:r w:rsidRPr="007F5CC7">
        <w:rPr>
          <w:sz w:val="24"/>
          <w:lang w:val="es-MX"/>
        </w:rPr>
        <w:t>a</w:t>
      </w:r>
      <w:r w:rsidRPr="007F5CC7">
        <w:rPr>
          <w:spacing w:val="-31"/>
          <w:sz w:val="24"/>
          <w:lang w:val="es-MX"/>
        </w:rPr>
        <w:t xml:space="preserve"> </w:t>
      </w:r>
      <w:r w:rsidRPr="007F5CC7">
        <w:rPr>
          <w:sz w:val="24"/>
          <w:lang w:val="es-MX"/>
        </w:rPr>
        <w:t>n</w:t>
      </w:r>
      <w:r w:rsidRPr="007F5CC7">
        <w:rPr>
          <w:spacing w:val="-34"/>
          <w:sz w:val="24"/>
          <w:lang w:val="es-MX"/>
        </w:rPr>
        <w:t xml:space="preserve"> </w:t>
      </w:r>
      <w:r w:rsidRPr="007F5CC7">
        <w:rPr>
          <w:sz w:val="24"/>
          <w:lang w:val="es-MX"/>
        </w:rPr>
        <w:t>i</w:t>
      </w:r>
      <w:r w:rsidRPr="007F5CC7">
        <w:rPr>
          <w:spacing w:val="-33"/>
          <w:sz w:val="24"/>
          <w:lang w:val="es-MX"/>
        </w:rPr>
        <w:t xml:space="preserve"> </w:t>
      </w:r>
      <w:r w:rsidRPr="007F5CC7">
        <w:rPr>
          <w:sz w:val="24"/>
          <w:lang w:val="es-MX"/>
        </w:rPr>
        <w:t>s</w:t>
      </w:r>
      <w:r w:rsidRPr="007F5CC7">
        <w:rPr>
          <w:spacing w:val="-35"/>
          <w:sz w:val="24"/>
          <w:lang w:val="es-MX"/>
        </w:rPr>
        <w:t xml:space="preserve"> </w:t>
      </w:r>
      <w:r w:rsidRPr="007F5CC7">
        <w:rPr>
          <w:sz w:val="24"/>
          <w:lang w:val="es-MX"/>
        </w:rPr>
        <w:t>m</w:t>
      </w:r>
      <w:r w:rsidRPr="007F5CC7">
        <w:rPr>
          <w:spacing w:val="-33"/>
          <w:sz w:val="24"/>
          <w:lang w:val="es-MX"/>
        </w:rPr>
        <w:t xml:space="preserve"> </w:t>
      </w:r>
      <w:r w:rsidRPr="007F5CC7">
        <w:rPr>
          <w:sz w:val="24"/>
          <w:lang w:val="es-MX"/>
        </w:rPr>
        <w:t>o</w:t>
      </w:r>
      <w:r w:rsidRPr="007F5CC7">
        <w:rPr>
          <w:spacing w:val="5"/>
          <w:sz w:val="24"/>
          <w:lang w:val="es-MX"/>
        </w:rPr>
        <w:t xml:space="preserve"> </w:t>
      </w:r>
      <w:r w:rsidRPr="007F5CC7">
        <w:rPr>
          <w:sz w:val="24"/>
          <w:lang w:val="es-MX"/>
        </w:rPr>
        <w:t>O</w:t>
      </w:r>
      <w:r w:rsidRPr="007F5CC7">
        <w:rPr>
          <w:spacing w:val="-34"/>
          <w:sz w:val="24"/>
          <w:lang w:val="es-MX"/>
        </w:rPr>
        <w:t xml:space="preserve"> </w:t>
      </w:r>
      <w:r w:rsidRPr="007F5CC7">
        <w:rPr>
          <w:sz w:val="24"/>
          <w:lang w:val="es-MX"/>
        </w:rPr>
        <w:t>p</w:t>
      </w:r>
      <w:r w:rsidRPr="007F5CC7">
        <w:rPr>
          <w:spacing w:val="-34"/>
          <w:sz w:val="24"/>
          <w:lang w:val="es-MX"/>
        </w:rPr>
        <w:t xml:space="preserve"> </w:t>
      </w:r>
      <w:r w:rsidRPr="007F5CC7">
        <w:rPr>
          <w:sz w:val="24"/>
          <w:lang w:val="es-MX"/>
        </w:rPr>
        <w:t>e</w:t>
      </w:r>
      <w:r w:rsidRPr="007F5CC7">
        <w:rPr>
          <w:spacing w:val="-31"/>
          <w:sz w:val="24"/>
          <w:lang w:val="es-MX"/>
        </w:rPr>
        <w:t xml:space="preserve"> </w:t>
      </w:r>
      <w:r w:rsidRPr="007F5CC7">
        <w:rPr>
          <w:sz w:val="24"/>
          <w:lang w:val="es-MX"/>
        </w:rPr>
        <w:t>r</w:t>
      </w:r>
      <w:r w:rsidRPr="007F5CC7">
        <w:rPr>
          <w:spacing w:val="-36"/>
          <w:sz w:val="24"/>
          <w:lang w:val="es-MX"/>
        </w:rPr>
        <w:t xml:space="preserve"> </w:t>
      </w:r>
      <w:r w:rsidRPr="007F5CC7">
        <w:rPr>
          <w:sz w:val="24"/>
          <w:lang w:val="es-MX"/>
        </w:rPr>
        <w:t>a</w:t>
      </w:r>
      <w:r w:rsidRPr="007F5CC7">
        <w:rPr>
          <w:spacing w:val="-31"/>
          <w:sz w:val="24"/>
          <w:lang w:val="es-MX"/>
        </w:rPr>
        <w:t xml:space="preserve"> </w:t>
      </w:r>
      <w:r w:rsidRPr="007F5CC7">
        <w:rPr>
          <w:sz w:val="24"/>
          <w:lang w:val="es-MX"/>
        </w:rPr>
        <w:t>d</w:t>
      </w:r>
      <w:r w:rsidRPr="007F5CC7">
        <w:rPr>
          <w:spacing w:val="-34"/>
          <w:sz w:val="24"/>
          <w:lang w:val="es-MX"/>
        </w:rPr>
        <w:t xml:space="preserve"> </w:t>
      </w:r>
      <w:r w:rsidRPr="007F5CC7">
        <w:rPr>
          <w:sz w:val="24"/>
          <w:lang w:val="es-MX"/>
        </w:rPr>
        <w:t>o</w:t>
      </w:r>
      <w:r w:rsidRPr="007F5CC7">
        <w:rPr>
          <w:spacing w:val="-31"/>
          <w:sz w:val="24"/>
          <w:lang w:val="es-MX"/>
        </w:rPr>
        <w:t xml:space="preserve"> </w:t>
      </w:r>
      <w:r w:rsidRPr="007F5CC7">
        <w:rPr>
          <w:sz w:val="24"/>
          <w:lang w:val="es-MX"/>
        </w:rPr>
        <w:t>r</w:t>
      </w:r>
      <w:r w:rsidRPr="007F5CC7">
        <w:rPr>
          <w:spacing w:val="40"/>
          <w:sz w:val="24"/>
          <w:lang w:val="es-MX"/>
        </w:rPr>
        <w:t xml:space="preserve"> </w:t>
      </w:r>
      <w:r w:rsidRPr="007F5CC7">
        <w:rPr>
          <w:sz w:val="24"/>
          <w:lang w:val="es-MX"/>
        </w:rPr>
        <w:t>del</w:t>
      </w:r>
      <w:r w:rsidRPr="007F5CC7">
        <w:rPr>
          <w:spacing w:val="7"/>
          <w:sz w:val="24"/>
          <w:lang w:val="es-MX"/>
        </w:rPr>
        <w:t xml:space="preserve"> </w:t>
      </w:r>
      <w:r w:rsidRPr="007F5CC7">
        <w:rPr>
          <w:sz w:val="24"/>
          <w:lang w:val="es-MX"/>
        </w:rPr>
        <w:t>mantenimiento</w:t>
      </w:r>
      <w:r w:rsidRPr="007F5CC7">
        <w:rPr>
          <w:spacing w:val="16"/>
          <w:sz w:val="24"/>
          <w:lang w:val="es-MX"/>
        </w:rPr>
        <w:t xml:space="preserve"> </w:t>
      </w:r>
      <w:r w:rsidRPr="007F5CC7">
        <w:rPr>
          <w:sz w:val="24"/>
          <w:lang w:val="es-MX"/>
        </w:rPr>
        <w:t>que</w:t>
      </w:r>
      <w:r w:rsidRPr="007F5CC7">
        <w:rPr>
          <w:spacing w:val="4"/>
          <w:sz w:val="24"/>
          <w:lang w:val="es-MX"/>
        </w:rPr>
        <w:t xml:space="preserve"> </w:t>
      </w:r>
      <w:r w:rsidRPr="007F5CC7">
        <w:rPr>
          <w:sz w:val="24"/>
          <w:lang w:val="es-MX"/>
        </w:rPr>
        <w:t>se</w:t>
      </w:r>
      <w:r w:rsidRPr="007F5CC7">
        <w:rPr>
          <w:spacing w:val="4"/>
          <w:sz w:val="24"/>
          <w:lang w:val="es-MX"/>
        </w:rPr>
        <w:t xml:space="preserve"> </w:t>
      </w:r>
      <w:r w:rsidRPr="007F5CC7">
        <w:rPr>
          <w:sz w:val="24"/>
          <w:lang w:val="es-MX"/>
        </w:rPr>
        <w:t>tenga</w:t>
      </w:r>
      <w:r w:rsidRPr="007F5CC7">
        <w:rPr>
          <w:spacing w:val="9"/>
          <w:sz w:val="24"/>
          <w:lang w:val="es-MX"/>
        </w:rPr>
        <w:t xml:space="preserve"> </w:t>
      </w:r>
      <w:r w:rsidRPr="007F5CC7">
        <w:rPr>
          <w:sz w:val="24"/>
          <w:lang w:val="es-MX"/>
        </w:rPr>
        <w:t xml:space="preserve">que dar al equipo de medición, </w:t>
      </w:r>
      <w:r w:rsidRPr="007F5CC7">
        <w:rPr>
          <w:spacing w:val="-3"/>
          <w:sz w:val="24"/>
          <w:lang w:val="es-MX"/>
        </w:rPr>
        <w:t xml:space="preserve">ya </w:t>
      </w:r>
      <w:r w:rsidRPr="007F5CC7">
        <w:rPr>
          <w:sz w:val="24"/>
          <w:lang w:val="es-MX"/>
        </w:rPr>
        <w:t>sea por su uso normal por cualquier falla, una semana  antes, cuando se trate de mantenimiento programado y de 3 días hábiles posteriores, cuando sea un evento extraordinario que se origine y no permita tomar la lectura correspondiente. En este último caso</w:t>
      </w:r>
      <w:r w:rsidRPr="007F5CC7">
        <w:rPr>
          <w:sz w:val="24"/>
          <w:lang w:val="es-MX"/>
        </w:rPr>
        <w:t>, el usuario pagará estos derechos con el promedio  de los últimos tres meses anteriores a aquél en que se presentó la falla del medidor de descarga;</w:t>
      </w:r>
      <w:r w:rsidRPr="007F5CC7">
        <w:rPr>
          <w:spacing w:val="5"/>
          <w:sz w:val="24"/>
          <w:lang w:val="es-MX"/>
        </w:rPr>
        <w:t xml:space="preserve"> </w:t>
      </w:r>
      <w:r w:rsidRPr="007F5CC7">
        <w:rPr>
          <w:sz w:val="24"/>
          <w:lang w:val="es-MX"/>
        </w:rPr>
        <w:t>y</w:t>
      </w:r>
    </w:p>
    <w:p w:rsidR="005316EF" w:rsidRPr="007F5CC7" w:rsidRDefault="005316EF">
      <w:pPr>
        <w:pStyle w:val="Textoindependiente"/>
        <w:rPr>
          <w:lang w:val="es-MX"/>
        </w:rPr>
      </w:pPr>
    </w:p>
    <w:p w:rsidR="005316EF" w:rsidRPr="007F5CC7" w:rsidRDefault="00D82F62">
      <w:pPr>
        <w:pStyle w:val="Prrafodelista"/>
        <w:numPr>
          <w:ilvl w:val="0"/>
          <w:numId w:val="10"/>
        </w:numPr>
        <w:tabs>
          <w:tab w:val="left" w:pos="495"/>
        </w:tabs>
        <w:ind w:right="111" w:firstLine="0"/>
        <w:jc w:val="both"/>
        <w:rPr>
          <w:sz w:val="24"/>
          <w:lang w:val="es-MX"/>
        </w:rPr>
      </w:pPr>
      <w:r w:rsidRPr="007F5CC7">
        <w:rPr>
          <w:sz w:val="24"/>
          <w:lang w:val="es-MX"/>
        </w:rPr>
        <w:t>Solicitar por escrito la baja en el padrón de derechos de descarga una  vez que  el  pozo o los pozos h</w:t>
      </w:r>
      <w:r w:rsidRPr="007F5CC7">
        <w:rPr>
          <w:sz w:val="24"/>
          <w:lang w:val="es-MX"/>
        </w:rPr>
        <w:t xml:space="preserve">an sido cegados de acuerdo con la normatividad vigente en la materia, acompañada por el acta de cancelación del aprovechamiento subterráneo expedida por la Comisión Nacional </w:t>
      </w:r>
      <w:r w:rsidRPr="007F5CC7">
        <w:rPr>
          <w:spacing w:val="-2"/>
          <w:sz w:val="24"/>
          <w:lang w:val="es-MX"/>
        </w:rPr>
        <w:t xml:space="preserve">del </w:t>
      </w:r>
      <w:r w:rsidRPr="007F5CC7">
        <w:rPr>
          <w:sz w:val="24"/>
          <w:lang w:val="es-MX"/>
        </w:rPr>
        <w:t>Agua, así como una constancia de adeudos por concepto de los Derechos de</w:t>
      </w:r>
      <w:r w:rsidRPr="007F5CC7">
        <w:rPr>
          <w:spacing w:val="17"/>
          <w:sz w:val="24"/>
          <w:lang w:val="es-MX"/>
        </w:rPr>
        <w:t xml:space="preserve"> </w:t>
      </w:r>
      <w:r w:rsidRPr="007F5CC7">
        <w:rPr>
          <w:sz w:val="24"/>
          <w:lang w:val="es-MX"/>
        </w:rPr>
        <w:t>Descarga.</w:t>
      </w:r>
    </w:p>
    <w:p w:rsidR="005316EF" w:rsidRPr="007F5CC7" w:rsidRDefault="005316EF">
      <w:pPr>
        <w:pStyle w:val="Textoindependiente"/>
        <w:rPr>
          <w:lang w:val="es-MX"/>
        </w:rPr>
      </w:pPr>
    </w:p>
    <w:p w:rsidR="005316EF" w:rsidRPr="007F5CC7" w:rsidRDefault="00D82F62">
      <w:pPr>
        <w:pStyle w:val="Textoindependiente"/>
        <w:ind w:left="120"/>
        <w:jc w:val="both"/>
        <w:rPr>
          <w:lang w:val="es-MX"/>
        </w:rPr>
      </w:pPr>
      <w:r w:rsidRPr="007F5CC7">
        <w:rPr>
          <w:lang w:val="es-MX"/>
        </w:rPr>
        <w:t>Para efectos del presente documento se entiende por:</w:t>
      </w:r>
    </w:p>
    <w:p w:rsidR="005316EF" w:rsidRPr="007F5CC7" w:rsidRDefault="005316EF">
      <w:pPr>
        <w:pStyle w:val="Textoindependiente"/>
        <w:rPr>
          <w:lang w:val="es-MX"/>
        </w:rPr>
      </w:pPr>
    </w:p>
    <w:p w:rsidR="005316EF" w:rsidRPr="007F5CC7" w:rsidRDefault="00D82F62">
      <w:pPr>
        <w:pStyle w:val="Prrafodelista"/>
        <w:numPr>
          <w:ilvl w:val="0"/>
          <w:numId w:val="9"/>
        </w:numPr>
        <w:tabs>
          <w:tab w:val="left" w:pos="404"/>
        </w:tabs>
        <w:ind w:firstLine="0"/>
        <w:jc w:val="both"/>
        <w:rPr>
          <w:sz w:val="24"/>
          <w:lang w:val="es-MX"/>
        </w:rPr>
      </w:pPr>
      <w:r w:rsidRPr="007F5CC7">
        <w:rPr>
          <w:sz w:val="24"/>
          <w:lang w:val="es-MX"/>
        </w:rPr>
        <w:t>Descarga: la acción de verter aguas residuales al sistema de alcantarillado o</w:t>
      </w:r>
      <w:r w:rsidRPr="007F5CC7">
        <w:rPr>
          <w:spacing w:val="54"/>
          <w:sz w:val="24"/>
          <w:lang w:val="es-MX"/>
        </w:rPr>
        <w:t xml:space="preserve"> </w:t>
      </w:r>
      <w:r w:rsidRPr="007F5CC7">
        <w:rPr>
          <w:sz w:val="24"/>
          <w:lang w:val="es-MX"/>
        </w:rPr>
        <w:t>drenaje.</w:t>
      </w:r>
    </w:p>
    <w:p w:rsidR="005316EF" w:rsidRPr="007F5CC7" w:rsidRDefault="005316EF">
      <w:pPr>
        <w:pStyle w:val="Textoindependiente"/>
        <w:rPr>
          <w:lang w:val="es-MX"/>
        </w:rPr>
      </w:pPr>
    </w:p>
    <w:p w:rsidR="005316EF" w:rsidRPr="007F5CC7" w:rsidRDefault="00D82F62">
      <w:pPr>
        <w:pStyle w:val="Prrafodelista"/>
        <w:numPr>
          <w:ilvl w:val="0"/>
          <w:numId w:val="9"/>
        </w:numPr>
        <w:tabs>
          <w:tab w:val="left" w:pos="423"/>
        </w:tabs>
        <w:ind w:right="110" w:firstLine="0"/>
        <w:jc w:val="both"/>
        <w:rPr>
          <w:sz w:val="24"/>
          <w:lang w:val="es-MX"/>
        </w:rPr>
      </w:pPr>
      <w:r w:rsidRPr="007F5CC7">
        <w:rPr>
          <w:sz w:val="24"/>
          <w:lang w:val="es-MX"/>
        </w:rPr>
        <w:t>Aguas residuales: los líquidos de composición variada provenientes de las descargas  de los usos indust</w:t>
      </w:r>
      <w:r w:rsidRPr="007F5CC7">
        <w:rPr>
          <w:sz w:val="24"/>
          <w:lang w:val="es-MX"/>
        </w:rPr>
        <w:t>riales, comerciales, de servicios, agrícolas, pecuarios, domésticos, de tratamiento de aguas incluyendo fraccionamientos; y en general de cualquier uso, así  como la mezcla de</w:t>
      </w:r>
      <w:r w:rsidRPr="007F5CC7">
        <w:rPr>
          <w:spacing w:val="17"/>
          <w:sz w:val="24"/>
          <w:lang w:val="es-MX"/>
        </w:rPr>
        <w:t xml:space="preserve"> </w:t>
      </w:r>
      <w:r w:rsidRPr="007F5CC7">
        <w:rPr>
          <w:sz w:val="24"/>
          <w:lang w:val="es-MX"/>
        </w:rPr>
        <w:t>ellas.</w:t>
      </w:r>
    </w:p>
    <w:p w:rsidR="005316EF" w:rsidRPr="007F5CC7" w:rsidRDefault="005316EF">
      <w:pPr>
        <w:pStyle w:val="Textoindependiente"/>
        <w:rPr>
          <w:lang w:val="es-MX"/>
        </w:rPr>
      </w:pPr>
    </w:p>
    <w:p w:rsidR="005316EF" w:rsidRPr="007F5CC7" w:rsidRDefault="00D82F62">
      <w:pPr>
        <w:pStyle w:val="Textoindependiente"/>
        <w:ind w:left="120" w:right="114"/>
        <w:jc w:val="both"/>
        <w:rPr>
          <w:lang w:val="es-MX"/>
        </w:rPr>
      </w:pPr>
      <w:r w:rsidRPr="007F5CC7">
        <w:rPr>
          <w:lang w:val="es-MX"/>
        </w:rPr>
        <w:t>Cuando el usuario no separe el agua pluvial de las residuales (sanitaria</w:t>
      </w:r>
      <w:r w:rsidRPr="007F5CC7">
        <w:rPr>
          <w:lang w:val="es-MX"/>
        </w:rPr>
        <w:t>), la totalidad de la descarga se considerará para los efectos de esta Ley como aguas residuales.</w:t>
      </w:r>
    </w:p>
    <w:p w:rsidR="005316EF" w:rsidRPr="007F5CC7" w:rsidRDefault="005316EF">
      <w:pPr>
        <w:jc w:val="both"/>
        <w:rPr>
          <w:lang w:val="es-MX"/>
        </w:rPr>
        <w:sectPr w:rsidR="005316EF" w:rsidRPr="007F5CC7">
          <w:pgSz w:w="12250" w:h="15850"/>
          <w:pgMar w:top="1000" w:right="1140" w:bottom="280" w:left="1140" w:header="728" w:footer="0" w:gutter="0"/>
          <w:cols w:space="720"/>
        </w:sectPr>
      </w:pPr>
    </w:p>
    <w:p w:rsidR="005316EF" w:rsidRPr="007F5CC7" w:rsidRDefault="00D82F62">
      <w:pPr>
        <w:pStyle w:val="Prrafodelista"/>
        <w:numPr>
          <w:ilvl w:val="0"/>
          <w:numId w:val="9"/>
        </w:numPr>
        <w:tabs>
          <w:tab w:val="left" w:pos="426"/>
        </w:tabs>
        <w:spacing w:before="180"/>
        <w:ind w:right="111" w:firstLine="0"/>
        <w:jc w:val="both"/>
        <w:rPr>
          <w:sz w:val="24"/>
          <w:lang w:val="es-MX"/>
        </w:rPr>
      </w:pPr>
      <w:r w:rsidRPr="007F5CC7">
        <w:rPr>
          <w:sz w:val="24"/>
          <w:lang w:val="es-MX"/>
        </w:rPr>
        <w:lastRenderedPageBreak/>
        <w:t xml:space="preserve">Condiciones particulares de descarga: el conjunto de parámetros físicos, químicos y biológicos y de sus niveles máximos permitidos en las descargas  de  agua  residual, fijados por el </w:t>
      </w:r>
      <w:r w:rsidRPr="007F5CC7">
        <w:rPr>
          <w:spacing w:val="2"/>
          <w:sz w:val="24"/>
          <w:lang w:val="es-MX"/>
        </w:rPr>
        <w:t xml:space="preserve">Organismo Operador </w:t>
      </w:r>
      <w:r w:rsidRPr="007F5CC7">
        <w:rPr>
          <w:sz w:val="24"/>
          <w:lang w:val="es-MX"/>
        </w:rPr>
        <w:t>para un usuario o grupo de usuarios, para un determin</w:t>
      </w:r>
      <w:r w:rsidRPr="007F5CC7">
        <w:rPr>
          <w:sz w:val="24"/>
          <w:lang w:val="es-MX"/>
        </w:rPr>
        <w:t>ado  uso, con el fin de preservar  y controlar la calidad de las aguas conforme a  las normas oficiales</w:t>
      </w:r>
      <w:r w:rsidRPr="007F5CC7">
        <w:rPr>
          <w:spacing w:val="14"/>
          <w:sz w:val="24"/>
          <w:lang w:val="es-MX"/>
        </w:rPr>
        <w:t xml:space="preserve"> </w:t>
      </w:r>
      <w:r w:rsidRPr="007F5CC7">
        <w:rPr>
          <w:sz w:val="24"/>
          <w:lang w:val="es-MX"/>
        </w:rPr>
        <w:t>mexicanas.</w:t>
      </w:r>
    </w:p>
    <w:p w:rsidR="005316EF" w:rsidRPr="007F5CC7" w:rsidRDefault="005316EF">
      <w:pPr>
        <w:pStyle w:val="Textoindependiente"/>
        <w:spacing w:before="10"/>
        <w:rPr>
          <w:sz w:val="23"/>
          <w:lang w:val="es-MX"/>
        </w:rPr>
      </w:pPr>
    </w:p>
    <w:p w:rsidR="005316EF" w:rsidRPr="007F5CC7" w:rsidRDefault="00D82F62">
      <w:pPr>
        <w:pStyle w:val="Prrafodelista"/>
        <w:numPr>
          <w:ilvl w:val="0"/>
          <w:numId w:val="9"/>
        </w:numPr>
        <w:tabs>
          <w:tab w:val="left" w:pos="423"/>
        </w:tabs>
        <w:ind w:right="112" w:firstLine="0"/>
        <w:jc w:val="both"/>
        <w:rPr>
          <w:sz w:val="24"/>
          <w:lang w:val="es-MX"/>
        </w:rPr>
      </w:pPr>
      <w:r w:rsidRPr="007F5CC7">
        <w:rPr>
          <w:noProof/>
          <w:lang w:val="es-MX" w:eastAsia="es-MX"/>
        </w:rPr>
        <w:drawing>
          <wp:anchor distT="0" distB="0" distL="0" distR="0" simplePos="0" relativeHeight="267969239" behindDoc="1" locked="0" layoutInCell="1" allowOverlap="1">
            <wp:simplePos x="0" y="0"/>
            <wp:positionH relativeFrom="page">
              <wp:posOffset>1355424</wp:posOffset>
            </wp:positionH>
            <wp:positionV relativeFrom="paragraph">
              <wp:posOffset>423365</wp:posOffset>
            </wp:positionV>
            <wp:extent cx="5022642" cy="5144769"/>
            <wp:effectExtent l="0" t="0" r="0" b="0"/>
            <wp:wrapNone/>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sz w:val="24"/>
          <w:lang w:val="es-MX"/>
        </w:rPr>
        <w:t>Contaminantes básicos: son aquellos compuestos que se presentan en las descargas de aguas residuales y pueden ser removidos o estabilizados</w:t>
      </w:r>
      <w:r w:rsidRPr="007F5CC7">
        <w:rPr>
          <w:sz w:val="24"/>
          <w:lang w:val="es-MX"/>
        </w:rPr>
        <w:t xml:space="preserve"> mediante tratamientos convencionales. Se consideran las grasas y aceites los sólidos suspendidos totales, la demanda bioquímica de oxigeno total los sólidos sedimentables el nitrógeno total y el fósforo</w:t>
      </w:r>
      <w:r w:rsidRPr="007F5CC7">
        <w:rPr>
          <w:spacing w:val="7"/>
          <w:sz w:val="24"/>
          <w:lang w:val="es-MX"/>
        </w:rPr>
        <w:t xml:space="preserve"> </w:t>
      </w:r>
      <w:r w:rsidRPr="007F5CC7">
        <w:rPr>
          <w:sz w:val="24"/>
          <w:lang w:val="es-MX"/>
        </w:rPr>
        <w:t>total.</w:t>
      </w:r>
    </w:p>
    <w:p w:rsidR="005316EF" w:rsidRPr="007F5CC7" w:rsidRDefault="005316EF">
      <w:pPr>
        <w:pStyle w:val="Textoindependiente"/>
        <w:spacing w:before="10"/>
        <w:rPr>
          <w:sz w:val="23"/>
          <w:lang w:val="es-MX"/>
        </w:rPr>
      </w:pPr>
    </w:p>
    <w:p w:rsidR="005316EF" w:rsidRPr="007F5CC7" w:rsidRDefault="00D82F62">
      <w:pPr>
        <w:pStyle w:val="Prrafodelista"/>
        <w:numPr>
          <w:ilvl w:val="0"/>
          <w:numId w:val="9"/>
        </w:numPr>
        <w:tabs>
          <w:tab w:val="left" w:pos="527"/>
        </w:tabs>
        <w:ind w:right="109" w:firstLine="0"/>
        <w:jc w:val="both"/>
        <w:rPr>
          <w:sz w:val="24"/>
          <w:lang w:val="es-MX"/>
        </w:rPr>
      </w:pPr>
      <w:r w:rsidRPr="007F5CC7">
        <w:rPr>
          <w:sz w:val="24"/>
          <w:lang w:val="es-MX"/>
        </w:rPr>
        <w:t>Metales pesados y cianuros: son aquellos ele</w:t>
      </w:r>
      <w:r w:rsidRPr="007F5CC7">
        <w:rPr>
          <w:sz w:val="24"/>
          <w:lang w:val="es-MX"/>
        </w:rPr>
        <w:t>mentos o compuestos que en concentraciones por encima de determinados límites, pueden producir efectos negativos para la salud humana, flora o fauna. Se considera el arsénico, el cadmio, el cobre y el cromo, el mercurio, el níquel, el plomo, el zinc y los</w:t>
      </w:r>
      <w:r w:rsidRPr="007F5CC7">
        <w:rPr>
          <w:spacing w:val="40"/>
          <w:sz w:val="24"/>
          <w:lang w:val="es-MX"/>
        </w:rPr>
        <w:t xml:space="preserve"> </w:t>
      </w:r>
      <w:r w:rsidRPr="007F5CC7">
        <w:rPr>
          <w:sz w:val="24"/>
          <w:lang w:val="es-MX"/>
        </w:rPr>
        <w:t>cianuros.</w:t>
      </w:r>
    </w:p>
    <w:p w:rsidR="005316EF" w:rsidRPr="007F5CC7" w:rsidRDefault="005316EF">
      <w:pPr>
        <w:pStyle w:val="Textoindependiente"/>
        <w:spacing w:before="10"/>
        <w:rPr>
          <w:sz w:val="23"/>
          <w:lang w:val="es-MX"/>
        </w:rPr>
      </w:pPr>
    </w:p>
    <w:p w:rsidR="005316EF" w:rsidRPr="007F5CC7" w:rsidRDefault="00D82F62">
      <w:pPr>
        <w:pStyle w:val="Prrafodelista"/>
        <w:numPr>
          <w:ilvl w:val="0"/>
          <w:numId w:val="9"/>
        </w:numPr>
        <w:tabs>
          <w:tab w:val="left" w:pos="395"/>
        </w:tabs>
        <w:ind w:right="114" w:firstLine="0"/>
        <w:jc w:val="both"/>
        <w:rPr>
          <w:sz w:val="24"/>
          <w:lang w:val="es-MX"/>
        </w:rPr>
      </w:pPr>
      <w:r w:rsidRPr="007F5CC7">
        <w:rPr>
          <w:sz w:val="24"/>
          <w:lang w:val="es-MX"/>
        </w:rPr>
        <w:t>Carga de Contaminantes: Cantidad de un contaminante expresado en unidades de masa por unidad de tiempo, aportada en una descarga de aguas</w:t>
      </w:r>
      <w:r w:rsidRPr="007F5CC7">
        <w:rPr>
          <w:spacing w:val="51"/>
          <w:sz w:val="24"/>
          <w:lang w:val="es-MX"/>
        </w:rPr>
        <w:t xml:space="preserve"> </w:t>
      </w:r>
      <w:r w:rsidRPr="007F5CC7">
        <w:rPr>
          <w:sz w:val="24"/>
          <w:lang w:val="es-MX"/>
        </w:rPr>
        <w:t>residuales.</w:t>
      </w:r>
    </w:p>
    <w:p w:rsidR="005316EF" w:rsidRPr="007F5CC7" w:rsidRDefault="005316EF">
      <w:pPr>
        <w:pStyle w:val="Textoindependiente"/>
        <w:spacing w:before="10"/>
        <w:rPr>
          <w:sz w:val="23"/>
          <w:lang w:val="es-MX"/>
        </w:rPr>
      </w:pPr>
    </w:p>
    <w:p w:rsidR="005316EF" w:rsidRPr="007F5CC7" w:rsidRDefault="00D82F62">
      <w:pPr>
        <w:pStyle w:val="Prrafodelista"/>
        <w:numPr>
          <w:ilvl w:val="0"/>
          <w:numId w:val="9"/>
        </w:numPr>
        <w:tabs>
          <w:tab w:val="left" w:pos="527"/>
        </w:tabs>
        <w:ind w:right="111" w:firstLine="0"/>
        <w:jc w:val="both"/>
        <w:rPr>
          <w:sz w:val="24"/>
          <w:lang w:val="es-MX"/>
        </w:rPr>
      </w:pPr>
      <w:r w:rsidRPr="007F5CC7">
        <w:rPr>
          <w:sz w:val="24"/>
          <w:lang w:val="es-MX"/>
        </w:rPr>
        <w:t>Índice de incumplimiento: Cantidad de veces que la concentración de cada contaminante en las d</w:t>
      </w:r>
      <w:r w:rsidRPr="007F5CC7">
        <w:rPr>
          <w:sz w:val="24"/>
          <w:lang w:val="es-MX"/>
        </w:rPr>
        <w:t>escargas de agua residuales vertidas rebasa los límites máximos permisibles establecidos en esta Ley, la cual se obtiene de la diferencia entre la concentración de contaminantes de las descargas de agua residuales y la concentración establecida como límite</w:t>
      </w:r>
      <w:r w:rsidRPr="007F5CC7">
        <w:rPr>
          <w:sz w:val="24"/>
          <w:lang w:val="es-MX"/>
        </w:rPr>
        <w:t xml:space="preserve"> máximo permisible, dividida por esta</w:t>
      </w:r>
      <w:r w:rsidRPr="007F5CC7">
        <w:rPr>
          <w:spacing w:val="54"/>
          <w:sz w:val="24"/>
          <w:lang w:val="es-MX"/>
        </w:rPr>
        <w:t xml:space="preserve"> </w:t>
      </w:r>
      <w:r w:rsidRPr="007F5CC7">
        <w:rPr>
          <w:sz w:val="24"/>
          <w:lang w:val="es-MX"/>
        </w:rPr>
        <w:t>última.</w:t>
      </w:r>
    </w:p>
    <w:p w:rsidR="005316EF" w:rsidRPr="007F5CC7" w:rsidRDefault="005316EF">
      <w:pPr>
        <w:pStyle w:val="Textoindependiente"/>
        <w:spacing w:before="10"/>
        <w:rPr>
          <w:sz w:val="23"/>
          <w:lang w:val="es-MX"/>
        </w:rPr>
      </w:pPr>
    </w:p>
    <w:p w:rsidR="005316EF" w:rsidRPr="007F5CC7" w:rsidRDefault="00D82F62">
      <w:pPr>
        <w:pStyle w:val="Ttulo1"/>
        <w:numPr>
          <w:ilvl w:val="1"/>
          <w:numId w:val="16"/>
        </w:numPr>
        <w:tabs>
          <w:tab w:val="left" w:pos="587"/>
        </w:tabs>
        <w:ind w:left="586" w:hanging="466"/>
        <w:jc w:val="both"/>
        <w:rPr>
          <w:lang w:val="es-MX"/>
        </w:rPr>
      </w:pPr>
      <w:r w:rsidRPr="007F5CC7">
        <w:rPr>
          <w:lang w:val="es-MX"/>
        </w:rPr>
        <w:t>Costo de agua residual</w:t>
      </w:r>
      <w:r w:rsidRPr="007F5CC7">
        <w:rPr>
          <w:spacing w:val="12"/>
          <w:lang w:val="es-MX"/>
        </w:rPr>
        <w:t xml:space="preserve"> </w:t>
      </w:r>
      <w:r w:rsidRPr="007F5CC7">
        <w:rPr>
          <w:lang w:val="es-MX"/>
        </w:rPr>
        <w:t>tratada.</w:t>
      </w:r>
    </w:p>
    <w:p w:rsidR="005316EF" w:rsidRPr="007F5CC7" w:rsidRDefault="005316EF">
      <w:pPr>
        <w:pStyle w:val="Textoindependiente"/>
        <w:spacing w:before="10"/>
        <w:rPr>
          <w:b/>
          <w:sz w:val="23"/>
          <w:lang w:val="es-MX"/>
        </w:rPr>
      </w:pPr>
    </w:p>
    <w:p w:rsidR="005316EF" w:rsidRPr="007F5CC7" w:rsidRDefault="00D82F62">
      <w:pPr>
        <w:pStyle w:val="Textoindependiente"/>
        <w:ind w:left="120" w:right="110"/>
        <w:jc w:val="both"/>
        <w:rPr>
          <w:lang w:val="es-MX"/>
        </w:rPr>
      </w:pPr>
      <w:r w:rsidRPr="007F5CC7">
        <w:rPr>
          <w:lang w:val="es-MX"/>
        </w:rPr>
        <w:t xml:space="preserve">Para la venta del agua tratada el  usuario  deberá  presentar  un  manifiesto  en  las  oficinas del Organismo </w:t>
      </w:r>
      <w:r w:rsidRPr="007F5CC7">
        <w:rPr>
          <w:spacing w:val="-3"/>
          <w:lang w:val="es-MX"/>
        </w:rPr>
        <w:t xml:space="preserve">Operador </w:t>
      </w:r>
      <w:r w:rsidRPr="007F5CC7">
        <w:rPr>
          <w:lang w:val="es-MX"/>
        </w:rPr>
        <w:t xml:space="preserve">sobre el uso o destino del líquido; el costo por metro cubico de agua tratada será de $10.00,    </w:t>
      </w:r>
      <w:r w:rsidRPr="007F5CC7">
        <w:rPr>
          <w:spacing w:val="54"/>
          <w:lang w:val="es-MX"/>
        </w:rPr>
        <w:t xml:space="preserve"> </w:t>
      </w:r>
      <w:r w:rsidRPr="007F5CC7">
        <w:rPr>
          <w:lang w:val="es-MX"/>
        </w:rPr>
        <w:t>más el I V A .</w:t>
      </w:r>
    </w:p>
    <w:p w:rsidR="005316EF" w:rsidRPr="007F5CC7" w:rsidRDefault="005316EF">
      <w:pPr>
        <w:pStyle w:val="Textoindependiente"/>
        <w:spacing w:before="10"/>
        <w:rPr>
          <w:sz w:val="23"/>
          <w:lang w:val="es-MX"/>
        </w:rPr>
      </w:pPr>
    </w:p>
    <w:p w:rsidR="005316EF" w:rsidRPr="007F5CC7" w:rsidRDefault="00D82F62">
      <w:pPr>
        <w:pStyle w:val="Ttulo1"/>
        <w:numPr>
          <w:ilvl w:val="0"/>
          <w:numId w:val="16"/>
        </w:numPr>
        <w:tabs>
          <w:tab w:val="left" w:pos="407"/>
        </w:tabs>
        <w:ind w:left="406" w:hanging="286"/>
        <w:jc w:val="both"/>
        <w:rPr>
          <w:lang w:val="es-MX"/>
        </w:rPr>
      </w:pPr>
      <w:r w:rsidRPr="007F5CC7">
        <w:rPr>
          <w:lang w:val="es-MX"/>
        </w:rPr>
        <w:t>COSTOS POR EL SERVICIO DE CONEXIÓN DE AGUA POTABLE Y</w:t>
      </w:r>
      <w:r w:rsidRPr="007F5CC7">
        <w:rPr>
          <w:spacing w:val="59"/>
          <w:lang w:val="es-MX"/>
        </w:rPr>
        <w:t xml:space="preserve"> </w:t>
      </w:r>
      <w:r w:rsidRPr="007F5CC7">
        <w:rPr>
          <w:lang w:val="es-MX"/>
        </w:rPr>
        <w:t>DRENAJE.</w:t>
      </w:r>
    </w:p>
    <w:p w:rsidR="005316EF" w:rsidRPr="007F5CC7" w:rsidRDefault="005316EF">
      <w:pPr>
        <w:pStyle w:val="Textoindependiente"/>
        <w:spacing w:before="10"/>
        <w:rPr>
          <w:b/>
          <w:sz w:val="23"/>
          <w:lang w:val="es-MX"/>
        </w:rPr>
      </w:pPr>
    </w:p>
    <w:p w:rsidR="005316EF" w:rsidRPr="007F5CC7" w:rsidRDefault="00D82F62">
      <w:pPr>
        <w:pStyle w:val="Prrafodelista"/>
        <w:numPr>
          <w:ilvl w:val="1"/>
          <w:numId w:val="16"/>
        </w:numPr>
        <w:tabs>
          <w:tab w:val="left" w:pos="586"/>
        </w:tabs>
        <w:ind w:left="585" w:hanging="465"/>
        <w:jc w:val="both"/>
        <w:rPr>
          <w:b/>
          <w:sz w:val="24"/>
          <w:lang w:val="es-MX"/>
        </w:rPr>
      </w:pPr>
      <w:r w:rsidRPr="007F5CC7">
        <w:rPr>
          <w:b/>
          <w:sz w:val="24"/>
          <w:lang w:val="es-MX"/>
        </w:rPr>
        <w:t>Pago de derechos de</w:t>
      </w:r>
      <w:r w:rsidRPr="007F5CC7">
        <w:rPr>
          <w:b/>
          <w:spacing w:val="18"/>
          <w:sz w:val="24"/>
          <w:lang w:val="es-MX"/>
        </w:rPr>
        <w:t xml:space="preserve"> </w:t>
      </w:r>
      <w:r w:rsidRPr="007F5CC7">
        <w:rPr>
          <w:b/>
          <w:sz w:val="24"/>
          <w:lang w:val="es-MX"/>
        </w:rPr>
        <w:t>conexión.</w:t>
      </w:r>
    </w:p>
    <w:p w:rsidR="005316EF" w:rsidRPr="007F5CC7" w:rsidRDefault="005316EF">
      <w:pPr>
        <w:pStyle w:val="Textoindependiente"/>
        <w:spacing w:before="11"/>
        <w:rPr>
          <w:b/>
          <w:sz w:val="23"/>
          <w:lang w:val="es-MX"/>
        </w:rPr>
      </w:pPr>
    </w:p>
    <w:p w:rsidR="005316EF" w:rsidRPr="007F5CC7" w:rsidRDefault="00D82F62">
      <w:pPr>
        <w:pStyle w:val="Textoindependiente"/>
        <w:ind w:left="120" w:right="113"/>
        <w:jc w:val="both"/>
        <w:rPr>
          <w:lang w:val="es-MX"/>
        </w:rPr>
      </w:pPr>
      <w:r w:rsidRPr="007F5CC7">
        <w:rPr>
          <w:lang w:val="es-MX"/>
        </w:rPr>
        <w:t>Los usuarios o solicitantes de los servicios de agua potable en  observancia  y cumplimiento de lo dispuesto por los artículos 60; 61; 63; 64; 65; 66; 67; 68; 88, fracción I, inciso b, c; y demás relativos de la Ley de Agua Potable y Alcantarillado del Est</w:t>
      </w:r>
      <w:r w:rsidRPr="007F5CC7">
        <w:rPr>
          <w:lang w:val="es-MX"/>
        </w:rPr>
        <w:t>ado de Nayarit, deberán realizar el pago de los Derechos de Conexión a la Red de Agua Potable como se establece en las siguientes tarifas de acuerdo a la clasificación reglamentada; en tomas de hasta ½ pulgada de diámetro o 13  mm.</w:t>
      </w:r>
    </w:p>
    <w:p w:rsidR="005316EF" w:rsidRPr="007F5CC7" w:rsidRDefault="005316EF">
      <w:pPr>
        <w:pStyle w:val="Textoindependiente"/>
        <w:spacing w:before="11"/>
        <w:rPr>
          <w:sz w:val="23"/>
          <w:lang w:val="es-MX"/>
        </w:rPr>
      </w:pPr>
    </w:p>
    <w:p w:rsidR="005316EF" w:rsidRPr="007F5CC7" w:rsidRDefault="00D82F62">
      <w:pPr>
        <w:pStyle w:val="Textoindependiente"/>
        <w:ind w:left="120" w:right="110"/>
        <w:jc w:val="both"/>
        <w:rPr>
          <w:lang w:val="es-MX"/>
        </w:rPr>
      </w:pPr>
      <w:r w:rsidRPr="007F5CC7">
        <w:rPr>
          <w:lang w:val="es-MX"/>
        </w:rPr>
        <w:t>En el caso de las perso</w:t>
      </w:r>
      <w:r w:rsidRPr="007F5CC7">
        <w:rPr>
          <w:lang w:val="es-MX"/>
        </w:rPr>
        <w:t xml:space="preserve">nas que al momento de hacer la contratación </w:t>
      </w:r>
      <w:r w:rsidRPr="007F5CC7">
        <w:rPr>
          <w:spacing w:val="-4"/>
          <w:lang w:val="es-MX"/>
        </w:rPr>
        <w:t xml:space="preserve">ya </w:t>
      </w:r>
      <w:r w:rsidRPr="007F5CC7">
        <w:rPr>
          <w:lang w:val="es-MX"/>
        </w:rPr>
        <w:t>cuente con los servicios instalados, se cobrará el costo de derechos de conexión a la Red de Agua Potable y alcantarillado más el costo correspondiente de máximo 5 años de agua no facturada; siendo fraccionami</w:t>
      </w:r>
      <w:r w:rsidRPr="007F5CC7">
        <w:rPr>
          <w:lang w:val="es-MX"/>
        </w:rPr>
        <w:t>ento, el costo de agua no facturada será a partir de la fecha en que le sea entregada su vivienda al</w:t>
      </w:r>
      <w:r w:rsidRPr="007F5CC7">
        <w:rPr>
          <w:spacing w:val="32"/>
          <w:lang w:val="es-MX"/>
        </w:rPr>
        <w:t xml:space="preserve"> </w:t>
      </w:r>
      <w:r w:rsidRPr="007F5CC7">
        <w:rPr>
          <w:lang w:val="es-MX"/>
        </w:rPr>
        <w:t>usuario.</w:t>
      </w:r>
    </w:p>
    <w:p w:rsidR="005316EF" w:rsidRPr="007F5CC7" w:rsidRDefault="005316EF">
      <w:pPr>
        <w:jc w:val="both"/>
        <w:rPr>
          <w:lang w:val="es-MX"/>
        </w:rPr>
        <w:sectPr w:rsidR="005316EF" w:rsidRPr="007F5CC7">
          <w:headerReference w:type="even" r:id="rId43"/>
          <w:headerReference w:type="default" r:id="rId44"/>
          <w:pgSz w:w="12250" w:h="15850"/>
          <w:pgMar w:top="1000" w:right="1140" w:bottom="280" w:left="1140" w:header="728" w:footer="0" w:gutter="0"/>
          <w:cols w:space="720"/>
        </w:sectPr>
      </w:pPr>
    </w:p>
    <w:p w:rsidR="005316EF" w:rsidRPr="007F5CC7" w:rsidRDefault="00D82F62">
      <w:pPr>
        <w:pStyle w:val="Ttulo1"/>
        <w:spacing w:before="180"/>
        <w:ind w:left="533" w:right="549"/>
        <w:rPr>
          <w:lang w:val="es-MX"/>
        </w:rPr>
      </w:pPr>
      <w:r w:rsidRPr="007F5CC7">
        <w:rPr>
          <w:lang w:val="es-MX"/>
        </w:rPr>
        <w:lastRenderedPageBreak/>
        <w:t>Costos de derechos de conexión de agua potable</w:t>
      </w:r>
    </w:p>
    <w:p w:rsidR="005316EF" w:rsidRPr="007F5CC7" w:rsidRDefault="005316EF">
      <w:pPr>
        <w:pStyle w:val="Textoindependiente"/>
        <w:spacing w:before="4"/>
        <w:rPr>
          <w:b/>
          <w:lang w:val="es-MX"/>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3"/>
        <w:gridCol w:w="3935"/>
      </w:tblGrid>
      <w:tr w:rsidR="005316EF" w:rsidRPr="007F5CC7">
        <w:trPr>
          <w:trHeight w:hRule="exact" w:val="290"/>
        </w:trPr>
        <w:tc>
          <w:tcPr>
            <w:tcW w:w="5783" w:type="dxa"/>
            <w:tcBorders>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b/>
                <w:sz w:val="24"/>
                <w:lang w:val="es-MX"/>
              </w:rPr>
            </w:pPr>
            <w:r w:rsidRPr="007F5CC7">
              <w:rPr>
                <w:b/>
                <w:sz w:val="24"/>
                <w:lang w:val="es-MX"/>
              </w:rPr>
              <w:t>Clasificación</w:t>
            </w:r>
          </w:p>
        </w:tc>
        <w:tc>
          <w:tcPr>
            <w:tcW w:w="3935" w:type="dxa"/>
            <w:tcBorders>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1401" w:right="1404"/>
              <w:jc w:val="center"/>
              <w:rPr>
                <w:b/>
                <w:sz w:val="24"/>
                <w:lang w:val="es-MX"/>
              </w:rPr>
            </w:pPr>
            <w:r w:rsidRPr="007F5CC7">
              <w:rPr>
                <w:b/>
                <w:sz w:val="24"/>
                <w:lang w:val="es-MX"/>
              </w:rPr>
              <w:t>Importe</w:t>
            </w:r>
          </w:p>
        </w:tc>
      </w:tr>
      <w:tr w:rsidR="005316EF" w:rsidRPr="007F5CC7">
        <w:trPr>
          <w:trHeight w:hRule="exact" w:val="298"/>
        </w:trPr>
        <w:tc>
          <w:tcPr>
            <w:tcW w:w="5783"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60"/>
              <w:rPr>
                <w:sz w:val="24"/>
                <w:lang w:val="es-MX"/>
              </w:rPr>
            </w:pPr>
            <w:r w:rsidRPr="007F5CC7">
              <w:rPr>
                <w:sz w:val="24"/>
                <w:lang w:val="es-MX"/>
              </w:rPr>
              <w:t>Domestico básico</w:t>
            </w:r>
          </w:p>
        </w:tc>
        <w:tc>
          <w:tcPr>
            <w:tcW w:w="3935"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1402" w:right="1403"/>
              <w:jc w:val="center"/>
              <w:rPr>
                <w:sz w:val="24"/>
                <w:lang w:val="es-MX"/>
              </w:rPr>
            </w:pPr>
            <w:r w:rsidRPr="007F5CC7">
              <w:rPr>
                <w:sz w:val="24"/>
                <w:lang w:val="es-MX"/>
              </w:rPr>
              <w:t>$393.75</w:t>
            </w:r>
          </w:p>
        </w:tc>
      </w:tr>
      <w:tr w:rsidR="005316EF" w:rsidRPr="007F5CC7">
        <w:trPr>
          <w:trHeight w:hRule="exact" w:val="295"/>
        </w:trPr>
        <w:tc>
          <w:tcPr>
            <w:tcW w:w="5783"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sz w:val="24"/>
                <w:lang w:val="es-MX"/>
              </w:rPr>
            </w:pPr>
            <w:r w:rsidRPr="007F5CC7">
              <w:rPr>
                <w:sz w:val="24"/>
                <w:lang w:val="es-MX"/>
              </w:rPr>
              <w:t>Domestico medio</w:t>
            </w:r>
          </w:p>
        </w:tc>
        <w:tc>
          <w:tcPr>
            <w:tcW w:w="3935"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1402" w:right="1402"/>
              <w:jc w:val="center"/>
              <w:rPr>
                <w:sz w:val="24"/>
                <w:lang w:val="es-MX"/>
              </w:rPr>
            </w:pPr>
            <w:r w:rsidRPr="007F5CC7">
              <w:rPr>
                <w:sz w:val="24"/>
                <w:lang w:val="es-MX"/>
              </w:rPr>
              <w:t>$635.63</w:t>
            </w:r>
          </w:p>
        </w:tc>
      </w:tr>
      <w:tr w:rsidR="005316EF" w:rsidRPr="007F5CC7">
        <w:trPr>
          <w:trHeight w:hRule="exact" w:val="295"/>
        </w:trPr>
        <w:tc>
          <w:tcPr>
            <w:tcW w:w="5783"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sz w:val="24"/>
                <w:lang w:val="es-MX"/>
              </w:rPr>
            </w:pPr>
            <w:r w:rsidRPr="007F5CC7">
              <w:rPr>
                <w:sz w:val="24"/>
                <w:lang w:val="es-MX"/>
              </w:rPr>
              <w:t>Domestico residencial</w:t>
            </w:r>
          </w:p>
        </w:tc>
        <w:tc>
          <w:tcPr>
            <w:tcW w:w="3935"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1402" w:right="1404"/>
              <w:jc w:val="center"/>
              <w:rPr>
                <w:sz w:val="24"/>
                <w:lang w:val="es-MX"/>
              </w:rPr>
            </w:pPr>
            <w:r w:rsidRPr="007F5CC7">
              <w:rPr>
                <w:sz w:val="24"/>
                <w:lang w:val="es-MX"/>
              </w:rPr>
              <w:t>$1,271.25</w:t>
            </w:r>
          </w:p>
        </w:tc>
      </w:tr>
      <w:tr w:rsidR="005316EF" w:rsidRPr="007F5CC7">
        <w:trPr>
          <w:trHeight w:hRule="exact" w:val="298"/>
        </w:trPr>
        <w:tc>
          <w:tcPr>
            <w:tcW w:w="5783"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60"/>
              <w:rPr>
                <w:sz w:val="24"/>
                <w:lang w:val="es-MX"/>
              </w:rPr>
            </w:pPr>
            <w:r w:rsidRPr="007F5CC7">
              <w:rPr>
                <w:sz w:val="24"/>
                <w:lang w:val="es-MX"/>
              </w:rPr>
              <w:t>Comercial “A” hasta 30 m2</w:t>
            </w:r>
          </w:p>
        </w:tc>
        <w:tc>
          <w:tcPr>
            <w:tcW w:w="3935"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1402" w:right="1404"/>
              <w:jc w:val="center"/>
              <w:rPr>
                <w:sz w:val="24"/>
                <w:lang w:val="es-MX"/>
              </w:rPr>
            </w:pPr>
            <w:r w:rsidRPr="007F5CC7">
              <w:rPr>
                <w:sz w:val="24"/>
                <w:lang w:val="es-MX"/>
              </w:rPr>
              <w:t>$1,113.75</w:t>
            </w:r>
          </w:p>
        </w:tc>
      </w:tr>
      <w:tr w:rsidR="005316EF" w:rsidRPr="007F5CC7">
        <w:trPr>
          <w:trHeight w:hRule="exact" w:val="295"/>
        </w:trPr>
        <w:tc>
          <w:tcPr>
            <w:tcW w:w="5783"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sz w:val="24"/>
                <w:lang w:val="es-MX"/>
              </w:rPr>
            </w:pPr>
            <w:r w:rsidRPr="007F5CC7">
              <w:rPr>
                <w:sz w:val="24"/>
                <w:lang w:val="es-MX"/>
              </w:rPr>
              <w:t>Comercial “B” hasta 200 mts2</w:t>
            </w:r>
          </w:p>
        </w:tc>
        <w:tc>
          <w:tcPr>
            <w:tcW w:w="3935"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1402" w:right="1404"/>
              <w:jc w:val="center"/>
              <w:rPr>
                <w:sz w:val="24"/>
                <w:lang w:val="es-MX"/>
              </w:rPr>
            </w:pPr>
            <w:r w:rsidRPr="007F5CC7">
              <w:rPr>
                <w:sz w:val="24"/>
                <w:lang w:val="es-MX"/>
              </w:rPr>
              <w:t>$1,518.75</w:t>
            </w:r>
          </w:p>
        </w:tc>
      </w:tr>
      <w:tr w:rsidR="005316EF" w:rsidRPr="007F5CC7">
        <w:trPr>
          <w:trHeight w:hRule="exact" w:val="290"/>
        </w:trPr>
        <w:tc>
          <w:tcPr>
            <w:tcW w:w="5783" w:type="dxa"/>
            <w:tcBorders>
              <w:top w:val="single" w:sz="8" w:space="0" w:color="000000"/>
              <w:left w:val="single" w:sz="8" w:space="0" w:color="000000"/>
              <w:right w:val="single" w:sz="8" w:space="0" w:color="000000"/>
            </w:tcBorders>
          </w:tcPr>
          <w:p w:rsidR="005316EF" w:rsidRPr="007F5CC7" w:rsidRDefault="00D82F62">
            <w:pPr>
              <w:pStyle w:val="TableParagraph"/>
              <w:spacing w:line="272" w:lineRule="exact"/>
              <w:ind w:left="60"/>
              <w:rPr>
                <w:sz w:val="24"/>
                <w:lang w:val="es-MX"/>
              </w:rPr>
            </w:pPr>
            <w:r w:rsidRPr="007F5CC7">
              <w:rPr>
                <w:sz w:val="24"/>
                <w:lang w:val="es-MX"/>
              </w:rPr>
              <w:t>Comercial “C” hasta 300 mts2</w:t>
            </w:r>
          </w:p>
        </w:tc>
        <w:tc>
          <w:tcPr>
            <w:tcW w:w="3935" w:type="dxa"/>
            <w:tcBorders>
              <w:top w:val="single" w:sz="8" w:space="0" w:color="000000"/>
              <w:left w:val="single" w:sz="8" w:space="0" w:color="000000"/>
              <w:right w:val="single" w:sz="8" w:space="0" w:color="000000"/>
            </w:tcBorders>
          </w:tcPr>
          <w:p w:rsidR="005316EF" w:rsidRPr="007F5CC7" w:rsidRDefault="00D82F62">
            <w:pPr>
              <w:pStyle w:val="TableParagraph"/>
              <w:spacing w:line="272" w:lineRule="exact"/>
              <w:ind w:left="1402" w:right="1404"/>
              <w:jc w:val="center"/>
              <w:rPr>
                <w:sz w:val="24"/>
                <w:lang w:val="es-MX"/>
              </w:rPr>
            </w:pPr>
            <w:r w:rsidRPr="007F5CC7">
              <w:rPr>
                <w:sz w:val="24"/>
                <w:lang w:val="es-MX"/>
              </w:rPr>
              <w:t>$2,840.63</w:t>
            </w:r>
          </w:p>
        </w:tc>
      </w:tr>
      <w:tr w:rsidR="005316EF" w:rsidRPr="007F5CC7">
        <w:trPr>
          <w:trHeight w:hRule="exact" w:val="290"/>
        </w:trPr>
        <w:tc>
          <w:tcPr>
            <w:tcW w:w="5783" w:type="dxa"/>
            <w:tcBorders>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sz w:val="24"/>
                <w:lang w:val="es-MX"/>
              </w:rPr>
            </w:pPr>
            <w:r w:rsidRPr="007F5CC7">
              <w:rPr>
                <w:sz w:val="24"/>
                <w:lang w:val="es-MX"/>
              </w:rPr>
              <w:t>Comercial “D” hasta 400 mts2</w:t>
            </w:r>
          </w:p>
        </w:tc>
        <w:tc>
          <w:tcPr>
            <w:tcW w:w="3935" w:type="dxa"/>
            <w:tcBorders>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1402" w:right="1404"/>
              <w:jc w:val="center"/>
              <w:rPr>
                <w:sz w:val="24"/>
                <w:lang w:val="es-MX"/>
              </w:rPr>
            </w:pPr>
            <w:r w:rsidRPr="007F5CC7">
              <w:rPr>
                <w:sz w:val="24"/>
                <w:lang w:val="es-MX"/>
              </w:rPr>
              <w:t>$3,937.50</w:t>
            </w:r>
          </w:p>
        </w:tc>
      </w:tr>
      <w:tr w:rsidR="005316EF" w:rsidRPr="007F5CC7">
        <w:trPr>
          <w:trHeight w:hRule="exact" w:val="298"/>
        </w:trPr>
        <w:tc>
          <w:tcPr>
            <w:tcW w:w="5783"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60"/>
              <w:rPr>
                <w:sz w:val="24"/>
                <w:lang w:val="es-MX"/>
              </w:rPr>
            </w:pPr>
            <w:r w:rsidRPr="007F5CC7">
              <w:rPr>
                <w:sz w:val="24"/>
                <w:lang w:val="es-MX"/>
              </w:rPr>
              <w:t>Industrial “A” hasta 500 mts2</w:t>
            </w:r>
          </w:p>
        </w:tc>
        <w:tc>
          <w:tcPr>
            <w:tcW w:w="3935"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1402" w:right="1404"/>
              <w:jc w:val="center"/>
              <w:rPr>
                <w:sz w:val="24"/>
                <w:lang w:val="es-MX"/>
              </w:rPr>
            </w:pPr>
            <w:r w:rsidRPr="007F5CC7">
              <w:rPr>
                <w:sz w:val="24"/>
                <w:lang w:val="es-MX"/>
              </w:rPr>
              <w:t>$5,062.50</w:t>
            </w:r>
          </w:p>
        </w:tc>
      </w:tr>
      <w:tr w:rsidR="005316EF" w:rsidRPr="007F5CC7">
        <w:trPr>
          <w:trHeight w:hRule="exact" w:val="293"/>
        </w:trPr>
        <w:tc>
          <w:tcPr>
            <w:tcW w:w="5783" w:type="dxa"/>
            <w:tcBorders>
              <w:top w:val="single" w:sz="8" w:space="0" w:color="000000"/>
              <w:left w:val="single" w:sz="8" w:space="0" w:color="000000"/>
              <w:bottom w:val="single" w:sz="6" w:space="0" w:color="000000"/>
              <w:right w:val="single" w:sz="8" w:space="0" w:color="000000"/>
            </w:tcBorders>
          </w:tcPr>
          <w:p w:rsidR="005316EF" w:rsidRPr="007F5CC7" w:rsidRDefault="00D82F62">
            <w:pPr>
              <w:pStyle w:val="TableParagraph"/>
              <w:spacing w:line="272" w:lineRule="exact"/>
              <w:ind w:left="60"/>
              <w:rPr>
                <w:sz w:val="24"/>
                <w:lang w:val="es-MX"/>
              </w:rPr>
            </w:pPr>
            <w:r w:rsidRPr="007F5CC7">
              <w:rPr>
                <w:sz w:val="24"/>
                <w:lang w:val="es-MX"/>
              </w:rPr>
              <w:t>Industrial “B” hasta 700 mts2</w:t>
            </w:r>
          </w:p>
        </w:tc>
        <w:tc>
          <w:tcPr>
            <w:tcW w:w="3935" w:type="dxa"/>
            <w:tcBorders>
              <w:top w:val="single" w:sz="8" w:space="0" w:color="000000"/>
              <w:left w:val="single" w:sz="8" w:space="0" w:color="000000"/>
              <w:bottom w:val="single" w:sz="6" w:space="0" w:color="000000"/>
              <w:right w:val="single" w:sz="8" w:space="0" w:color="000000"/>
            </w:tcBorders>
          </w:tcPr>
          <w:p w:rsidR="005316EF" w:rsidRPr="007F5CC7" w:rsidRDefault="00D82F62">
            <w:pPr>
              <w:pStyle w:val="TableParagraph"/>
              <w:spacing w:line="272" w:lineRule="exact"/>
              <w:ind w:left="1402" w:right="1404"/>
              <w:jc w:val="center"/>
              <w:rPr>
                <w:sz w:val="24"/>
                <w:lang w:val="es-MX"/>
              </w:rPr>
            </w:pPr>
            <w:r w:rsidRPr="007F5CC7">
              <w:rPr>
                <w:sz w:val="24"/>
                <w:lang w:val="es-MX"/>
              </w:rPr>
              <w:t>$6,187.50</w:t>
            </w:r>
          </w:p>
        </w:tc>
      </w:tr>
      <w:tr w:rsidR="005316EF" w:rsidRPr="007F5CC7">
        <w:trPr>
          <w:trHeight w:hRule="exact" w:val="296"/>
        </w:trPr>
        <w:tc>
          <w:tcPr>
            <w:tcW w:w="5783" w:type="dxa"/>
            <w:tcBorders>
              <w:top w:val="single" w:sz="6"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sz w:val="24"/>
                <w:lang w:val="es-MX"/>
              </w:rPr>
            </w:pPr>
            <w:r w:rsidRPr="007F5CC7">
              <w:rPr>
                <w:sz w:val="24"/>
                <w:lang w:val="es-MX"/>
              </w:rPr>
              <w:t>Industrial “C” más de 701 mts2</w:t>
            </w:r>
          </w:p>
        </w:tc>
        <w:tc>
          <w:tcPr>
            <w:tcW w:w="3935" w:type="dxa"/>
            <w:tcBorders>
              <w:top w:val="single" w:sz="6"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1402" w:right="1404"/>
              <w:jc w:val="center"/>
              <w:rPr>
                <w:sz w:val="24"/>
                <w:lang w:val="es-MX"/>
              </w:rPr>
            </w:pPr>
            <w:r w:rsidRPr="007F5CC7">
              <w:rPr>
                <w:sz w:val="24"/>
                <w:lang w:val="es-MX"/>
              </w:rPr>
              <w:t>$7,312.50</w:t>
            </w:r>
          </w:p>
        </w:tc>
      </w:tr>
    </w:tbl>
    <w:p w:rsidR="005316EF" w:rsidRPr="007F5CC7" w:rsidRDefault="005316EF">
      <w:pPr>
        <w:pStyle w:val="Textoindependiente"/>
        <w:spacing w:before="7"/>
        <w:rPr>
          <w:b/>
          <w:sz w:val="23"/>
          <w:lang w:val="es-MX"/>
        </w:rPr>
      </w:pPr>
    </w:p>
    <w:p w:rsidR="005316EF" w:rsidRPr="007F5CC7" w:rsidRDefault="00D82F62">
      <w:pPr>
        <w:pStyle w:val="Textoindependiente"/>
        <w:ind w:left="533" w:right="555"/>
        <w:jc w:val="center"/>
        <w:rPr>
          <w:lang w:val="es-MX"/>
        </w:rPr>
      </w:pPr>
      <w:r w:rsidRPr="007F5CC7">
        <w:rPr>
          <w:noProof/>
          <w:lang w:val="es-MX" w:eastAsia="es-MX"/>
        </w:rPr>
        <w:drawing>
          <wp:anchor distT="0" distB="0" distL="0" distR="0" simplePos="0" relativeHeight="267969263" behindDoc="1" locked="0" layoutInCell="1" allowOverlap="1">
            <wp:simplePos x="0" y="0"/>
            <wp:positionH relativeFrom="page">
              <wp:posOffset>1355424</wp:posOffset>
            </wp:positionH>
            <wp:positionV relativeFrom="paragraph">
              <wp:posOffset>-1116255</wp:posOffset>
            </wp:positionV>
            <wp:extent cx="5022642" cy="5144769"/>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Se aplicará el Impuesto al Valor Agregado solo a costos de contratación Comercial e Industrial.</w:t>
      </w:r>
    </w:p>
    <w:p w:rsidR="005316EF" w:rsidRPr="007F5CC7" w:rsidRDefault="005316EF">
      <w:pPr>
        <w:pStyle w:val="Textoindependiente"/>
        <w:spacing w:before="11"/>
        <w:rPr>
          <w:sz w:val="23"/>
          <w:lang w:val="es-MX"/>
        </w:rPr>
      </w:pPr>
    </w:p>
    <w:p w:rsidR="005316EF" w:rsidRPr="007F5CC7" w:rsidRDefault="00D82F62">
      <w:pPr>
        <w:pStyle w:val="Textoindependiente"/>
        <w:ind w:left="180" w:right="193"/>
        <w:jc w:val="both"/>
        <w:rPr>
          <w:lang w:val="es-MX"/>
        </w:rPr>
      </w:pPr>
      <w:r w:rsidRPr="007F5CC7">
        <w:rPr>
          <w:lang w:val="es-MX"/>
        </w:rPr>
        <w:t>En caso de que la demanda requiera tomas con mayores diámetros a ½ pulgada o de 13 mm deberán contratar el servicio conforme  a  la  demanda  requerida  a  una</w:t>
      </w:r>
      <w:r w:rsidRPr="007F5CC7">
        <w:rPr>
          <w:lang w:val="es-MX"/>
        </w:rPr>
        <w:t xml:space="preserve">  tarifa unitaria por litro por segundo, base por contratación de</w:t>
      </w:r>
      <w:r w:rsidRPr="007F5CC7">
        <w:rPr>
          <w:spacing w:val="35"/>
          <w:lang w:val="es-MX"/>
        </w:rPr>
        <w:t xml:space="preserve"> </w:t>
      </w:r>
      <w:r w:rsidRPr="007F5CC7">
        <w:rPr>
          <w:lang w:val="es-MX"/>
        </w:rPr>
        <w:t>$380.00.</w:t>
      </w:r>
    </w:p>
    <w:p w:rsidR="005316EF" w:rsidRPr="007F5CC7" w:rsidRDefault="005316EF">
      <w:pPr>
        <w:pStyle w:val="Textoindependiente"/>
        <w:spacing w:before="11"/>
        <w:rPr>
          <w:sz w:val="23"/>
          <w:lang w:val="es-MX"/>
        </w:rPr>
      </w:pPr>
    </w:p>
    <w:p w:rsidR="005316EF" w:rsidRPr="007F5CC7" w:rsidRDefault="00D82F62">
      <w:pPr>
        <w:pStyle w:val="Textoindependiente"/>
        <w:ind w:left="180" w:right="193"/>
        <w:jc w:val="both"/>
        <w:rPr>
          <w:lang w:val="es-MX"/>
        </w:rPr>
      </w:pPr>
      <w:r w:rsidRPr="007F5CC7">
        <w:rPr>
          <w:lang w:val="es-MX"/>
        </w:rPr>
        <w:t>Los derechos de conexión a la red de agua potable no incluyen el costo de los materiales, mano de obra ni medidor, por lo que estos serán cobrados de conformidad con los presupuest</w:t>
      </w:r>
      <w:r w:rsidRPr="007F5CC7">
        <w:rPr>
          <w:lang w:val="es-MX"/>
        </w:rPr>
        <w:t>os que prepare el Organismo Operador según las  obras  a realizar  a fin de llevar a cabo la instalación de la toma o su regularización.</w:t>
      </w:r>
    </w:p>
    <w:p w:rsidR="005316EF" w:rsidRPr="007F5CC7" w:rsidRDefault="005316EF">
      <w:pPr>
        <w:pStyle w:val="Textoindependiente"/>
        <w:spacing w:before="11"/>
        <w:rPr>
          <w:sz w:val="23"/>
          <w:lang w:val="es-MX"/>
        </w:rPr>
      </w:pPr>
    </w:p>
    <w:p w:rsidR="005316EF" w:rsidRPr="007F5CC7" w:rsidRDefault="00D82F62">
      <w:pPr>
        <w:pStyle w:val="Ttulo1"/>
        <w:numPr>
          <w:ilvl w:val="1"/>
          <w:numId w:val="16"/>
        </w:numPr>
        <w:tabs>
          <w:tab w:val="left" w:pos="646"/>
        </w:tabs>
        <w:ind w:left="645" w:hanging="465"/>
        <w:jc w:val="both"/>
        <w:rPr>
          <w:lang w:val="es-MX"/>
        </w:rPr>
      </w:pPr>
      <w:r w:rsidRPr="007F5CC7">
        <w:rPr>
          <w:lang w:val="es-MX"/>
        </w:rPr>
        <w:t>Pago de derechos de conexión de drenaje y</w:t>
      </w:r>
      <w:r w:rsidRPr="007F5CC7">
        <w:rPr>
          <w:spacing w:val="34"/>
          <w:lang w:val="es-MX"/>
        </w:rPr>
        <w:t xml:space="preserve"> </w:t>
      </w:r>
      <w:r w:rsidRPr="007F5CC7">
        <w:rPr>
          <w:lang w:val="es-MX"/>
        </w:rPr>
        <w:t>alcantarillado.</w:t>
      </w:r>
    </w:p>
    <w:p w:rsidR="005316EF" w:rsidRPr="007F5CC7" w:rsidRDefault="005316EF">
      <w:pPr>
        <w:pStyle w:val="Textoindependiente"/>
        <w:spacing w:before="11"/>
        <w:rPr>
          <w:b/>
          <w:sz w:val="23"/>
          <w:lang w:val="es-MX"/>
        </w:rPr>
      </w:pPr>
    </w:p>
    <w:p w:rsidR="005316EF" w:rsidRPr="007F5CC7" w:rsidRDefault="00D82F62">
      <w:pPr>
        <w:pStyle w:val="Textoindependiente"/>
        <w:ind w:left="180" w:right="189"/>
        <w:jc w:val="both"/>
        <w:rPr>
          <w:lang w:val="es-MX"/>
        </w:rPr>
      </w:pPr>
      <w:r w:rsidRPr="007F5CC7">
        <w:rPr>
          <w:lang w:val="es-MX"/>
        </w:rPr>
        <w:t>Los usuarios o solicitantes de los servicios de drenaje y a</w:t>
      </w:r>
      <w:r w:rsidRPr="007F5CC7">
        <w:rPr>
          <w:lang w:val="es-MX"/>
        </w:rPr>
        <w:t>lcantarillado, en observancia y cumplimiento de lo dispuesto por los artículos 60; 61; 63; 64; 65; 66; 67; 68, 88 fracción I, inciso d, e, f; y demás relativos de la Ley de Agua Potable y Alcantarillado del Estado de Nayarit deberán realizar el pago de los</w:t>
      </w:r>
      <w:r w:rsidRPr="007F5CC7">
        <w:rPr>
          <w:lang w:val="es-MX"/>
        </w:rPr>
        <w:t xml:space="preserve"> Derechos de Conexión a la red de drenaje y alcantarillado como se establece en las siguientes tarifas de acuerdo a la clasificación reglamentada. Los usuarios para tener derecho a descargar sus aguas negras a la Red Pública de Drenaje Sanitario, deberán s</w:t>
      </w:r>
      <w:r w:rsidRPr="007F5CC7">
        <w:rPr>
          <w:lang w:val="es-MX"/>
        </w:rPr>
        <w:t xml:space="preserve">alir con su albañal hasta el registro de banqueta   en un diámetro de cuatro pulgadas ( 4”). </w:t>
      </w:r>
      <w:r w:rsidRPr="007F5CC7">
        <w:rPr>
          <w:spacing w:val="7"/>
          <w:lang w:val="es-MX"/>
        </w:rPr>
        <w:t xml:space="preserve">Del </w:t>
      </w:r>
      <w:r w:rsidRPr="007F5CC7">
        <w:rPr>
          <w:lang w:val="es-MX"/>
        </w:rPr>
        <w:t xml:space="preserve">registro a la Red Colectora el </w:t>
      </w:r>
      <w:r w:rsidRPr="007F5CC7">
        <w:rPr>
          <w:spacing w:val="-3"/>
          <w:lang w:val="es-MX"/>
        </w:rPr>
        <w:t xml:space="preserve">Organismo </w:t>
      </w:r>
      <w:r w:rsidRPr="007F5CC7">
        <w:rPr>
          <w:spacing w:val="20"/>
          <w:lang w:val="es-MX"/>
        </w:rPr>
        <w:t xml:space="preserve">Operador </w:t>
      </w:r>
      <w:r w:rsidRPr="007F5CC7">
        <w:rPr>
          <w:lang w:val="es-MX"/>
        </w:rPr>
        <w:t>realizará la instalación de la descarga con el material y en el diámetro que determinen sus disposiciones</w:t>
      </w:r>
      <w:r w:rsidRPr="007F5CC7">
        <w:rPr>
          <w:spacing w:val="21"/>
          <w:lang w:val="es-MX"/>
        </w:rPr>
        <w:t xml:space="preserve"> </w:t>
      </w:r>
      <w:r w:rsidRPr="007F5CC7">
        <w:rPr>
          <w:lang w:val="es-MX"/>
        </w:rPr>
        <w:t>téc</w:t>
      </w:r>
      <w:r w:rsidRPr="007F5CC7">
        <w:rPr>
          <w:lang w:val="es-MX"/>
        </w:rPr>
        <w:t>nicas:</w:t>
      </w:r>
    </w:p>
    <w:p w:rsidR="005316EF" w:rsidRPr="007F5CC7" w:rsidRDefault="005316EF">
      <w:pPr>
        <w:pStyle w:val="Textoindependiente"/>
        <w:spacing w:before="4"/>
        <w:rPr>
          <w:lang w:val="es-MX"/>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1"/>
        <w:gridCol w:w="3935"/>
      </w:tblGrid>
      <w:tr w:rsidR="005316EF" w:rsidRPr="007F5CC7">
        <w:trPr>
          <w:trHeight w:hRule="exact" w:val="293"/>
        </w:trPr>
        <w:tc>
          <w:tcPr>
            <w:tcW w:w="5931" w:type="dxa"/>
            <w:tcBorders>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60"/>
              <w:rPr>
                <w:b/>
                <w:sz w:val="24"/>
                <w:lang w:val="es-MX"/>
              </w:rPr>
            </w:pPr>
            <w:r w:rsidRPr="007F5CC7">
              <w:rPr>
                <w:b/>
                <w:sz w:val="24"/>
                <w:lang w:val="es-MX"/>
              </w:rPr>
              <w:t>Clasificación</w:t>
            </w:r>
          </w:p>
        </w:tc>
        <w:tc>
          <w:tcPr>
            <w:tcW w:w="3935" w:type="dxa"/>
            <w:tcBorders>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1401" w:right="1404"/>
              <w:jc w:val="center"/>
              <w:rPr>
                <w:b/>
                <w:sz w:val="24"/>
                <w:lang w:val="es-MX"/>
              </w:rPr>
            </w:pPr>
            <w:r w:rsidRPr="007F5CC7">
              <w:rPr>
                <w:b/>
                <w:sz w:val="24"/>
                <w:lang w:val="es-MX"/>
              </w:rPr>
              <w:t>Importe</w:t>
            </w:r>
          </w:p>
        </w:tc>
      </w:tr>
      <w:tr w:rsidR="005316EF" w:rsidRPr="007F5CC7">
        <w:trPr>
          <w:trHeight w:hRule="exact" w:val="295"/>
        </w:trPr>
        <w:tc>
          <w:tcPr>
            <w:tcW w:w="59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sz w:val="24"/>
                <w:lang w:val="es-MX"/>
              </w:rPr>
            </w:pPr>
            <w:r w:rsidRPr="007F5CC7">
              <w:rPr>
                <w:sz w:val="24"/>
                <w:lang w:val="es-MX"/>
              </w:rPr>
              <w:t>Domestico básico</w:t>
            </w:r>
          </w:p>
        </w:tc>
        <w:tc>
          <w:tcPr>
            <w:tcW w:w="3935"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1400" w:right="1404"/>
              <w:jc w:val="center"/>
              <w:rPr>
                <w:sz w:val="24"/>
                <w:lang w:val="es-MX"/>
              </w:rPr>
            </w:pPr>
            <w:r w:rsidRPr="007F5CC7">
              <w:rPr>
                <w:sz w:val="24"/>
                <w:lang w:val="es-MX"/>
              </w:rPr>
              <w:t>$393.75</w:t>
            </w:r>
          </w:p>
        </w:tc>
      </w:tr>
      <w:tr w:rsidR="005316EF" w:rsidRPr="007F5CC7">
        <w:trPr>
          <w:trHeight w:hRule="exact" w:val="295"/>
        </w:trPr>
        <w:tc>
          <w:tcPr>
            <w:tcW w:w="59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sz w:val="24"/>
                <w:lang w:val="es-MX"/>
              </w:rPr>
            </w:pPr>
            <w:r w:rsidRPr="007F5CC7">
              <w:rPr>
                <w:sz w:val="24"/>
                <w:lang w:val="es-MX"/>
              </w:rPr>
              <w:t>Domestico medio</w:t>
            </w:r>
          </w:p>
        </w:tc>
        <w:tc>
          <w:tcPr>
            <w:tcW w:w="3935"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1400" w:right="1404"/>
              <w:jc w:val="center"/>
              <w:rPr>
                <w:sz w:val="24"/>
                <w:lang w:val="es-MX"/>
              </w:rPr>
            </w:pPr>
            <w:r w:rsidRPr="007F5CC7">
              <w:rPr>
                <w:sz w:val="24"/>
                <w:lang w:val="es-MX"/>
              </w:rPr>
              <w:t>$635.63</w:t>
            </w:r>
          </w:p>
        </w:tc>
      </w:tr>
      <w:tr w:rsidR="005316EF" w:rsidRPr="007F5CC7">
        <w:trPr>
          <w:trHeight w:hRule="exact" w:val="298"/>
        </w:trPr>
        <w:tc>
          <w:tcPr>
            <w:tcW w:w="59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60"/>
              <w:rPr>
                <w:sz w:val="24"/>
                <w:lang w:val="es-MX"/>
              </w:rPr>
            </w:pPr>
            <w:r w:rsidRPr="007F5CC7">
              <w:rPr>
                <w:sz w:val="24"/>
                <w:lang w:val="es-MX"/>
              </w:rPr>
              <w:t>Domestico residencial</w:t>
            </w:r>
          </w:p>
        </w:tc>
        <w:tc>
          <w:tcPr>
            <w:tcW w:w="3935"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1402" w:right="1404"/>
              <w:jc w:val="center"/>
              <w:rPr>
                <w:sz w:val="24"/>
                <w:lang w:val="es-MX"/>
              </w:rPr>
            </w:pPr>
            <w:r w:rsidRPr="007F5CC7">
              <w:rPr>
                <w:sz w:val="24"/>
                <w:lang w:val="es-MX"/>
              </w:rPr>
              <w:t>$1,271.25</w:t>
            </w:r>
          </w:p>
        </w:tc>
      </w:tr>
      <w:tr w:rsidR="005316EF" w:rsidRPr="007F5CC7">
        <w:trPr>
          <w:trHeight w:hRule="exact" w:val="295"/>
        </w:trPr>
        <w:tc>
          <w:tcPr>
            <w:tcW w:w="59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sz w:val="24"/>
                <w:lang w:val="es-MX"/>
              </w:rPr>
            </w:pPr>
            <w:r w:rsidRPr="007F5CC7">
              <w:rPr>
                <w:sz w:val="24"/>
                <w:lang w:val="es-MX"/>
              </w:rPr>
              <w:t>Comercial “A” hasta 30 mts2</w:t>
            </w:r>
          </w:p>
        </w:tc>
        <w:tc>
          <w:tcPr>
            <w:tcW w:w="3935"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1402" w:right="1404"/>
              <w:jc w:val="center"/>
              <w:rPr>
                <w:sz w:val="24"/>
                <w:lang w:val="es-MX"/>
              </w:rPr>
            </w:pPr>
            <w:r w:rsidRPr="007F5CC7">
              <w:rPr>
                <w:sz w:val="24"/>
                <w:lang w:val="es-MX"/>
              </w:rPr>
              <w:t>$1,113.75</w:t>
            </w:r>
          </w:p>
        </w:tc>
      </w:tr>
      <w:tr w:rsidR="005316EF" w:rsidRPr="007F5CC7">
        <w:trPr>
          <w:trHeight w:hRule="exact" w:val="295"/>
        </w:trPr>
        <w:tc>
          <w:tcPr>
            <w:tcW w:w="59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sz w:val="24"/>
                <w:lang w:val="es-MX"/>
              </w:rPr>
            </w:pPr>
            <w:r w:rsidRPr="007F5CC7">
              <w:rPr>
                <w:sz w:val="24"/>
                <w:lang w:val="es-MX"/>
              </w:rPr>
              <w:t>Comercial “B” hasta 200 mts2</w:t>
            </w:r>
          </w:p>
        </w:tc>
        <w:tc>
          <w:tcPr>
            <w:tcW w:w="3935"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1402" w:right="1404"/>
              <w:jc w:val="center"/>
              <w:rPr>
                <w:sz w:val="24"/>
                <w:lang w:val="es-MX"/>
              </w:rPr>
            </w:pPr>
            <w:r w:rsidRPr="007F5CC7">
              <w:rPr>
                <w:sz w:val="24"/>
                <w:lang w:val="es-MX"/>
              </w:rPr>
              <w:t>$1,518.75</w:t>
            </w:r>
          </w:p>
        </w:tc>
      </w:tr>
      <w:tr w:rsidR="005316EF" w:rsidRPr="007F5CC7">
        <w:trPr>
          <w:trHeight w:hRule="exact" w:val="298"/>
        </w:trPr>
        <w:tc>
          <w:tcPr>
            <w:tcW w:w="59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60"/>
              <w:rPr>
                <w:sz w:val="24"/>
                <w:lang w:val="es-MX"/>
              </w:rPr>
            </w:pPr>
            <w:r w:rsidRPr="007F5CC7">
              <w:rPr>
                <w:sz w:val="24"/>
                <w:lang w:val="es-MX"/>
              </w:rPr>
              <w:t>Comercial “C” hasta 300 mts2</w:t>
            </w:r>
          </w:p>
        </w:tc>
        <w:tc>
          <w:tcPr>
            <w:tcW w:w="3935"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1402" w:right="1404"/>
              <w:jc w:val="center"/>
              <w:rPr>
                <w:sz w:val="24"/>
                <w:lang w:val="es-MX"/>
              </w:rPr>
            </w:pPr>
            <w:r w:rsidRPr="007F5CC7">
              <w:rPr>
                <w:sz w:val="24"/>
                <w:lang w:val="es-MX"/>
              </w:rPr>
              <w:t>$2,840.63</w:t>
            </w:r>
          </w:p>
        </w:tc>
      </w:tr>
      <w:tr w:rsidR="005316EF" w:rsidRPr="007F5CC7">
        <w:trPr>
          <w:trHeight w:hRule="exact" w:val="295"/>
        </w:trPr>
        <w:tc>
          <w:tcPr>
            <w:tcW w:w="59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sz w:val="24"/>
                <w:lang w:val="es-MX"/>
              </w:rPr>
            </w:pPr>
            <w:r w:rsidRPr="007F5CC7">
              <w:rPr>
                <w:sz w:val="24"/>
                <w:lang w:val="es-MX"/>
              </w:rPr>
              <w:t>Comercial “D” hasta 400 mts2</w:t>
            </w:r>
          </w:p>
        </w:tc>
        <w:tc>
          <w:tcPr>
            <w:tcW w:w="3935"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1402" w:right="1404"/>
              <w:jc w:val="center"/>
              <w:rPr>
                <w:sz w:val="24"/>
                <w:lang w:val="es-MX"/>
              </w:rPr>
            </w:pPr>
            <w:r w:rsidRPr="007F5CC7">
              <w:rPr>
                <w:sz w:val="24"/>
                <w:lang w:val="es-MX"/>
              </w:rPr>
              <w:t>$3,937.50</w:t>
            </w:r>
          </w:p>
        </w:tc>
      </w:tr>
      <w:tr w:rsidR="005316EF" w:rsidRPr="007F5CC7">
        <w:trPr>
          <w:trHeight w:hRule="exact" w:val="298"/>
        </w:trPr>
        <w:tc>
          <w:tcPr>
            <w:tcW w:w="59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sz w:val="24"/>
                <w:lang w:val="es-MX"/>
              </w:rPr>
            </w:pPr>
            <w:r w:rsidRPr="007F5CC7">
              <w:rPr>
                <w:sz w:val="24"/>
                <w:lang w:val="es-MX"/>
              </w:rPr>
              <w:t>Industrial “A” hasta 500 mts2</w:t>
            </w:r>
          </w:p>
        </w:tc>
        <w:tc>
          <w:tcPr>
            <w:tcW w:w="3935"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1402" w:right="1404"/>
              <w:jc w:val="center"/>
              <w:rPr>
                <w:sz w:val="24"/>
                <w:lang w:val="es-MX"/>
              </w:rPr>
            </w:pPr>
            <w:r w:rsidRPr="007F5CC7">
              <w:rPr>
                <w:sz w:val="24"/>
                <w:lang w:val="es-MX"/>
              </w:rPr>
              <w:t>$5,062.50</w:t>
            </w:r>
          </w:p>
        </w:tc>
      </w:tr>
    </w:tbl>
    <w:p w:rsidR="005316EF" w:rsidRPr="007F5CC7" w:rsidRDefault="005316EF">
      <w:pPr>
        <w:spacing w:line="272" w:lineRule="exact"/>
        <w:jc w:val="center"/>
        <w:rPr>
          <w:sz w:val="24"/>
          <w:lang w:val="es-MX"/>
        </w:rPr>
        <w:sectPr w:rsidR="005316EF" w:rsidRPr="007F5CC7">
          <w:pgSz w:w="12250" w:h="15850"/>
          <w:pgMar w:top="1000" w:right="1060" w:bottom="280" w:left="1080" w:header="728" w:footer="0" w:gutter="0"/>
          <w:cols w:space="720"/>
        </w:sectPr>
      </w:pPr>
    </w:p>
    <w:p w:rsidR="005316EF" w:rsidRPr="007F5CC7" w:rsidRDefault="005316EF">
      <w:pPr>
        <w:pStyle w:val="Textoindependiente"/>
        <w:spacing w:before="1"/>
        <w:rPr>
          <w:sz w:val="16"/>
          <w:lang w:val="es-MX"/>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1"/>
        <w:gridCol w:w="3935"/>
      </w:tblGrid>
      <w:tr w:rsidR="005316EF" w:rsidRPr="007F5CC7">
        <w:trPr>
          <w:trHeight w:hRule="exact" w:val="290"/>
        </w:trPr>
        <w:tc>
          <w:tcPr>
            <w:tcW w:w="5931" w:type="dxa"/>
            <w:tcBorders>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b/>
                <w:sz w:val="24"/>
                <w:lang w:val="es-MX"/>
              </w:rPr>
            </w:pPr>
            <w:r w:rsidRPr="007F5CC7">
              <w:rPr>
                <w:b/>
                <w:sz w:val="24"/>
                <w:lang w:val="es-MX"/>
              </w:rPr>
              <w:t>Clasificación</w:t>
            </w:r>
          </w:p>
        </w:tc>
        <w:tc>
          <w:tcPr>
            <w:tcW w:w="3935" w:type="dxa"/>
            <w:tcBorders>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1401" w:right="1404"/>
              <w:jc w:val="center"/>
              <w:rPr>
                <w:b/>
                <w:sz w:val="24"/>
                <w:lang w:val="es-MX"/>
              </w:rPr>
            </w:pPr>
            <w:r w:rsidRPr="007F5CC7">
              <w:rPr>
                <w:b/>
                <w:sz w:val="24"/>
                <w:lang w:val="es-MX"/>
              </w:rPr>
              <w:t>Importe</w:t>
            </w:r>
          </w:p>
        </w:tc>
      </w:tr>
      <w:tr w:rsidR="005316EF" w:rsidRPr="007F5CC7">
        <w:trPr>
          <w:trHeight w:hRule="exact" w:val="298"/>
        </w:trPr>
        <w:tc>
          <w:tcPr>
            <w:tcW w:w="59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60"/>
              <w:rPr>
                <w:sz w:val="24"/>
                <w:lang w:val="es-MX"/>
              </w:rPr>
            </w:pPr>
            <w:r w:rsidRPr="007F5CC7">
              <w:rPr>
                <w:sz w:val="24"/>
                <w:lang w:val="es-MX"/>
              </w:rPr>
              <w:t>Industrial “B” hasta 700 mts2</w:t>
            </w:r>
          </w:p>
        </w:tc>
        <w:tc>
          <w:tcPr>
            <w:tcW w:w="3935"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1402" w:right="1404"/>
              <w:jc w:val="center"/>
              <w:rPr>
                <w:sz w:val="24"/>
                <w:lang w:val="es-MX"/>
              </w:rPr>
            </w:pPr>
            <w:r w:rsidRPr="007F5CC7">
              <w:rPr>
                <w:sz w:val="24"/>
                <w:lang w:val="es-MX"/>
              </w:rPr>
              <w:t>$6,187.50</w:t>
            </w:r>
          </w:p>
        </w:tc>
      </w:tr>
      <w:tr w:rsidR="005316EF" w:rsidRPr="007F5CC7">
        <w:trPr>
          <w:trHeight w:hRule="exact" w:val="295"/>
        </w:trPr>
        <w:tc>
          <w:tcPr>
            <w:tcW w:w="5931"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sz w:val="24"/>
                <w:lang w:val="es-MX"/>
              </w:rPr>
            </w:pPr>
            <w:r w:rsidRPr="007F5CC7">
              <w:rPr>
                <w:sz w:val="24"/>
                <w:lang w:val="es-MX"/>
              </w:rPr>
              <w:t>Industrial “C” más de 701 mts2</w:t>
            </w:r>
          </w:p>
        </w:tc>
        <w:tc>
          <w:tcPr>
            <w:tcW w:w="3935"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1402" w:right="1404"/>
              <w:jc w:val="center"/>
              <w:rPr>
                <w:sz w:val="24"/>
                <w:lang w:val="es-MX"/>
              </w:rPr>
            </w:pPr>
            <w:r w:rsidRPr="007F5CC7">
              <w:rPr>
                <w:sz w:val="24"/>
                <w:lang w:val="es-MX"/>
              </w:rPr>
              <w:t>$7,312.50</w:t>
            </w:r>
          </w:p>
        </w:tc>
      </w:tr>
    </w:tbl>
    <w:p w:rsidR="005316EF" w:rsidRPr="007F5CC7" w:rsidRDefault="005316EF">
      <w:pPr>
        <w:pStyle w:val="Textoindependiente"/>
        <w:spacing w:before="7"/>
        <w:rPr>
          <w:sz w:val="15"/>
          <w:lang w:val="es-MX"/>
        </w:rPr>
      </w:pPr>
    </w:p>
    <w:p w:rsidR="005316EF" w:rsidRPr="007F5CC7" w:rsidRDefault="00D82F62">
      <w:pPr>
        <w:pStyle w:val="Textoindependiente"/>
        <w:spacing w:before="92"/>
        <w:ind w:left="180" w:right="196"/>
        <w:jc w:val="both"/>
        <w:rPr>
          <w:lang w:val="es-MX"/>
        </w:rPr>
      </w:pPr>
      <w:r w:rsidRPr="007F5CC7">
        <w:rPr>
          <w:lang w:val="es-MX"/>
        </w:rPr>
        <w:t>Se aplicará el Impuesto al Valor Agregado solo a costos de contratación Comercial e Industrial.</w:t>
      </w:r>
    </w:p>
    <w:p w:rsidR="005316EF" w:rsidRPr="007F5CC7" w:rsidRDefault="005316EF">
      <w:pPr>
        <w:pStyle w:val="Textoindependiente"/>
        <w:spacing w:before="11"/>
        <w:rPr>
          <w:sz w:val="23"/>
          <w:lang w:val="es-MX"/>
        </w:rPr>
      </w:pPr>
    </w:p>
    <w:p w:rsidR="005316EF" w:rsidRPr="007F5CC7" w:rsidRDefault="00D82F62">
      <w:pPr>
        <w:pStyle w:val="Textoindependiente"/>
        <w:ind w:left="180" w:right="193"/>
        <w:jc w:val="both"/>
        <w:rPr>
          <w:lang w:val="es-MX"/>
        </w:rPr>
      </w:pPr>
      <w:r w:rsidRPr="007F5CC7">
        <w:rPr>
          <w:noProof/>
          <w:lang w:val="es-MX" w:eastAsia="es-MX"/>
        </w:rPr>
        <w:drawing>
          <wp:anchor distT="0" distB="0" distL="0" distR="0" simplePos="0" relativeHeight="267969287" behindDoc="1" locked="0" layoutInCell="1" allowOverlap="1">
            <wp:simplePos x="0" y="0"/>
            <wp:positionH relativeFrom="page">
              <wp:posOffset>1355424</wp:posOffset>
            </wp:positionH>
            <wp:positionV relativeFrom="paragraph">
              <wp:posOffset>203909</wp:posOffset>
            </wp:positionV>
            <wp:extent cx="5022642" cy="5144769"/>
            <wp:effectExtent l="0" t="0" r="0" b="0"/>
            <wp:wrapNone/>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 xml:space="preserve">Los derechos de conexión a la Red de Alcantarillado no incluyen el costo  de  los  materiales y mano de obra, por lo que estos serán cobrados de conformidad  </w:t>
      </w:r>
      <w:r w:rsidRPr="007F5CC7">
        <w:rPr>
          <w:lang w:val="es-MX"/>
        </w:rPr>
        <w:t xml:space="preserve">con los  costos y presupuestos que  realice  el  </w:t>
      </w:r>
      <w:r w:rsidRPr="007F5CC7">
        <w:rPr>
          <w:spacing w:val="-3"/>
          <w:lang w:val="es-MX"/>
        </w:rPr>
        <w:t xml:space="preserve">Organismo  </w:t>
      </w:r>
      <w:r w:rsidRPr="007F5CC7">
        <w:rPr>
          <w:lang w:val="es-MX"/>
        </w:rPr>
        <w:t>Operador, según  las  obras  a  realizar a  fin  de llevar a cabo la instalación de la descarga o su</w:t>
      </w:r>
      <w:r w:rsidRPr="007F5CC7">
        <w:rPr>
          <w:spacing w:val="-16"/>
          <w:lang w:val="es-MX"/>
        </w:rPr>
        <w:t xml:space="preserve"> </w:t>
      </w:r>
      <w:r w:rsidRPr="007F5CC7">
        <w:rPr>
          <w:lang w:val="es-MX"/>
        </w:rPr>
        <w:t>regularización.</w:t>
      </w:r>
    </w:p>
    <w:p w:rsidR="005316EF" w:rsidRPr="007F5CC7" w:rsidRDefault="005316EF">
      <w:pPr>
        <w:pStyle w:val="Textoindependiente"/>
        <w:rPr>
          <w:lang w:val="es-MX"/>
        </w:rPr>
      </w:pPr>
    </w:p>
    <w:p w:rsidR="005316EF" w:rsidRPr="007F5CC7" w:rsidRDefault="00D82F62">
      <w:pPr>
        <w:pStyle w:val="Ttulo1"/>
        <w:numPr>
          <w:ilvl w:val="1"/>
          <w:numId w:val="16"/>
        </w:numPr>
        <w:tabs>
          <w:tab w:val="left" w:pos="647"/>
        </w:tabs>
        <w:ind w:left="646" w:hanging="466"/>
        <w:jc w:val="both"/>
        <w:rPr>
          <w:lang w:val="es-MX"/>
        </w:rPr>
      </w:pPr>
      <w:r w:rsidRPr="007F5CC7">
        <w:rPr>
          <w:lang w:val="es-MX"/>
        </w:rPr>
        <w:t>Reconexión de</w:t>
      </w:r>
      <w:r w:rsidRPr="007F5CC7">
        <w:rPr>
          <w:spacing w:val="10"/>
          <w:lang w:val="es-MX"/>
        </w:rPr>
        <w:t xml:space="preserve"> </w:t>
      </w:r>
      <w:r w:rsidRPr="007F5CC7">
        <w:rPr>
          <w:lang w:val="es-MX"/>
        </w:rPr>
        <w:t>servicios.</w:t>
      </w:r>
    </w:p>
    <w:p w:rsidR="005316EF" w:rsidRPr="007F5CC7" w:rsidRDefault="005316EF">
      <w:pPr>
        <w:pStyle w:val="Textoindependiente"/>
        <w:spacing w:before="11"/>
        <w:rPr>
          <w:b/>
          <w:sz w:val="23"/>
          <w:lang w:val="es-MX"/>
        </w:rPr>
      </w:pPr>
    </w:p>
    <w:p w:rsidR="005316EF" w:rsidRPr="007F5CC7" w:rsidRDefault="00D82F62">
      <w:pPr>
        <w:pStyle w:val="Prrafodelista"/>
        <w:numPr>
          <w:ilvl w:val="0"/>
          <w:numId w:val="8"/>
        </w:numPr>
        <w:tabs>
          <w:tab w:val="left" w:pos="469"/>
        </w:tabs>
        <w:jc w:val="both"/>
        <w:rPr>
          <w:sz w:val="24"/>
          <w:lang w:val="es-MX"/>
        </w:rPr>
      </w:pPr>
      <w:r w:rsidRPr="007F5CC7">
        <w:rPr>
          <w:sz w:val="24"/>
          <w:lang w:val="es-MX"/>
        </w:rPr>
        <w:t>Reconexión del Servicio de Agua</w:t>
      </w:r>
      <w:r w:rsidRPr="007F5CC7">
        <w:rPr>
          <w:spacing w:val="20"/>
          <w:sz w:val="24"/>
          <w:lang w:val="es-MX"/>
        </w:rPr>
        <w:t xml:space="preserve"> </w:t>
      </w:r>
      <w:r w:rsidRPr="007F5CC7">
        <w:rPr>
          <w:sz w:val="24"/>
          <w:lang w:val="es-MX"/>
        </w:rPr>
        <w:t>Potable:</w:t>
      </w:r>
    </w:p>
    <w:p w:rsidR="005316EF" w:rsidRPr="007F5CC7" w:rsidRDefault="00D82F62">
      <w:pPr>
        <w:pStyle w:val="Textoindependiente"/>
        <w:ind w:left="180" w:right="192"/>
        <w:jc w:val="both"/>
        <w:rPr>
          <w:lang w:val="es-MX"/>
        </w:rPr>
      </w:pPr>
      <w:r w:rsidRPr="007F5CC7">
        <w:rPr>
          <w:lang w:val="es-MX"/>
        </w:rPr>
        <w:t>De conformidad con el artículo 91 de la Ley de Agua Potable y Alcantarillado del Estado  de Nayarit, los usuarios que por la falta del pago en el suministro de agua potable hayan tenido la suspensión de su servicio, deberán cubrir por el concepto de recone</w:t>
      </w:r>
      <w:r w:rsidRPr="007F5CC7">
        <w:rPr>
          <w:lang w:val="es-MX"/>
        </w:rPr>
        <w:t>xión las siguientes</w:t>
      </w:r>
      <w:r w:rsidRPr="007F5CC7">
        <w:rPr>
          <w:spacing w:val="7"/>
          <w:lang w:val="es-MX"/>
        </w:rPr>
        <w:t xml:space="preserve"> </w:t>
      </w:r>
      <w:r w:rsidRPr="007F5CC7">
        <w:rPr>
          <w:lang w:val="es-MX"/>
        </w:rPr>
        <w:t>cantidades:</w:t>
      </w:r>
    </w:p>
    <w:p w:rsidR="005316EF" w:rsidRPr="007F5CC7" w:rsidRDefault="005316EF">
      <w:pPr>
        <w:pStyle w:val="Textoindependiente"/>
        <w:spacing w:before="4"/>
        <w:rPr>
          <w:lang w:val="es-MX"/>
        </w:r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5"/>
        <w:gridCol w:w="4506"/>
      </w:tblGrid>
      <w:tr w:rsidR="005316EF" w:rsidRPr="007F5CC7">
        <w:trPr>
          <w:trHeight w:hRule="exact" w:val="290"/>
        </w:trPr>
        <w:tc>
          <w:tcPr>
            <w:tcW w:w="5235" w:type="dxa"/>
          </w:tcPr>
          <w:p w:rsidR="005316EF" w:rsidRPr="007F5CC7" w:rsidRDefault="00D82F62">
            <w:pPr>
              <w:pStyle w:val="TableParagraph"/>
              <w:spacing w:line="272" w:lineRule="exact"/>
              <w:ind w:left="1845" w:right="1855"/>
              <w:jc w:val="center"/>
              <w:rPr>
                <w:b/>
                <w:sz w:val="24"/>
                <w:lang w:val="es-MX"/>
              </w:rPr>
            </w:pPr>
            <w:r w:rsidRPr="007F5CC7">
              <w:rPr>
                <w:b/>
                <w:sz w:val="24"/>
                <w:lang w:val="es-MX"/>
              </w:rPr>
              <w:t>Clasificación</w:t>
            </w:r>
          </w:p>
        </w:tc>
        <w:tc>
          <w:tcPr>
            <w:tcW w:w="4506" w:type="dxa"/>
          </w:tcPr>
          <w:p w:rsidR="005316EF" w:rsidRPr="007F5CC7" w:rsidRDefault="00D82F62">
            <w:pPr>
              <w:pStyle w:val="TableParagraph"/>
              <w:spacing w:line="272" w:lineRule="exact"/>
              <w:ind w:left="1455" w:right="1461"/>
              <w:jc w:val="center"/>
              <w:rPr>
                <w:b/>
                <w:sz w:val="24"/>
                <w:lang w:val="es-MX"/>
              </w:rPr>
            </w:pPr>
            <w:r w:rsidRPr="007F5CC7">
              <w:rPr>
                <w:b/>
                <w:sz w:val="24"/>
                <w:lang w:val="es-MX"/>
              </w:rPr>
              <w:t>Importe</w:t>
            </w:r>
          </w:p>
        </w:tc>
      </w:tr>
      <w:tr w:rsidR="005316EF" w:rsidRPr="007F5CC7">
        <w:trPr>
          <w:trHeight w:hRule="exact" w:val="292"/>
        </w:trPr>
        <w:tc>
          <w:tcPr>
            <w:tcW w:w="5235" w:type="dxa"/>
            <w:tcBorders>
              <w:bottom w:val="single" w:sz="5" w:space="0" w:color="000000"/>
            </w:tcBorders>
          </w:tcPr>
          <w:p w:rsidR="005316EF" w:rsidRPr="007F5CC7" w:rsidRDefault="00D82F62">
            <w:pPr>
              <w:pStyle w:val="TableParagraph"/>
              <w:spacing w:line="274" w:lineRule="exact"/>
              <w:ind w:left="1845" w:right="1851"/>
              <w:jc w:val="center"/>
              <w:rPr>
                <w:sz w:val="24"/>
                <w:lang w:val="es-MX"/>
              </w:rPr>
            </w:pPr>
            <w:r w:rsidRPr="007F5CC7">
              <w:rPr>
                <w:sz w:val="24"/>
                <w:lang w:val="es-MX"/>
              </w:rPr>
              <w:t>Domestico</w:t>
            </w:r>
          </w:p>
        </w:tc>
        <w:tc>
          <w:tcPr>
            <w:tcW w:w="4506" w:type="dxa"/>
            <w:tcBorders>
              <w:bottom w:val="single" w:sz="5" w:space="0" w:color="000000"/>
            </w:tcBorders>
          </w:tcPr>
          <w:p w:rsidR="005316EF" w:rsidRPr="007F5CC7" w:rsidRDefault="00D82F62">
            <w:pPr>
              <w:pStyle w:val="TableParagraph"/>
              <w:spacing w:line="274" w:lineRule="exact"/>
              <w:ind w:left="1455" w:right="1462"/>
              <w:jc w:val="center"/>
              <w:rPr>
                <w:sz w:val="24"/>
                <w:lang w:val="es-MX"/>
              </w:rPr>
            </w:pPr>
            <w:r w:rsidRPr="007F5CC7">
              <w:rPr>
                <w:sz w:val="24"/>
                <w:lang w:val="es-MX"/>
              </w:rPr>
              <w:t>$450.00</w:t>
            </w:r>
          </w:p>
        </w:tc>
      </w:tr>
      <w:tr w:rsidR="005316EF" w:rsidRPr="007F5CC7">
        <w:trPr>
          <w:trHeight w:hRule="exact" w:val="288"/>
        </w:trPr>
        <w:tc>
          <w:tcPr>
            <w:tcW w:w="5235" w:type="dxa"/>
            <w:tcBorders>
              <w:top w:val="single" w:sz="5" w:space="0" w:color="000000"/>
              <w:bottom w:val="single" w:sz="5" w:space="0" w:color="000000"/>
            </w:tcBorders>
          </w:tcPr>
          <w:p w:rsidR="005316EF" w:rsidRPr="007F5CC7" w:rsidRDefault="00D82F62">
            <w:pPr>
              <w:pStyle w:val="TableParagraph"/>
              <w:spacing w:line="272" w:lineRule="exact"/>
              <w:ind w:left="1845" w:right="1848"/>
              <w:jc w:val="center"/>
              <w:rPr>
                <w:sz w:val="24"/>
                <w:lang w:val="es-MX"/>
              </w:rPr>
            </w:pPr>
            <w:r w:rsidRPr="007F5CC7">
              <w:rPr>
                <w:sz w:val="24"/>
                <w:lang w:val="es-MX"/>
              </w:rPr>
              <w:t>Comercial</w:t>
            </w:r>
          </w:p>
        </w:tc>
        <w:tc>
          <w:tcPr>
            <w:tcW w:w="4506" w:type="dxa"/>
            <w:tcBorders>
              <w:top w:val="single" w:sz="5" w:space="0" w:color="000000"/>
              <w:bottom w:val="single" w:sz="5" w:space="0" w:color="000000"/>
            </w:tcBorders>
          </w:tcPr>
          <w:p w:rsidR="005316EF" w:rsidRPr="007F5CC7" w:rsidRDefault="00D82F62">
            <w:pPr>
              <w:pStyle w:val="TableParagraph"/>
              <w:spacing w:line="272" w:lineRule="exact"/>
              <w:ind w:left="1455" w:right="1468"/>
              <w:jc w:val="center"/>
              <w:rPr>
                <w:sz w:val="24"/>
                <w:lang w:val="es-MX"/>
              </w:rPr>
            </w:pPr>
            <w:r w:rsidRPr="007F5CC7">
              <w:rPr>
                <w:sz w:val="24"/>
                <w:lang w:val="es-MX"/>
              </w:rPr>
              <w:t>$787.50 + IVA</w:t>
            </w:r>
          </w:p>
        </w:tc>
      </w:tr>
    </w:tbl>
    <w:p w:rsidR="005316EF" w:rsidRPr="007F5CC7" w:rsidRDefault="005316EF">
      <w:pPr>
        <w:pStyle w:val="Textoindependiente"/>
        <w:spacing w:before="7"/>
        <w:rPr>
          <w:sz w:val="23"/>
          <w:lang w:val="es-MX"/>
        </w:rPr>
      </w:pPr>
    </w:p>
    <w:p w:rsidR="005316EF" w:rsidRPr="007F5CC7" w:rsidRDefault="00D82F62">
      <w:pPr>
        <w:pStyle w:val="Textoindependiente"/>
        <w:ind w:left="180" w:right="208"/>
        <w:jc w:val="both"/>
        <w:rPr>
          <w:lang w:val="es-MX"/>
        </w:rPr>
      </w:pPr>
      <w:r w:rsidRPr="007F5CC7">
        <w:rPr>
          <w:lang w:val="es-MX"/>
        </w:rPr>
        <w:t>En aquellos casos en que se suspenda el servicio y no se cuente con llave limitadora, el Sistema Operador la instalará con cargo al usuario.</w:t>
      </w:r>
    </w:p>
    <w:p w:rsidR="005316EF" w:rsidRPr="007F5CC7" w:rsidRDefault="005316EF">
      <w:pPr>
        <w:pStyle w:val="Textoindependiente"/>
        <w:spacing w:before="10"/>
        <w:rPr>
          <w:sz w:val="23"/>
          <w:lang w:val="es-MX"/>
        </w:rPr>
      </w:pPr>
    </w:p>
    <w:p w:rsidR="005316EF" w:rsidRPr="007F5CC7" w:rsidRDefault="00D82F62">
      <w:pPr>
        <w:pStyle w:val="Prrafodelista"/>
        <w:numPr>
          <w:ilvl w:val="0"/>
          <w:numId w:val="8"/>
        </w:numPr>
        <w:tabs>
          <w:tab w:val="left" w:pos="462"/>
        </w:tabs>
        <w:spacing w:before="1"/>
        <w:ind w:left="461" w:hanging="281"/>
        <w:jc w:val="both"/>
        <w:rPr>
          <w:sz w:val="24"/>
          <w:lang w:val="es-MX"/>
        </w:rPr>
      </w:pPr>
      <w:r w:rsidRPr="007F5CC7">
        <w:rPr>
          <w:sz w:val="24"/>
          <w:lang w:val="es-MX"/>
        </w:rPr>
        <w:t>Reconexión del Servicio de Descargas</w:t>
      </w:r>
      <w:r w:rsidRPr="007F5CC7">
        <w:rPr>
          <w:spacing w:val="31"/>
          <w:sz w:val="24"/>
          <w:lang w:val="es-MX"/>
        </w:rPr>
        <w:t xml:space="preserve"> </w:t>
      </w:r>
      <w:r w:rsidRPr="007F5CC7">
        <w:rPr>
          <w:sz w:val="24"/>
          <w:lang w:val="es-MX"/>
        </w:rPr>
        <w:t>Sanitarias:</w:t>
      </w:r>
    </w:p>
    <w:p w:rsidR="005316EF" w:rsidRPr="007F5CC7" w:rsidRDefault="00D82F62">
      <w:pPr>
        <w:pStyle w:val="Textoindependiente"/>
        <w:spacing w:before="228"/>
        <w:ind w:left="180" w:right="189"/>
        <w:jc w:val="both"/>
        <w:rPr>
          <w:lang w:val="es-MX"/>
        </w:rPr>
      </w:pPr>
      <w:r w:rsidRPr="007F5CC7">
        <w:rPr>
          <w:lang w:val="es-MX"/>
        </w:rPr>
        <w:t xml:space="preserve">De conformidad con el artículo 113 de la Ley de Agua  Potable  y  Alcantarillado  del  Estado de Nayarit, los usuarios que por falta del pago respectivo </w:t>
      </w:r>
      <w:r w:rsidRPr="007F5CC7">
        <w:rPr>
          <w:spacing w:val="5"/>
          <w:lang w:val="es-MX"/>
        </w:rPr>
        <w:t xml:space="preserve">hayan </w:t>
      </w:r>
      <w:r w:rsidRPr="007F5CC7">
        <w:rPr>
          <w:spacing w:val="6"/>
          <w:lang w:val="es-MX"/>
        </w:rPr>
        <w:t xml:space="preserve">tenido </w:t>
      </w:r>
      <w:r w:rsidRPr="007F5CC7">
        <w:rPr>
          <w:spacing w:val="3"/>
          <w:lang w:val="es-MX"/>
        </w:rPr>
        <w:t xml:space="preserve">la </w:t>
      </w:r>
      <w:r w:rsidRPr="007F5CC7">
        <w:rPr>
          <w:spacing w:val="5"/>
          <w:lang w:val="es-MX"/>
        </w:rPr>
        <w:t xml:space="preserve">suspensión </w:t>
      </w:r>
      <w:r w:rsidRPr="007F5CC7">
        <w:rPr>
          <w:spacing w:val="4"/>
          <w:lang w:val="es-MX"/>
        </w:rPr>
        <w:t xml:space="preserve">del </w:t>
      </w:r>
      <w:r w:rsidRPr="007F5CC7">
        <w:rPr>
          <w:spacing w:val="6"/>
          <w:lang w:val="es-MX"/>
        </w:rPr>
        <w:t xml:space="preserve">servicio, </w:t>
      </w:r>
      <w:r w:rsidRPr="007F5CC7">
        <w:rPr>
          <w:lang w:val="es-MX"/>
        </w:rPr>
        <w:t>deberán cubri</w:t>
      </w:r>
      <w:r w:rsidRPr="007F5CC7">
        <w:rPr>
          <w:lang w:val="es-MX"/>
        </w:rPr>
        <w:t>r por el concepto de reconexión del servicio las siguientes</w:t>
      </w:r>
      <w:r w:rsidRPr="007F5CC7">
        <w:rPr>
          <w:spacing w:val="5"/>
          <w:lang w:val="es-MX"/>
        </w:rPr>
        <w:t xml:space="preserve"> </w:t>
      </w:r>
      <w:r w:rsidRPr="007F5CC7">
        <w:rPr>
          <w:lang w:val="es-MX"/>
        </w:rPr>
        <w:t>cantidades:</w:t>
      </w:r>
    </w:p>
    <w:p w:rsidR="005316EF" w:rsidRPr="007F5CC7" w:rsidRDefault="005316EF">
      <w:pPr>
        <w:pStyle w:val="Textoindependiente"/>
        <w:spacing w:before="4"/>
        <w:rPr>
          <w:lang w:val="es-MX"/>
        </w:rPr>
      </w:pPr>
    </w:p>
    <w:tbl>
      <w:tblPr>
        <w:tblStyle w:val="TableNormal"/>
        <w:tblW w:w="0" w:type="auto"/>
        <w:tblInd w:w="16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255"/>
        <w:gridCol w:w="4487"/>
      </w:tblGrid>
      <w:tr w:rsidR="005316EF" w:rsidRPr="007F5CC7">
        <w:trPr>
          <w:trHeight w:hRule="exact" w:val="288"/>
        </w:trPr>
        <w:tc>
          <w:tcPr>
            <w:tcW w:w="5255" w:type="dxa"/>
            <w:tcBorders>
              <w:left w:val="single" w:sz="6" w:space="0" w:color="000000"/>
              <w:right w:val="single" w:sz="6" w:space="0" w:color="000000"/>
            </w:tcBorders>
          </w:tcPr>
          <w:p w:rsidR="005316EF" w:rsidRPr="007F5CC7" w:rsidRDefault="00D82F62">
            <w:pPr>
              <w:pStyle w:val="TableParagraph"/>
              <w:spacing w:line="272" w:lineRule="exact"/>
              <w:ind w:left="1856" w:right="1863"/>
              <w:jc w:val="center"/>
              <w:rPr>
                <w:b/>
                <w:sz w:val="24"/>
                <w:lang w:val="es-MX"/>
              </w:rPr>
            </w:pPr>
            <w:r w:rsidRPr="007F5CC7">
              <w:rPr>
                <w:b/>
                <w:sz w:val="24"/>
                <w:lang w:val="es-MX"/>
              </w:rPr>
              <w:t>Clasificación</w:t>
            </w:r>
          </w:p>
        </w:tc>
        <w:tc>
          <w:tcPr>
            <w:tcW w:w="4487" w:type="dxa"/>
            <w:tcBorders>
              <w:left w:val="single" w:sz="6" w:space="0" w:color="000000"/>
              <w:right w:val="single" w:sz="6" w:space="0" w:color="000000"/>
            </w:tcBorders>
          </w:tcPr>
          <w:p w:rsidR="005316EF" w:rsidRPr="007F5CC7" w:rsidRDefault="00D82F62">
            <w:pPr>
              <w:pStyle w:val="TableParagraph"/>
              <w:spacing w:line="272" w:lineRule="exact"/>
              <w:ind w:left="1345" w:right="1351"/>
              <w:jc w:val="center"/>
              <w:rPr>
                <w:b/>
                <w:sz w:val="24"/>
                <w:lang w:val="es-MX"/>
              </w:rPr>
            </w:pPr>
            <w:r w:rsidRPr="007F5CC7">
              <w:rPr>
                <w:b/>
                <w:sz w:val="24"/>
                <w:lang w:val="es-MX"/>
              </w:rPr>
              <w:t>Importe</w:t>
            </w:r>
          </w:p>
        </w:tc>
      </w:tr>
      <w:tr w:rsidR="005316EF" w:rsidRPr="007F5CC7">
        <w:trPr>
          <w:trHeight w:hRule="exact" w:val="290"/>
        </w:trPr>
        <w:tc>
          <w:tcPr>
            <w:tcW w:w="5255" w:type="dxa"/>
            <w:tcBorders>
              <w:left w:val="single" w:sz="6" w:space="0" w:color="000000"/>
              <w:bottom w:val="single" w:sz="6" w:space="0" w:color="000000"/>
              <w:right w:val="single" w:sz="6" w:space="0" w:color="000000"/>
            </w:tcBorders>
          </w:tcPr>
          <w:p w:rsidR="005316EF" w:rsidRPr="007F5CC7" w:rsidRDefault="00D82F62">
            <w:pPr>
              <w:pStyle w:val="TableParagraph"/>
              <w:spacing w:line="272" w:lineRule="exact"/>
              <w:ind w:left="1856" w:right="1862"/>
              <w:jc w:val="center"/>
              <w:rPr>
                <w:sz w:val="24"/>
                <w:lang w:val="es-MX"/>
              </w:rPr>
            </w:pPr>
            <w:r w:rsidRPr="007F5CC7">
              <w:rPr>
                <w:sz w:val="24"/>
                <w:lang w:val="es-MX"/>
              </w:rPr>
              <w:t>Domestico</w:t>
            </w:r>
          </w:p>
        </w:tc>
        <w:tc>
          <w:tcPr>
            <w:tcW w:w="4487" w:type="dxa"/>
            <w:tcBorders>
              <w:left w:val="single" w:sz="6" w:space="0" w:color="000000"/>
              <w:bottom w:val="single" w:sz="6" w:space="0" w:color="000000"/>
              <w:right w:val="single" w:sz="6" w:space="0" w:color="000000"/>
            </w:tcBorders>
          </w:tcPr>
          <w:p w:rsidR="005316EF" w:rsidRPr="007F5CC7" w:rsidRDefault="00D82F62">
            <w:pPr>
              <w:pStyle w:val="TableParagraph"/>
              <w:spacing w:line="272" w:lineRule="exact"/>
              <w:ind w:left="1345" w:right="1351"/>
              <w:jc w:val="center"/>
              <w:rPr>
                <w:sz w:val="24"/>
                <w:lang w:val="es-MX"/>
              </w:rPr>
            </w:pPr>
            <w:r w:rsidRPr="007F5CC7">
              <w:rPr>
                <w:sz w:val="24"/>
                <w:lang w:val="es-MX"/>
              </w:rPr>
              <w:t>$787.50</w:t>
            </w:r>
          </w:p>
        </w:tc>
      </w:tr>
      <w:tr w:rsidR="005316EF" w:rsidRPr="007F5CC7">
        <w:trPr>
          <w:trHeight w:hRule="exact" w:val="293"/>
        </w:trPr>
        <w:tc>
          <w:tcPr>
            <w:tcW w:w="5255" w:type="dxa"/>
            <w:tcBorders>
              <w:top w:val="single" w:sz="6" w:space="0" w:color="000000"/>
              <w:left w:val="single" w:sz="6" w:space="0" w:color="000000"/>
              <w:bottom w:val="single" w:sz="6" w:space="0" w:color="000000"/>
              <w:right w:val="single" w:sz="6" w:space="0" w:color="000000"/>
            </w:tcBorders>
          </w:tcPr>
          <w:p w:rsidR="005316EF" w:rsidRPr="007F5CC7" w:rsidRDefault="00D82F62">
            <w:pPr>
              <w:pStyle w:val="TableParagraph"/>
              <w:spacing w:line="274" w:lineRule="exact"/>
              <w:ind w:left="1856" w:right="1859"/>
              <w:jc w:val="center"/>
              <w:rPr>
                <w:sz w:val="24"/>
                <w:lang w:val="es-MX"/>
              </w:rPr>
            </w:pPr>
            <w:r w:rsidRPr="007F5CC7">
              <w:rPr>
                <w:sz w:val="24"/>
                <w:lang w:val="es-MX"/>
              </w:rPr>
              <w:t>Comercial</w:t>
            </w:r>
          </w:p>
        </w:tc>
        <w:tc>
          <w:tcPr>
            <w:tcW w:w="4487" w:type="dxa"/>
            <w:tcBorders>
              <w:top w:val="single" w:sz="6" w:space="0" w:color="000000"/>
              <w:left w:val="single" w:sz="6" w:space="0" w:color="000000"/>
              <w:bottom w:val="single" w:sz="6" w:space="0" w:color="000000"/>
              <w:right w:val="single" w:sz="6" w:space="0" w:color="000000"/>
            </w:tcBorders>
          </w:tcPr>
          <w:p w:rsidR="005316EF" w:rsidRPr="007F5CC7" w:rsidRDefault="00D82F62">
            <w:pPr>
              <w:pStyle w:val="TableParagraph"/>
              <w:spacing w:line="274" w:lineRule="exact"/>
              <w:ind w:left="1345" w:right="1358"/>
              <w:jc w:val="center"/>
              <w:rPr>
                <w:sz w:val="24"/>
                <w:lang w:val="es-MX"/>
              </w:rPr>
            </w:pPr>
            <w:r w:rsidRPr="007F5CC7">
              <w:rPr>
                <w:sz w:val="24"/>
                <w:lang w:val="es-MX"/>
              </w:rPr>
              <w:t>$1,012.50 + IVA</w:t>
            </w:r>
          </w:p>
        </w:tc>
      </w:tr>
    </w:tbl>
    <w:p w:rsidR="005316EF" w:rsidRPr="007F5CC7" w:rsidRDefault="005316EF">
      <w:pPr>
        <w:pStyle w:val="Textoindependiente"/>
        <w:rPr>
          <w:sz w:val="26"/>
          <w:lang w:val="es-MX"/>
        </w:rPr>
      </w:pPr>
    </w:p>
    <w:p w:rsidR="005316EF" w:rsidRPr="007F5CC7" w:rsidRDefault="005316EF">
      <w:pPr>
        <w:pStyle w:val="Textoindependiente"/>
        <w:spacing w:before="7"/>
        <w:rPr>
          <w:sz w:val="21"/>
          <w:lang w:val="es-MX"/>
        </w:rPr>
      </w:pPr>
    </w:p>
    <w:p w:rsidR="005316EF" w:rsidRPr="007F5CC7" w:rsidRDefault="00D82F62">
      <w:pPr>
        <w:pStyle w:val="Ttulo1"/>
        <w:numPr>
          <w:ilvl w:val="0"/>
          <w:numId w:val="16"/>
        </w:numPr>
        <w:tabs>
          <w:tab w:val="left" w:pos="450"/>
        </w:tabs>
        <w:ind w:left="449" w:hanging="269"/>
        <w:jc w:val="both"/>
        <w:rPr>
          <w:lang w:val="es-MX"/>
        </w:rPr>
      </w:pPr>
      <w:r w:rsidRPr="007F5CC7">
        <w:rPr>
          <w:lang w:val="es-MX"/>
        </w:rPr>
        <w:t>CUOTAS POR OTROS</w:t>
      </w:r>
      <w:r w:rsidRPr="007F5CC7">
        <w:rPr>
          <w:spacing w:val="26"/>
          <w:lang w:val="es-MX"/>
        </w:rPr>
        <w:t xml:space="preserve"> </w:t>
      </w:r>
      <w:r w:rsidRPr="007F5CC7">
        <w:rPr>
          <w:lang w:val="es-MX"/>
        </w:rPr>
        <w:t>SERVICIOS.</w:t>
      </w:r>
    </w:p>
    <w:p w:rsidR="005316EF" w:rsidRPr="007F5CC7" w:rsidRDefault="005316EF">
      <w:pPr>
        <w:pStyle w:val="Textoindependiente"/>
        <w:spacing w:before="4"/>
        <w:rPr>
          <w:b/>
          <w:lang w:val="es-MX"/>
        </w:rPr>
      </w:pPr>
    </w:p>
    <w:tbl>
      <w:tblPr>
        <w:tblStyle w:val="TableNormal"/>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4"/>
        <w:gridCol w:w="5246"/>
        <w:gridCol w:w="2268"/>
      </w:tblGrid>
      <w:tr w:rsidR="005316EF" w:rsidRPr="007F5CC7">
        <w:trPr>
          <w:trHeight w:hRule="exact" w:val="730"/>
        </w:trPr>
        <w:tc>
          <w:tcPr>
            <w:tcW w:w="1574" w:type="dxa"/>
          </w:tcPr>
          <w:p w:rsidR="005316EF" w:rsidRPr="007F5CC7" w:rsidRDefault="005316EF">
            <w:pPr>
              <w:rPr>
                <w:lang w:val="es-MX"/>
              </w:rPr>
            </w:pPr>
          </w:p>
        </w:tc>
        <w:tc>
          <w:tcPr>
            <w:tcW w:w="5246" w:type="dxa"/>
          </w:tcPr>
          <w:p w:rsidR="005316EF" w:rsidRPr="007F5CC7" w:rsidRDefault="00D82F62">
            <w:pPr>
              <w:pStyle w:val="TableParagraph"/>
              <w:spacing w:before="214"/>
              <w:ind w:left="1229"/>
              <w:rPr>
                <w:b/>
                <w:sz w:val="24"/>
                <w:lang w:val="es-MX"/>
              </w:rPr>
            </w:pPr>
            <w:r w:rsidRPr="007F5CC7">
              <w:rPr>
                <w:b/>
                <w:sz w:val="24"/>
                <w:lang w:val="es-MX"/>
              </w:rPr>
              <w:t>Descripción del servicio</w:t>
            </w:r>
          </w:p>
        </w:tc>
        <w:tc>
          <w:tcPr>
            <w:tcW w:w="2268" w:type="dxa"/>
          </w:tcPr>
          <w:p w:rsidR="005316EF" w:rsidRPr="007F5CC7" w:rsidRDefault="00D82F62">
            <w:pPr>
              <w:pStyle w:val="TableParagraph"/>
              <w:spacing w:before="214"/>
              <w:ind w:right="57"/>
              <w:jc w:val="right"/>
              <w:rPr>
                <w:b/>
                <w:sz w:val="24"/>
                <w:lang w:val="es-MX"/>
              </w:rPr>
            </w:pPr>
            <w:r w:rsidRPr="007F5CC7">
              <w:rPr>
                <w:b/>
                <w:sz w:val="24"/>
                <w:lang w:val="es-MX"/>
              </w:rPr>
              <w:t>Costo</w:t>
            </w:r>
          </w:p>
        </w:tc>
      </w:tr>
      <w:tr w:rsidR="005316EF" w:rsidRPr="007F5CC7">
        <w:trPr>
          <w:trHeight w:hRule="exact" w:val="295"/>
        </w:trPr>
        <w:tc>
          <w:tcPr>
            <w:tcW w:w="1574" w:type="dxa"/>
          </w:tcPr>
          <w:p w:rsidR="005316EF" w:rsidRPr="007F5CC7" w:rsidRDefault="00D82F62">
            <w:pPr>
              <w:pStyle w:val="TableParagraph"/>
              <w:spacing w:line="272" w:lineRule="exact"/>
              <w:ind w:right="2"/>
              <w:jc w:val="center"/>
              <w:rPr>
                <w:b/>
                <w:sz w:val="24"/>
                <w:lang w:val="es-MX"/>
              </w:rPr>
            </w:pPr>
            <w:r w:rsidRPr="007F5CC7">
              <w:rPr>
                <w:b/>
                <w:sz w:val="24"/>
                <w:lang w:val="es-MX"/>
              </w:rPr>
              <w:t>A</w:t>
            </w:r>
          </w:p>
        </w:tc>
        <w:tc>
          <w:tcPr>
            <w:tcW w:w="5246" w:type="dxa"/>
          </w:tcPr>
          <w:p w:rsidR="005316EF" w:rsidRPr="007F5CC7" w:rsidRDefault="00D82F62">
            <w:pPr>
              <w:pStyle w:val="TableParagraph"/>
              <w:spacing w:line="272" w:lineRule="exact"/>
              <w:ind w:left="57"/>
              <w:rPr>
                <w:sz w:val="24"/>
                <w:lang w:val="es-MX"/>
              </w:rPr>
            </w:pPr>
            <w:r w:rsidRPr="007F5CC7">
              <w:rPr>
                <w:sz w:val="24"/>
                <w:lang w:val="es-MX"/>
              </w:rPr>
              <w:t>Cambio de dominio doméstico</w:t>
            </w:r>
          </w:p>
        </w:tc>
        <w:tc>
          <w:tcPr>
            <w:tcW w:w="2268" w:type="dxa"/>
          </w:tcPr>
          <w:p w:rsidR="005316EF" w:rsidRPr="007F5CC7" w:rsidRDefault="00D82F62">
            <w:pPr>
              <w:pStyle w:val="TableParagraph"/>
              <w:spacing w:line="272" w:lineRule="exact"/>
              <w:ind w:right="57"/>
              <w:jc w:val="right"/>
              <w:rPr>
                <w:sz w:val="24"/>
                <w:lang w:val="es-MX"/>
              </w:rPr>
            </w:pPr>
            <w:r w:rsidRPr="007F5CC7">
              <w:rPr>
                <w:sz w:val="24"/>
                <w:lang w:val="es-MX"/>
              </w:rPr>
              <w:t>$84.38</w:t>
            </w:r>
          </w:p>
        </w:tc>
      </w:tr>
      <w:tr w:rsidR="005316EF" w:rsidRPr="007F5CC7">
        <w:trPr>
          <w:trHeight w:hRule="exact" w:val="298"/>
        </w:trPr>
        <w:tc>
          <w:tcPr>
            <w:tcW w:w="1574" w:type="dxa"/>
          </w:tcPr>
          <w:p w:rsidR="005316EF" w:rsidRPr="007F5CC7" w:rsidRDefault="00D82F62">
            <w:pPr>
              <w:pStyle w:val="TableParagraph"/>
              <w:spacing w:line="274" w:lineRule="exact"/>
              <w:ind w:right="2"/>
              <w:jc w:val="center"/>
              <w:rPr>
                <w:b/>
                <w:sz w:val="24"/>
                <w:lang w:val="es-MX"/>
              </w:rPr>
            </w:pPr>
            <w:r w:rsidRPr="007F5CC7">
              <w:rPr>
                <w:b/>
                <w:sz w:val="24"/>
                <w:lang w:val="es-MX"/>
              </w:rPr>
              <w:t>B</w:t>
            </w:r>
          </w:p>
        </w:tc>
        <w:tc>
          <w:tcPr>
            <w:tcW w:w="5246" w:type="dxa"/>
          </w:tcPr>
          <w:p w:rsidR="005316EF" w:rsidRPr="007F5CC7" w:rsidRDefault="00D82F62">
            <w:pPr>
              <w:pStyle w:val="TableParagraph"/>
              <w:spacing w:line="274" w:lineRule="exact"/>
              <w:ind w:left="57"/>
              <w:rPr>
                <w:sz w:val="24"/>
                <w:lang w:val="es-MX"/>
              </w:rPr>
            </w:pPr>
            <w:r w:rsidRPr="007F5CC7">
              <w:rPr>
                <w:sz w:val="24"/>
                <w:lang w:val="es-MX"/>
              </w:rPr>
              <w:t>Cambio de dominio Comercial o Industrial.</w:t>
            </w:r>
          </w:p>
        </w:tc>
        <w:tc>
          <w:tcPr>
            <w:tcW w:w="2268" w:type="dxa"/>
          </w:tcPr>
          <w:p w:rsidR="005316EF" w:rsidRPr="007F5CC7" w:rsidRDefault="00D82F62">
            <w:pPr>
              <w:pStyle w:val="TableParagraph"/>
              <w:spacing w:line="274" w:lineRule="exact"/>
              <w:ind w:right="57"/>
              <w:jc w:val="right"/>
              <w:rPr>
                <w:sz w:val="24"/>
                <w:lang w:val="es-MX"/>
              </w:rPr>
            </w:pPr>
            <w:r w:rsidRPr="007F5CC7">
              <w:rPr>
                <w:sz w:val="24"/>
                <w:lang w:val="es-MX"/>
              </w:rPr>
              <w:t>$225.00</w:t>
            </w:r>
          </w:p>
        </w:tc>
      </w:tr>
      <w:tr w:rsidR="005316EF" w:rsidRPr="007F5CC7">
        <w:trPr>
          <w:trHeight w:hRule="exact" w:val="296"/>
        </w:trPr>
        <w:tc>
          <w:tcPr>
            <w:tcW w:w="1574" w:type="dxa"/>
          </w:tcPr>
          <w:p w:rsidR="005316EF" w:rsidRPr="007F5CC7" w:rsidRDefault="00D82F62">
            <w:pPr>
              <w:pStyle w:val="TableParagraph"/>
              <w:spacing w:line="272" w:lineRule="exact"/>
              <w:ind w:right="2"/>
              <w:jc w:val="center"/>
              <w:rPr>
                <w:b/>
                <w:sz w:val="24"/>
                <w:lang w:val="es-MX"/>
              </w:rPr>
            </w:pPr>
            <w:r w:rsidRPr="007F5CC7">
              <w:rPr>
                <w:b/>
                <w:sz w:val="24"/>
                <w:lang w:val="es-MX"/>
              </w:rPr>
              <w:t>C</w:t>
            </w:r>
          </w:p>
        </w:tc>
        <w:tc>
          <w:tcPr>
            <w:tcW w:w="5246" w:type="dxa"/>
          </w:tcPr>
          <w:p w:rsidR="005316EF" w:rsidRPr="007F5CC7" w:rsidRDefault="00D82F62">
            <w:pPr>
              <w:pStyle w:val="TableParagraph"/>
              <w:spacing w:line="272" w:lineRule="exact"/>
              <w:ind w:left="57"/>
              <w:rPr>
                <w:sz w:val="24"/>
                <w:lang w:val="es-MX"/>
              </w:rPr>
            </w:pPr>
            <w:r w:rsidRPr="007F5CC7">
              <w:rPr>
                <w:sz w:val="24"/>
                <w:lang w:val="es-MX"/>
              </w:rPr>
              <w:t>Constancia de no adeudo</w:t>
            </w:r>
          </w:p>
        </w:tc>
        <w:tc>
          <w:tcPr>
            <w:tcW w:w="2268" w:type="dxa"/>
          </w:tcPr>
          <w:p w:rsidR="005316EF" w:rsidRPr="007F5CC7" w:rsidRDefault="00D82F62">
            <w:pPr>
              <w:pStyle w:val="TableParagraph"/>
              <w:spacing w:line="272" w:lineRule="exact"/>
              <w:ind w:right="57"/>
              <w:jc w:val="right"/>
              <w:rPr>
                <w:sz w:val="24"/>
                <w:lang w:val="es-MX"/>
              </w:rPr>
            </w:pPr>
            <w:r w:rsidRPr="007F5CC7">
              <w:rPr>
                <w:sz w:val="24"/>
                <w:lang w:val="es-MX"/>
              </w:rPr>
              <w:t>$45.00</w:t>
            </w:r>
          </w:p>
        </w:tc>
      </w:tr>
      <w:tr w:rsidR="005316EF" w:rsidRPr="007F5CC7">
        <w:trPr>
          <w:trHeight w:hRule="exact" w:val="295"/>
        </w:trPr>
        <w:tc>
          <w:tcPr>
            <w:tcW w:w="1574" w:type="dxa"/>
          </w:tcPr>
          <w:p w:rsidR="005316EF" w:rsidRPr="007F5CC7" w:rsidRDefault="00D82F62">
            <w:pPr>
              <w:pStyle w:val="TableParagraph"/>
              <w:spacing w:line="272" w:lineRule="exact"/>
              <w:ind w:right="2"/>
              <w:jc w:val="center"/>
              <w:rPr>
                <w:b/>
                <w:sz w:val="24"/>
                <w:lang w:val="es-MX"/>
              </w:rPr>
            </w:pPr>
            <w:r w:rsidRPr="007F5CC7">
              <w:rPr>
                <w:b/>
                <w:sz w:val="24"/>
                <w:lang w:val="es-MX"/>
              </w:rPr>
              <w:t>D</w:t>
            </w:r>
          </w:p>
        </w:tc>
        <w:tc>
          <w:tcPr>
            <w:tcW w:w="5246" w:type="dxa"/>
          </w:tcPr>
          <w:p w:rsidR="005316EF" w:rsidRPr="007F5CC7" w:rsidRDefault="00D82F62">
            <w:pPr>
              <w:pStyle w:val="TableParagraph"/>
              <w:spacing w:line="272" w:lineRule="exact"/>
              <w:ind w:left="57"/>
              <w:rPr>
                <w:sz w:val="24"/>
                <w:lang w:val="es-MX"/>
              </w:rPr>
            </w:pPr>
            <w:r w:rsidRPr="007F5CC7">
              <w:rPr>
                <w:sz w:val="24"/>
                <w:lang w:val="es-MX"/>
              </w:rPr>
              <w:t>Carta de disponibilidad de servicio</w:t>
            </w:r>
          </w:p>
        </w:tc>
        <w:tc>
          <w:tcPr>
            <w:tcW w:w="2268" w:type="dxa"/>
          </w:tcPr>
          <w:p w:rsidR="005316EF" w:rsidRPr="007F5CC7" w:rsidRDefault="00D82F62">
            <w:pPr>
              <w:pStyle w:val="TableParagraph"/>
              <w:spacing w:line="272" w:lineRule="exact"/>
              <w:ind w:right="57"/>
              <w:jc w:val="right"/>
              <w:rPr>
                <w:sz w:val="24"/>
                <w:lang w:val="es-MX"/>
              </w:rPr>
            </w:pPr>
            <w:r w:rsidRPr="007F5CC7">
              <w:rPr>
                <w:sz w:val="24"/>
                <w:lang w:val="es-MX"/>
              </w:rPr>
              <w:t>$112.50</w:t>
            </w:r>
          </w:p>
        </w:tc>
      </w:tr>
      <w:tr w:rsidR="005316EF" w:rsidRPr="007F5CC7">
        <w:trPr>
          <w:trHeight w:hRule="exact" w:val="298"/>
        </w:trPr>
        <w:tc>
          <w:tcPr>
            <w:tcW w:w="1574" w:type="dxa"/>
          </w:tcPr>
          <w:p w:rsidR="005316EF" w:rsidRPr="007F5CC7" w:rsidRDefault="00D82F62">
            <w:pPr>
              <w:pStyle w:val="TableParagraph"/>
              <w:spacing w:line="274" w:lineRule="exact"/>
              <w:ind w:right="6"/>
              <w:jc w:val="center"/>
              <w:rPr>
                <w:b/>
                <w:sz w:val="24"/>
                <w:lang w:val="es-MX"/>
              </w:rPr>
            </w:pPr>
            <w:r w:rsidRPr="007F5CC7">
              <w:rPr>
                <w:b/>
                <w:sz w:val="24"/>
                <w:lang w:val="es-MX"/>
              </w:rPr>
              <w:t>E</w:t>
            </w:r>
          </w:p>
        </w:tc>
        <w:tc>
          <w:tcPr>
            <w:tcW w:w="5246" w:type="dxa"/>
          </w:tcPr>
          <w:p w:rsidR="005316EF" w:rsidRPr="007F5CC7" w:rsidRDefault="00D82F62">
            <w:pPr>
              <w:pStyle w:val="TableParagraph"/>
              <w:spacing w:line="274" w:lineRule="exact"/>
              <w:ind w:left="57"/>
              <w:rPr>
                <w:sz w:val="24"/>
                <w:lang w:val="es-MX"/>
              </w:rPr>
            </w:pPr>
            <w:r w:rsidRPr="007F5CC7">
              <w:rPr>
                <w:sz w:val="24"/>
                <w:lang w:val="es-MX"/>
              </w:rPr>
              <w:t>Cancelación de contrato si existe toma de agua</w:t>
            </w:r>
          </w:p>
        </w:tc>
        <w:tc>
          <w:tcPr>
            <w:tcW w:w="2268" w:type="dxa"/>
          </w:tcPr>
          <w:p w:rsidR="005316EF" w:rsidRPr="007F5CC7" w:rsidRDefault="00D82F62">
            <w:pPr>
              <w:pStyle w:val="TableParagraph"/>
              <w:spacing w:line="274" w:lineRule="exact"/>
              <w:ind w:right="57"/>
              <w:jc w:val="right"/>
              <w:rPr>
                <w:sz w:val="24"/>
                <w:lang w:val="es-MX"/>
              </w:rPr>
            </w:pPr>
            <w:r w:rsidRPr="007F5CC7">
              <w:rPr>
                <w:sz w:val="24"/>
                <w:lang w:val="es-MX"/>
              </w:rPr>
              <w:t>$900.00</w:t>
            </w:r>
          </w:p>
        </w:tc>
      </w:tr>
    </w:tbl>
    <w:p w:rsidR="005316EF" w:rsidRPr="007F5CC7" w:rsidRDefault="005316EF">
      <w:pPr>
        <w:spacing w:line="274" w:lineRule="exact"/>
        <w:jc w:val="right"/>
        <w:rPr>
          <w:sz w:val="24"/>
          <w:lang w:val="es-MX"/>
        </w:rPr>
        <w:sectPr w:rsidR="005316EF" w:rsidRPr="007F5CC7">
          <w:headerReference w:type="even" r:id="rId45"/>
          <w:headerReference w:type="default" r:id="rId46"/>
          <w:pgSz w:w="12250" w:h="15850"/>
          <w:pgMar w:top="1000" w:right="1060" w:bottom="280" w:left="1080" w:header="728" w:footer="0" w:gutter="0"/>
          <w:pgNumType w:start="62"/>
          <w:cols w:space="720"/>
        </w:sectPr>
      </w:pPr>
    </w:p>
    <w:p w:rsidR="005316EF" w:rsidRPr="007F5CC7" w:rsidRDefault="005316EF">
      <w:pPr>
        <w:pStyle w:val="Textoindependiente"/>
        <w:spacing w:before="1"/>
        <w:rPr>
          <w:b/>
          <w:sz w:val="16"/>
          <w:lang w:val="es-MX"/>
        </w:rPr>
      </w:pPr>
    </w:p>
    <w:tbl>
      <w:tblPr>
        <w:tblStyle w:val="TableNormal"/>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4"/>
        <w:gridCol w:w="5246"/>
        <w:gridCol w:w="2268"/>
      </w:tblGrid>
      <w:tr w:rsidR="005316EF" w:rsidRPr="007F5CC7">
        <w:trPr>
          <w:trHeight w:hRule="exact" w:val="730"/>
        </w:trPr>
        <w:tc>
          <w:tcPr>
            <w:tcW w:w="1574" w:type="dxa"/>
          </w:tcPr>
          <w:p w:rsidR="005316EF" w:rsidRPr="007F5CC7" w:rsidRDefault="005316EF">
            <w:pPr>
              <w:rPr>
                <w:lang w:val="es-MX"/>
              </w:rPr>
            </w:pPr>
          </w:p>
        </w:tc>
        <w:tc>
          <w:tcPr>
            <w:tcW w:w="5246" w:type="dxa"/>
          </w:tcPr>
          <w:p w:rsidR="005316EF" w:rsidRPr="007F5CC7" w:rsidRDefault="00D82F62">
            <w:pPr>
              <w:pStyle w:val="TableParagraph"/>
              <w:spacing w:before="214"/>
              <w:ind w:left="1229"/>
              <w:rPr>
                <w:b/>
                <w:sz w:val="24"/>
                <w:lang w:val="es-MX"/>
              </w:rPr>
            </w:pPr>
            <w:r w:rsidRPr="007F5CC7">
              <w:rPr>
                <w:b/>
                <w:sz w:val="24"/>
                <w:lang w:val="es-MX"/>
              </w:rPr>
              <w:t>Descripción del servicio</w:t>
            </w:r>
          </w:p>
        </w:tc>
        <w:tc>
          <w:tcPr>
            <w:tcW w:w="2268" w:type="dxa"/>
          </w:tcPr>
          <w:p w:rsidR="005316EF" w:rsidRPr="007F5CC7" w:rsidRDefault="00D82F62">
            <w:pPr>
              <w:pStyle w:val="TableParagraph"/>
              <w:spacing w:before="214"/>
              <w:ind w:right="57"/>
              <w:jc w:val="right"/>
              <w:rPr>
                <w:b/>
                <w:sz w:val="24"/>
                <w:lang w:val="es-MX"/>
              </w:rPr>
            </w:pPr>
            <w:r w:rsidRPr="007F5CC7">
              <w:rPr>
                <w:b/>
                <w:sz w:val="24"/>
                <w:lang w:val="es-MX"/>
              </w:rPr>
              <w:t>Costo</w:t>
            </w:r>
          </w:p>
        </w:tc>
      </w:tr>
      <w:tr w:rsidR="005316EF" w:rsidRPr="007F5CC7">
        <w:trPr>
          <w:trHeight w:hRule="exact" w:val="298"/>
        </w:trPr>
        <w:tc>
          <w:tcPr>
            <w:tcW w:w="1574" w:type="dxa"/>
          </w:tcPr>
          <w:p w:rsidR="005316EF" w:rsidRPr="007F5CC7" w:rsidRDefault="00D82F62">
            <w:pPr>
              <w:pStyle w:val="TableParagraph"/>
              <w:spacing w:line="274" w:lineRule="exact"/>
              <w:ind w:right="705"/>
              <w:jc w:val="right"/>
              <w:rPr>
                <w:b/>
                <w:sz w:val="24"/>
                <w:lang w:val="es-MX"/>
              </w:rPr>
            </w:pPr>
            <w:r w:rsidRPr="007F5CC7">
              <w:rPr>
                <w:b/>
                <w:sz w:val="24"/>
                <w:lang w:val="es-MX"/>
              </w:rPr>
              <w:t>F</w:t>
            </w:r>
          </w:p>
        </w:tc>
        <w:tc>
          <w:tcPr>
            <w:tcW w:w="5246" w:type="dxa"/>
          </w:tcPr>
          <w:p w:rsidR="005316EF" w:rsidRPr="007F5CC7" w:rsidRDefault="00D82F62">
            <w:pPr>
              <w:pStyle w:val="TableParagraph"/>
              <w:spacing w:line="274" w:lineRule="exact"/>
              <w:ind w:left="57"/>
              <w:rPr>
                <w:sz w:val="24"/>
                <w:lang w:val="es-MX"/>
              </w:rPr>
            </w:pPr>
            <w:r w:rsidRPr="007F5CC7">
              <w:rPr>
                <w:sz w:val="24"/>
                <w:lang w:val="es-MX"/>
              </w:rPr>
              <w:t>Cancelación de contrato si existe descarga</w:t>
            </w:r>
          </w:p>
        </w:tc>
        <w:tc>
          <w:tcPr>
            <w:tcW w:w="2268" w:type="dxa"/>
          </w:tcPr>
          <w:p w:rsidR="005316EF" w:rsidRPr="007F5CC7" w:rsidRDefault="00D82F62">
            <w:pPr>
              <w:pStyle w:val="TableParagraph"/>
              <w:spacing w:line="274" w:lineRule="exact"/>
              <w:ind w:right="58"/>
              <w:jc w:val="right"/>
              <w:rPr>
                <w:sz w:val="24"/>
                <w:lang w:val="es-MX"/>
              </w:rPr>
            </w:pPr>
            <w:r w:rsidRPr="007F5CC7">
              <w:rPr>
                <w:sz w:val="24"/>
                <w:lang w:val="es-MX"/>
              </w:rPr>
              <w:t>$1,125.00</w:t>
            </w:r>
          </w:p>
        </w:tc>
      </w:tr>
      <w:tr w:rsidR="005316EF" w:rsidRPr="007F5CC7">
        <w:trPr>
          <w:trHeight w:hRule="exact" w:val="295"/>
        </w:trPr>
        <w:tc>
          <w:tcPr>
            <w:tcW w:w="1574" w:type="dxa"/>
          </w:tcPr>
          <w:p w:rsidR="005316EF" w:rsidRPr="007F5CC7" w:rsidRDefault="00D82F62">
            <w:pPr>
              <w:pStyle w:val="TableParagraph"/>
              <w:spacing w:line="272" w:lineRule="exact"/>
              <w:ind w:right="684"/>
              <w:jc w:val="right"/>
              <w:rPr>
                <w:b/>
                <w:sz w:val="24"/>
                <w:lang w:val="es-MX"/>
              </w:rPr>
            </w:pPr>
            <w:r w:rsidRPr="007F5CC7">
              <w:rPr>
                <w:b/>
                <w:sz w:val="24"/>
                <w:lang w:val="es-MX"/>
              </w:rPr>
              <w:t>G</w:t>
            </w:r>
          </w:p>
        </w:tc>
        <w:tc>
          <w:tcPr>
            <w:tcW w:w="5246" w:type="dxa"/>
          </w:tcPr>
          <w:p w:rsidR="005316EF" w:rsidRPr="007F5CC7" w:rsidRDefault="00D82F62">
            <w:pPr>
              <w:pStyle w:val="TableParagraph"/>
              <w:spacing w:line="272" w:lineRule="exact"/>
              <w:ind w:left="57"/>
              <w:rPr>
                <w:sz w:val="24"/>
                <w:lang w:val="es-MX"/>
              </w:rPr>
            </w:pPr>
            <w:r w:rsidRPr="007F5CC7">
              <w:rPr>
                <w:sz w:val="24"/>
                <w:lang w:val="es-MX"/>
              </w:rPr>
              <w:t>Reimpresión de recibo oficial</w:t>
            </w:r>
          </w:p>
        </w:tc>
        <w:tc>
          <w:tcPr>
            <w:tcW w:w="2268" w:type="dxa"/>
          </w:tcPr>
          <w:p w:rsidR="005316EF" w:rsidRPr="007F5CC7" w:rsidRDefault="00D82F62">
            <w:pPr>
              <w:pStyle w:val="TableParagraph"/>
              <w:spacing w:line="272" w:lineRule="exact"/>
              <w:ind w:right="57"/>
              <w:jc w:val="right"/>
              <w:rPr>
                <w:sz w:val="24"/>
                <w:lang w:val="es-MX"/>
              </w:rPr>
            </w:pPr>
            <w:r w:rsidRPr="007F5CC7">
              <w:rPr>
                <w:sz w:val="24"/>
                <w:lang w:val="es-MX"/>
              </w:rPr>
              <w:t>$56.25</w:t>
            </w:r>
          </w:p>
        </w:tc>
      </w:tr>
      <w:tr w:rsidR="005316EF" w:rsidRPr="007F5CC7">
        <w:trPr>
          <w:trHeight w:hRule="exact" w:val="295"/>
        </w:trPr>
        <w:tc>
          <w:tcPr>
            <w:tcW w:w="1574" w:type="dxa"/>
          </w:tcPr>
          <w:p w:rsidR="005316EF" w:rsidRPr="007F5CC7" w:rsidRDefault="00D82F62">
            <w:pPr>
              <w:pStyle w:val="TableParagraph"/>
              <w:spacing w:line="272" w:lineRule="exact"/>
              <w:ind w:right="691"/>
              <w:jc w:val="right"/>
              <w:rPr>
                <w:b/>
                <w:sz w:val="24"/>
                <w:lang w:val="es-MX"/>
              </w:rPr>
            </w:pPr>
            <w:r w:rsidRPr="007F5CC7">
              <w:rPr>
                <w:b/>
                <w:sz w:val="24"/>
                <w:lang w:val="es-MX"/>
              </w:rPr>
              <w:t>H</w:t>
            </w:r>
          </w:p>
        </w:tc>
        <w:tc>
          <w:tcPr>
            <w:tcW w:w="7514" w:type="dxa"/>
            <w:gridSpan w:val="2"/>
            <w:shd w:val="clear" w:color="auto" w:fill="F1F1F1"/>
          </w:tcPr>
          <w:p w:rsidR="005316EF" w:rsidRPr="007F5CC7" w:rsidRDefault="00D82F62">
            <w:pPr>
              <w:pStyle w:val="TableParagraph"/>
              <w:spacing w:line="272" w:lineRule="exact"/>
              <w:ind w:left="57"/>
              <w:rPr>
                <w:b/>
                <w:sz w:val="24"/>
                <w:lang w:val="es-MX"/>
              </w:rPr>
            </w:pPr>
            <w:r w:rsidRPr="007F5CC7">
              <w:rPr>
                <w:b/>
                <w:sz w:val="24"/>
                <w:lang w:val="es-MX"/>
              </w:rPr>
              <w:t>Impresión de planos Hidráulicos:</w:t>
            </w:r>
          </w:p>
        </w:tc>
      </w:tr>
      <w:tr w:rsidR="005316EF" w:rsidRPr="007F5CC7">
        <w:trPr>
          <w:trHeight w:hRule="exact" w:val="298"/>
        </w:trPr>
        <w:tc>
          <w:tcPr>
            <w:tcW w:w="1574" w:type="dxa"/>
          </w:tcPr>
          <w:p w:rsidR="005316EF" w:rsidRPr="007F5CC7" w:rsidRDefault="005316EF">
            <w:pPr>
              <w:rPr>
                <w:lang w:val="es-MX"/>
              </w:rPr>
            </w:pPr>
          </w:p>
        </w:tc>
        <w:tc>
          <w:tcPr>
            <w:tcW w:w="5246" w:type="dxa"/>
          </w:tcPr>
          <w:p w:rsidR="005316EF" w:rsidRPr="007F5CC7" w:rsidRDefault="00D82F62">
            <w:pPr>
              <w:pStyle w:val="TableParagraph"/>
              <w:spacing w:line="274" w:lineRule="exact"/>
              <w:ind w:left="57"/>
              <w:rPr>
                <w:sz w:val="24"/>
                <w:lang w:val="es-MX"/>
              </w:rPr>
            </w:pPr>
            <w:r w:rsidRPr="007F5CC7">
              <w:rPr>
                <w:sz w:val="24"/>
                <w:lang w:val="es-MX"/>
              </w:rPr>
              <w:t>Negro (90 x 60) cm</w:t>
            </w:r>
          </w:p>
        </w:tc>
        <w:tc>
          <w:tcPr>
            <w:tcW w:w="2268" w:type="dxa"/>
          </w:tcPr>
          <w:p w:rsidR="005316EF" w:rsidRPr="007F5CC7" w:rsidRDefault="00D82F62">
            <w:pPr>
              <w:pStyle w:val="TableParagraph"/>
              <w:spacing w:line="274" w:lineRule="exact"/>
              <w:ind w:right="57"/>
              <w:jc w:val="right"/>
              <w:rPr>
                <w:sz w:val="24"/>
                <w:lang w:val="es-MX"/>
              </w:rPr>
            </w:pPr>
            <w:r w:rsidRPr="007F5CC7">
              <w:rPr>
                <w:sz w:val="24"/>
                <w:lang w:val="es-MX"/>
              </w:rPr>
              <w:t>$28.13</w:t>
            </w:r>
          </w:p>
        </w:tc>
      </w:tr>
      <w:tr w:rsidR="005316EF" w:rsidRPr="007F5CC7">
        <w:trPr>
          <w:trHeight w:hRule="exact" w:val="295"/>
        </w:trPr>
        <w:tc>
          <w:tcPr>
            <w:tcW w:w="1574" w:type="dxa"/>
          </w:tcPr>
          <w:p w:rsidR="005316EF" w:rsidRPr="007F5CC7" w:rsidRDefault="005316EF">
            <w:pPr>
              <w:rPr>
                <w:lang w:val="es-MX"/>
              </w:rPr>
            </w:pPr>
          </w:p>
        </w:tc>
        <w:tc>
          <w:tcPr>
            <w:tcW w:w="5246" w:type="dxa"/>
          </w:tcPr>
          <w:p w:rsidR="005316EF" w:rsidRPr="007F5CC7" w:rsidRDefault="00D82F62">
            <w:pPr>
              <w:pStyle w:val="TableParagraph"/>
              <w:spacing w:line="272" w:lineRule="exact"/>
              <w:ind w:left="57"/>
              <w:rPr>
                <w:sz w:val="24"/>
                <w:lang w:val="es-MX"/>
              </w:rPr>
            </w:pPr>
            <w:r w:rsidRPr="007F5CC7">
              <w:rPr>
                <w:sz w:val="24"/>
                <w:lang w:val="es-MX"/>
              </w:rPr>
              <w:t>Negro (90 x 90) cm</w:t>
            </w:r>
          </w:p>
        </w:tc>
        <w:tc>
          <w:tcPr>
            <w:tcW w:w="2268" w:type="dxa"/>
          </w:tcPr>
          <w:p w:rsidR="005316EF" w:rsidRPr="007F5CC7" w:rsidRDefault="00D82F62">
            <w:pPr>
              <w:pStyle w:val="TableParagraph"/>
              <w:spacing w:line="272" w:lineRule="exact"/>
              <w:ind w:right="57"/>
              <w:jc w:val="right"/>
              <w:rPr>
                <w:sz w:val="24"/>
                <w:lang w:val="es-MX"/>
              </w:rPr>
            </w:pPr>
            <w:r w:rsidRPr="007F5CC7">
              <w:rPr>
                <w:sz w:val="24"/>
                <w:lang w:val="es-MX"/>
              </w:rPr>
              <w:t>$39.38</w:t>
            </w:r>
          </w:p>
        </w:tc>
      </w:tr>
      <w:tr w:rsidR="005316EF" w:rsidRPr="007F5CC7">
        <w:trPr>
          <w:trHeight w:hRule="exact" w:val="295"/>
        </w:trPr>
        <w:tc>
          <w:tcPr>
            <w:tcW w:w="1574" w:type="dxa"/>
          </w:tcPr>
          <w:p w:rsidR="005316EF" w:rsidRPr="007F5CC7" w:rsidRDefault="005316EF">
            <w:pPr>
              <w:rPr>
                <w:lang w:val="es-MX"/>
              </w:rPr>
            </w:pPr>
          </w:p>
        </w:tc>
        <w:tc>
          <w:tcPr>
            <w:tcW w:w="5246" w:type="dxa"/>
          </w:tcPr>
          <w:p w:rsidR="005316EF" w:rsidRPr="007F5CC7" w:rsidRDefault="00D82F62">
            <w:pPr>
              <w:pStyle w:val="TableParagraph"/>
              <w:spacing w:line="272" w:lineRule="exact"/>
              <w:ind w:left="57"/>
              <w:rPr>
                <w:sz w:val="24"/>
                <w:lang w:val="es-MX"/>
              </w:rPr>
            </w:pPr>
            <w:r w:rsidRPr="007F5CC7">
              <w:rPr>
                <w:sz w:val="24"/>
                <w:lang w:val="es-MX"/>
              </w:rPr>
              <w:t>Negro (90 x 120) cm</w:t>
            </w:r>
          </w:p>
        </w:tc>
        <w:tc>
          <w:tcPr>
            <w:tcW w:w="2268" w:type="dxa"/>
          </w:tcPr>
          <w:p w:rsidR="005316EF" w:rsidRPr="007F5CC7" w:rsidRDefault="00D82F62">
            <w:pPr>
              <w:pStyle w:val="TableParagraph"/>
              <w:spacing w:line="272" w:lineRule="exact"/>
              <w:ind w:right="57"/>
              <w:jc w:val="right"/>
              <w:rPr>
                <w:sz w:val="24"/>
                <w:lang w:val="es-MX"/>
              </w:rPr>
            </w:pPr>
            <w:r w:rsidRPr="007F5CC7">
              <w:rPr>
                <w:sz w:val="24"/>
                <w:lang w:val="es-MX"/>
              </w:rPr>
              <w:t>$45.00</w:t>
            </w:r>
          </w:p>
        </w:tc>
      </w:tr>
      <w:tr w:rsidR="005316EF" w:rsidRPr="007F5CC7">
        <w:trPr>
          <w:trHeight w:hRule="exact" w:val="298"/>
        </w:trPr>
        <w:tc>
          <w:tcPr>
            <w:tcW w:w="1574" w:type="dxa"/>
          </w:tcPr>
          <w:p w:rsidR="005316EF" w:rsidRPr="007F5CC7" w:rsidRDefault="005316EF">
            <w:pPr>
              <w:rPr>
                <w:lang w:val="es-MX"/>
              </w:rPr>
            </w:pPr>
          </w:p>
        </w:tc>
        <w:tc>
          <w:tcPr>
            <w:tcW w:w="5246" w:type="dxa"/>
          </w:tcPr>
          <w:p w:rsidR="005316EF" w:rsidRPr="007F5CC7" w:rsidRDefault="00D82F62">
            <w:pPr>
              <w:pStyle w:val="TableParagraph"/>
              <w:spacing w:line="274" w:lineRule="exact"/>
              <w:ind w:left="57"/>
              <w:rPr>
                <w:sz w:val="24"/>
                <w:lang w:val="es-MX"/>
              </w:rPr>
            </w:pPr>
            <w:r w:rsidRPr="007F5CC7">
              <w:rPr>
                <w:sz w:val="24"/>
                <w:lang w:val="es-MX"/>
              </w:rPr>
              <w:t>Color (90 x 60) cm</w:t>
            </w:r>
          </w:p>
        </w:tc>
        <w:tc>
          <w:tcPr>
            <w:tcW w:w="2268" w:type="dxa"/>
          </w:tcPr>
          <w:p w:rsidR="005316EF" w:rsidRPr="007F5CC7" w:rsidRDefault="00D82F62">
            <w:pPr>
              <w:pStyle w:val="TableParagraph"/>
              <w:spacing w:line="274" w:lineRule="exact"/>
              <w:ind w:right="57"/>
              <w:jc w:val="right"/>
              <w:rPr>
                <w:sz w:val="24"/>
                <w:lang w:val="es-MX"/>
              </w:rPr>
            </w:pPr>
            <w:r w:rsidRPr="007F5CC7">
              <w:rPr>
                <w:sz w:val="24"/>
                <w:lang w:val="es-MX"/>
              </w:rPr>
              <w:t>$45.00</w:t>
            </w:r>
          </w:p>
        </w:tc>
      </w:tr>
      <w:tr w:rsidR="005316EF" w:rsidRPr="007F5CC7">
        <w:trPr>
          <w:trHeight w:hRule="exact" w:val="295"/>
        </w:trPr>
        <w:tc>
          <w:tcPr>
            <w:tcW w:w="1574" w:type="dxa"/>
          </w:tcPr>
          <w:p w:rsidR="005316EF" w:rsidRPr="007F5CC7" w:rsidRDefault="005316EF">
            <w:pPr>
              <w:rPr>
                <w:lang w:val="es-MX"/>
              </w:rPr>
            </w:pPr>
          </w:p>
        </w:tc>
        <w:tc>
          <w:tcPr>
            <w:tcW w:w="5246" w:type="dxa"/>
          </w:tcPr>
          <w:p w:rsidR="005316EF" w:rsidRPr="007F5CC7" w:rsidRDefault="00D82F62">
            <w:pPr>
              <w:pStyle w:val="TableParagraph"/>
              <w:spacing w:line="272" w:lineRule="exact"/>
              <w:ind w:left="57"/>
              <w:rPr>
                <w:sz w:val="24"/>
                <w:lang w:val="es-MX"/>
              </w:rPr>
            </w:pPr>
            <w:r w:rsidRPr="007F5CC7">
              <w:rPr>
                <w:sz w:val="24"/>
                <w:lang w:val="es-MX"/>
              </w:rPr>
              <w:t>Color (90 x 90) cm</w:t>
            </w:r>
          </w:p>
        </w:tc>
        <w:tc>
          <w:tcPr>
            <w:tcW w:w="2268" w:type="dxa"/>
          </w:tcPr>
          <w:p w:rsidR="005316EF" w:rsidRPr="007F5CC7" w:rsidRDefault="00D82F62">
            <w:pPr>
              <w:pStyle w:val="TableParagraph"/>
              <w:spacing w:line="272" w:lineRule="exact"/>
              <w:ind w:right="57"/>
              <w:jc w:val="right"/>
              <w:rPr>
                <w:sz w:val="24"/>
                <w:lang w:val="es-MX"/>
              </w:rPr>
            </w:pPr>
            <w:r w:rsidRPr="007F5CC7">
              <w:rPr>
                <w:sz w:val="24"/>
                <w:lang w:val="es-MX"/>
              </w:rPr>
              <w:t>$50.63</w:t>
            </w:r>
          </w:p>
        </w:tc>
      </w:tr>
      <w:tr w:rsidR="005316EF" w:rsidRPr="007F5CC7">
        <w:trPr>
          <w:trHeight w:hRule="exact" w:val="295"/>
        </w:trPr>
        <w:tc>
          <w:tcPr>
            <w:tcW w:w="1574" w:type="dxa"/>
          </w:tcPr>
          <w:p w:rsidR="005316EF" w:rsidRPr="007F5CC7" w:rsidRDefault="005316EF">
            <w:pPr>
              <w:rPr>
                <w:lang w:val="es-MX"/>
              </w:rPr>
            </w:pPr>
          </w:p>
        </w:tc>
        <w:tc>
          <w:tcPr>
            <w:tcW w:w="5246" w:type="dxa"/>
          </w:tcPr>
          <w:p w:rsidR="005316EF" w:rsidRPr="007F5CC7" w:rsidRDefault="00D82F62">
            <w:pPr>
              <w:pStyle w:val="TableParagraph"/>
              <w:spacing w:line="272" w:lineRule="exact"/>
              <w:ind w:left="57"/>
              <w:rPr>
                <w:sz w:val="24"/>
                <w:lang w:val="es-MX"/>
              </w:rPr>
            </w:pPr>
            <w:r w:rsidRPr="007F5CC7">
              <w:rPr>
                <w:sz w:val="24"/>
                <w:lang w:val="es-MX"/>
              </w:rPr>
              <w:t>Color (90 x 120) cm</w:t>
            </w:r>
          </w:p>
        </w:tc>
        <w:tc>
          <w:tcPr>
            <w:tcW w:w="2268" w:type="dxa"/>
          </w:tcPr>
          <w:p w:rsidR="005316EF" w:rsidRPr="007F5CC7" w:rsidRDefault="00D82F62">
            <w:pPr>
              <w:pStyle w:val="TableParagraph"/>
              <w:spacing w:line="272" w:lineRule="exact"/>
              <w:ind w:right="57"/>
              <w:jc w:val="right"/>
              <w:rPr>
                <w:sz w:val="24"/>
                <w:lang w:val="es-MX"/>
              </w:rPr>
            </w:pPr>
            <w:r w:rsidRPr="007F5CC7">
              <w:rPr>
                <w:sz w:val="24"/>
                <w:lang w:val="es-MX"/>
              </w:rPr>
              <w:t>$56.25</w:t>
            </w:r>
          </w:p>
        </w:tc>
      </w:tr>
      <w:tr w:rsidR="005316EF" w:rsidRPr="007F5CC7">
        <w:trPr>
          <w:trHeight w:hRule="exact" w:val="298"/>
        </w:trPr>
        <w:tc>
          <w:tcPr>
            <w:tcW w:w="1574" w:type="dxa"/>
          </w:tcPr>
          <w:p w:rsidR="005316EF" w:rsidRPr="007F5CC7" w:rsidRDefault="005316EF">
            <w:pPr>
              <w:rPr>
                <w:lang w:val="es-MX"/>
              </w:rPr>
            </w:pPr>
          </w:p>
        </w:tc>
        <w:tc>
          <w:tcPr>
            <w:tcW w:w="5246" w:type="dxa"/>
          </w:tcPr>
          <w:p w:rsidR="005316EF" w:rsidRPr="007F5CC7" w:rsidRDefault="00D82F62">
            <w:pPr>
              <w:pStyle w:val="TableParagraph"/>
              <w:spacing w:line="275" w:lineRule="exact"/>
              <w:ind w:left="57"/>
              <w:rPr>
                <w:sz w:val="24"/>
                <w:lang w:val="es-MX"/>
              </w:rPr>
            </w:pPr>
            <w:r w:rsidRPr="007F5CC7">
              <w:rPr>
                <w:sz w:val="24"/>
                <w:lang w:val="es-MX"/>
              </w:rPr>
              <w:t>Tamaño Carta blanco y negro</w:t>
            </w:r>
          </w:p>
        </w:tc>
        <w:tc>
          <w:tcPr>
            <w:tcW w:w="2268" w:type="dxa"/>
          </w:tcPr>
          <w:p w:rsidR="005316EF" w:rsidRPr="007F5CC7" w:rsidRDefault="00D82F62">
            <w:pPr>
              <w:pStyle w:val="TableParagraph"/>
              <w:spacing w:line="275" w:lineRule="exact"/>
              <w:ind w:right="57"/>
              <w:jc w:val="right"/>
              <w:rPr>
                <w:sz w:val="24"/>
                <w:lang w:val="es-MX"/>
              </w:rPr>
            </w:pPr>
            <w:r w:rsidRPr="007F5CC7">
              <w:rPr>
                <w:sz w:val="24"/>
                <w:lang w:val="es-MX"/>
              </w:rPr>
              <w:t>$2.25</w:t>
            </w:r>
          </w:p>
        </w:tc>
      </w:tr>
      <w:tr w:rsidR="005316EF" w:rsidRPr="007F5CC7">
        <w:trPr>
          <w:trHeight w:hRule="exact" w:val="295"/>
        </w:trPr>
        <w:tc>
          <w:tcPr>
            <w:tcW w:w="1574" w:type="dxa"/>
          </w:tcPr>
          <w:p w:rsidR="005316EF" w:rsidRPr="007F5CC7" w:rsidRDefault="005316EF">
            <w:pPr>
              <w:rPr>
                <w:lang w:val="es-MX"/>
              </w:rPr>
            </w:pPr>
          </w:p>
        </w:tc>
        <w:tc>
          <w:tcPr>
            <w:tcW w:w="5246" w:type="dxa"/>
          </w:tcPr>
          <w:p w:rsidR="005316EF" w:rsidRPr="007F5CC7" w:rsidRDefault="00D82F62">
            <w:pPr>
              <w:pStyle w:val="TableParagraph"/>
              <w:spacing w:line="272" w:lineRule="exact"/>
              <w:ind w:left="57"/>
              <w:rPr>
                <w:sz w:val="24"/>
                <w:lang w:val="es-MX"/>
              </w:rPr>
            </w:pPr>
            <w:r w:rsidRPr="007F5CC7">
              <w:rPr>
                <w:sz w:val="24"/>
                <w:lang w:val="es-MX"/>
              </w:rPr>
              <w:t>Tamaño Carta color</w:t>
            </w:r>
          </w:p>
        </w:tc>
        <w:tc>
          <w:tcPr>
            <w:tcW w:w="2268" w:type="dxa"/>
          </w:tcPr>
          <w:p w:rsidR="005316EF" w:rsidRPr="007F5CC7" w:rsidRDefault="00D82F62">
            <w:pPr>
              <w:pStyle w:val="TableParagraph"/>
              <w:spacing w:line="272" w:lineRule="exact"/>
              <w:ind w:right="57"/>
              <w:jc w:val="right"/>
              <w:rPr>
                <w:sz w:val="24"/>
                <w:lang w:val="es-MX"/>
              </w:rPr>
            </w:pPr>
            <w:r w:rsidRPr="007F5CC7">
              <w:rPr>
                <w:sz w:val="24"/>
                <w:lang w:val="es-MX"/>
              </w:rPr>
              <w:t>$5.63</w:t>
            </w:r>
          </w:p>
        </w:tc>
      </w:tr>
      <w:tr w:rsidR="005316EF" w:rsidRPr="007F5CC7">
        <w:trPr>
          <w:trHeight w:hRule="exact" w:val="295"/>
        </w:trPr>
        <w:tc>
          <w:tcPr>
            <w:tcW w:w="1574" w:type="dxa"/>
          </w:tcPr>
          <w:p w:rsidR="005316EF" w:rsidRPr="007F5CC7" w:rsidRDefault="005316EF">
            <w:pPr>
              <w:rPr>
                <w:lang w:val="es-MX"/>
              </w:rPr>
            </w:pPr>
          </w:p>
        </w:tc>
        <w:tc>
          <w:tcPr>
            <w:tcW w:w="5246" w:type="dxa"/>
          </w:tcPr>
          <w:p w:rsidR="005316EF" w:rsidRPr="007F5CC7" w:rsidRDefault="00D82F62">
            <w:pPr>
              <w:pStyle w:val="TableParagraph"/>
              <w:spacing w:line="272" w:lineRule="exact"/>
              <w:ind w:left="57"/>
              <w:rPr>
                <w:sz w:val="24"/>
                <w:lang w:val="es-MX"/>
              </w:rPr>
            </w:pPr>
            <w:r w:rsidRPr="007F5CC7">
              <w:rPr>
                <w:sz w:val="24"/>
                <w:lang w:val="es-MX"/>
              </w:rPr>
              <w:t>Tamaño Oficio blanco y negro</w:t>
            </w:r>
          </w:p>
        </w:tc>
        <w:tc>
          <w:tcPr>
            <w:tcW w:w="2268" w:type="dxa"/>
          </w:tcPr>
          <w:p w:rsidR="005316EF" w:rsidRPr="007F5CC7" w:rsidRDefault="00D82F62">
            <w:pPr>
              <w:pStyle w:val="TableParagraph"/>
              <w:spacing w:line="272" w:lineRule="exact"/>
              <w:ind w:right="57"/>
              <w:jc w:val="right"/>
              <w:rPr>
                <w:sz w:val="24"/>
                <w:lang w:val="es-MX"/>
              </w:rPr>
            </w:pPr>
            <w:r w:rsidRPr="007F5CC7">
              <w:rPr>
                <w:sz w:val="24"/>
                <w:lang w:val="es-MX"/>
              </w:rPr>
              <w:t>$3.38</w:t>
            </w:r>
          </w:p>
        </w:tc>
      </w:tr>
      <w:tr w:rsidR="005316EF" w:rsidRPr="007F5CC7">
        <w:trPr>
          <w:trHeight w:hRule="exact" w:val="298"/>
        </w:trPr>
        <w:tc>
          <w:tcPr>
            <w:tcW w:w="1574" w:type="dxa"/>
          </w:tcPr>
          <w:p w:rsidR="005316EF" w:rsidRPr="007F5CC7" w:rsidRDefault="00D82F62">
            <w:pPr>
              <w:pStyle w:val="TableParagraph"/>
              <w:spacing w:line="274" w:lineRule="exact"/>
              <w:ind w:right="744"/>
              <w:jc w:val="right"/>
              <w:rPr>
                <w:b/>
                <w:sz w:val="24"/>
                <w:lang w:val="es-MX"/>
              </w:rPr>
            </w:pPr>
            <w:r w:rsidRPr="007F5CC7">
              <w:rPr>
                <w:b/>
                <w:sz w:val="24"/>
                <w:lang w:val="es-MX"/>
              </w:rPr>
              <w:t>I</w:t>
            </w:r>
          </w:p>
        </w:tc>
        <w:tc>
          <w:tcPr>
            <w:tcW w:w="5246" w:type="dxa"/>
          </w:tcPr>
          <w:p w:rsidR="005316EF" w:rsidRPr="007F5CC7" w:rsidRDefault="00D82F62">
            <w:pPr>
              <w:pStyle w:val="TableParagraph"/>
              <w:spacing w:line="274" w:lineRule="exact"/>
              <w:ind w:left="57"/>
              <w:rPr>
                <w:sz w:val="24"/>
                <w:lang w:val="es-MX"/>
              </w:rPr>
            </w:pPr>
            <w:r w:rsidRPr="007F5CC7">
              <w:rPr>
                <w:sz w:val="24"/>
                <w:lang w:val="es-MX"/>
              </w:rPr>
              <w:t>Constancia de no factibilidad de servicios</w:t>
            </w:r>
          </w:p>
        </w:tc>
        <w:tc>
          <w:tcPr>
            <w:tcW w:w="2268" w:type="dxa"/>
          </w:tcPr>
          <w:p w:rsidR="005316EF" w:rsidRPr="007F5CC7" w:rsidRDefault="00D82F62">
            <w:pPr>
              <w:pStyle w:val="TableParagraph"/>
              <w:spacing w:line="274" w:lineRule="exact"/>
              <w:ind w:right="57"/>
              <w:jc w:val="right"/>
              <w:rPr>
                <w:sz w:val="24"/>
                <w:lang w:val="es-MX"/>
              </w:rPr>
            </w:pPr>
            <w:r w:rsidRPr="007F5CC7">
              <w:rPr>
                <w:sz w:val="24"/>
                <w:lang w:val="es-MX"/>
              </w:rPr>
              <w:t>$45.00</w:t>
            </w:r>
          </w:p>
        </w:tc>
      </w:tr>
      <w:tr w:rsidR="005316EF" w:rsidRPr="007F5CC7">
        <w:trPr>
          <w:trHeight w:hRule="exact" w:val="571"/>
        </w:trPr>
        <w:tc>
          <w:tcPr>
            <w:tcW w:w="1574" w:type="dxa"/>
          </w:tcPr>
          <w:p w:rsidR="005316EF" w:rsidRPr="007F5CC7" w:rsidRDefault="00D82F62">
            <w:pPr>
              <w:pStyle w:val="TableParagraph"/>
              <w:spacing w:before="132"/>
              <w:ind w:right="711"/>
              <w:jc w:val="right"/>
              <w:rPr>
                <w:b/>
                <w:sz w:val="24"/>
                <w:lang w:val="es-MX"/>
              </w:rPr>
            </w:pPr>
            <w:r w:rsidRPr="007F5CC7">
              <w:rPr>
                <w:b/>
                <w:sz w:val="24"/>
                <w:lang w:val="es-MX"/>
              </w:rPr>
              <w:t>J</w:t>
            </w:r>
          </w:p>
        </w:tc>
        <w:tc>
          <w:tcPr>
            <w:tcW w:w="5246" w:type="dxa"/>
          </w:tcPr>
          <w:p w:rsidR="005316EF" w:rsidRPr="007F5CC7" w:rsidRDefault="00D82F62">
            <w:pPr>
              <w:pStyle w:val="TableParagraph"/>
              <w:ind w:left="57"/>
              <w:rPr>
                <w:sz w:val="24"/>
                <w:lang w:val="es-MX"/>
              </w:rPr>
            </w:pPr>
            <w:r w:rsidRPr="007F5CC7">
              <w:rPr>
                <w:sz w:val="24"/>
                <w:lang w:val="es-MX"/>
              </w:rPr>
              <w:t>Solicitud de permiso de descargas de aguas residuales</w:t>
            </w:r>
          </w:p>
        </w:tc>
        <w:tc>
          <w:tcPr>
            <w:tcW w:w="2268" w:type="dxa"/>
          </w:tcPr>
          <w:p w:rsidR="005316EF" w:rsidRPr="007F5CC7" w:rsidRDefault="005316EF">
            <w:pPr>
              <w:pStyle w:val="TableParagraph"/>
              <w:spacing w:before="7"/>
              <w:rPr>
                <w:b/>
                <w:sz w:val="23"/>
                <w:lang w:val="es-MX"/>
              </w:rPr>
            </w:pPr>
          </w:p>
          <w:p w:rsidR="005316EF" w:rsidRPr="007F5CC7" w:rsidRDefault="00D82F62">
            <w:pPr>
              <w:pStyle w:val="TableParagraph"/>
              <w:ind w:right="57"/>
              <w:jc w:val="right"/>
              <w:rPr>
                <w:sz w:val="24"/>
                <w:lang w:val="es-MX"/>
              </w:rPr>
            </w:pPr>
            <w:r w:rsidRPr="007F5CC7">
              <w:rPr>
                <w:sz w:val="24"/>
                <w:lang w:val="es-MX"/>
              </w:rPr>
              <w:t>$168.75</w:t>
            </w:r>
          </w:p>
        </w:tc>
      </w:tr>
      <w:tr w:rsidR="005316EF" w:rsidRPr="007F5CC7">
        <w:trPr>
          <w:trHeight w:hRule="exact" w:val="295"/>
        </w:trPr>
        <w:tc>
          <w:tcPr>
            <w:tcW w:w="1574" w:type="dxa"/>
          </w:tcPr>
          <w:p w:rsidR="005316EF" w:rsidRPr="007F5CC7" w:rsidRDefault="00D82F62">
            <w:pPr>
              <w:pStyle w:val="TableParagraph"/>
              <w:spacing w:line="272" w:lineRule="exact"/>
              <w:ind w:right="691"/>
              <w:jc w:val="right"/>
              <w:rPr>
                <w:b/>
                <w:sz w:val="24"/>
                <w:lang w:val="es-MX"/>
              </w:rPr>
            </w:pPr>
            <w:r w:rsidRPr="007F5CC7">
              <w:rPr>
                <w:b/>
                <w:sz w:val="24"/>
                <w:lang w:val="es-MX"/>
              </w:rPr>
              <w:t>K</w:t>
            </w:r>
          </w:p>
        </w:tc>
        <w:tc>
          <w:tcPr>
            <w:tcW w:w="5246" w:type="dxa"/>
          </w:tcPr>
          <w:p w:rsidR="005316EF" w:rsidRPr="007F5CC7" w:rsidRDefault="00D82F62">
            <w:pPr>
              <w:pStyle w:val="TableParagraph"/>
              <w:spacing w:line="272" w:lineRule="exact"/>
              <w:ind w:left="57"/>
              <w:rPr>
                <w:sz w:val="24"/>
                <w:lang w:val="es-MX"/>
              </w:rPr>
            </w:pPr>
            <w:r w:rsidRPr="007F5CC7">
              <w:rPr>
                <w:sz w:val="24"/>
                <w:lang w:val="es-MX"/>
              </w:rPr>
              <w:t>Inscripción al Padrón de Contratistas</w:t>
            </w:r>
          </w:p>
        </w:tc>
        <w:tc>
          <w:tcPr>
            <w:tcW w:w="2268" w:type="dxa"/>
          </w:tcPr>
          <w:p w:rsidR="005316EF" w:rsidRPr="007F5CC7" w:rsidRDefault="00D82F62">
            <w:pPr>
              <w:pStyle w:val="TableParagraph"/>
              <w:spacing w:line="272" w:lineRule="exact"/>
              <w:ind w:right="58"/>
              <w:jc w:val="right"/>
              <w:rPr>
                <w:sz w:val="24"/>
                <w:lang w:val="es-MX"/>
              </w:rPr>
            </w:pPr>
            <w:r w:rsidRPr="007F5CC7">
              <w:rPr>
                <w:sz w:val="24"/>
                <w:lang w:val="es-MX"/>
              </w:rPr>
              <w:t>$1,181.25</w:t>
            </w:r>
          </w:p>
        </w:tc>
      </w:tr>
      <w:tr w:rsidR="005316EF" w:rsidRPr="007F5CC7">
        <w:trPr>
          <w:trHeight w:hRule="exact" w:val="298"/>
        </w:trPr>
        <w:tc>
          <w:tcPr>
            <w:tcW w:w="1574" w:type="dxa"/>
          </w:tcPr>
          <w:p w:rsidR="005316EF" w:rsidRPr="007F5CC7" w:rsidRDefault="00D82F62">
            <w:pPr>
              <w:pStyle w:val="TableParagraph"/>
              <w:spacing w:line="274" w:lineRule="exact"/>
              <w:ind w:right="705"/>
              <w:jc w:val="right"/>
              <w:rPr>
                <w:b/>
                <w:sz w:val="24"/>
                <w:lang w:val="es-MX"/>
              </w:rPr>
            </w:pPr>
            <w:r w:rsidRPr="007F5CC7">
              <w:rPr>
                <w:b/>
                <w:sz w:val="24"/>
                <w:lang w:val="es-MX"/>
              </w:rPr>
              <w:t>L</w:t>
            </w:r>
          </w:p>
        </w:tc>
        <w:tc>
          <w:tcPr>
            <w:tcW w:w="5246" w:type="dxa"/>
          </w:tcPr>
          <w:p w:rsidR="005316EF" w:rsidRPr="007F5CC7" w:rsidRDefault="00D82F62">
            <w:pPr>
              <w:pStyle w:val="TableParagraph"/>
              <w:spacing w:line="274" w:lineRule="exact"/>
              <w:ind w:left="57"/>
              <w:rPr>
                <w:sz w:val="24"/>
                <w:lang w:val="es-MX"/>
              </w:rPr>
            </w:pPr>
            <w:r w:rsidRPr="007F5CC7">
              <w:rPr>
                <w:sz w:val="24"/>
                <w:lang w:val="es-MX"/>
              </w:rPr>
              <w:t>Inscripción al Padrón de Proveedores</w:t>
            </w:r>
          </w:p>
        </w:tc>
        <w:tc>
          <w:tcPr>
            <w:tcW w:w="2268" w:type="dxa"/>
          </w:tcPr>
          <w:p w:rsidR="005316EF" w:rsidRPr="007F5CC7" w:rsidRDefault="00D82F62">
            <w:pPr>
              <w:pStyle w:val="TableParagraph"/>
              <w:spacing w:line="274" w:lineRule="exact"/>
              <w:ind w:right="58"/>
              <w:jc w:val="right"/>
              <w:rPr>
                <w:sz w:val="24"/>
                <w:lang w:val="es-MX"/>
              </w:rPr>
            </w:pPr>
            <w:r w:rsidRPr="007F5CC7">
              <w:rPr>
                <w:sz w:val="24"/>
                <w:lang w:val="es-MX"/>
              </w:rPr>
              <w:t>$1,096.88</w:t>
            </w:r>
          </w:p>
        </w:tc>
      </w:tr>
      <w:tr w:rsidR="005316EF" w:rsidRPr="007F5CC7">
        <w:trPr>
          <w:trHeight w:hRule="exact" w:val="866"/>
        </w:trPr>
        <w:tc>
          <w:tcPr>
            <w:tcW w:w="1574" w:type="dxa"/>
          </w:tcPr>
          <w:p w:rsidR="005316EF" w:rsidRPr="007F5CC7" w:rsidRDefault="005316EF">
            <w:pPr>
              <w:pStyle w:val="TableParagraph"/>
              <w:spacing w:before="5"/>
              <w:rPr>
                <w:b/>
                <w:sz w:val="24"/>
                <w:lang w:val="es-MX"/>
              </w:rPr>
            </w:pPr>
          </w:p>
          <w:p w:rsidR="005316EF" w:rsidRPr="007F5CC7" w:rsidRDefault="00D82F62">
            <w:pPr>
              <w:pStyle w:val="TableParagraph"/>
              <w:ind w:right="678"/>
              <w:jc w:val="right"/>
              <w:rPr>
                <w:b/>
                <w:sz w:val="24"/>
                <w:lang w:val="es-MX"/>
              </w:rPr>
            </w:pPr>
            <w:r w:rsidRPr="007F5CC7">
              <w:rPr>
                <w:b/>
                <w:sz w:val="24"/>
                <w:lang w:val="es-MX"/>
              </w:rPr>
              <w:t>M</w:t>
            </w:r>
          </w:p>
        </w:tc>
        <w:tc>
          <w:tcPr>
            <w:tcW w:w="7514" w:type="dxa"/>
            <w:gridSpan w:val="2"/>
          </w:tcPr>
          <w:p w:rsidR="005316EF" w:rsidRPr="007F5CC7" w:rsidRDefault="00D82F62">
            <w:pPr>
              <w:pStyle w:val="TableParagraph"/>
              <w:spacing w:before="5"/>
              <w:ind w:left="57" w:right="60"/>
              <w:jc w:val="both"/>
              <w:rPr>
                <w:b/>
                <w:sz w:val="24"/>
                <w:lang w:val="es-MX"/>
              </w:rPr>
            </w:pPr>
            <w:r w:rsidRPr="007F5CC7">
              <w:rPr>
                <w:b/>
                <w:sz w:val="24"/>
                <w:lang w:val="es-MX"/>
              </w:rPr>
              <w:t>Bases de Licitación en Obras y/o Acciones con Recurso estatal y/o Municipal (en los procedimientos de invitación a cuando menos 3 personas)</w:t>
            </w:r>
          </w:p>
        </w:tc>
      </w:tr>
      <w:tr w:rsidR="005316EF" w:rsidRPr="007F5CC7">
        <w:trPr>
          <w:trHeight w:hRule="exact" w:val="298"/>
        </w:trPr>
        <w:tc>
          <w:tcPr>
            <w:tcW w:w="1574" w:type="dxa"/>
          </w:tcPr>
          <w:p w:rsidR="005316EF" w:rsidRPr="007F5CC7" w:rsidRDefault="005316EF">
            <w:pPr>
              <w:rPr>
                <w:lang w:val="es-MX"/>
              </w:rPr>
            </w:pPr>
          </w:p>
        </w:tc>
        <w:tc>
          <w:tcPr>
            <w:tcW w:w="5246" w:type="dxa"/>
          </w:tcPr>
          <w:p w:rsidR="005316EF" w:rsidRPr="007F5CC7" w:rsidRDefault="00D82F62">
            <w:pPr>
              <w:pStyle w:val="TableParagraph"/>
              <w:spacing w:line="274" w:lineRule="exact"/>
              <w:ind w:left="57"/>
              <w:rPr>
                <w:sz w:val="24"/>
                <w:lang w:val="es-MX"/>
              </w:rPr>
            </w:pPr>
            <w:r w:rsidRPr="007F5CC7">
              <w:rPr>
                <w:sz w:val="24"/>
                <w:lang w:val="es-MX"/>
              </w:rPr>
              <w:t>Hasta un monto de $500,000.00</w:t>
            </w:r>
          </w:p>
        </w:tc>
        <w:tc>
          <w:tcPr>
            <w:tcW w:w="2268" w:type="dxa"/>
          </w:tcPr>
          <w:p w:rsidR="005316EF" w:rsidRPr="007F5CC7" w:rsidRDefault="00D82F62">
            <w:pPr>
              <w:pStyle w:val="TableParagraph"/>
              <w:spacing w:line="274" w:lineRule="exact"/>
              <w:ind w:right="57"/>
              <w:jc w:val="right"/>
              <w:rPr>
                <w:sz w:val="24"/>
                <w:lang w:val="es-MX"/>
              </w:rPr>
            </w:pPr>
            <w:r w:rsidRPr="007F5CC7">
              <w:rPr>
                <w:sz w:val="24"/>
                <w:lang w:val="es-MX"/>
              </w:rPr>
              <w:t>$562.50</w:t>
            </w:r>
          </w:p>
        </w:tc>
      </w:tr>
      <w:tr w:rsidR="005316EF" w:rsidRPr="007F5CC7">
        <w:trPr>
          <w:trHeight w:hRule="exact" w:val="295"/>
        </w:trPr>
        <w:tc>
          <w:tcPr>
            <w:tcW w:w="1574" w:type="dxa"/>
          </w:tcPr>
          <w:p w:rsidR="005316EF" w:rsidRPr="007F5CC7" w:rsidRDefault="005316EF">
            <w:pPr>
              <w:rPr>
                <w:lang w:val="es-MX"/>
              </w:rPr>
            </w:pPr>
          </w:p>
        </w:tc>
        <w:tc>
          <w:tcPr>
            <w:tcW w:w="5246" w:type="dxa"/>
          </w:tcPr>
          <w:p w:rsidR="005316EF" w:rsidRPr="007F5CC7" w:rsidRDefault="00D82F62">
            <w:pPr>
              <w:pStyle w:val="TableParagraph"/>
              <w:spacing w:line="272" w:lineRule="exact"/>
              <w:ind w:left="57"/>
              <w:rPr>
                <w:sz w:val="24"/>
                <w:lang w:val="es-MX"/>
              </w:rPr>
            </w:pPr>
            <w:r w:rsidRPr="007F5CC7">
              <w:rPr>
                <w:sz w:val="24"/>
                <w:lang w:val="es-MX"/>
              </w:rPr>
              <w:t>Desde $500.001.00 hasta $1,000,000.00</w:t>
            </w:r>
          </w:p>
        </w:tc>
        <w:tc>
          <w:tcPr>
            <w:tcW w:w="2268" w:type="dxa"/>
          </w:tcPr>
          <w:p w:rsidR="005316EF" w:rsidRPr="007F5CC7" w:rsidRDefault="00D82F62">
            <w:pPr>
              <w:pStyle w:val="TableParagraph"/>
              <w:spacing w:line="272" w:lineRule="exact"/>
              <w:ind w:right="58"/>
              <w:jc w:val="right"/>
              <w:rPr>
                <w:sz w:val="24"/>
                <w:lang w:val="es-MX"/>
              </w:rPr>
            </w:pPr>
            <w:r w:rsidRPr="007F5CC7">
              <w:rPr>
                <w:sz w:val="24"/>
                <w:lang w:val="es-MX"/>
              </w:rPr>
              <w:t>$1,125.00</w:t>
            </w:r>
          </w:p>
        </w:tc>
      </w:tr>
      <w:tr w:rsidR="005316EF" w:rsidRPr="007F5CC7">
        <w:trPr>
          <w:trHeight w:hRule="exact" w:val="295"/>
        </w:trPr>
        <w:tc>
          <w:tcPr>
            <w:tcW w:w="1574" w:type="dxa"/>
          </w:tcPr>
          <w:p w:rsidR="005316EF" w:rsidRPr="007F5CC7" w:rsidRDefault="005316EF">
            <w:pPr>
              <w:rPr>
                <w:lang w:val="es-MX"/>
              </w:rPr>
            </w:pPr>
          </w:p>
        </w:tc>
        <w:tc>
          <w:tcPr>
            <w:tcW w:w="5246" w:type="dxa"/>
          </w:tcPr>
          <w:p w:rsidR="005316EF" w:rsidRPr="007F5CC7" w:rsidRDefault="00D82F62">
            <w:pPr>
              <w:pStyle w:val="TableParagraph"/>
              <w:spacing w:line="272" w:lineRule="exact"/>
              <w:ind w:left="57"/>
              <w:rPr>
                <w:sz w:val="24"/>
                <w:lang w:val="es-MX"/>
              </w:rPr>
            </w:pPr>
            <w:r w:rsidRPr="007F5CC7">
              <w:rPr>
                <w:sz w:val="24"/>
                <w:lang w:val="es-MX"/>
              </w:rPr>
              <w:t>Desde $ 1,000,001.00 hasta $2,000,000.00</w:t>
            </w:r>
          </w:p>
        </w:tc>
        <w:tc>
          <w:tcPr>
            <w:tcW w:w="2268" w:type="dxa"/>
          </w:tcPr>
          <w:p w:rsidR="005316EF" w:rsidRPr="007F5CC7" w:rsidRDefault="00D82F62">
            <w:pPr>
              <w:pStyle w:val="TableParagraph"/>
              <w:spacing w:line="272" w:lineRule="exact"/>
              <w:ind w:right="58"/>
              <w:jc w:val="right"/>
              <w:rPr>
                <w:sz w:val="24"/>
                <w:lang w:val="es-MX"/>
              </w:rPr>
            </w:pPr>
            <w:r w:rsidRPr="007F5CC7">
              <w:rPr>
                <w:sz w:val="24"/>
                <w:lang w:val="es-MX"/>
              </w:rPr>
              <w:t>$1,687.50</w:t>
            </w:r>
          </w:p>
        </w:tc>
      </w:tr>
      <w:tr w:rsidR="005316EF" w:rsidRPr="007F5CC7">
        <w:trPr>
          <w:trHeight w:hRule="exact" w:val="298"/>
        </w:trPr>
        <w:tc>
          <w:tcPr>
            <w:tcW w:w="1574" w:type="dxa"/>
          </w:tcPr>
          <w:p w:rsidR="005316EF" w:rsidRPr="007F5CC7" w:rsidRDefault="005316EF">
            <w:pPr>
              <w:rPr>
                <w:lang w:val="es-MX"/>
              </w:rPr>
            </w:pPr>
          </w:p>
        </w:tc>
        <w:tc>
          <w:tcPr>
            <w:tcW w:w="5246" w:type="dxa"/>
          </w:tcPr>
          <w:p w:rsidR="005316EF" w:rsidRPr="007F5CC7" w:rsidRDefault="00D82F62">
            <w:pPr>
              <w:pStyle w:val="TableParagraph"/>
              <w:spacing w:line="274" w:lineRule="exact"/>
              <w:ind w:left="57"/>
              <w:rPr>
                <w:sz w:val="24"/>
                <w:lang w:val="es-MX"/>
              </w:rPr>
            </w:pPr>
            <w:r w:rsidRPr="007F5CC7">
              <w:rPr>
                <w:sz w:val="24"/>
                <w:lang w:val="es-MX"/>
              </w:rPr>
              <w:t>Desde $ 2,000,001.00 hasta $3,000,000.00</w:t>
            </w:r>
          </w:p>
        </w:tc>
        <w:tc>
          <w:tcPr>
            <w:tcW w:w="2268" w:type="dxa"/>
          </w:tcPr>
          <w:p w:rsidR="005316EF" w:rsidRPr="007F5CC7" w:rsidRDefault="00D82F62">
            <w:pPr>
              <w:pStyle w:val="TableParagraph"/>
              <w:spacing w:line="274" w:lineRule="exact"/>
              <w:ind w:right="58"/>
              <w:jc w:val="right"/>
              <w:rPr>
                <w:sz w:val="24"/>
                <w:lang w:val="es-MX"/>
              </w:rPr>
            </w:pPr>
            <w:r w:rsidRPr="007F5CC7">
              <w:rPr>
                <w:sz w:val="24"/>
                <w:lang w:val="es-MX"/>
              </w:rPr>
              <w:t>$3,375.00</w:t>
            </w:r>
          </w:p>
        </w:tc>
      </w:tr>
      <w:tr w:rsidR="005316EF" w:rsidRPr="007F5CC7">
        <w:trPr>
          <w:trHeight w:hRule="exact" w:val="295"/>
        </w:trPr>
        <w:tc>
          <w:tcPr>
            <w:tcW w:w="1574" w:type="dxa"/>
          </w:tcPr>
          <w:p w:rsidR="005316EF" w:rsidRPr="007F5CC7" w:rsidRDefault="005316EF">
            <w:pPr>
              <w:rPr>
                <w:lang w:val="es-MX"/>
              </w:rPr>
            </w:pPr>
          </w:p>
        </w:tc>
        <w:tc>
          <w:tcPr>
            <w:tcW w:w="5246" w:type="dxa"/>
          </w:tcPr>
          <w:p w:rsidR="005316EF" w:rsidRPr="007F5CC7" w:rsidRDefault="00D82F62">
            <w:pPr>
              <w:pStyle w:val="TableParagraph"/>
              <w:spacing w:line="272" w:lineRule="exact"/>
              <w:ind w:left="57"/>
              <w:rPr>
                <w:sz w:val="24"/>
                <w:lang w:val="es-MX"/>
              </w:rPr>
            </w:pPr>
            <w:r w:rsidRPr="007F5CC7">
              <w:rPr>
                <w:sz w:val="24"/>
                <w:lang w:val="es-MX"/>
              </w:rPr>
              <w:t>Desde $ 3,000,001.00 en adelante</w:t>
            </w:r>
          </w:p>
        </w:tc>
        <w:tc>
          <w:tcPr>
            <w:tcW w:w="2268" w:type="dxa"/>
          </w:tcPr>
          <w:p w:rsidR="005316EF" w:rsidRPr="007F5CC7" w:rsidRDefault="00D82F62">
            <w:pPr>
              <w:pStyle w:val="TableParagraph"/>
              <w:spacing w:line="272" w:lineRule="exact"/>
              <w:ind w:right="58"/>
              <w:jc w:val="right"/>
              <w:rPr>
                <w:sz w:val="24"/>
                <w:lang w:val="es-MX"/>
              </w:rPr>
            </w:pPr>
            <w:r w:rsidRPr="007F5CC7">
              <w:rPr>
                <w:sz w:val="24"/>
                <w:lang w:val="es-MX"/>
              </w:rPr>
              <w:t>$5,062.50</w:t>
            </w:r>
          </w:p>
        </w:tc>
      </w:tr>
    </w:tbl>
    <w:p w:rsidR="005316EF" w:rsidRPr="007F5CC7" w:rsidRDefault="005316EF">
      <w:pPr>
        <w:pStyle w:val="Textoindependiente"/>
        <w:spacing w:before="7"/>
        <w:rPr>
          <w:b/>
          <w:sz w:val="15"/>
          <w:lang w:val="es-MX"/>
        </w:rPr>
      </w:pPr>
    </w:p>
    <w:p w:rsidR="005316EF" w:rsidRPr="007F5CC7" w:rsidRDefault="00D82F62">
      <w:pPr>
        <w:pStyle w:val="Textoindependiente"/>
        <w:spacing w:before="92"/>
        <w:ind w:left="120"/>
        <w:jc w:val="both"/>
        <w:rPr>
          <w:lang w:val="es-MX"/>
        </w:rPr>
      </w:pPr>
      <w:r w:rsidRPr="007F5CC7">
        <w:rPr>
          <w:noProof/>
          <w:lang w:val="es-MX" w:eastAsia="es-MX"/>
        </w:rPr>
        <w:drawing>
          <wp:anchor distT="0" distB="0" distL="0" distR="0" simplePos="0" relativeHeight="267969311" behindDoc="1" locked="0" layoutInCell="1" allowOverlap="1">
            <wp:simplePos x="0" y="0"/>
            <wp:positionH relativeFrom="page">
              <wp:posOffset>1355424</wp:posOffset>
            </wp:positionH>
            <wp:positionV relativeFrom="paragraph">
              <wp:posOffset>-3792145</wp:posOffset>
            </wp:positionV>
            <wp:extent cx="5022642" cy="5144769"/>
            <wp:effectExtent l="0" t="0" r="0" b="0"/>
            <wp:wrapNone/>
            <wp:docPr id="1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Todos los conceptos anteriores que sean para uso Comercial e Industrial causarán IVA.</w:t>
      </w:r>
    </w:p>
    <w:p w:rsidR="005316EF" w:rsidRPr="007F5CC7" w:rsidRDefault="005316EF">
      <w:pPr>
        <w:pStyle w:val="Textoindependiente"/>
        <w:rPr>
          <w:sz w:val="26"/>
          <w:lang w:val="es-MX"/>
        </w:rPr>
      </w:pPr>
    </w:p>
    <w:p w:rsidR="005316EF" w:rsidRPr="007F5CC7" w:rsidRDefault="005316EF">
      <w:pPr>
        <w:pStyle w:val="Textoindependiente"/>
        <w:spacing w:before="11"/>
        <w:rPr>
          <w:sz w:val="21"/>
          <w:lang w:val="es-MX"/>
        </w:rPr>
      </w:pPr>
    </w:p>
    <w:p w:rsidR="005316EF" w:rsidRPr="007F5CC7" w:rsidRDefault="00D82F62">
      <w:pPr>
        <w:pStyle w:val="Ttulo1"/>
        <w:numPr>
          <w:ilvl w:val="1"/>
          <w:numId w:val="16"/>
        </w:numPr>
        <w:tabs>
          <w:tab w:val="left" w:pos="587"/>
        </w:tabs>
        <w:ind w:left="586" w:hanging="466"/>
        <w:jc w:val="both"/>
        <w:rPr>
          <w:lang w:val="es-MX"/>
        </w:rPr>
      </w:pPr>
      <w:r w:rsidRPr="007F5CC7">
        <w:rPr>
          <w:lang w:val="es-MX"/>
        </w:rPr>
        <w:t>Factibilidad de dotación de servicios de agua potable y</w:t>
      </w:r>
      <w:r w:rsidRPr="007F5CC7">
        <w:rPr>
          <w:spacing w:val="34"/>
          <w:lang w:val="es-MX"/>
        </w:rPr>
        <w:t xml:space="preserve"> </w:t>
      </w:r>
      <w:r w:rsidRPr="007F5CC7">
        <w:rPr>
          <w:lang w:val="es-MX"/>
        </w:rPr>
        <w:t>drenaje.</w:t>
      </w:r>
    </w:p>
    <w:p w:rsidR="005316EF" w:rsidRPr="007F5CC7" w:rsidRDefault="005316EF">
      <w:pPr>
        <w:pStyle w:val="Textoindependiente"/>
        <w:rPr>
          <w:b/>
          <w:lang w:val="es-MX"/>
        </w:rPr>
      </w:pPr>
    </w:p>
    <w:p w:rsidR="005316EF" w:rsidRPr="007F5CC7" w:rsidRDefault="00D82F62">
      <w:pPr>
        <w:pStyle w:val="Textoindependiente"/>
        <w:ind w:left="120" w:right="114"/>
        <w:jc w:val="both"/>
        <w:rPr>
          <w:lang w:val="es-MX"/>
        </w:rPr>
      </w:pPr>
      <w:r w:rsidRPr="007F5CC7">
        <w:rPr>
          <w:lang w:val="es-MX"/>
        </w:rPr>
        <w:t>El Organismo Operador, para el cobro de los derechos de conexión de agua y drenaje de nuevos asentamie</w:t>
      </w:r>
      <w:r w:rsidRPr="007F5CC7">
        <w:rPr>
          <w:lang w:val="es-MX"/>
        </w:rPr>
        <w:t>ntos, tomará como base la clasificación de los fraccionamientos que establece la Ley de Asentamientos Humanos y de Desarrollo Urbano para el Estado de Nayarit, de acuerdo con los siguientes valores, mismos que se sustentan en la unidad mínima de dotación d</w:t>
      </w:r>
      <w:r w:rsidRPr="007F5CC7">
        <w:rPr>
          <w:lang w:val="es-MX"/>
        </w:rPr>
        <w:t>e agua que establece el Reglamento de Construcción y Seguridad Estructural del Municipio de Tepic</w:t>
      </w:r>
    </w:p>
    <w:p w:rsidR="005316EF" w:rsidRPr="007F5CC7" w:rsidRDefault="005316EF">
      <w:pPr>
        <w:pStyle w:val="Textoindependiente"/>
        <w:spacing w:before="4"/>
        <w:rPr>
          <w:lang w:val="es-MX"/>
        </w:rPr>
      </w:pPr>
    </w:p>
    <w:tbl>
      <w:tblPr>
        <w:tblStyle w:val="TableNormal"/>
        <w:tblW w:w="0" w:type="auto"/>
        <w:tblInd w:w="10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6236"/>
        <w:gridCol w:w="3498"/>
      </w:tblGrid>
      <w:tr w:rsidR="005316EF" w:rsidRPr="007F5CC7">
        <w:trPr>
          <w:trHeight w:hRule="exact" w:val="288"/>
        </w:trPr>
        <w:tc>
          <w:tcPr>
            <w:tcW w:w="6236" w:type="dxa"/>
          </w:tcPr>
          <w:p w:rsidR="005316EF" w:rsidRPr="007F5CC7" w:rsidRDefault="00D82F62">
            <w:pPr>
              <w:pStyle w:val="TableParagraph"/>
              <w:spacing w:line="272" w:lineRule="exact"/>
              <w:ind w:left="2"/>
              <w:rPr>
                <w:sz w:val="24"/>
                <w:lang w:val="es-MX"/>
              </w:rPr>
            </w:pPr>
            <w:r w:rsidRPr="007F5CC7">
              <w:rPr>
                <w:sz w:val="24"/>
                <w:lang w:val="es-MX"/>
              </w:rPr>
              <w:t>De Objetivo Social</w:t>
            </w:r>
          </w:p>
        </w:tc>
        <w:tc>
          <w:tcPr>
            <w:tcW w:w="3498" w:type="dxa"/>
          </w:tcPr>
          <w:p w:rsidR="005316EF" w:rsidRPr="007F5CC7" w:rsidRDefault="00D82F62">
            <w:pPr>
              <w:pStyle w:val="TableParagraph"/>
              <w:spacing w:line="272" w:lineRule="exact"/>
              <w:ind w:left="1122" w:right="1122"/>
              <w:jc w:val="center"/>
              <w:rPr>
                <w:sz w:val="24"/>
                <w:lang w:val="es-MX"/>
              </w:rPr>
            </w:pPr>
            <w:r w:rsidRPr="007F5CC7">
              <w:rPr>
                <w:sz w:val="24"/>
                <w:lang w:val="es-MX"/>
              </w:rPr>
              <w:t>$725.40</w:t>
            </w:r>
          </w:p>
        </w:tc>
      </w:tr>
      <w:tr w:rsidR="005316EF" w:rsidRPr="007F5CC7">
        <w:trPr>
          <w:trHeight w:hRule="exact" w:val="288"/>
        </w:trPr>
        <w:tc>
          <w:tcPr>
            <w:tcW w:w="6236" w:type="dxa"/>
          </w:tcPr>
          <w:p w:rsidR="005316EF" w:rsidRPr="007F5CC7" w:rsidRDefault="00D82F62">
            <w:pPr>
              <w:pStyle w:val="TableParagraph"/>
              <w:spacing w:line="272" w:lineRule="exact"/>
              <w:ind w:left="2"/>
              <w:rPr>
                <w:sz w:val="24"/>
                <w:lang w:val="es-MX"/>
              </w:rPr>
            </w:pPr>
            <w:r w:rsidRPr="007F5CC7">
              <w:rPr>
                <w:sz w:val="24"/>
                <w:lang w:val="es-MX"/>
              </w:rPr>
              <w:t>Popular</w:t>
            </w:r>
          </w:p>
        </w:tc>
        <w:tc>
          <w:tcPr>
            <w:tcW w:w="3498" w:type="dxa"/>
          </w:tcPr>
          <w:p w:rsidR="005316EF" w:rsidRPr="007F5CC7" w:rsidRDefault="00D82F62">
            <w:pPr>
              <w:pStyle w:val="TableParagraph"/>
              <w:spacing w:line="272" w:lineRule="exact"/>
              <w:ind w:left="1122" w:right="1122"/>
              <w:jc w:val="center"/>
              <w:rPr>
                <w:sz w:val="24"/>
                <w:lang w:val="es-MX"/>
              </w:rPr>
            </w:pPr>
            <w:r w:rsidRPr="007F5CC7">
              <w:rPr>
                <w:sz w:val="24"/>
                <w:lang w:val="es-MX"/>
              </w:rPr>
              <w:t>$3,500.00</w:t>
            </w:r>
          </w:p>
        </w:tc>
      </w:tr>
      <w:tr w:rsidR="005316EF" w:rsidRPr="007F5CC7">
        <w:trPr>
          <w:trHeight w:hRule="exact" w:val="288"/>
        </w:trPr>
        <w:tc>
          <w:tcPr>
            <w:tcW w:w="6236" w:type="dxa"/>
          </w:tcPr>
          <w:p w:rsidR="005316EF" w:rsidRPr="007F5CC7" w:rsidRDefault="00D82F62">
            <w:pPr>
              <w:pStyle w:val="TableParagraph"/>
              <w:spacing w:line="272" w:lineRule="exact"/>
              <w:ind w:left="2"/>
              <w:rPr>
                <w:sz w:val="24"/>
                <w:lang w:val="es-MX"/>
              </w:rPr>
            </w:pPr>
            <w:r w:rsidRPr="007F5CC7">
              <w:rPr>
                <w:sz w:val="24"/>
                <w:lang w:val="es-MX"/>
              </w:rPr>
              <w:t>Popular alto o Medio Bajo</w:t>
            </w:r>
          </w:p>
        </w:tc>
        <w:tc>
          <w:tcPr>
            <w:tcW w:w="3498" w:type="dxa"/>
          </w:tcPr>
          <w:p w:rsidR="005316EF" w:rsidRPr="007F5CC7" w:rsidRDefault="00D82F62">
            <w:pPr>
              <w:pStyle w:val="TableParagraph"/>
              <w:spacing w:line="272" w:lineRule="exact"/>
              <w:ind w:left="1122" w:right="1122"/>
              <w:jc w:val="center"/>
              <w:rPr>
                <w:sz w:val="24"/>
                <w:lang w:val="es-MX"/>
              </w:rPr>
            </w:pPr>
            <w:r w:rsidRPr="007F5CC7">
              <w:rPr>
                <w:sz w:val="24"/>
                <w:lang w:val="es-MX"/>
              </w:rPr>
              <w:t>$5,000.00</w:t>
            </w:r>
          </w:p>
        </w:tc>
      </w:tr>
      <w:tr w:rsidR="005316EF" w:rsidRPr="007F5CC7">
        <w:trPr>
          <w:trHeight w:hRule="exact" w:val="287"/>
        </w:trPr>
        <w:tc>
          <w:tcPr>
            <w:tcW w:w="6236" w:type="dxa"/>
            <w:tcBorders>
              <w:bottom w:val="single" w:sz="4" w:space="0" w:color="000000"/>
            </w:tcBorders>
          </w:tcPr>
          <w:p w:rsidR="005316EF" w:rsidRPr="007F5CC7" w:rsidRDefault="00D82F62">
            <w:pPr>
              <w:pStyle w:val="TableParagraph"/>
              <w:spacing w:line="272" w:lineRule="exact"/>
              <w:ind w:left="2"/>
              <w:rPr>
                <w:sz w:val="24"/>
                <w:lang w:val="es-MX"/>
              </w:rPr>
            </w:pPr>
            <w:r w:rsidRPr="007F5CC7">
              <w:rPr>
                <w:sz w:val="24"/>
                <w:lang w:val="es-MX"/>
              </w:rPr>
              <w:t>Medio</w:t>
            </w:r>
          </w:p>
        </w:tc>
        <w:tc>
          <w:tcPr>
            <w:tcW w:w="3498" w:type="dxa"/>
            <w:tcBorders>
              <w:bottom w:val="single" w:sz="4" w:space="0" w:color="000000"/>
            </w:tcBorders>
          </w:tcPr>
          <w:p w:rsidR="005316EF" w:rsidRPr="007F5CC7" w:rsidRDefault="00D82F62">
            <w:pPr>
              <w:pStyle w:val="TableParagraph"/>
              <w:spacing w:line="272" w:lineRule="exact"/>
              <w:ind w:left="1122" w:right="1122"/>
              <w:jc w:val="center"/>
              <w:rPr>
                <w:sz w:val="24"/>
                <w:lang w:val="es-MX"/>
              </w:rPr>
            </w:pPr>
            <w:r w:rsidRPr="007F5CC7">
              <w:rPr>
                <w:sz w:val="24"/>
                <w:lang w:val="es-MX"/>
              </w:rPr>
              <w:t>$6,500.00</w:t>
            </w:r>
          </w:p>
        </w:tc>
      </w:tr>
      <w:tr w:rsidR="005316EF" w:rsidRPr="007F5CC7">
        <w:trPr>
          <w:trHeight w:hRule="exact" w:val="287"/>
        </w:trPr>
        <w:tc>
          <w:tcPr>
            <w:tcW w:w="6236" w:type="dxa"/>
            <w:tcBorders>
              <w:top w:val="single" w:sz="4" w:space="0" w:color="000000"/>
            </w:tcBorders>
          </w:tcPr>
          <w:p w:rsidR="005316EF" w:rsidRPr="007F5CC7" w:rsidRDefault="00D82F62">
            <w:pPr>
              <w:pStyle w:val="TableParagraph"/>
              <w:spacing w:line="272" w:lineRule="exact"/>
              <w:ind w:left="2"/>
              <w:rPr>
                <w:sz w:val="24"/>
                <w:lang w:val="es-MX"/>
              </w:rPr>
            </w:pPr>
            <w:r w:rsidRPr="007F5CC7">
              <w:rPr>
                <w:sz w:val="24"/>
                <w:lang w:val="es-MX"/>
              </w:rPr>
              <w:t>Residencial</w:t>
            </w:r>
          </w:p>
        </w:tc>
        <w:tc>
          <w:tcPr>
            <w:tcW w:w="3498" w:type="dxa"/>
            <w:tcBorders>
              <w:top w:val="single" w:sz="4" w:space="0" w:color="000000"/>
            </w:tcBorders>
          </w:tcPr>
          <w:p w:rsidR="005316EF" w:rsidRPr="007F5CC7" w:rsidRDefault="00D82F62">
            <w:pPr>
              <w:pStyle w:val="TableParagraph"/>
              <w:spacing w:line="272" w:lineRule="exact"/>
              <w:ind w:left="1122" w:right="1122"/>
              <w:jc w:val="center"/>
              <w:rPr>
                <w:sz w:val="24"/>
                <w:lang w:val="es-MX"/>
              </w:rPr>
            </w:pPr>
            <w:r w:rsidRPr="007F5CC7">
              <w:rPr>
                <w:sz w:val="24"/>
                <w:lang w:val="es-MX"/>
              </w:rPr>
              <w:t>$11,600.00</w:t>
            </w:r>
          </w:p>
        </w:tc>
      </w:tr>
      <w:tr w:rsidR="005316EF" w:rsidRPr="007F5CC7">
        <w:trPr>
          <w:trHeight w:hRule="exact" w:val="288"/>
        </w:trPr>
        <w:tc>
          <w:tcPr>
            <w:tcW w:w="6236" w:type="dxa"/>
          </w:tcPr>
          <w:p w:rsidR="005316EF" w:rsidRPr="007F5CC7" w:rsidRDefault="00D82F62">
            <w:pPr>
              <w:pStyle w:val="TableParagraph"/>
              <w:spacing w:line="272" w:lineRule="exact"/>
              <w:ind w:left="2"/>
              <w:rPr>
                <w:sz w:val="24"/>
                <w:lang w:val="es-MX"/>
              </w:rPr>
            </w:pPr>
            <w:r w:rsidRPr="007F5CC7">
              <w:rPr>
                <w:sz w:val="24"/>
                <w:lang w:val="es-MX"/>
              </w:rPr>
              <w:t>Local comercial igual o menor a 100 m²</w:t>
            </w:r>
          </w:p>
        </w:tc>
        <w:tc>
          <w:tcPr>
            <w:tcW w:w="3498" w:type="dxa"/>
          </w:tcPr>
          <w:p w:rsidR="005316EF" w:rsidRPr="007F5CC7" w:rsidRDefault="00D82F62">
            <w:pPr>
              <w:pStyle w:val="TableParagraph"/>
              <w:spacing w:line="272" w:lineRule="exact"/>
              <w:ind w:left="1122" w:right="1122"/>
              <w:jc w:val="center"/>
              <w:rPr>
                <w:sz w:val="24"/>
                <w:lang w:val="es-MX"/>
              </w:rPr>
            </w:pPr>
            <w:r w:rsidRPr="007F5CC7">
              <w:rPr>
                <w:sz w:val="24"/>
                <w:lang w:val="es-MX"/>
              </w:rPr>
              <w:t>$12,200.00</w:t>
            </w:r>
          </w:p>
        </w:tc>
      </w:tr>
      <w:tr w:rsidR="005316EF" w:rsidRPr="007F5CC7">
        <w:trPr>
          <w:trHeight w:hRule="exact" w:val="288"/>
        </w:trPr>
        <w:tc>
          <w:tcPr>
            <w:tcW w:w="6236" w:type="dxa"/>
          </w:tcPr>
          <w:p w:rsidR="005316EF" w:rsidRPr="007F5CC7" w:rsidRDefault="00D82F62">
            <w:pPr>
              <w:pStyle w:val="TableParagraph"/>
              <w:spacing w:line="272" w:lineRule="exact"/>
              <w:ind w:left="2"/>
              <w:rPr>
                <w:sz w:val="24"/>
                <w:lang w:val="es-MX"/>
              </w:rPr>
            </w:pPr>
            <w:r w:rsidRPr="007F5CC7">
              <w:rPr>
                <w:sz w:val="24"/>
                <w:lang w:val="es-MX"/>
              </w:rPr>
              <w:t>Local comercial de 101 a 200 m²</w:t>
            </w:r>
          </w:p>
        </w:tc>
        <w:tc>
          <w:tcPr>
            <w:tcW w:w="3498" w:type="dxa"/>
          </w:tcPr>
          <w:p w:rsidR="005316EF" w:rsidRPr="007F5CC7" w:rsidRDefault="00D82F62">
            <w:pPr>
              <w:pStyle w:val="TableParagraph"/>
              <w:spacing w:line="272" w:lineRule="exact"/>
              <w:ind w:left="1122" w:right="1122"/>
              <w:jc w:val="center"/>
              <w:rPr>
                <w:sz w:val="24"/>
                <w:lang w:val="es-MX"/>
              </w:rPr>
            </w:pPr>
            <w:r w:rsidRPr="007F5CC7">
              <w:rPr>
                <w:sz w:val="24"/>
                <w:lang w:val="es-MX"/>
              </w:rPr>
              <w:t>$12,800.00</w:t>
            </w:r>
          </w:p>
        </w:tc>
      </w:tr>
    </w:tbl>
    <w:p w:rsidR="005316EF" w:rsidRPr="007F5CC7" w:rsidRDefault="005316EF">
      <w:pPr>
        <w:spacing w:line="272" w:lineRule="exact"/>
        <w:jc w:val="center"/>
        <w:rPr>
          <w:sz w:val="24"/>
          <w:lang w:val="es-MX"/>
        </w:rPr>
        <w:sectPr w:rsidR="005316EF" w:rsidRPr="007F5CC7">
          <w:pgSz w:w="12250" w:h="15850"/>
          <w:pgMar w:top="1000" w:right="1140" w:bottom="280" w:left="1140" w:header="728" w:footer="0" w:gutter="0"/>
          <w:cols w:space="720"/>
        </w:sectPr>
      </w:pPr>
    </w:p>
    <w:p w:rsidR="005316EF" w:rsidRPr="007F5CC7" w:rsidRDefault="005316EF">
      <w:pPr>
        <w:pStyle w:val="Textoindependiente"/>
        <w:spacing w:before="1"/>
        <w:rPr>
          <w:sz w:val="16"/>
          <w:lang w:val="es-MX"/>
        </w:rPr>
      </w:pPr>
    </w:p>
    <w:tbl>
      <w:tblPr>
        <w:tblStyle w:val="TableNormal"/>
        <w:tblW w:w="0" w:type="auto"/>
        <w:tblInd w:w="10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6236"/>
        <w:gridCol w:w="3498"/>
      </w:tblGrid>
      <w:tr w:rsidR="005316EF" w:rsidRPr="007F5CC7">
        <w:trPr>
          <w:trHeight w:hRule="exact" w:val="288"/>
        </w:trPr>
        <w:tc>
          <w:tcPr>
            <w:tcW w:w="6236" w:type="dxa"/>
          </w:tcPr>
          <w:p w:rsidR="005316EF" w:rsidRPr="007F5CC7" w:rsidRDefault="00D82F62">
            <w:pPr>
              <w:pStyle w:val="TableParagraph"/>
              <w:spacing w:line="272" w:lineRule="exact"/>
              <w:ind w:left="2"/>
              <w:rPr>
                <w:sz w:val="24"/>
                <w:lang w:val="es-MX"/>
              </w:rPr>
            </w:pPr>
            <w:r w:rsidRPr="007F5CC7">
              <w:rPr>
                <w:sz w:val="24"/>
                <w:lang w:val="es-MX"/>
              </w:rPr>
              <w:t>Local comercial de 201 a 400 m²</w:t>
            </w:r>
          </w:p>
        </w:tc>
        <w:tc>
          <w:tcPr>
            <w:tcW w:w="3498" w:type="dxa"/>
          </w:tcPr>
          <w:p w:rsidR="005316EF" w:rsidRPr="007F5CC7" w:rsidRDefault="00D82F62">
            <w:pPr>
              <w:pStyle w:val="TableParagraph"/>
              <w:spacing w:line="272" w:lineRule="exact"/>
              <w:ind w:left="1122" w:right="1122"/>
              <w:jc w:val="center"/>
              <w:rPr>
                <w:sz w:val="24"/>
                <w:lang w:val="es-MX"/>
              </w:rPr>
            </w:pPr>
            <w:r w:rsidRPr="007F5CC7">
              <w:rPr>
                <w:sz w:val="24"/>
                <w:lang w:val="es-MX"/>
              </w:rPr>
              <w:t>$13,600.00</w:t>
            </w:r>
          </w:p>
        </w:tc>
      </w:tr>
      <w:tr w:rsidR="005316EF" w:rsidRPr="007F5CC7">
        <w:trPr>
          <w:trHeight w:hRule="exact" w:val="288"/>
        </w:trPr>
        <w:tc>
          <w:tcPr>
            <w:tcW w:w="6236" w:type="dxa"/>
          </w:tcPr>
          <w:p w:rsidR="005316EF" w:rsidRPr="007F5CC7" w:rsidRDefault="00D82F62">
            <w:pPr>
              <w:pStyle w:val="TableParagraph"/>
              <w:spacing w:line="272" w:lineRule="exact"/>
              <w:ind w:left="2"/>
              <w:rPr>
                <w:sz w:val="24"/>
                <w:lang w:val="es-MX"/>
              </w:rPr>
            </w:pPr>
            <w:r w:rsidRPr="007F5CC7">
              <w:rPr>
                <w:sz w:val="24"/>
                <w:lang w:val="es-MX"/>
              </w:rPr>
              <w:t>Local comercial mayor de 400 m²</w:t>
            </w:r>
          </w:p>
        </w:tc>
        <w:tc>
          <w:tcPr>
            <w:tcW w:w="3498" w:type="dxa"/>
          </w:tcPr>
          <w:p w:rsidR="005316EF" w:rsidRPr="007F5CC7" w:rsidRDefault="00D82F62">
            <w:pPr>
              <w:pStyle w:val="TableParagraph"/>
              <w:spacing w:line="272" w:lineRule="exact"/>
              <w:ind w:left="1122" w:right="1122"/>
              <w:jc w:val="center"/>
              <w:rPr>
                <w:sz w:val="24"/>
                <w:lang w:val="es-MX"/>
              </w:rPr>
            </w:pPr>
            <w:r w:rsidRPr="007F5CC7">
              <w:rPr>
                <w:sz w:val="24"/>
                <w:lang w:val="es-MX"/>
              </w:rPr>
              <w:t>$15,000.00</w:t>
            </w:r>
          </w:p>
        </w:tc>
      </w:tr>
    </w:tbl>
    <w:p w:rsidR="005316EF" w:rsidRPr="007F5CC7" w:rsidRDefault="005316EF">
      <w:pPr>
        <w:pStyle w:val="Textoindependiente"/>
        <w:spacing w:before="7"/>
        <w:rPr>
          <w:sz w:val="15"/>
          <w:lang w:val="es-MX"/>
        </w:rPr>
      </w:pPr>
    </w:p>
    <w:p w:rsidR="005316EF" w:rsidRPr="007F5CC7" w:rsidRDefault="00D82F62">
      <w:pPr>
        <w:pStyle w:val="Textoindependiente"/>
        <w:spacing w:before="92"/>
        <w:ind w:left="120"/>
        <w:rPr>
          <w:lang w:val="es-MX"/>
        </w:rPr>
      </w:pPr>
      <w:r w:rsidRPr="007F5CC7">
        <w:rPr>
          <w:lang w:val="es-MX"/>
        </w:rPr>
        <w:t>Cada dictamen de factibilidad emitido por el Organismo Operador tendrá un costo equivalente a $1,358.82.</w:t>
      </w:r>
    </w:p>
    <w:p w:rsidR="005316EF" w:rsidRPr="007F5CC7" w:rsidRDefault="005316EF">
      <w:pPr>
        <w:pStyle w:val="Textoindependiente"/>
        <w:spacing w:before="11"/>
        <w:rPr>
          <w:sz w:val="23"/>
          <w:lang w:val="es-MX"/>
        </w:rPr>
      </w:pPr>
    </w:p>
    <w:p w:rsidR="005316EF" w:rsidRPr="007F5CC7" w:rsidRDefault="00D82F62">
      <w:pPr>
        <w:pStyle w:val="Textoindependiente"/>
        <w:ind w:left="120"/>
        <w:jc w:val="both"/>
        <w:rPr>
          <w:lang w:val="es-MX"/>
        </w:rPr>
      </w:pPr>
      <w:r w:rsidRPr="007F5CC7">
        <w:rPr>
          <w:lang w:val="es-MX"/>
        </w:rPr>
        <w:t>Todos los conceptos anteriores que sean para uso Comercial e Industrial causarán IVA.</w:t>
      </w:r>
    </w:p>
    <w:p w:rsidR="005316EF" w:rsidRPr="007F5CC7" w:rsidRDefault="00D82F62">
      <w:pPr>
        <w:pStyle w:val="Ttulo1"/>
        <w:numPr>
          <w:ilvl w:val="1"/>
          <w:numId w:val="16"/>
        </w:numPr>
        <w:tabs>
          <w:tab w:val="left" w:pos="586"/>
        </w:tabs>
        <w:spacing w:before="230"/>
        <w:ind w:left="585" w:hanging="465"/>
        <w:jc w:val="both"/>
        <w:rPr>
          <w:lang w:val="es-MX"/>
        </w:rPr>
      </w:pPr>
      <w:r w:rsidRPr="007F5CC7">
        <w:rPr>
          <w:noProof/>
          <w:lang w:val="es-MX" w:eastAsia="es-MX"/>
        </w:rPr>
        <w:drawing>
          <wp:anchor distT="0" distB="0" distL="0" distR="0" simplePos="0" relativeHeight="267969335" behindDoc="1" locked="0" layoutInCell="1" allowOverlap="1">
            <wp:simplePos x="0" y="0"/>
            <wp:positionH relativeFrom="page">
              <wp:posOffset>1355424</wp:posOffset>
            </wp:positionH>
            <wp:positionV relativeFrom="paragraph">
              <wp:posOffset>224991</wp:posOffset>
            </wp:positionV>
            <wp:extent cx="5022642" cy="5144769"/>
            <wp:effectExtent l="0" t="0" r="0" b="0"/>
            <wp:wrapNone/>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 xml:space="preserve">Supervisión </w:t>
      </w:r>
      <w:r w:rsidRPr="007F5CC7">
        <w:rPr>
          <w:spacing w:val="2"/>
          <w:lang w:val="es-MX"/>
        </w:rPr>
        <w:t>de</w:t>
      </w:r>
      <w:r w:rsidRPr="007F5CC7">
        <w:rPr>
          <w:spacing w:val="5"/>
          <w:lang w:val="es-MX"/>
        </w:rPr>
        <w:t xml:space="preserve"> </w:t>
      </w:r>
      <w:r w:rsidRPr="007F5CC7">
        <w:rPr>
          <w:lang w:val="es-MX"/>
        </w:rPr>
        <w:t>Obra.</w:t>
      </w:r>
    </w:p>
    <w:p w:rsidR="005316EF" w:rsidRPr="007F5CC7" w:rsidRDefault="00D82F62">
      <w:pPr>
        <w:pStyle w:val="Textoindependiente"/>
        <w:spacing w:before="230"/>
        <w:ind w:left="120" w:right="223"/>
        <w:rPr>
          <w:lang w:val="es-MX"/>
        </w:rPr>
      </w:pPr>
      <w:r w:rsidRPr="007F5CC7">
        <w:rPr>
          <w:lang w:val="es-MX"/>
        </w:rPr>
        <w:t xml:space="preserve">De la misma forma, el </w:t>
      </w:r>
      <w:r w:rsidRPr="007F5CC7">
        <w:rPr>
          <w:spacing w:val="11"/>
          <w:lang w:val="es-MX"/>
        </w:rPr>
        <w:t xml:space="preserve">Organismo Operador </w:t>
      </w:r>
      <w:r w:rsidRPr="007F5CC7">
        <w:rPr>
          <w:lang w:val="es-MX"/>
        </w:rPr>
        <w:t>cobrará a los desarrolladores inmobiliarios  la supervisión de obra, lo cual tendrá un costo equivalente a</w:t>
      </w:r>
      <w:r w:rsidRPr="007F5CC7">
        <w:rPr>
          <w:spacing w:val="-3"/>
          <w:lang w:val="es-MX"/>
        </w:rPr>
        <w:t xml:space="preserve"> </w:t>
      </w:r>
      <w:r w:rsidRPr="007F5CC7">
        <w:rPr>
          <w:lang w:val="es-MX"/>
        </w:rPr>
        <w:t>$75.49</w:t>
      </w:r>
    </w:p>
    <w:p w:rsidR="005316EF" w:rsidRPr="007F5CC7" w:rsidRDefault="00D82F62">
      <w:pPr>
        <w:pStyle w:val="Textoindependiente"/>
        <w:spacing w:before="230"/>
        <w:ind w:left="120"/>
        <w:jc w:val="both"/>
        <w:rPr>
          <w:lang w:val="es-MX"/>
        </w:rPr>
      </w:pPr>
      <w:r w:rsidRPr="007F5CC7">
        <w:rPr>
          <w:lang w:val="es-MX"/>
        </w:rPr>
        <w:t>Para los efectos de este apartado se entiende por servicio:</w:t>
      </w:r>
    </w:p>
    <w:p w:rsidR="005316EF" w:rsidRPr="007F5CC7" w:rsidRDefault="00D82F62">
      <w:pPr>
        <w:pStyle w:val="Prrafodelista"/>
        <w:numPr>
          <w:ilvl w:val="0"/>
          <w:numId w:val="7"/>
        </w:numPr>
        <w:tabs>
          <w:tab w:val="left" w:pos="402"/>
        </w:tabs>
        <w:spacing w:before="227"/>
        <w:jc w:val="both"/>
        <w:rPr>
          <w:sz w:val="24"/>
          <w:lang w:val="es-MX"/>
        </w:rPr>
      </w:pPr>
      <w:r w:rsidRPr="007F5CC7">
        <w:rPr>
          <w:sz w:val="24"/>
          <w:lang w:val="es-MX"/>
        </w:rPr>
        <w:t>Tendido de tubería en red de distribución o red de atarjeas;</w:t>
      </w:r>
      <w:r w:rsidRPr="007F5CC7">
        <w:rPr>
          <w:spacing w:val="47"/>
          <w:sz w:val="24"/>
          <w:lang w:val="es-MX"/>
        </w:rPr>
        <w:t xml:space="preserve"> </w:t>
      </w:r>
      <w:r w:rsidRPr="007F5CC7">
        <w:rPr>
          <w:sz w:val="24"/>
          <w:lang w:val="es-MX"/>
        </w:rPr>
        <w:t>y</w:t>
      </w:r>
    </w:p>
    <w:p w:rsidR="005316EF" w:rsidRPr="007F5CC7" w:rsidRDefault="00D82F62">
      <w:pPr>
        <w:pStyle w:val="Prrafodelista"/>
        <w:numPr>
          <w:ilvl w:val="0"/>
          <w:numId w:val="7"/>
        </w:numPr>
        <w:tabs>
          <w:tab w:val="left" w:pos="404"/>
        </w:tabs>
        <w:ind w:left="403" w:hanging="283"/>
        <w:jc w:val="both"/>
        <w:rPr>
          <w:sz w:val="24"/>
          <w:lang w:val="es-MX"/>
        </w:rPr>
      </w:pPr>
      <w:r w:rsidRPr="007F5CC7">
        <w:rPr>
          <w:sz w:val="24"/>
          <w:lang w:val="es-MX"/>
        </w:rPr>
        <w:t>Instalación de toma</w:t>
      </w:r>
      <w:r w:rsidRPr="007F5CC7">
        <w:rPr>
          <w:sz w:val="24"/>
          <w:lang w:val="es-MX"/>
        </w:rPr>
        <w:t>s o descargas</w:t>
      </w:r>
      <w:r w:rsidRPr="007F5CC7">
        <w:rPr>
          <w:spacing w:val="29"/>
          <w:sz w:val="24"/>
          <w:lang w:val="es-MX"/>
        </w:rPr>
        <w:t xml:space="preserve"> </w:t>
      </w:r>
      <w:r w:rsidRPr="007F5CC7">
        <w:rPr>
          <w:sz w:val="24"/>
          <w:lang w:val="es-MX"/>
        </w:rPr>
        <w:t>domiciliarias.</w:t>
      </w:r>
    </w:p>
    <w:p w:rsidR="005316EF" w:rsidRPr="007F5CC7" w:rsidRDefault="00D82F62">
      <w:pPr>
        <w:pStyle w:val="Textoindependiente"/>
        <w:spacing w:before="230"/>
        <w:ind w:left="120" w:right="111"/>
        <w:jc w:val="both"/>
        <w:rPr>
          <w:lang w:val="es-MX"/>
        </w:rPr>
      </w:pPr>
      <w:r w:rsidRPr="007F5CC7">
        <w:rPr>
          <w:lang w:val="es-MX"/>
        </w:rPr>
        <w:t>En todo caso se faculta al Organismo Operador para que condicione los requisitos que considere necesarios que la empresa desarrolladora  deberá cumplir a efecto de que le  sea otorgada la factibilidad, mismos que podrán ir inse</w:t>
      </w:r>
      <w:r w:rsidRPr="007F5CC7">
        <w:rPr>
          <w:lang w:val="es-MX"/>
        </w:rPr>
        <w:t>rtos en el documento de la factibilidad con la leyenda de que ésta queda sin efecto sino se  cumple  con  los  requisitos.</w:t>
      </w:r>
    </w:p>
    <w:p w:rsidR="005316EF" w:rsidRPr="007F5CC7" w:rsidRDefault="00D82F62">
      <w:pPr>
        <w:pStyle w:val="Ttulo1"/>
        <w:numPr>
          <w:ilvl w:val="1"/>
          <w:numId w:val="16"/>
        </w:numPr>
        <w:tabs>
          <w:tab w:val="left" w:pos="587"/>
        </w:tabs>
        <w:spacing w:before="229"/>
        <w:ind w:left="586" w:hanging="466"/>
        <w:jc w:val="both"/>
        <w:rPr>
          <w:lang w:val="es-MX"/>
        </w:rPr>
      </w:pPr>
      <w:r w:rsidRPr="007F5CC7">
        <w:rPr>
          <w:lang w:val="es-MX"/>
        </w:rPr>
        <w:t>Factibilidad en base a estudio</w:t>
      </w:r>
      <w:r w:rsidRPr="007F5CC7">
        <w:rPr>
          <w:spacing w:val="19"/>
          <w:lang w:val="es-MX"/>
        </w:rPr>
        <w:t xml:space="preserve"> </w:t>
      </w:r>
      <w:r w:rsidRPr="007F5CC7">
        <w:rPr>
          <w:lang w:val="es-MX"/>
        </w:rPr>
        <w:t>hidráulico.</w:t>
      </w:r>
    </w:p>
    <w:p w:rsidR="005316EF" w:rsidRPr="007F5CC7" w:rsidRDefault="00D82F62">
      <w:pPr>
        <w:pStyle w:val="Textoindependiente"/>
        <w:spacing w:before="230"/>
        <w:ind w:left="120" w:right="112"/>
        <w:jc w:val="both"/>
        <w:rPr>
          <w:lang w:val="es-MX"/>
        </w:rPr>
      </w:pPr>
      <w:r w:rsidRPr="007F5CC7">
        <w:rPr>
          <w:lang w:val="es-MX"/>
        </w:rPr>
        <w:t xml:space="preserve">Aquellos  usuarios  que requieran  en sus servicios una demanda de diámetros mayores    a </w:t>
      </w:r>
      <w:r w:rsidRPr="007F5CC7">
        <w:rPr>
          <w:lang w:val="es-MX"/>
        </w:rPr>
        <w:t>13 mm deberán contratar el servicio conforme a la demanda requerida a una tarifa unitaria por litro por segundo base por contratación:</w:t>
      </w:r>
      <w:r w:rsidRPr="007F5CC7">
        <w:rPr>
          <w:spacing w:val="-14"/>
          <w:lang w:val="es-MX"/>
        </w:rPr>
        <w:t xml:space="preserve"> </w:t>
      </w:r>
      <w:r w:rsidRPr="007F5CC7">
        <w:rPr>
          <w:lang w:val="es-MX"/>
        </w:rPr>
        <w:t>$380,500.00.</w:t>
      </w:r>
    </w:p>
    <w:p w:rsidR="005316EF" w:rsidRPr="007F5CC7" w:rsidRDefault="00D82F62">
      <w:pPr>
        <w:pStyle w:val="Textoindependiente"/>
        <w:spacing w:before="230"/>
        <w:ind w:left="120" w:right="106"/>
        <w:rPr>
          <w:lang w:val="es-MX"/>
        </w:rPr>
      </w:pPr>
      <w:r w:rsidRPr="007F5CC7">
        <w:rPr>
          <w:lang w:val="es-MX"/>
        </w:rPr>
        <w:t>El dictamen de factibilidad emitido por el Organismo Operador tendrá un costo equivalente a $1,358.82.</w:t>
      </w:r>
    </w:p>
    <w:p w:rsidR="005316EF" w:rsidRPr="007F5CC7" w:rsidRDefault="00D82F62">
      <w:pPr>
        <w:pStyle w:val="Ttulo1"/>
        <w:numPr>
          <w:ilvl w:val="1"/>
          <w:numId w:val="16"/>
        </w:numPr>
        <w:tabs>
          <w:tab w:val="left" w:pos="639"/>
        </w:tabs>
        <w:spacing w:before="227"/>
        <w:ind w:left="638" w:hanging="518"/>
        <w:jc w:val="both"/>
        <w:rPr>
          <w:lang w:val="es-MX"/>
        </w:rPr>
      </w:pPr>
      <w:r w:rsidRPr="007F5CC7">
        <w:rPr>
          <w:lang w:val="es-MX"/>
        </w:rPr>
        <w:t>Instalación de conexiones y cambios de</w:t>
      </w:r>
      <w:r w:rsidRPr="007F5CC7">
        <w:rPr>
          <w:spacing w:val="27"/>
          <w:lang w:val="es-MX"/>
        </w:rPr>
        <w:t xml:space="preserve"> </w:t>
      </w:r>
      <w:r w:rsidRPr="007F5CC7">
        <w:rPr>
          <w:lang w:val="es-MX"/>
        </w:rPr>
        <w:t>drenaje.</w:t>
      </w:r>
    </w:p>
    <w:p w:rsidR="005316EF" w:rsidRPr="007F5CC7" w:rsidRDefault="00D82F62">
      <w:pPr>
        <w:pStyle w:val="Textoindependiente"/>
        <w:tabs>
          <w:tab w:val="left" w:pos="1454"/>
          <w:tab w:val="left" w:pos="1961"/>
          <w:tab w:val="left" w:pos="2902"/>
          <w:tab w:val="left" w:pos="3490"/>
          <w:tab w:val="left" w:pos="4349"/>
          <w:tab w:val="left" w:pos="5559"/>
          <w:tab w:val="left" w:pos="6068"/>
          <w:tab w:val="left" w:pos="7115"/>
          <w:tab w:val="left" w:pos="8269"/>
          <w:tab w:val="left" w:pos="8860"/>
        </w:tabs>
        <w:spacing w:before="229"/>
        <w:ind w:left="120" w:right="114"/>
        <w:rPr>
          <w:lang w:val="es-MX"/>
        </w:rPr>
      </w:pPr>
      <w:r w:rsidRPr="007F5CC7">
        <w:rPr>
          <w:lang w:val="es-MX"/>
        </w:rPr>
        <w:t>Tabulador</w:t>
      </w:r>
      <w:r w:rsidRPr="007F5CC7">
        <w:rPr>
          <w:lang w:val="es-MX"/>
        </w:rPr>
        <w:tab/>
        <w:t>de</w:t>
      </w:r>
      <w:r w:rsidRPr="007F5CC7">
        <w:rPr>
          <w:lang w:val="es-MX"/>
        </w:rPr>
        <w:tab/>
        <w:t>costos</w:t>
      </w:r>
      <w:r w:rsidRPr="007F5CC7">
        <w:rPr>
          <w:lang w:val="es-MX"/>
        </w:rPr>
        <w:tab/>
        <w:t>por</w:t>
      </w:r>
      <w:r w:rsidRPr="007F5CC7">
        <w:rPr>
          <w:lang w:val="es-MX"/>
        </w:rPr>
        <w:tab/>
        <w:t>metro</w:t>
      </w:r>
      <w:r w:rsidRPr="007F5CC7">
        <w:rPr>
          <w:lang w:val="es-MX"/>
        </w:rPr>
        <w:tab/>
        <w:t>instalado</w:t>
      </w:r>
      <w:r w:rsidRPr="007F5CC7">
        <w:rPr>
          <w:lang w:val="es-MX"/>
        </w:rPr>
        <w:tab/>
        <w:t>de</w:t>
      </w:r>
      <w:r w:rsidRPr="007F5CC7">
        <w:rPr>
          <w:lang w:val="es-MX"/>
        </w:rPr>
        <w:tab/>
        <w:t>drenaje</w:t>
      </w:r>
      <w:r w:rsidRPr="007F5CC7">
        <w:rPr>
          <w:lang w:val="es-MX"/>
        </w:rPr>
        <w:tab/>
        <w:t>sanitario</w:t>
      </w:r>
      <w:r w:rsidRPr="007F5CC7">
        <w:rPr>
          <w:lang w:val="es-MX"/>
        </w:rPr>
        <w:tab/>
        <w:t>por</w:t>
      </w:r>
      <w:r w:rsidRPr="007F5CC7">
        <w:rPr>
          <w:lang w:val="es-MX"/>
        </w:rPr>
        <w:tab/>
        <w:t>descarga domiciliaria, más juego de silleta y codo (incluye material y mano de</w:t>
      </w:r>
      <w:r w:rsidRPr="007F5CC7">
        <w:rPr>
          <w:spacing w:val="50"/>
          <w:lang w:val="es-MX"/>
        </w:rPr>
        <w:t xml:space="preserve"> </w:t>
      </w:r>
      <w:r w:rsidRPr="007F5CC7">
        <w:rPr>
          <w:lang w:val="es-MX"/>
        </w:rPr>
        <w:t>obra).</w:t>
      </w:r>
    </w:p>
    <w:p w:rsidR="005316EF" w:rsidRPr="007F5CC7" w:rsidRDefault="005316EF">
      <w:pPr>
        <w:pStyle w:val="Textoindependiente"/>
        <w:rPr>
          <w:sz w:val="20"/>
          <w:lang w:val="es-MX"/>
        </w:rPr>
      </w:pPr>
    </w:p>
    <w:p w:rsidR="005316EF" w:rsidRPr="007F5CC7" w:rsidRDefault="005316EF">
      <w:pPr>
        <w:pStyle w:val="Textoindependiente"/>
        <w:spacing w:before="4"/>
        <w:rPr>
          <w:sz w:val="14"/>
          <w:lang w:val="es-MX"/>
        </w:rPr>
      </w:pPr>
    </w:p>
    <w:tbl>
      <w:tblPr>
        <w:tblStyle w:val="TableNormal"/>
        <w:tblW w:w="0" w:type="auto"/>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8"/>
        <w:gridCol w:w="852"/>
        <w:gridCol w:w="1558"/>
        <w:gridCol w:w="1277"/>
        <w:gridCol w:w="1416"/>
        <w:gridCol w:w="994"/>
        <w:gridCol w:w="1260"/>
        <w:gridCol w:w="1254"/>
      </w:tblGrid>
      <w:tr w:rsidR="005316EF" w:rsidRPr="007F5CC7">
        <w:trPr>
          <w:trHeight w:hRule="exact" w:val="842"/>
        </w:trPr>
        <w:tc>
          <w:tcPr>
            <w:tcW w:w="1560" w:type="dxa"/>
            <w:gridSpan w:val="2"/>
            <w:tcBorders>
              <w:bottom w:val="single" w:sz="4" w:space="0" w:color="000000"/>
            </w:tcBorders>
          </w:tcPr>
          <w:p w:rsidR="005316EF" w:rsidRPr="007F5CC7" w:rsidRDefault="00D82F62">
            <w:pPr>
              <w:pStyle w:val="TableParagraph"/>
              <w:ind w:left="307" w:right="310"/>
              <w:jc w:val="center"/>
              <w:rPr>
                <w:b/>
                <w:sz w:val="24"/>
                <w:lang w:val="es-MX"/>
              </w:rPr>
            </w:pPr>
            <w:r w:rsidRPr="007F5CC7">
              <w:rPr>
                <w:b/>
                <w:sz w:val="24"/>
                <w:lang w:val="es-MX"/>
              </w:rPr>
              <w:t>Juego o silleta y codo</w:t>
            </w:r>
          </w:p>
        </w:tc>
        <w:tc>
          <w:tcPr>
            <w:tcW w:w="7759" w:type="dxa"/>
            <w:gridSpan w:val="6"/>
            <w:tcBorders>
              <w:bottom w:val="single" w:sz="4" w:space="0" w:color="000000"/>
            </w:tcBorders>
          </w:tcPr>
          <w:p w:rsidR="005316EF" w:rsidRPr="007F5CC7" w:rsidRDefault="005316EF">
            <w:pPr>
              <w:pStyle w:val="TableParagraph"/>
              <w:spacing w:before="7"/>
              <w:rPr>
                <w:sz w:val="23"/>
                <w:lang w:val="es-MX"/>
              </w:rPr>
            </w:pPr>
          </w:p>
          <w:p w:rsidR="005316EF" w:rsidRPr="007F5CC7" w:rsidRDefault="00D82F62">
            <w:pPr>
              <w:pStyle w:val="TableParagraph"/>
              <w:ind w:left="3125" w:right="494" w:hanging="2622"/>
              <w:rPr>
                <w:b/>
                <w:sz w:val="24"/>
                <w:lang w:val="es-MX"/>
              </w:rPr>
            </w:pPr>
            <w:r w:rsidRPr="007F5CC7">
              <w:rPr>
                <w:b/>
                <w:sz w:val="24"/>
                <w:lang w:val="es-MX"/>
              </w:rPr>
              <w:t>Superficie de rodamiento x metro (de 1.00 a 3.00 metros de profundidad)</w:t>
            </w:r>
          </w:p>
        </w:tc>
      </w:tr>
      <w:tr w:rsidR="005316EF" w:rsidRPr="007F5CC7">
        <w:trPr>
          <w:trHeight w:hRule="exact" w:val="326"/>
        </w:trPr>
        <w:tc>
          <w:tcPr>
            <w:tcW w:w="708" w:type="dxa"/>
            <w:tcBorders>
              <w:top w:val="single" w:sz="4" w:space="0" w:color="000000"/>
            </w:tcBorders>
          </w:tcPr>
          <w:p w:rsidR="005316EF" w:rsidRPr="007F5CC7" w:rsidRDefault="00D82F62">
            <w:pPr>
              <w:pStyle w:val="TableParagraph"/>
              <w:spacing w:before="15"/>
              <w:ind w:left="57"/>
              <w:rPr>
                <w:b/>
                <w:sz w:val="24"/>
                <w:lang w:val="es-MX"/>
              </w:rPr>
            </w:pPr>
            <w:r w:rsidRPr="007F5CC7">
              <w:rPr>
                <w:b/>
                <w:sz w:val="24"/>
                <w:lang w:val="es-MX"/>
              </w:rPr>
              <w:t>Ø</w:t>
            </w:r>
          </w:p>
        </w:tc>
        <w:tc>
          <w:tcPr>
            <w:tcW w:w="852" w:type="dxa"/>
            <w:tcBorders>
              <w:top w:val="single" w:sz="4" w:space="0" w:color="000000"/>
              <w:right w:val="single" w:sz="4" w:space="0" w:color="000000"/>
            </w:tcBorders>
          </w:tcPr>
          <w:p w:rsidR="005316EF" w:rsidRPr="007F5CC7" w:rsidRDefault="00D82F62">
            <w:pPr>
              <w:pStyle w:val="TableParagraph"/>
              <w:spacing w:before="15"/>
              <w:ind w:left="59"/>
              <w:rPr>
                <w:b/>
                <w:sz w:val="24"/>
                <w:lang w:val="es-MX"/>
              </w:rPr>
            </w:pPr>
            <w:r w:rsidRPr="007F5CC7">
              <w:rPr>
                <w:b/>
                <w:sz w:val="24"/>
                <w:lang w:val="es-MX"/>
              </w:rPr>
              <w:t>Costo</w:t>
            </w:r>
          </w:p>
        </w:tc>
        <w:tc>
          <w:tcPr>
            <w:tcW w:w="1558" w:type="dxa"/>
            <w:tcBorders>
              <w:top w:val="single" w:sz="4" w:space="0" w:color="000000"/>
              <w:left w:val="single" w:sz="4" w:space="0" w:color="000000"/>
              <w:bottom w:val="single" w:sz="4" w:space="0" w:color="000000"/>
              <w:right w:val="single" w:sz="4" w:space="0" w:color="000000"/>
            </w:tcBorders>
          </w:tcPr>
          <w:p w:rsidR="005316EF" w:rsidRPr="007F5CC7" w:rsidRDefault="00D82F62">
            <w:pPr>
              <w:pStyle w:val="TableParagraph"/>
              <w:spacing w:before="15"/>
              <w:ind w:left="64"/>
              <w:rPr>
                <w:b/>
                <w:sz w:val="24"/>
                <w:lang w:val="es-MX"/>
              </w:rPr>
            </w:pPr>
            <w:r w:rsidRPr="007F5CC7">
              <w:rPr>
                <w:b/>
                <w:sz w:val="24"/>
                <w:lang w:val="es-MX"/>
              </w:rPr>
              <w:t>Profundidad</w:t>
            </w:r>
          </w:p>
        </w:tc>
        <w:tc>
          <w:tcPr>
            <w:tcW w:w="1277" w:type="dxa"/>
            <w:tcBorders>
              <w:top w:val="single" w:sz="4" w:space="0" w:color="000000"/>
              <w:left w:val="single" w:sz="4" w:space="0" w:color="000000"/>
            </w:tcBorders>
          </w:tcPr>
          <w:p w:rsidR="005316EF" w:rsidRPr="007F5CC7" w:rsidRDefault="00D82F62">
            <w:pPr>
              <w:pStyle w:val="TableParagraph"/>
              <w:spacing w:line="274" w:lineRule="exact"/>
              <w:ind w:left="64"/>
              <w:rPr>
                <w:b/>
                <w:sz w:val="24"/>
                <w:lang w:val="es-MX"/>
              </w:rPr>
            </w:pPr>
            <w:r w:rsidRPr="007F5CC7">
              <w:rPr>
                <w:b/>
                <w:sz w:val="24"/>
                <w:lang w:val="es-MX"/>
              </w:rPr>
              <w:t>Terracerí</w:t>
            </w:r>
          </w:p>
        </w:tc>
        <w:tc>
          <w:tcPr>
            <w:tcW w:w="1416" w:type="dxa"/>
            <w:tcBorders>
              <w:top w:val="single" w:sz="4" w:space="0" w:color="000000"/>
            </w:tcBorders>
          </w:tcPr>
          <w:p w:rsidR="005316EF" w:rsidRPr="007F5CC7" w:rsidRDefault="00D82F62">
            <w:pPr>
              <w:pStyle w:val="TableParagraph"/>
              <w:spacing w:line="274" w:lineRule="exact"/>
              <w:ind w:left="59"/>
              <w:rPr>
                <w:b/>
                <w:sz w:val="24"/>
                <w:lang w:val="es-MX"/>
              </w:rPr>
            </w:pPr>
            <w:r w:rsidRPr="007F5CC7">
              <w:rPr>
                <w:b/>
                <w:sz w:val="24"/>
                <w:lang w:val="es-MX"/>
              </w:rPr>
              <w:t>Empedrad</w:t>
            </w:r>
          </w:p>
        </w:tc>
        <w:tc>
          <w:tcPr>
            <w:tcW w:w="994" w:type="dxa"/>
            <w:tcBorders>
              <w:top w:val="single" w:sz="4" w:space="0" w:color="000000"/>
            </w:tcBorders>
          </w:tcPr>
          <w:p w:rsidR="005316EF" w:rsidRPr="007F5CC7" w:rsidRDefault="00D82F62">
            <w:pPr>
              <w:pStyle w:val="TableParagraph"/>
              <w:spacing w:before="15"/>
              <w:ind w:left="60"/>
              <w:rPr>
                <w:b/>
                <w:sz w:val="24"/>
                <w:lang w:val="es-MX"/>
              </w:rPr>
            </w:pPr>
            <w:r w:rsidRPr="007F5CC7">
              <w:rPr>
                <w:b/>
                <w:sz w:val="24"/>
                <w:lang w:val="es-MX"/>
              </w:rPr>
              <w:t>Asfalto</w:t>
            </w:r>
          </w:p>
        </w:tc>
        <w:tc>
          <w:tcPr>
            <w:tcW w:w="1260" w:type="dxa"/>
            <w:tcBorders>
              <w:top w:val="single" w:sz="4" w:space="0" w:color="000000"/>
            </w:tcBorders>
          </w:tcPr>
          <w:p w:rsidR="005316EF" w:rsidRPr="007F5CC7" w:rsidRDefault="00D82F62">
            <w:pPr>
              <w:pStyle w:val="TableParagraph"/>
              <w:spacing w:before="15"/>
              <w:ind w:left="59"/>
              <w:rPr>
                <w:b/>
                <w:sz w:val="24"/>
                <w:lang w:val="es-MX"/>
              </w:rPr>
            </w:pPr>
            <w:r w:rsidRPr="007F5CC7">
              <w:rPr>
                <w:b/>
                <w:sz w:val="24"/>
                <w:lang w:val="es-MX"/>
              </w:rPr>
              <w:t>Adoquín</w:t>
            </w:r>
          </w:p>
        </w:tc>
        <w:tc>
          <w:tcPr>
            <w:tcW w:w="1253" w:type="dxa"/>
            <w:tcBorders>
              <w:top w:val="single" w:sz="4" w:space="0" w:color="000000"/>
            </w:tcBorders>
          </w:tcPr>
          <w:p w:rsidR="005316EF" w:rsidRPr="007F5CC7" w:rsidRDefault="00D82F62">
            <w:pPr>
              <w:pStyle w:val="TableParagraph"/>
              <w:spacing w:before="15"/>
              <w:ind w:left="57"/>
              <w:rPr>
                <w:b/>
                <w:sz w:val="24"/>
                <w:lang w:val="es-MX"/>
              </w:rPr>
            </w:pPr>
            <w:r w:rsidRPr="007F5CC7">
              <w:rPr>
                <w:b/>
                <w:sz w:val="24"/>
                <w:lang w:val="es-MX"/>
              </w:rPr>
              <w:t>Concreto</w:t>
            </w:r>
          </w:p>
        </w:tc>
      </w:tr>
      <w:tr w:rsidR="005316EF" w:rsidRPr="007F5CC7">
        <w:trPr>
          <w:trHeight w:hRule="exact" w:val="526"/>
        </w:trPr>
        <w:tc>
          <w:tcPr>
            <w:tcW w:w="708" w:type="dxa"/>
          </w:tcPr>
          <w:p w:rsidR="005316EF" w:rsidRPr="007F5CC7" w:rsidRDefault="00D82F62">
            <w:pPr>
              <w:pStyle w:val="TableParagraph"/>
              <w:tabs>
                <w:tab w:val="left" w:pos="479"/>
              </w:tabs>
              <w:spacing w:line="252" w:lineRule="exact"/>
              <w:ind w:left="57"/>
              <w:rPr>
                <w:lang w:val="es-MX"/>
              </w:rPr>
            </w:pPr>
            <w:r w:rsidRPr="007F5CC7">
              <w:rPr>
                <w:lang w:val="es-MX"/>
              </w:rPr>
              <w:t>8"</w:t>
            </w:r>
            <w:r w:rsidRPr="007F5CC7">
              <w:rPr>
                <w:lang w:val="es-MX"/>
              </w:rPr>
              <w:tab/>
              <w:t>X</w:t>
            </w:r>
          </w:p>
          <w:p w:rsidR="005316EF" w:rsidRPr="007F5CC7" w:rsidRDefault="00D82F62">
            <w:pPr>
              <w:pStyle w:val="TableParagraph"/>
              <w:spacing w:line="252" w:lineRule="exact"/>
              <w:ind w:left="57"/>
              <w:rPr>
                <w:lang w:val="es-MX"/>
              </w:rPr>
            </w:pPr>
            <w:r w:rsidRPr="007F5CC7">
              <w:rPr>
                <w:lang w:val="es-MX"/>
              </w:rPr>
              <w:t>6"</w:t>
            </w:r>
          </w:p>
        </w:tc>
        <w:tc>
          <w:tcPr>
            <w:tcW w:w="852" w:type="dxa"/>
            <w:tcBorders>
              <w:right w:val="single" w:sz="4" w:space="0" w:color="000000"/>
            </w:tcBorders>
          </w:tcPr>
          <w:p w:rsidR="005316EF" w:rsidRPr="007F5CC7" w:rsidRDefault="00D82F62">
            <w:pPr>
              <w:pStyle w:val="TableParagraph"/>
              <w:ind w:left="352" w:right="66" w:hanging="274"/>
              <w:rPr>
                <w:lang w:val="es-MX"/>
              </w:rPr>
            </w:pPr>
            <w:r w:rsidRPr="007F5CC7">
              <w:rPr>
                <w:lang w:val="es-MX"/>
              </w:rPr>
              <w:t>$609.0 0</w:t>
            </w:r>
          </w:p>
        </w:tc>
        <w:tc>
          <w:tcPr>
            <w:tcW w:w="1558" w:type="dxa"/>
            <w:vMerge w:val="restart"/>
            <w:tcBorders>
              <w:top w:val="single" w:sz="4" w:space="0" w:color="000000"/>
              <w:left w:val="single" w:sz="4" w:space="0" w:color="000000"/>
              <w:right w:val="single" w:sz="4" w:space="0" w:color="000000"/>
            </w:tcBorders>
          </w:tcPr>
          <w:p w:rsidR="005316EF" w:rsidRPr="007F5CC7" w:rsidRDefault="005316EF">
            <w:pPr>
              <w:pStyle w:val="TableParagraph"/>
              <w:rPr>
                <w:sz w:val="24"/>
                <w:lang w:val="es-MX"/>
              </w:rPr>
            </w:pPr>
          </w:p>
          <w:p w:rsidR="005316EF" w:rsidRPr="007F5CC7" w:rsidRDefault="005316EF">
            <w:pPr>
              <w:pStyle w:val="TableParagraph"/>
              <w:rPr>
                <w:sz w:val="24"/>
                <w:lang w:val="es-MX"/>
              </w:rPr>
            </w:pPr>
          </w:p>
          <w:p w:rsidR="005316EF" w:rsidRPr="007F5CC7" w:rsidRDefault="005316EF">
            <w:pPr>
              <w:pStyle w:val="TableParagraph"/>
              <w:spacing w:before="10"/>
              <w:rPr>
                <w:sz w:val="31"/>
                <w:lang w:val="es-MX"/>
              </w:rPr>
            </w:pPr>
          </w:p>
          <w:p w:rsidR="005316EF" w:rsidRPr="007F5CC7" w:rsidRDefault="00D82F62">
            <w:pPr>
              <w:pStyle w:val="TableParagraph"/>
              <w:spacing w:before="1"/>
              <w:ind w:left="98"/>
              <w:rPr>
                <w:lang w:val="es-MX"/>
              </w:rPr>
            </w:pPr>
            <w:r w:rsidRPr="007F5CC7">
              <w:rPr>
                <w:lang w:val="es-MX"/>
              </w:rPr>
              <w:t>1.00 a 3.00 M</w:t>
            </w:r>
          </w:p>
        </w:tc>
        <w:tc>
          <w:tcPr>
            <w:tcW w:w="1277" w:type="dxa"/>
            <w:vMerge w:val="restart"/>
            <w:tcBorders>
              <w:left w:val="single" w:sz="4" w:space="0" w:color="000000"/>
            </w:tcBorders>
          </w:tcPr>
          <w:p w:rsidR="005316EF" w:rsidRPr="007F5CC7" w:rsidRDefault="005316EF">
            <w:pPr>
              <w:pStyle w:val="TableParagraph"/>
              <w:rPr>
                <w:sz w:val="24"/>
                <w:lang w:val="es-MX"/>
              </w:rPr>
            </w:pPr>
          </w:p>
          <w:p w:rsidR="005316EF" w:rsidRPr="007F5CC7" w:rsidRDefault="005316EF">
            <w:pPr>
              <w:pStyle w:val="TableParagraph"/>
              <w:rPr>
                <w:sz w:val="24"/>
                <w:lang w:val="es-MX"/>
              </w:rPr>
            </w:pPr>
          </w:p>
          <w:p w:rsidR="005316EF" w:rsidRPr="007F5CC7" w:rsidRDefault="005316EF">
            <w:pPr>
              <w:pStyle w:val="TableParagraph"/>
              <w:spacing w:before="6"/>
              <w:rPr>
                <w:sz w:val="31"/>
                <w:lang w:val="es-MX"/>
              </w:rPr>
            </w:pPr>
          </w:p>
          <w:p w:rsidR="005316EF" w:rsidRPr="007F5CC7" w:rsidRDefault="00D82F62">
            <w:pPr>
              <w:pStyle w:val="TableParagraph"/>
              <w:ind w:left="235"/>
              <w:rPr>
                <w:lang w:val="es-MX"/>
              </w:rPr>
            </w:pPr>
            <w:r w:rsidRPr="007F5CC7">
              <w:rPr>
                <w:lang w:val="es-MX"/>
              </w:rPr>
              <w:t>$353.00</w:t>
            </w:r>
          </w:p>
        </w:tc>
        <w:tc>
          <w:tcPr>
            <w:tcW w:w="1416" w:type="dxa"/>
            <w:vMerge w:val="restart"/>
          </w:tcPr>
          <w:p w:rsidR="005316EF" w:rsidRPr="007F5CC7" w:rsidRDefault="005316EF">
            <w:pPr>
              <w:pStyle w:val="TableParagraph"/>
              <w:rPr>
                <w:sz w:val="24"/>
                <w:lang w:val="es-MX"/>
              </w:rPr>
            </w:pPr>
          </w:p>
          <w:p w:rsidR="005316EF" w:rsidRPr="007F5CC7" w:rsidRDefault="005316EF">
            <w:pPr>
              <w:pStyle w:val="TableParagraph"/>
              <w:rPr>
                <w:sz w:val="24"/>
                <w:lang w:val="es-MX"/>
              </w:rPr>
            </w:pPr>
          </w:p>
          <w:p w:rsidR="005316EF" w:rsidRPr="007F5CC7" w:rsidRDefault="005316EF">
            <w:pPr>
              <w:pStyle w:val="TableParagraph"/>
              <w:spacing w:before="6"/>
              <w:rPr>
                <w:sz w:val="31"/>
                <w:lang w:val="es-MX"/>
              </w:rPr>
            </w:pPr>
          </w:p>
          <w:p w:rsidR="005316EF" w:rsidRPr="007F5CC7" w:rsidRDefault="00D82F62">
            <w:pPr>
              <w:pStyle w:val="TableParagraph"/>
              <w:ind w:left="299"/>
              <w:rPr>
                <w:lang w:val="es-MX"/>
              </w:rPr>
            </w:pPr>
            <w:r w:rsidRPr="007F5CC7">
              <w:rPr>
                <w:lang w:val="es-MX"/>
              </w:rPr>
              <w:t>$391.00</w:t>
            </w:r>
          </w:p>
        </w:tc>
        <w:tc>
          <w:tcPr>
            <w:tcW w:w="994" w:type="dxa"/>
            <w:vMerge w:val="restart"/>
          </w:tcPr>
          <w:p w:rsidR="005316EF" w:rsidRPr="007F5CC7" w:rsidRDefault="005316EF">
            <w:pPr>
              <w:pStyle w:val="TableParagraph"/>
              <w:rPr>
                <w:sz w:val="24"/>
                <w:lang w:val="es-MX"/>
              </w:rPr>
            </w:pPr>
          </w:p>
          <w:p w:rsidR="005316EF" w:rsidRPr="007F5CC7" w:rsidRDefault="005316EF">
            <w:pPr>
              <w:pStyle w:val="TableParagraph"/>
              <w:rPr>
                <w:sz w:val="24"/>
                <w:lang w:val="es-MX"/>
              </w:rPr>
            </w:pPr>
          </w:p>
          <w:p w:rsidR="005316EF" w:rsidRPr="007F5CC7" w:rsidRDefault="005316EF">
            <w:pPr>
              <w:pStyle w:val="TableParagraph"/>
              <w:spacing w:before="6"/>
              <w:rPr>
                <w:sz w:val="31"/>
                <w:lang w:val="es-MX"/>
              </w:rPr>
            </w:pPr>
          </w:p>
          <w:p w:rsidR="005316EF" w:rsidRPr="007F5CC7" w:rsidRDefault="00D82F62">
            <w:pPr>
              <w:pStyle w:val="TableParagraph"/>
              <w:ind w:left="88"/>
              <w:rPr>
                <w:lang w:val="es-MX"/>
              </w:rPr>
            </w:pPr>
            <w:r w:rsidRPr="007F5CC7">
              <w:rPr>
                <w:lang w:val="es-MX"/>
              </w:rPr>
              <w:t>$574.00</w:t>
            </w:r>
          </w:p>
        </w:tc>
        <w:tc>
          <w:tcPr>
            <w:tcW w:w="1260" w:type="dxa"/>
            <w:vMerge w:val="restart"/>
          </w:tcPr>
          <w:p w:rsidR="005316EF" w:rsidRPr="007F5CC7" w:rsidRDefault="005316EF">
            <w:pPr>
              <w:pStyle w:val="TableParagraph"/>
              <w:rPr>
                <w:sz w:val="24"/>
                <w:lang w:val="es-MX"/>
              </w:rPr>
            </w:pPr>
          </w:p>
          <w:p w:rsidR="005316EF" w:rsidRPr="007F5CC7" w:rsidRDefault="005316EF">
            <w:pPr>
              <w:pStyle w:val="TableParagraph"/>
              <w:rPr>
                <w:sz w:val="24"/>
                <w:lang w:val="es-MX"/>
              </w:rPr>
            </w:pPr>
          </w:p>
          <w:p w:rsidR="005316EF" w:rsidRPr="007F5CC7" w:rsidRDefault="005316EF">
            <w:pPr>
              <w:pStyle w:val="TableParagraph"/>
              <w:spacing w:before="6"/>
              <w:rPr>
                <w:sz w:val="31"/>
                <w:lang w:val="es-MX"/>
              </w:rPr>
            </w:pPr>
          </w:p>
          <w:p w:rsidR="005316EF" w:rsidRPr="007F5CC7" w:rsidRDefault="00D82F62">
            <w:pPr>
              <w:pStyle w:val="TableParagraph"/>
              <w:ind w:left="220"/>
              <w:rPr>
                <w:lang w:val="es-MX"/>
              </w:rPr>
            </w:pPr>
            <w:r w:rsidRPr="007F5CC7">
              <w:rPr>
                <w:lang w:val="es-MX"/>
              </w:rPr>
              <w:t>$542.00</w:t>
            </w:r>
          </w:p>
        </w:tc>
        <w:tc>
          <w:tcPr>
            <w:tcW w:w="1253" w:type="dxa"/>
            <w:vMerge w:val="restart"/>
          </w:tcPr>
          <w:p w:rsidR="005316EF" w:rsidRPr="007F5CC7" w:rsidRDefault="00D82F62">
            <w:pPr>
              <w:pStyle w:val="TableParagraph"/>
              <w:spacing w:before="125"/>
              <w:ind w:left="215"/>
              <w:rPr>
                <w:lang w:val="es-MX"/>
              </w:rPr>
            </w:pPr>
            <w:r w:rsidRPr="007F5CC7">
              <w:rPr>
                <w:lang w:val="es-MX"/>
              </w:rPr>
              <w:t>$587.00</w:t>
            </w:r>
          </w:p>
        </w:tc>
      </w:tr>
      <w:tr w:rsidR="005316EF" w:rsidRPr="007F5CC7">
        <w:trPr>
          <w:trHeight w:hRule="exact" w:val="526"/>
        </w:trPr>
        <w:tc>
          <w:tcPr>
            <w:tcW w:w="708" w:type="dxa"/>
          </w:tcPr>
          <w:p w:rsidR="005316EF" w:rsidRPr="007F5CC7" w:rsidRDefault="00D82F62">
            <w:pPr>
              <w:pStyle w:val="TableParagraph"/>
              <w:spacing w:line="252" w:lineRule="exact"/>
              <w:ind w:left="57"/>
              <w:rPr>
                <w:lang w:val="es-MX"/>
              </w:rPr>
            </w:pPr>
            <w:r w:rsidRPr="007F5CC7">
              <w:rPr>
                <w:lang w:val="es-MX"/>
              </w:rPr>
              <w:t>10" X</w:t>
            </w:r>
          </w:p>
          <w:p w:rsidR="005316EF" w:rsidRPr="007F5CC7" w:rsidRDefault="00D82F62">
            <w:pPr>
              <w:pStyle w:val="TableParagraph"/>
              <w:spacing w:line="252" w:lineRule="exact"/>
              <w:ind w:left="57"/>
              <w:rPr>
                <w:lang w:val="es-MX"/>
              </w:rPr>
            </w:pPr>
            <w:r w:rsidRPr="007F5CC7">
              <w:rPr>
                <w:lang w:val="es-MX"/>
              </w:rPr>
              <w:t>6"</w:t>
            </w:r>
          </w:p>
        </w:tc>
        <w:tc>
          <w:tcPr>
            <w:tcW w:w="852" w:type="dxa"/>
            <w:tcBorders>
              <w:right w:val="single" w:sz="4" w:space="0" w:color="000000"/>
            </w:tcBorders>
          </w:tcPr>
          <w:p w:rsidR="005316EF" w:rsidRPr="007F5CC7" w:rsidRDefault="00D82F62">
            <w:pPr>
              <w:pStyle w:val="TableParagraph"/>
              <w:ind w:left="352" w:right="66" w:hanging="274"/>
              <w:rPr>
                <w:lang w:val="es-MX"/>
              </w:rPr>
            </w:pPr>
            <w:r w:rsidRPr="007F5CC7">
              <w:rPr>
                <w:lang w:val="es-MX"/>
              </w:rPr>
              <w:t>$653.0 0</w:t>
            </w:r>
          </w:p>
        </w:tc>
        <w:tc>
          <w:tcPr>
            <w:tcW w:w="1558" w:type="dxa"/>
            <w:vMerge/>
            <w:tcBorders>
              <w:left w:val="single" w:sz="4" w:space="0" w:color="000000"/>
              <w:right w:val="single" w:sz="4" w:space="0" w:color="000000"/>
            </w:tcBorders>
          </w:tcPr>
          <w:p w:rsidR="005316EF" w:rsidRPr="007F5CC7" w:rsidRDefault="005316EF">
            <w:pPr>
              <w:rPr>
                <w:lang w:val="es-MX"/>
              </w:rPr>
            </w:pPr>
          </w:p>
        </w:tc>
        <w:tc>
          <w:tcPr>
            <w:tcW w:w="1277" w:type="dxa"/>
            <w:vMerge/>
            <w:tcBorders>
              <w:left w:val="single" w:sz="4" w:space="0" w:color="000000"/>
            </w:tcBorders>
          </w:tcPr>
          <w:p w:rsidR="005316EF" w:rsidRPr="007F5CC7" w:rsidRDefault="005316EF">
            <w:pPr>
              <w:rPr>
                <w:lang w:val="es-MX"/>
              </w:rPr>
            </w:pPr>
          </w:p>
        </w:tc>
        <w:tc>
          <w:tcPr>
            <w:tcW w:w="1416" w:type="dxa"/>
            <w:vMerge/>
          </w:tcPr>
          <w:p w:rsidR="005316EF" w:rsidRPr="007F5CC7" w:rsidRDefault="005316EF">
            <w:pPr>
              <w:rPr>
                <w:lang w:val="es-MX"/>
              </w:rPr>
            </w:pPr>
          </w:p>
        </w:tc>
        <w:tc>
          <w:tcPr>
            <w:tcW w:w="994" w:type="dxa"/>
            <w:vMerge/>
          </w:tcPr>
          <w:p w:rsidR="005316EF" w:rsidRPr="007F5CC7" w:rsidRDefault="005316EF">
            <w:pPr>
              <w:rPr>
                <w:lang w:val="es-MX"/>
              </w:rPr>
            </w:pPr>
          </w:p>
        </w:tc>
        <w:tc>
          <w:tcPr>
            <w:tcW w:w="1260" w:type="dxa"/>
            <w:vMerge/>
          </w:tcPr>
          <w:p w:rsidR="005316EF" w:rsidRPr="007F5CC7" w:rsidRDefault="005316EF">
            <w:pPr>
              <w:rPr>
                <w:lang w:val="es-MX"/>
              </w:rPr>
            </w:pPr>
          </w:p>
        </w:tc>
        <w:tc>
          <w:tcPr>
            <w:tcW w:w="1253" w:type="dxa"/>
            <w:vMerge/>
          </w:tcPr>
          <w:p w:rsidR="005316EF" w:rsidRPr="007F5CC7" w:rsidRDefault="005316EF">
            <w:pPr>
              <w:rPr>
                <w:lang w:val="es-MX"/>
              </w:rPr>
            </w:pPr>
          </w:p>
        </w:tc>
      </w:tr>
      <w:tr w:rsidR="005316EF" w:rsidRPr="007F5CC7">
        <w:trPr>
          <w:trHeight w:hRule="exact" w:val="528"/>
        </w:trPr>
        <w:tc>
          <w:tcPr>
            <w:tcW w:w="708" w:type="dxa"/>
          </w:tcPr>
          <w:p w:rsidR="005316EF" w:rsidRPr="007F5CC7" w:rsidRDefault="00D82F62">
            <w:pPr>
              <w:pStyle w:val="TableParagraph"/>
              <w:spacing w:line="252" w:lineRule="exact"/>
              <w:ind w:left="57"/>
              <w:rPr>
                <w:lang w:val="es-MX"/>
              </w:rPr>
            </w:pPr>
            <w:r w:rsidRPr="007F5CC7">
              <w:rPr>
                <w:lang w:val="es-MX"/>
              </w:rPr>
              <w:t>12" X</w:t>
            </w:r>
          </w:p>
          <w:p w:rsidR="005316EF" w:rsidRPr="007F5CC7" w:rsidRDefault="00D82F62">
            <w:pPr>
              <w:pStyle w:val="TableParagraph"/>
              <w:spacing w:line="252" w:lineRule="exact"/>
              <w:ind w:left="57"/>
              <w:rPr>
                <w:lang w:val="es-MX"/>
              </w:rPr>
            </w:pPr>
            <w:r w:rsidRPr="007F5CC7">
              <w:rPr>
                <w:lang w:val="es-MX"/>
              </w:rPr>
              <w:t>6"</w:t>
            </w:r>
          </w:p>
        </w:tc>
        <w:tc>
          <w:tcPr>
            <w:tcW w:w="852" w:type="dxa"/>
            <w:tcBorders>
              <w:right w:val="single" w:sz="4" w:space="0" w:color="000000"/>
            </w:tcBorders>
          </w:tcPr>
          <w:p w:rsidR="005316EF" w:rsidRPr="007F5CC7" w:rsidRDefault="00D82F62">
            <w:pPr>
              <w:pStyle w:val="TableParagraph"/>
              <w:ind w:left="352" w:right="66" w:hanging="274"/>
              <w:rPr>
                <w:lang w:val="es-MX"/>
              </w:rPr>
            </w:pPr>
            <w:r w:rsidRPr="007F5CC7">
              <w:rPr>
                <w:lang w:val="es-MX"/>
              </w:rPr>
              <w:t>$722.0 0</w:t>
            </w:r>
          </w:p>
        </w:tc>
        <w:tc>
          <w:tcPr>
            <w:tcW w:w="1558" w:type="dxa"/>
            <w:vMerge/>
            <w:tcBorders>
              <w:left w:val="single" w:sz="4" w:space="0" w:color="000000"/>
              <w:right w:val="single" w:sz="4" w:space="0" w:color="000000"/>
            </w:tcBorders>
          </w:tcPr>
          <w:p w:rsidR="005316EF" w:rsidRPr="007F5CC7" w:rsidRDefault="005316EF">
            <w:pPr>
              <w:rPr>
                <w:lang w:val="es-MX"/>
              </w:rPr>
            </w:pPr>
          </w:p>
        </w:tc>
        <w:tc>
          <w:tcPr>
            <w:tcW w:w="1277" w:type="dxa"/>
            <w:vMerge/>
            <w:tcBorders>
              <w:left w:val="single" w:sz="4" w:space="0" w:color="000000"/>
            </w:tcBorders>
          </w:tcPr>
          <w:p w:rsidR="005316EF" w:rsidRPr="007F5CC7" w:rsidRDefault="005316EF">
            <w:pPr>
              <w:rPr>
                <w:lang w:val="es-MX"/>
              </w:rPr>
            </w:pPr>
          </w:p>
        </w:tc>
        <w:tc>
          <w:tcPr>
            <w:tcW w:w="1416" w:type="dxa"/>
            <w:vMerge/>
          </w:tcPr>
          <w:p w:rsidR="005316EF" w:rsidRPr="007F5CC7" w:rsidRDefault="005316EF">
            <w:pPr>
              <w:rPr>
                <w:lang w:val="es-MX"/>
              </w:rPr>
            </w:pPr>
          </w:p>
        </w:tc>
        <w:tc>
          <w:tcPr>
            <w:tcW w:w="994" w:type="dxa"/>
            <w:vMerge/>
          </w:tcPr>
          <w:p w:rsidR="005316EF" w:rsidRPr="007F5CC7" w:rsidRDefault="005316EF">
            <w:pPr>
              <w:rPr>
                <w:lang w:val="es-MX"/>
              </w:rPr>
            </w:pPr>
          </w:p>
        </w:tc>
        <w:tc>
          <w:tcPr>
            <w:tcW w:w="1260" w:type="dxa"/>
            <w:vMerge/>
          </w:tcPr>
          <w:p w:rsidR="005316EF" w:rsidRPr="007F5CC7" w:rsidRDefault="005316EF">
            <w:pPr>
              <w:rPr>
                <w:lang w:val="es-MX"/>
              </w:rPr>
            </w:pPr>
          </w:p>
        </w:tc>
        <w:tc>
          <w:tcPr>
            <w:tcW w:w="1253" w:type="dxa"/>
            <w:vMerge/>
          </w:tcPr>
          <w:p w:rsidR="005316EF" w:rsidRPr="007F5CC7" w:rsidRDefault="005316EF">
            <w:pPr>
              <w:rPr>
                <w:lang w:val="es-MX"/>
              </w:rPr>
            </w:pPr>
          </w:p>
        </w:tc>
      </w:tr>
      <w:tr w:rsidR="005316EF" w:rsidRPr="007F5CC7">
        <w:trPr>
          <w:trHeight w:hRule="exact" w:val="526"/>
        </w:trPr>
        <w:tc>
          <w:tcPr>
            <w:tcW w:w="708" w:type="dxa"/>
          </w:tcPr>
          <w:p w:rsidR="005316EF" w:rsidRPr="007F5CC7" w:rsidRDefault="00D82F62">
            <w:pPr>
              <w:pStyle w:val="TableParagraph"/>
              <w:spacing w:line="251" w:lineRule="exact"/>
              <w:ind w:left="57"/>
              <w:rPr>
                <w:lang w:val="es-MX"/>
              </w:rPr>
            </w:pPr>
            <w:r w:rsidRPr="007F5CC7">
              <w:rPr>
                <w:lang w:val="es-MX"/>
              </w:rPr>
              <w:t>14" X</w:t>
            </w:r>
          </w:p>
          <w:p w:rsidR="005316EF" w:rsidRPr="007F5CC7" w:rsidRDefault="00D82F62">
            <w:pPr>
              <w:pStyle w:val="TableParagraph"/>
              <w:spacing w:line="252" w:lineRule="exact"/>
              <w:ind w:left="57"/>
              <w:rPr>
                <w:lang w:val="es-MX"/>
              </w:rPr>
            </w:pPr>
            <w:r w:rsidRPr="007F5CC7">
              <w:rPr>
                <w:lang w:val="es-MX"/>
              </w:rPr>
              <w:t>6"</w:t>
            </w:r>
          </w:p>
        </w:tc>
        <w:tc>
          <w:tcPr>
            <w:tcW w:w="852" w:type="dxa"/>
            <w:tcBorders>
              <w:right w:val="single" w:sz="4" w:space="0" w:color="000000"/>
            </w:tcBorders>
          </w:tcPr>
          <w:p w:rsidR="005316EF" w:rsidRPr="007F5CC7" w:rsidRDefault="00D82F62">
            <w:pPr>
              <w:pStyle w:val="TableParagraph"/>
              <w:ind w:left="352" w:right="66" w:hanging="274"/>
              <w:rPr>
                <w:lang w:val="es-MX"/>
              </w:rPr>
            </w:pPr>
            <w:r w:rsidRPr="007F5CC7">
              <w:rPr>
                <w:lang w:val="es-MX"/>
              </w:rPr>
              <w:t>$786.0 0</w:t>
            </w:r>
          </w:p>
        </w:tc>
        <w:tc>
          <w:tcPr>
            <w:tcW w:w="1558" w:type="dxa"/>
            <w:vMerge/>
            <w:tcBorders>
              <w:left w:val="single" w:sz="4" w:space="0" w:color="000000"/>
              <w:bottom w:val="single" w:sz="4" w:space="0" w:color="000000"/>
              <w:right w:val="single" w:sz="4" w:space="0" w:color="000000"/>
            </w:tcBorders>
          </w:tcPr>
          <w:p w:rsidR="005316EF" w:rsidRPr="007F5CC7" w:rsidRDefault="005316EF">
            <w:pPr>
              <w:rPr>
                <w:lang w:val="es-MX"/>
              </w:rPr>
            </w:pPr>
          </w:p>
        </w:tc>
        <w:tc>
          <w:tcPr>
            <w:tcW w:w="1277" w:type="dxa"/>
            <w:vMerge/>
            <w:tcBorders>
              <w:left w:val="single" w:sz="4" w:space="0" w:color="000000"/>
            </w:tcBorders>
          </w:tcPr>
          <w:p w:rsidR="005316EF" w:rsidRPr="007F5CC7" w:rsidRDefault="005316EF">
            <w:pPr>
              <w:rPr>
                <w:lang w:val="es-MX"/>
              </w:rPr>
            </w:pPr>
          </w:p>
        </w:tc>
        <w:tc>
          <w:tcPr>
            <w:tcW w:w="1416" w:type="dxa"/>
            <w:vMerge/>
          </w:tcPr>
          <w:p w:rsidR="005316EF" w:rsidRPr="007F5CC7" w:rsidRDefault="005316EF">
            <w:pPr>
              <w:rPr>
                <w:lang w:val="es-MX"/>
              </w:rPr>
            </w:pPr>
          </w:p>
        </w:tc>
        <w:tc>
          <w:tcPr>
            <w:tcW w:w="994" w:type="dxa"/>
            <w:vMerge/>
          </w:tcPr>
          <w:p w:rsidR="005316EF" w:rsidRPr="007F5CC7" w:rsidRDefault="005316EF">
            <w:pPr>
              <w:rPr>
                <w:lang w:val="es-MX"/>
              </w:rPr>
            </w:pPr>
          </w:p>
        </w:tc>
        <w:tc>
          <w:tcPr>
            <w:tcW w:w="1260" w:type="dxa"/>
            <w:vMerge/>
          </w:tcPr>
          <w:p w:rsidR="005316EF" w:rsidRPr="007F5CC7" w:rsidRDefault="005316EF">
            <w:pPr>
              <w:rPr>
                <w:lang w:val="es-MX"/>
              </w:rPr>
            </w:pPr>
          </w:p>
        </w:tc>
        <w:tc>
          <w:tcPr>
            <w:tcW w:w="1253" w:type="dxa"/>
            <w:vMerge/>
          </w:tcPr>
          <w:p w:rsidR="005316EF" w:rsidRPr="007F5CC7" w:rsidRDefault="005316EF">
            <w:pPr>
              <w:rPr>
                <w:lang w:val="es-MX"/>
              </w:rPr>
            </w:pPr>
          </w:p>
        </w:tc>
      </w:tr>
    </w:tbl>
    <w:p w:rsidR="005316EF" w:rsidRPr="007F5CC7" w:rsidRDefault="005316EF">
      <w:pPr>
        <w:rPr>
          <w:lang w:val="es-MX"/>
        </w:rPr>
        <w:sectPr w:rsidR="005316EF" w:rsidRPr="007F5CC7">
          <w:pgSz w:w="12250" w:h="15850"/>
          <w:pgMar w:top="1000" w:right="1140" w:bottom="280" w:left="1140" w:header="728" w:footer="0" w:gutter="0"/>
          <w:cols w:space="720"/>
        </w:sectPr>
      </w:pPr>
    </w:p>
    <w:p w:rsidR="005316EF" w:rsidRPr="007F5CC7" w:rsidRDefault="00D82F62">
      <w:pPr>
        <w:pStyle w:val="Textoindependiente"/>
        <w:spacing w:before="180"/>
        <w:ind w:left="200" w:right="284"/>
        <w:jc w:val="both"/>
        <w:rPr>
          <w:lang w:val="es-MX"/>
        </w:rPr>
      </w:pPr>
      <w:r w:rsidRPr="007F5CC7">
        <w:rPr>
          <w:lang w:val="es-MX"/>
        </w:rPr>
        <w:lastRenderedPageBreak/>
        <w:t>Cuando se trate de sustitución de descarga de drenaje, el usuario pagará solamente los materiales, que equivale al 50% del presupuesto; el 50% restante correrá a cargo del Organismo Operador por concepto de mano de obra.</w:t>
      </w:r>
    </w:p>
    <w:p w:rsidR="005316EF" w:rsidRPr="007F5CC7" w:rsidRDefault="005316EF">
      <w:pPr>
        <w:pStyle w:val="Textoindependiente"/>
        <w:spacing w:before="10"/>
        <w:rPr>
          <w:sz w:val="23"/>
          <w:lang w:val="es-MX"/>
        </w:rPr>
      </w:pPr>
    </w:p>
    <w:p w:rsidR="005316EF" w:rsidRPr="007F5CC7" w:rsidRDefault="00D82F62">
      <w:pPr>
        <w:pStyle w:val="Ttulo1"/>
        <w:numPr>
          <w:ilvl w:val="1"/>
          <w:numId w:val="16"/>
        </w:numPr>
        <w:tabs>
          <w:tab w:val="left" w:pos="719"/>
        </w:tabs>
        <w:ind w:left="718" w:hanging="518"/>
        <w:jc w:val="both"/>
        <w:rPr>
          <w:lang w:val="es-MX"/>
        </w:rPr>
      </w:pPr>
      <w:r w:rsidRPr="007F5CC7">
        <w:rPr>
          <w:lang w:val="es-MX"/>
        </w:rPr>
        <w:t>Instalación y cambios de toma de a</w:t>
      </w:r>
      <w:r w:rsidRPr="007F5CC7">
        <w:rPr>
          <w:lang w:val="es-MX"/>
        </w:rPr>
        <w:t>gua</w:t>
      </w:r>
      <w:r w:rsidRPr="007F5CC7">
        <w:rPr>
          <w:spacing w:val="30"/>
          <w:lang w:val="es-MX"/>
        </w:rPr>
        <w:t xml:space="preserve"> </w:t>
      </w:r>
      <w:r w:rsidRPr="007F5CC7">
        <w:rPr>
          <w:lang w:val="es-MX"/>
        </w:rPr>
        <w:t>potable.</w:t>
      </w:r>
    </w:p>
    <w:p w:rsidR="005316EF" w:rsidRPr="007F5CC7" w:rsidRDefault="005316EF">
      <w:pPr>
        <w:pStyle w:val="Textoindependiente"/>
        <w:spacing w:before="10"/>
        <w:rPr>
          <w:b/>
          <w:sz w:val="23"/>
          <w:lang w:val="es-MX"/>
        </w:rPr>
      </w:pPr>
    </w:p>
    <w:p w:rsidR="005316EF" w:rsidRPr="007F5CC7" w:rsidRDefault="00D82F62">
      <w:pPr>
        <w:spacing w:after="4"/>
        <w:ind w:left="1918"/>
        <w:rPr>
          <w:b/>
          <w:sz w:val="24"/>
          <w:lang w:val="es-MX"/>
        </w:rPr>
      </w:pPr>
      <w:r w:rsidRPr="007F5CC7">
        <w:rPr>
          <w:noProof/>
          <w:lang w:val="es-MX" w:eastAsia="es-MX"/>
        </w:rPr>
        <w:drawing>
          <wp:anchor distT="0" distB="0" distL="0" distR="0" simplePos="0" relativeHeight="267969359" behindDoc="1" locked="0" layoutInCell="1" allowOverlap="1">
            <wp:simplePos x="0" y="0"/>
            <wp:positionH relativeFrom="page">
              <wp:posOffset>1355424</wp:posOffset>
            </wp:positionH>
            <wp:positionV relativeFrom="paragraph">
              <wp:posOffset>423365</wp:posOffset>
            </wp:positionV>
            <wp:extent cx="5022642" cy="5144769"/>
            <wp:effectExtent l="0" t="0" r="0" b="0"/>
            <wp:wrapNone/>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b/>
          <w:sz w:val="24"/>
          <w:lang w:val="es-MX"/>
        </w:rPr>
        <w:t>Tabulador por diámetro de tubería y tipo de superficie.</w:t>
      </w: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1154"/>
        <w:gridCol w:w="973"/>
        <w:gridCol w:w="1392"/>
        <w:gridCol w:w="1368"/>
        <w:gridCol w:w="1369"/>
        <w:gridCol w:w="1366"/>
        <w:gridCol w:w="1368"/>
      </w:tblGrid>
      <w:tr w:rsidR="005316EF" w:rsidRPr="007F5CC7">
        <w:trPr>
          <w:trHeight w:hRule="exact" w:val="554"/>
        </w:trPr>
        <w:tc>
          <w:tcPr>
            <w:tcW w:w="965" w:type="dxa"/>
            <w:vMerge w:val="restart"/>
          </w:tcPr>
          <w:p w:rsidR="005316EF" w:rsidRPr="007F5CC7" w:rsidRDefault="005316EF">
            <w:pPr>
              <w:pStyle w:val="TableParagraph"/>
              <w:rPr>
                <w:b/>
                <w:lang w:val="es-MX"/>
              </w:rPr>
            </w:pPr>
          </w:p>
          <w:p w:rsidR="005316EF" w:rsidRPr="007F5CC7" w:rsidRDefault="00D82F62">
            <w:pPr>
              <w:pStyle w:val="TableParagraph"/>
              <w:spacing w:before="135"/>
              <w:ind w:left="98" w:right="100" w:hanging="4"/>
              <w:jc w:val="center"/>
              <w:rPr>
                <w:b/>
                <w:sz w:val="20"/>
                <w:lang w:val="es-MX"/>
              </w:rPr>
            </w:pPr>
            <w:r w:rsidRPr="007F5CC7">
              <w:rPr>
                <w:b/>
                <w:sz w:val="20"/>
                <w:lang w:val="es-MX"/>
              </w:rPr>
              <w:t xml:space="preserve">Ø   </w:t>
            </w:r>
            <w:r w:rsidRPr="007F5CC7">
              <w:rPr>
                <w:b/>
                <w:w w:val="95"/>
                <w:sz w:val="20"/>
                <w:shd w:val="clear" w:color="auto" w:fill="F1F1F1"/>
                <w:lang w:val="es-MX"/>
              </w:rPr>
              <w:t xml:space="preserve">TUBERÍ </w:t>
            </w:r>
            <w:r w:rsidRPr="007F5CC7">
              <w:rPr>
                <w:b/>
                <w:sz w:val="20"/>
                <w:shd w:val="clear" w:color="auto" w:fill="F1F1F1"/>
                <w:lang w:val="es-MX"/>
              </w:rPr>
              <w:t>A</w:t>
            </w:r>
          </w:p>
        </w:tc>
        <w:tc>
          <w:tcPr>
            <w:tcW w:w="8990" w:type="dxa"/>
            <w:gridSpan w:val="7"/>
          </w:tcPr>
          <w:p w:rsidR="005316EF" w:rsidRPr="007F5CC7" w:rsidRDefault="00D82F62">
            <w:pPr>
              <w:pStyle w:val="TableParagraph"/>
              <w:spacing w:line="225" w:lineRule="exact"/>
              <w:ind w:left="2371"/>
              <w:rPr>
                <w:b/>
                <w:sz w:val="20"/>
                <w:lang w:val="es-MX"/>
              </w:rPr>
            </w:pPr>
            <w:r w:rsidRPr="007F5CC7">
              <w:rPr>
                <w:b/>
                <w:sz w:val="20"/>
                <w:lang w:val="es-MX"/>
              </w:rPr>
              <w:t>SUPERFICIE DE RODAMIENTO POR METRO</w:t>
            </w:r>
          </w:p>
        </w:tc>
      </w:tr>
      <w:tr w:rsidR="005316EF" w:rsidRPr="007F5CC7">
        <w:trPr>
          <w:trHeight w:hRule="exact" w:val="941"/>
        </w:trPr>
        <w:tc>
          <w:tcPr>
            <w:tcW w:w="965" w:type="dxa"/>
            <w:vMerge/>
          </w:tcPr>
          <w:p w:rsidR="005316EF" w:rsidRPr="007F5CC7" w:rsidRDefault="005316EF">
            <w:pPr>
              <w:rPr>
                <w:lang w:val="es-MX"/>
              </w:rPr>
            </w:pPr>
          </w:p>
        </w:tc>
        <w:tc>
          <w:tcPr>
            <w:tcW w:w="1154" w:type="dxa"/>
          </w:tcPr>
          <w:p w:rsidR="005316EF" w:rsidRPr="007F5CC7" w:rsidRDefault="005316EF">
            <w:pPr>
              <w:pStyle w:val="TableParagraph"/>
              <w:spacing w:before="9"/>
              <w:rPr>
                <w:b/>
                <w:sz w:val="19"/>
                <w:lang w:val="es-MX"/>
              </w:rPr>
            </w:pPr>
          </w:p>
          <w:p w:rsidR="005316EF" w:rsidRPr="007F5CC7" w:rsidRDefault="00D82F62">
            <w:pPr>
              <w:pStyle w:val="TableParagraph"/>
              <w:ind w:left="511" w:right="38" w:hanging="435"/>
              <w:rPr>
                <w:b/>
                <w:sz w:val="20"/>
                <w:lang w:val="es-MX"/>
              </w:rPr>
            </w:pPr>
            <w:r w:rsidRPr="007F5CC7">
              <w:rPr>
                <w:b/>
                <w:w w:val="95"/>
                <w:sz w:val="20"/>
                <w:lang w:val="es-MX"/>
              </w:rPr>
              <w:t xml:space="preserve">Abrazader </w:t>
            </w:r>
            <w:r w:rsidRPr="007F5CC7">
              <w:rPr>
                <w:b/>
                <w:sz w:val="20"/>
                <w:lang w:val="es-MX"/>
              </w:rPr>
              <w:t>a</w:t>
            </w:r>
          </w:p>
        </w:tc>
        <w:tc>
          <w:tcPr>
            <w:tcW w:w="973" w:type="dxa"/>
            <w:tcBorders>
              <w:bottom w:val="single" w:sz="4" w:space="0" w:color="000000"/>
            </w:tcBorders>
          </w:tcPr>
          <w:p w:rsidR="005316EF" w:rsidRPr="007F5CC7" w:rsidRDefault="00D82F62">
            <w:pPr>
              <w:pStyle w:val="TableParagraph"/>
              <w:ind w:left="103" w:right="102" w:hanging="5"/>
              <w:jc w:val="center"/>
              <w:rPr>
                <w:b/>
                <w:sz w:val="20"/>
                <w:lang w:val="es-MX"/>
              </w:rPr>
            </w:pPr>
            <w:r w:rsidRPr="007F5CC7">
              <w:rPr>
                <w:b/>
                <w:sz w:val="20"/>
                <w:lang w:val="es-MX"/>
              </w:rPr>
              <w:t xml:space="preserve">Cuadro de </w:t>
            </w:r>
            <w:r w:rsidRPr="007F5CC7">
              <w:rPr>
                <w:b/>
                <w:w w:val="95"/>
                <w:sz w:val="20"/>
                <w:lang w:val="es-MX"/>
              </w:rPr>
              <w:t xml:space="preserve">Medició </w:t>
            </w:r>
            <w:r w:rsidRPr="007F5CC7">
              <w:rPr>
                <w:b/>
                <w:sz w:val="20"/>
                <w:lang w:val="es-MX"/>
              </w:rPr>
              <w:t>n</w:t>
            </w:r>
          </w:p>
        </w:tc>
        <w:tc>
          <w:tcPr>
            <w:tcW w:w="1392" w:type="dxa"/>
          </w:tcPr>
          <w:p w:rsidR="005316EF" w:rsidRPr="007F5CC7" w:rsidRDefault="005316EF">
            <w:pPr>
              <w:pStyle w:val="TableParagraph"/>
              <w:spacing w:before="6"/>
              <w:rPr>
                <w:b/>
                <w:sz w:val="29"/>
                <w:lang w:val="es-MX"/>
              </w:rPr>
            </w:pPr>
          </w:p>
          <w:p w:rsidR="005316EF" w:rsidRPr="007F5CC7" w:rsidRDefault="00D82F62">
            <w:pPr>
              <w:pStyle w:val="TableParagraph"/>
              <w:spacing w:before="1"/>
              <w:ind w:left="201"/>
              <w:rPr>
                <w:b/>
                <w:sz w:val="20"/>
                <w:lang w:val="es-MX"/>
              </w:rPr>
            </w:pPr>
            <w:r w:rsidRPr="007F5CC7">
              <w:rPr>
                <w:b/>
                <w:sz w:val="20"/>
                <w:lang w:val="es-MX"/>
              </w:rPr>
              <w:t>Terracería</w:t>
            </w:r>
          </w:p>
        </w:tc>
        <w:tc>
          <w:tcPr>
            <w:tcW w:w="1368" w:type="dxa"/>
          </w:tcPr>
          <w:p w:rsidR="005316EF" w:rsidRPr="007F5CC7" w:rsidRDefault="005316EF">
            <w:pPr>
              <w:pStyle w:val="TableParagraph"/>
              <w:spacing w:before="6"/>
              <w:rPr>
                <w:b/>
                <w:sz w:val="29"/>
                <w:lang w:val="es-MX"/>
              </w:rPr>
            </w:pPr>
          </w:p>
          <w:p w:rsidR="005316EF" w:rsidRPr="007F5CC7" w:rsidRDefault="00D82F62">
            <w:pPr>
              <w:pStyle w:val="TableParagraph"/>
              <w:spacing w:before="1"/>
              <w:ind w:left="124"/>
              <w:rPr>
                <w:b/>
                <w:sz w:val="20"/>
                <w:lang w:val="es-MX"/>
              </w:rPr>
            </w:pPr>
            <w:r w:rsidRPr="007F5CC7">
              <w:rPr>
                <w:b/>
                <w:sz w:val="20"/>
                <w:lang w:val="es-MX"/>
              </w:rPr>
              <w:t>Empedrado</w:t>
            </w:r>
          </w:p>
        </w:tc>
        <w:tc>
          <w:tcPr>
            <w:tcW w:w="1369" w:type="dxa"/>
          </w:tcPr>
          <w:p w:rsidR="005316EF" w:rsidRPr="007F5CC7" w:rsidRDefault="005316EF">
            <w:pPr>
              <w:pStyle w:val="TableParagraph"/>
              <w:spacing w:before="6"/>
              <w:rPr>
                <w:b/>
                <w:sz w:val="29"/>
                <w:lang w:val="es-MX"/>
              </w:rPr>
            </w:pPr>
          </w:p>
          <w:p w:rsidR="005316EF" w:rsidRPr="007F5CC7" w:rsidRDefault="00D82F62">
            <w:pPr>
              <w:pStyle w:val="TableParagraph"/>
              <w:spacing w:before="1"/>
              <w:ind w:left="333"/>
              <w:rPr>
                <w:b/>
                <w:sz w:val="20"/>
                <w:lang w:val="es-MX"/>
              </w:rPr>
            </w:pPr>
            <w:r w:rsidRPr="007F5CC7">
              <w:rPr>
                <w:b/>
                <w:sz w:val="20"/>
                <w:lang w:val="es-MX"/>
              </w:rPr>
              <w:t>Asfalto</w:t>
            </w:r>
          </w:p>
        </w:tc>
        <w:tc>
          <w:tcPr>
            <w:tcW w:w="1366" w:type="dxa"/>
          </w:tcPr>
          <w:p w:rsidR="005316EF" w:rsidRPr="007F5CC7" w:rsidRDefault="005316EF">
            <w:pPr>
              <w:pStyle w:val="TableParagraph"/>
              <w:spacing w:before="6"/>
              <w:rPr>
                <w:b/>
                <w:sz w:val="29"/>
                <w:lang w:val="es-MX"/>
              </w:rPr>
            </w:pPr>
          </w:p>
          <w:p w:rsidR="005316EF" w:rsidRPr="007F5CC7" w:rsidRDefault="00D82F62">
            <w:pPr>
              <w:pStyle w:val="TableParagraph"/>
              <w:spacing w:before="1"/>
              <w:ind w:left="264"/>
              <w:rPr>
                <w:b/>
                <w:sz w:val="20"/>
                <w:lang w:val="es-MX"/>
              </w:rPr>
            </w:pPr>
            <w:r w:rsidRPr="007F5CC7">
              <w:rPr>
                <w:b/>
                <w:sz w:val="20"/>
                <w:lang w:val="es-MX"/>
              </w:rPr>
              <w:t>Adoquín</w:t>
            </w:r>
          </w:p>
        </w:tc>
        <w:tc>
          <w:tcPr>
            <w:tcW w:w="1368" w:type="dxa"/>
          </w:tcPr>
          <w:p w:rsidR="005316EF" w:rsidRPr="007F5CC7" w:rsidRDefault="005316EF">
            <w:pPr>
              <w:pStyle w:val="TableParagraph"/>
              <w:spacing w:before="6"/>
              <w:rPr>
                <w:b/>
                <w:sz w:val="29"/>
                <w:lang w:val="es-MX"/>
              </w:rPr>
            </w:pPr>
          </w:p>
          <w:p w:rsidR="005316EF" w:rsidRPr="007F5CC7" w:rsidRDefault="00D82F62">
            <w:pPr>
              <w:pStyle w:val="TableParagraph"/>
              <w:spacing w:before="1"/>
              <w:ind w:left="233"/>
              <w:rPr>
                <w:b/>
                <w:sz w:val="20"/>
                <w:lang w:val="es-MX"/>
              </w:rPr>
            </w:pPr>
            <w:r w:rsidRPr="007F5CC7">
              <w:rPr>
                <w:b/>
                <w:sz w:val="20"/>
                <w:lang w:val="es-MX"/>
              </w:rPr>
              <w:t>Concreto</w:t>
            </w:r>
          </w:p>
        </w:tc>
      </w:tr>
      <w:tr w:rsidR="005316EF" w:rsidRPr="007F5CC7">
        <w:trPr>
          <w:trHeight w:hRule="exact" w:val="327"/>
        </w:trPr>
        <w:tc>
          <w:tcPr>
            <w:tcW w:w="965" w:type="dxa"/>
          </w:tcPr>
          <w:p w:rsidR="005316EF" w:rsidRPr="007F5CC7" w:rsidRDefault="00D82F62">
            <w:pPr>
              <w:pStyle w:val="TableParagraph"/>
              <w:spacing w:before="50"/>
              <w:ind w:left="388"/>
              <w:rPr>
                <w:sz w:val="18"/>
                <w:lang w:val="es-MX"/>
              </w:rPr>
            </w:pPr>
            <w:r w:rsidRPr="007F5CC7">
              <w:rPr>
                <w:sz w:val="18"/>
                <w:lang w:val="es-MX"/>
              </w:rPr>
              <w:t>3"</w:t>
            </w:r>
          </w:p>
        </w:tc>
        <w:tc>
          <w:tcPr>
            <w:tcW w:w="1154" w:type="dxa"/>
          </w:tcPr>
          <w:p w:rsidR="005316EF" w:rsidRPr="007F5CC7" w:rsidRDefault="00D82F62">
            <w:pPr>
              <w:pStyle w:val="TableParagraph"/>
              <w:spacing w:before="50"/>
              <w:ind w:left="113" w:right="112"/>
              <w:jc w:val="center"/>
              <w:rPr>
                <w:sz w:val="18"/>
                <w:lang w:val="es-MX"/>
              </w:rPr>
            </w:pPr>
            <w:r w:rsidRPr="007F5CC7">
              <w:rPr>
                <w:sz w:val="18"/>
                <w:lang w:val="es-MX"/>
              </w:rPr>
              <w:t>$73.00</w:t>
            </w:r>
          </w:p>
        </w:tc>
        <w:tc>
          <w:tcPr>
            <w:tcW w:w="973" w:type="dxa"/>
            <w:vMerge w:val="restart"/>
            <w:tcBorders>
              <w:top w:val="single" w:sz="4" w:space="0" w:color="000000"/>
              <w:right w:val="single" w:sz="4" w:space="0" w:color="000000"/>
            </w:tcBorders>
          </w:tcPr>
          <w:p w:rsidR="005316EF" w:rsidRPr="007F5CC7" w:rsidRDefault="005316EF">
            <w:pPr>
              <w:pStyle w:val="TableParagraph"/>
              <w:rPr>
                <w:b/>
                <w:sz w:val="20"/>
                <w:lang w:val="es-MX"/>
              </w:rPr>
            </w:pPr>
          </w:p>
          <w:p w:rsidR="005316EF" w:rsidRPr="007F5CC7" w:rsidRDefault="005316EF">
            <w:pPr>
              <w:pStyle w:val="TableParagraph"/>
              <w:rPr>
                <w:b/>
                <w:sz w:val="20"/>
                <w:lang w:val="es-MX"/>
              </w:rPr>
            </w:pPr>
          </w:p>
          <w:p w:rsidR="005316EF" w:rsidRPr="007F5CC7" w:rsidRDefault="00D82F62">
            <w:pPr>
              <w:pStyle w:val="TableParagraph"/>
              <w:spacing w:before="166"/>
              <w:ind w:left="60"/>
              <w:rPr>
                <w:sz w:val="18"/>
                <w:lang w:val="es-MX"/>
              </w:rPr>
            </w:pPr>
            <w:r w:rsidRPr="007F5CC7">
              <w:rPr>
                <w:sz w:val="18"/>
                <w:lang w:val="es-MX"/>
              </w:rPr>
              <w:t>$1,410.00</w:t>
            </w:r>
          </w:p>
        </w:tc>
        <w:tc>
          <w:tcPr>
            <w:tcW w:w="1392" w:type="dxa"/>
            <w:vMerge w:val="restart"/>
            <w:tcBorders>
              <w:left w:val="single" w:sz="4" w:space="0" w:color="000000"/>
            </w:tcBorders>
          </w:tcPr>
          <w:p w:rsidR="005316EF" w:rsidRPr="007F5CC7" w:rsidRDefault="005316EF">
            <w:pPr>
              <w:pStyle w:val="TableParagraph"/>
              <w:rPr>
                <w:b/>
                <w:sz w:val="20"/>
                <w:lang w:val="es-MX"/>
              </w:rPr>
            </w:pPr>
          </w:p>
          <w:p w:rsidR="005316EF" w:rsidRPr="007F5CC7" w:rsidRDefault="005316EF">
            <w:pPr>
              <w:pStyle w:val="TableParagraph"/>
              <w:rPr>
                <w:b/>
                <w:sz w:val="20"/>
                <w:lang w:val="es-MX"/>
              </w:rPr>
            </w:pPr>
          </w:p>
          <w:p w:rsidR="005316EF" w:rsidRPr="007F5CC7" w:rsidRDefault="005316EF">
            <w:pPr>
              <w:pStyle w:val="TableParagraph"/>
              <w:spacing w:before="9"/>
              <w:rPr>
                <w:b/>
                <w:lang w:val="es-MX"/>
              </w:rPr>
            </w:pPr>
          </w:p>
          <w:p w:rsidR="005316EF" w:rsidRPr="007F5CC7" w:rsidRDefault="00D82F62">
            <w:pPr>
              <w:pStyle w:val="TableParagraph"/>
              <w:ind w:left="344" w:right="342"/>
              <w:jc w:val="center"/>
              <w:rPr>
                <w:sz w:val="18"/>
                <w:lang w:val="es-MX"/>
              </w:rPr>
            </w:pPr>
            <w:r w:rsidRPr="007F5CC7">
              <w:rPr>
                <w:sz w:val="18"/>
                <w:lang w:val="es-MX"/>
              </w:rPr>
              <w:t>$511.00</w:t>
            </w:r>
          </w:p>
          <w:p w:rsidR="005316EF" w:rsidRPr="007F5CC7" w:rsidRDefault="00D82F62">
            <w:pPr>
              <w:pStyle w:val="TableParagraph"/>
              <w:spacing w:before="1"/>
              <w:ind w:left="74" w:right="70" w:firstLine="3"/>
              <w:jc w:val="center"/>
              <w:rPr>
                <w:sz w:val="18"/>
                <w:lang w:val="es-MX"/>
              </w:rPr>
            </w:pPr>
            <w:r w:rsidRPr="007F5CC7">
              <w:rPr>
                <w:sz w:val="18"/>
                <w:lang w:val="es-MX"/>
              </w:rPr>
              <w:t>METRO SUBSECUENT E</w:t>
            </w:r>
          </w:p>
          <w:p w:rsidR="005316EF" w:rsidRPr="007F5CC7" w:rsidRDefault="00D82F62">
            <w:pPr>
              <w:pStyle w:val="TableParagraph"/>
              <w:spacing w:line="206" w:lineRule="exact"/>
              <w:ind w:left="344" w:right="342"/>
              <w:jc w:val="center"/>
              <w:rPr>
                <w:sz w:val="18"/>
                <w:lang w:val="es-MX"/>
              </w:rPr>
            </w:pPr>
            <w:r w:rsidRPr="007F5CC7">
              <w:rPr>
                <w:sz w:val="18"/>
                <w:lang w:val="es-MX"/>
              </w:rPr>
              <w:t>$144.00</w:t>
            </w:r>
          </w:p>
        </w:tc>
        <w:tc>
          <w:tcPr>
            <w:tcW w:w="1368" w:type="dxa"/>
            <w:vMerge w:val="restart"/>
          </w:tcPr>
          <w:p w:rsidR="005316EF" w:rsidRPr="007F5CC7" w:rsidRDefault="005316EF">
            <w:pPr>
              <w:pStyle w:val="TableParagraph"/>
              <w:rPr>
                <w:b/>
                <w:sz w:val="20"/>
                <w:lang w:val="es-MX"/>
              </w:rPr>
            </w:pPr>
          </w:p>
          <w:p w:rsidR="005316EF" w:rsidRPr="007F5CC7" w:rsidRDefault="005316EF">
            <w:pPr>
              <w:pStyle w:val="TableParagraph"/>
              <w:rPr>
                <w:b/>
                <w:sz w:val="20"/>
                <w:lang w:val="es-MX"/>
              </w:rPr>
            </w:pPr>
          </w:p>
          <w:p w:rsidR="005316EF" w:rsidRPr="007F5CC7" w:rsidRDefault="005316EF">
            <w:pPr>
              <w:pStyle w:val="TableParagraph"/>
              <w:spacing w:before="9"/>
              <w:rPr>
                <w:b/>
                <w:lang w:val="es-MX"/>
              </w:rPr>
            </w:pPr>
          </w:p>
          <w:p w:rsidR="005316EF" w:rsidRPr="007F5CC7" w:rsidRDefault="00D82F62">
            <w:pPr>
              <w:pStyle w:val="TableParagraph"/>
              <w:ind w:left="328" w:right="329"/>
              <w:jc w:val="center"/>
              <w:rPr>
                <w:sz w:val="18"/>
                <w:lang w:val="es-MX"/>
              </w:rPr>
            </w:pPr>
            <w:r w:rsidRPr="007F5CC7">
              <w:rPr>
                <w:sz w:val="18"/>
                <w:lang w:val="es-MX"/>
              </w:rPr>
              <w:t>$575.00</w:t>
            </w:r>
          </w:p>
          <w:p w:rsidR="005316EF" w:rsidRPr="007F5CC7" w:rsidRDefault="00D82F62">
            <w:pPr>
              <w:pStyle w:val="TableParagraph"/>
              <w:spacing w:before="1"/>
              <w:ind w:left="112" w:right="115" w:firstLine="4"/>
              <w:jc w:val="center"/>
              <w:rPr>
                <w:sz w:val="18"/>
                <w:lang w:val="es-MX"/>
              </w:rPr>
            </w:pPr>
            <w:r w:rsidRPr="007F5CC7">
              <w:rPr>
                <w:sz w:val="18"/>
                <w:lang w:val="es-MX"/>
              </w:rPr>
              <w:t>METRO SUBSECUEN TE</w:t>
            </w:r>
          </w:p>
          <w:p w:rsidR="005316EF" w:rsidRPr="007F5CC7" w:rsidRDefault="00D82F62">
            <w:pPr>
              <w:pStyle w:val="TableParagraph"/>
              <w:spacing w:line="206" w:lineRule="exact"/>
              <w:ind w:left="328" w:right="329"/>
              <w:jc w:val="center"/>
              <w:rPr>
                <w:sz w:val="18"/>
                <w:lang w:val="es-MX"/>
              </w:rPr>
            </w:pPr>
            <w:r w:rsidRPr="007F5CC7">
              <w:rPr>
                <w:sz w:val="18"/>
                <w:lang w:val="es-MX"/>
              </w:rPr>
              <w:t>$212.00</w:t>
            </w:r>
          </w:p>
        </w:tc>
        <w:tc>
          <w:tcPr>
            <w:tcW w:w="1369" w:type="dxa"/>
            <w:vMerge w:val="restart"/>
          </w:tcPr>
          <w:p w:rsidR="005316EF" w:rsidRPr="007F5CC7" w:rsidRDefault="005316EF">
            <w:pPr>
              <w:pStyle w:val="TableParagraph"/>
              <w:rPr>
                <w:b/>
                <w:sz w:val="20"/>
                <w:lang w:val="es-MX"/>
              </w:rPr>
            </w:pPr>
          </w:p>
          <w:p w:rsidR="005316EF" w:rsidRPr="007F5CC7" w:rsidRDefault="005316EF">
            <w:pPr>
              <w:pStyle w:val="TableParagraph"/>
              <w:rPr>
                <w:b/>
                <w:sz w:val="20"/>
                <w:lang w:val="es-MX"/>
              </w:rPr>
            </w:pPr>
          </w:p>
          <w:p w:rsidR="005316EF" w:rsidRPr="007F5CC7" w:rsidRDefault="005316EF">
            <w:pPr>
              <w:pStyle w:val="TableParagraph"/>
              <w:spacing w:before="9"/>
              <w:rPr>
                <w:b/>
                <w:lang w:val="es-MX"/>
              </w:rPr>
            </w:pPr>
          </w:p>
          <w:p w:rsidR="005316EF" w:rsidRPr="007F5CC7" w:rsidRDefault="00D82F62">
            <w:pPr>
              <w:pStyle w:val="TableParagraph"/>
              <w:ind w:left="112" w:right="112"/>
              <w:jc w:val="center"/>
              <w:rPr>
                <w:sz w:val="18"/>
                <w:lang w:val="es-MX"/>
              </w:rPr>
            </w:pPr>
            <w:r w:rsidRPr="007F5CC7">
              <w:rPr>
                <w:sz w:val="18"/>
                <w:lang w:val="es-MX"/>
              </w:rPr>
              <w:t>$866.00</w:t>
            </w:r>
          </w:p>
          <w:p w:rsidR="005316EF" w:rsidRPr="007F5CC7" w:rsidRDefault="00D82F62">
            <w:pPr>
              <w:pStyle w:val="TableParagraph"/>
              <w:spacing w:before="1"/>
              <w:ind w:left="112" w:right="115"/>
              <w:jc w:val="center"/>
              <w:rPr>
                <w:sz w:val="18"/>
                <w:lang w:val="es-MX"/>
              </w:rPr>
            </w:pPr>
            <w:r w:rsidRPr="007F5CC7">
              <w:rPr>
                <w:sz w:val="18"/>
                <w:lang w:val="es-MX"/>
              </w:rPr>
              <w:t>METRO SUBSECUEN TE</w:t>
            </w:r>
          </w:p>
          <w:p w:rsidR="005316EF" w:rsidRPr="007F5CC7" w:rsidRDefault="00D82F62">
            <w:pPr>
              <w:pStyle w:val="TableParagraph"/>
              <w:spacing w:line="206" w:lineRule="exact"/>
              <w:ind w:left="112" w:right="112"/>
              <w:jc w:val="center"/>
              <w:rPr>
                <w:sz w:val="18"/>
                <w:lang w:val="es-MX"/>
              </w:rPr>
            </w:pPr>
            <w:r w:rsidRPr="007F5CC7">
              <w:rPr>
                <w:sz w:val="18"/>
                <w:lang w:val="es-MX"/>
              </w:rPr>
              <w:t>$496.00</w:t>
            </w:r>
          </w:p>
        </w:tc>
        <w:tc>
          <w:tcPr>
            <w:tcW w:w="1366" w:type="dxa"/>
            <w:vMerge w:val="restart"/>
          </w:tcPr>
          <w:p w:rsidR="005316EF" w:rsidRPr="007F5CC7" w:rsidRDefault="005316EF">
            <w:pPr>
              <w:pStyle w:val="TableParagraph"/>
              <w:rPr>
                <w:b/>
                <w:sz w:val="20"/>
                <w:lang w:val="es-MX"/>
              </w:rPr>
            </w:pPr>
          </w:p>
          <w:p w:rsidR="005316EF" w:rsidRPr="007F5CC7" w:rsidRDefault="005316EF">
            <w:pPr>
              <w:pStyle w:val="TableParagraph"/>
              <w:rPr>
                <w:b/>
                <w:sz w:val="20"/>
                <w:lang w:val="es-MX"/>
              </w:rPr>
            </w:pPr>
          </w:p>
          <w:p w:rsidR="005316EF" w:rsidRPr="007F5CC7" w:rsidRDefault="005316EF">
            <w:pPr>
              <w:pStyle w:val="TableParagraph"/>
              <w:spacing w:before="9"/>
              <w:rPr>
                <w:b/>
                <w:lang w:val="es-MX"/>
              </w:rPr>
            </w:pPr>
          </w:p>
          <w:p w:rsidR="005316EF" w:rsidRPr="007F5CC7" w:rsidRDefault="00D82F62">
            <w:pPr>
              <w:pStyle w:val="TableParagraph"/>
              <w:ind w:left="110" w:right="111"/>
              <w:jc w:val="center"/>
              <w:rPr>
                <w:sz w:val="18"/>
                <w:lang w:val="es-MX"/>
              </w:rPr>
            </w:pPr>
            <w:r w:rsidRPr="007F5CC7">
              <w:rPr>
                <w:sz w:val="18"/>
                <w:lang w:val="es-MX"/>
              </w:rPr>
              <w:t>$821.00</w:t>
            </w:r>
          </w:p>
          <w:p w:rsidR="005316EF" w:rsidRPr="007F5CC7" w:rsidRDefault="00D82F62">
            <w:pPr>
              <w:pStyle w:val="TableParagraph"/>
              <w:spacing w:before="1"/>
              <w:ind w:left="110" w:right="115"/>
              <w:jc w:val="center"/>
              <w:rPr>
                <w:sz w:val="18"/>
                <w:lang w:val="es-MX"/>
              </w:rPr>
            </w:pPr>
            <w:r w:rsidRPr="007F5CC7">
              <w:rPr>
                <w:sz w:val="18"/>
                <w:lang w:val="es-MX"/>
              </w:rPr>
              <w:t>METRO SUBSECUEN TE</w:t>
            </w:r>
          </w:p>
          <w:p w:rsidR="005316EF" w:rsidRPr="007F5CC7" w:rsidRDefault="00D82F62">
            <w:pPr>
              <w:pStyle w:val="TableParagraph"/>
              <w:spacing w:line="206" w:lineRule="exact"/>
              <w:ind w:left="110" w:right="111"/>
              <w:jc w:val="center"/>
              <w:rPr>
                <w:sz w:val="18"/>
                <w:lang w:val="es-MX"/>
              </w:rPr>
            </w:pPr>
            <w:r w:rsidRPr="007F5CC7">
              <w:rPr>
                <w:sz w:val="18"/>
                <w:lang w:val="es-MX"/>
              </w:rPr>
              <w:t>$450.00</w:t>
            </w:r>
          </w:p>
        </w:tc>
        <w:tc>
          <w:tcPr>
            <w:tcW w:w="1368" w:type="dxa"/>
            <w:vMerge w:val="restart"/>
          </w:tcPr>
          <w:p w:rsidR="005316EF" w:rsidRPr="007F5CC7" w:rsidRDefault="005316EF">
            <w:pPr>
              <w:pStyle w:val="TableParagraph"/>
              <w:rPr>
                <w:b/>
                <w:sz w:val="20"/>
                <w:lang w:val="es-MX"/>
              </w:rPr>
            </w:pPr>
          </w:p>
          <w:p w:rsidR="005316EF" w:rsidRPr="007F5CC7" w:rsidRDefault="005316EF">
            <w:pPr>
              <w:pStyle w:val="TableParagraph"/>
              <w:rPr>
                <w:b/>
                <w:sz w:val="20"/>
                <w:lang w:val="es-MX"/>
              </w:rPr>
            </w:pPr>
          </w:p>
          <w:p w:rsidR="005316EF" w:rsidRPr="007F5CC7" w:rsidRDefault="005316EF">
            <w:pPr>
              <w:pStyle w:val="TableParagraph"/>
              <w:spacing w:before="9"/>
              <w:rPr>
                <w:b/>
                <w:lang w:val="es-MX"/>
              </w:rPr>
            </w:pPr>
          </w:p>
          <w:p w:rsidR="005316EF" w:rsidRPr="007F5CC7" w:rsidRDefault="00D82F62">
            <w:pPr>
              <w:pStyle w:val="TableParagraph"/>
              <w:ind w:left="327" w:right="330"/>
              <w:jc w:val="center"/>
              <w:rPr>
                <w:sz w:val="18"/>
                <w:lang w:val="es-MX"/>
              </w:rPr>
            </w:pPr>
            <w:r w:rsidRPr="007F5CC7">
              <w:rPr>
                <w:sz w:val="18"/>
                <w:lang w:val="es-MX"/>
              </w:rPr>
              <w:t>$898.00</w:t>
            </w:r>
          </w:p>
          <w:p w:rsidR="005316EF" w:rsidRPr="007F5CC7" w:rsidRDefault="00D82F62">
            <w:pPr>
              <w:pStyle w:val="TableParagraph"/>
              <w:spacing w:before="1"/>
              <w:ind w:left="110" w:right="117" w:firstLine="5"/>
              <w:jc w:val="center"/>
              <w:rPr>
                <w:sz w:val="18"/>
                <w:lang w:val="es-MX"/>
              </w:rPr>
            </w:pPr>
            <w:r w:rsidRPr="007F5CC7">
              <w:rPr>
                <w:sz w:val="18"/>
                <w:lang w:val="es-MX"/>
              </w:rPr>
              <w:t>METRO SUBSECUEN TE</w:t>
            </w:r>
          </w:p>
          <w:p w:rsidR="005316EF" w:rsidRPr="007F5CC7" w:rsidRDefault="00D82F62">
            <w:pPr>
              <w:pStyle w:val="TableParagraph"/>
              <w:spacing w:line="206" w:lineRule="exact"/>
              <w:ind w:left="327" w:right="330"/>
              <w:jc w:val="center"/>
              <w:rPr>
                <w:sz w:val="18"/>
                <w:lang w:val="es-MX"/>
              </w:rPr>
            </w:pPr>
            <w:r w:rsidRPr="007F5CC7">
              <w:rPr>
                <w:sz w:val="18"/>
                <w:lang w:val="es-MX"/>
              </w:rPr>
              <w:t>$528.00</w:t>
            </w:r>
          </w:p>
        </w:tc>
      </w:tr>
      <w:tr w:rsidR="005316EF" w:rsidRPr="007F5CC7">
        <w:trPr>
          <w:trHeight w:hRule="exact" w:val="326"/>
        </w:trPr>
        <w:tc>
          <w:tcPr>
            <w:tcW w:w="965" w:type="dxa"/>
          </w:tcPr>
          <w:p w:rsidR="005316EF" w:rsidRPr="007F5CC7" w:rsidRDefault="00D82F62">
            <w:pPr>
              <w:pStyle w:val="TableParagraph"/>
              <w:spacing w:before="49"/>
              <w:ind w:left="388"/>
              <w:rPr>
                <w:sz w:val="18"/>
                <w:lang w:val="es-MX"/>
              </w:rPr>
            </w:pPr>
            <w:r w:rsidRPr="007F5CC7">
              <w:rPr>
                <w:sz w:val="18"/>
                <w:lang w:val="es-MX"/>
              </w:rPr>
              <w:t>4"</w:t>
            </w:r>
          </w:p>
        </w:tc>
        <w:tc>
          <w:tcPr>
            <w:tcW w:w="1154" w:type="dxa"/>
          </w:tcPr>
          <w:p w:rsidR="005316EF" w:rsidRPr="007F5CC7" w:rsidRDefault="00D82F62">
            <w:pPr>
              <w:pStyle w:val="TableParagraph"/>
              <w:spacing w:before="49"/>
              <w:ind w:left="113" w:right="112"/>
              <w:jc w:val="center"/>
              <w:rPr>
                <w:sz w:val="18"/>
                <w:lang w:val="es-MX"/>
              </w:rPr>
            </w:pPr>
            <w:r w:rsidRPr="007F5CC7">
              <w:rPr>
                <w:sz w:val="18"/>
                <w:lang w:val="es-MX"/>
              </w:rPr>
              <w:t>$87.00</w:t>
            </w:r>
          </w:p>
        </w:tc>
        <w:tc>
          <w:tcPr>
            <w:tcW w:w="973" w:type="dxa"/>
            <w:vMerge/>
            <w:tcBorders>
              <w:right w:val="single" w:sz="4" w:space="0" w:color="000000"/>
            </w:tcBorders>
          </w:tcPr>
          <w:p w:rsidR="005316EF" w:rsidRPr="007F5CC7" w:rsidRDefault="005316EF">
            <w:pPr>
              <w:rPr>
                <w:lang w:val="es-MX"/>
              </w:rPr>
            </w:pPr>
          </w:p>
        </w:tc>
        <w:tc>
          <w:tcPr>
            <w:tcW w:w="1392" w:type="dxa"/>
            <w:vMerge/>
            <w:tcBorders>
              <w:left w:val="single" w:sz="4" w:space="0" w:color="000000"/>
            </w:tcBorders>
          </w:tcPr>
          <w:p w:rsidR="005316EF" w:rsidRPr="007F5CC7" w:rsidRDefault="005316EF">
            <w:pPr>
              <w:rPr>
                <w:lang w:val="es-MX"/>
              </w:rPr>
            </w:pPr>
          </w:p>
        </w:tc>
        <w:tc>
          <w:tcPr>
            <w:tcW w:w="1368" w:type="dxa"/>
            <w:vMerge/>
          </w:tcPr>
          <w:p w:rsidR="005316EF" w:rsidRPr="007F5CC7" w:rsidRDefault="005316EF">
            <w:pPr>
              <w:rPr>
                <w:lang w:val="es-MX"/>
              </w:rPr>
            </w:pPr>
          </w:p>
        </w:tc>
        <w:tc>
          <w:tcPr>
            <w:tcW w:w="1369" w:type="dxa"/>
            <w:vMerge/>
          </w:tcPr>
          <w:p w:rsidR="005316EF" w:rsidRPr="007F5CC7" w:rsidRDefault="005316EF">
            <w:pPr>
              <w:rPr>
                <w:lang w:val="es-MX"/>
              </w:rPr>
            </w:pPr>
          </w:p>
        </w:tc>
        <w:tc>
          <w:tcPr>
            <w:tcW w:w="1366" w:type="dxa"/>
            <w:vMerge/>
          </w:tcPr>
          <w:p w:rsidR="005316EF" w:rsidRPr="007F5CC7" w:rsidRDefault="005316EF">
            <w:pPr>
              <w:rPr>
                <w:lang w:val="es-MX"/>
              </w:rPr>
            </w:pPr>
          </w:p>
        </w:tc>
        <w:tc>
          <w:tcPr>
            <w:tcW w:w="1368" w:type="dxa"/>
            <w:vMerge/>
          </w:tcPr>
          <w:p w:rsidR="005316EF" w:rsidRPr="007F5CC7" w:rsidRDefault="005316EF">
            <w:pPr>
              <w:rPr>
                <w:lang w:val="es-MX"/>
              </w:rPr>
            </w:pPr>
          </w:p>
        </w:tc>
      </w:tr>
      <w:tr w:rsidR="005316EF" w:rsidRPr="007F5CC7">
        <w:trPr>
          <w:trHeight w:hRule="exact" w:val="254"/>
        </w:trPr>
        <w:tc>
          <w:tcPr>
            <w:tcW w:w="965" w:type="dxa"/>
          </w:tcPr>
          <w:p w:rsidR="005316EF" w:rsidRPr="007F5CC7" w:rsidRDefault="00D82F62">
            <w:pPr>
              <w:pStyle w:val="TableParagraph"/>
              <w:spacing w:before="13"/>
              <w:ind w:left="388"/>
              <w:rPr>
                <w:sz w:val="18"/>
                <w:lang w:val="es-MX"/>
              </w:rPr>
            </w:pPr>
            <w:r w:rsidRPr="007F5CC7">
              <w:rPr>
                <w:sz w:val="18"/>
                <w:lang w:val="es-MX"/>
              </w:rPr>
              <w:t>6"</w:t>
            </w:r>
          </w:p>
        </w:tc>
        <w:tc>
          <w:tcPr>
            <w:tcW w:w="1154" w:type="dxa"/>
          </w:tcPr>
          <w:p w:rsidR="005316EF" w:rsidRPr="007F5CC7" w:rsidRDefault="00D82F62">
            <w:pPr>
              <w:pStyle w:val="TableParagraph"/>
              <w:spacing w:before="13"/>
              <w:ind w:left="113" w:right="113"/>
              <w:jc w:val="center"/>
              <w:rPr>
                <w:sz w:val="18"/>
                <w:lang w:val="es-MX"/>
              </w:rPr>
            </w:pPr>
            <w:r w:rsidRPr="007F5CC7">
              <w:rPr>
                <w:sz w:val="18"/>
                <w:lang w:val="es-MX"/>
              </w:rPr>
              <w:t>$125.00</w:t>
            </w:r>
          </w:p>
        </w:tc>
        <w:tc>
          <w:tcPr>
            <w:tcW w:w="973" w:type="dxa"/>
            <w:vMerge/>
            <w:tcBorders>
              <w:right w:val="single" w:sz="4" w:space="0" w:color="000000"/>
            </w:tcBorders>
          </w:tcPr>
          <w:p w:rsidR="005316EF" w:rsidRPr="007F5CC7" w:rsidRDefault="005316EF">
            <w:pPr>
              <w:rPr>
                <w:lang w:val="es-MX"/>
              </w:rPr>
            </w:pPr>
          </w:p>
        </w:tc>
        <w:tc>
          <w:tcPr>
            <w:tcW w:w="1392" w:type="dxa"/>
            <w:vMerge/>
            <w:tcBorders>
              <w:left w:val="single" w:sz="4" w:space="0" w:color="000000"/>
            </w:tcBorders>
          </w:tcPr>
          <w:p w:rsidR="005316EF" w:rsidRPr="007F5CC7" w:rsidRDefault="005316EF">
            <w:pPr>
              <w:rPr>
                <w:lang w:val="es-MX"/>
              </w:rPr>
            </w:pPr>
          </w:p>
        </w:tc>
        <w:tc>
          <w:tcPr>
            <w:tcW w:w="1368" w:type="dxa"/>
            <w:vMerge/>
          </w:tcPr>
          <w:p w:rsidR="005316EF" w:rsidRPr="007F5CC7" w:rsidRDefault="005316EF">
            <w:pPr>
              <w:rPr>
                <w:lang w:val="es-MX"/>
              </w:rPr>
            </w:pPr>
          </w:p>
        </w:tc>
        <w:tc>
          <w:tcPr>
            <w:tcW w:w="1369" w:type="dxa"/>
            <w:vMerge/>
          </w:tcPr>
          <w:p w:rsidR="005316EF" w:rsidRPr="007F5CC7" w:rsidRDefault="005316EF">
            <w:pPr>
              <w:rPr>
                <w:lang w:val="es-MX"/>
              </w:rPr>
            </w:pPr>
          </w:p>
        </w:tc>
        <w:tc>
          <w:tcPr>
            <w:tcW w:w="1366" w:type="dxa"/>
            <w:vMerge/>
          </w:tcPr>
          <w:p w:rsidR="005316EF" w:rsidRPr="007F5CC7" w:rsidRDefault="005316EF">
            <w:pPr>
              <w:rPr>
                <w:lang w:val="es-MX"/>
              </w:rPr>
            </w:pPr>
          </w:p>
        </w:tc>
        <w:tc>
          <w:tcPr>
            <w:tcW w:w="1368" w:type="dxa"/>
            <w:vMerge/>
          </w:tcPr>
          <w:p w:rsidR="005316EF" w:rsidRPr="007F5CC7" w:rsidRDefault="005316EF">
            <w:pPr>
              <w:rPr>
                <w:lang w:val="es-MX"/>
              </w:rPr>
            </w:pPr>
          </w:p>
        </w:tc>
      </w:tr>
      <w:tr w:rsidR="005316EF" w:rsidRPr="007F5CC7">
        <w:trPr>
          <w:trHeight w:hRule="exact" w:val="326"/>
        </w:trPr>
        <w:tc>
          <w:tcPr>
            <w:tcW w:w="965" w:type="dxa"/>
          </w:tcPr>
          <w:p w:rsidR="005316EF" w:rsidRPr="007F5CC7" w:rsidRDefault="00D82F62">
            <w:pPr>
              <w:pStyle w:val="TableParagraph"/>
              <w:spacing w:before="49"/>
              <w:ind w:left="388"/>
              <w:rPr>
                <w:sz w:val="18"/>
                <w:lang w:val="es-MX"/>
              </w:rPr>
            </w:pPr>
            <w:r w:rsidRPr="007F5CC7">
              <w:rPr>
                <w:sz w:val="18"/>
                <w:lang w:val="es-MX"/>
              </w:rPr>
              <w:t>8"</w:t>
            </w:r>
          </w:p>
        </w:tc>
        <w:tc>
          <w:tcPr>
            <w:tcW w:w="1154" w:type="dxa"/>
          </w:tcPr>
          <w:p w:rsidR="005316EF" w:rsidRPr="007F5CC7" w:rsidRDefault="00D82F62">
            <w:pPr>
              <w:pStyle w:val="TableParagraph"/>
              <w:spacing w:before="49"/>
              <w:ind w:left="113" w:right="113"/>
              <w:jc w:val="center"/>
              <w:rPr>
                <w:sz w:val="18"/>
                <w:lang w:val="es-MX"/>
              </w:rPr>
            </w:pPr>
            <w:r w:rsidRPr="007F5CC7">
              <w:rPr>
                <w:sz w:val="18"/>
                <w:lang w:val="es-MX"/>
              </w:rPr>
              <w:t>$359.00</w:t>
            </w:r>
          </w:p>
        </w:tc>
        <w:tc>
          <w:tcPr>
            <w:tcW w:w="973" w:type="dxa"/>
            <w:vMerge/>
            <w:tcBorders>
              <w:right w:val="single" w:sz="4" w:space="0" w:color="000000"/>
            </w:tcBorders>
          </w:tcPr>
          <w:p w:rsidR="005316EF" w:rsidRPr="007F5CC7" w:rsidRDefault="005316EF">
            <w:pPr>
              <w:rPr>
                <w:lang w:val="es-MX"/>
              </w:rPr>
            </w:pPr>
          </w:p>
        </w:tc>
        <w:tc>
          <w:tcPr>
            <w:tcW w:w="1392" w:type="dxa"/>
            <w:vMerge/>
            <w:tcBorders>
              <w:left w:val="single" w:sz="4" w:space="0" w:color="000000"/>
            </w:tcBorders>
          </w:tcPr>
          <w:p w:rsidR="005316EF" w:rsidRPr="007F5CC7" w:rsidRDefault="005316EF">
            <w:pPr>
              <w:rPr>
                <w:lang w:val="es-MX"/>
              </w:rPr>
            </w:pPr>
          </w:p>
        </w:tc>
        <w:tc>
          <w:tcPr>
            <w:tcW w:w="1368" w:type="dxa"/>
            <w:vMerge/>
          </w:tcPr>
          <w:p w:rsidR="005316EF" w:rsidRPr="007F5CC7" w:rsidRDefault="005316EF">
            <w:pPr>
              <w:rPr>
                <w:lang w:val="es-MX"/>
              </w:rPr>
            </w:pPr>
          </w:p>
        </w:tc>
        <w:tc>
          <w:tcPr>
            <w:tcW w:w="1369" w:type="dxa"/>
            <w:vMerge/>
          </w:tcPr>
          <w:p w:rsidR="005316EF" w:rsidRPr="007F5CC7" w:rsidRDefault="005316EF">
            <w:pPr>
              <w:rPr>
                <w:lang w:val="es-MX"/>
              </w:rPr>
            </w:pPr>
          </w:p>
        </w:tc>
        <w:tc>
          <w:tcPr>
            <w:tcW w:w="1366" w:type="dxa"/>
            <w:vMerge/>
          </w:tcPr>
          <w:p w:rsidR="005316EF" w:rsidRPr="007F5CC7" w:rsidRDefault="005316EF">
            <w:pPr>
              <w:rPr>
                <w:lang w:val="es-MX"/>
              </w:rPr>
            </w:pPr>
          </w:p>
        </w:tc>
        <w:tc>
          <w:tcPr>
            <w:tcW w:w="1368" w:type="dxa"/>
            <w:vMerge/>
          </w:tcPr>
          <w:p w:rsidR="005316EF" w:rsidRPr="007F5CC7" w:rsidRDefault="005316EF">
            <w:pPr>
              <w:rPr>
                <w:lang w:val="es-MX"/>
              </w:rPr>
            </w:pPr>
          </w:p>
        </w:tc>
      </w:tr>
      <w:tr w:rsidR="005316EF" w:rsidRPr="007F5CC7">
        <w:trPr>
          <w:trHeight w:hRule="exact" w:val="1267"/>
        </w:trPr>
        <w:tc>
          <w:tcPr>
            <w:tcW w:w="965" w:type="dxa"/>
          </w:tcPr>
          <w:p w:rsidR="005316EF" w:rsidRPr="007F5CC7" w:rsidRDefault="005316EF">
            <w:pPr>
              <w:pStyle w:val="TableParagraph"/>
              <w:rPr>
                <w:b/>
                <w:sz w:val="20"/>
                <w:lang w:val="es-MX"/>
              </w:rPr>
            </w:pPr>
          </w:p>
          <w:p w:rsidR="005316EF" w:rsidRPr="007F5CC7" w:rsidRDefault="005316EF">
            <w:pPr>
              <w:pStyle w:val="TableParagraph"/>
              <w:spacing w:before="2"/>
              <w:rPr>
                <w:b/>
                <w:sz w:val="25"/>
                <w:lang w:val="es-MX"/>
              </w:rPr>
            </w:pPr>
          </w:p>
          <w:p w:rsidR="005316EF" w:rsidRPr="007F5CC7" w:rsidRDefault="00D82F62">
            <w:pPr>
              <w:pStyle w:val="TableParagraph"/>
              <w:ind w:left="338"/>
              <w:rPr>
                <w:sz w:val="18"/>
                <w:lang w:val="es-MX"/>
              </w:rPr>
            </w:pPr>
            <w:r w:rsidRPr="007F5CC7">
              <w:rPr>
                <w:sz w:val="18"/>
                <w:lang w:val="es-MX"/>
              </w:rPr>
              <w:t>10"</w:t>
            </w:r>
          </w:p>
        </w:tc>
        <w:tc>
          <w:tcPr>
            <w:tcW w:w="1154" w:type="dxa"/>
          </w:tcPr>
          <w:p w:rsidR="005316EF" w:rsidRPr="007F5CC7" w:rsidRDefault="005316EF">
            <w:pPr>
              <w:pStyle w:val="TableParagraph"/>
              <w:rPr>
                <w:b/>
                <w:sz w:val="20"/>
                <w:lang w:val="es-MX"/>
              </w:rPr>
            </w:pPr>
          </w:p>
          <w:p w:rsidR="005316EF" w:rsidRPr="007F5CC7" w:rsidRDefault="005316EF">
            <w:pPr>
              <w:pStyle w:val="TableParagraph"/>
              <w:spacing w:before="2"/>
              <w:rPr>
                <w:b/>
                <w:sz w:val="25"/>
                <w:lang w:val="es-MX"/>
              </w:rPr>
            </w:pPr>
          </w:p>
          <w:p w:rsidR="005316EF" w:rsidRPr="007F5CC7" w:rsidRDefault="00D82F62">
            <w:pPr>
              <w:pStyle w:val="TableParagraph"/>
              <w:ind w:left="113" w:right="113"/>
              <w:jc w:val="center"/>
              <w:rPr>
                <w:sz w:val="18"/>
                <w:lang w:val="es-MX"/>
              </w:rPr>
            </w:pPr>
            <w:r w:rsidRPr="007F5CC7">
              <w:rPr>
                <w:sz w:val="18"/>
                <w:lang w:val="es-MX"/>
              </w:rPr>
              <w:t>$478.00</w:t>
            </w:r>
          </w:p>
        </w:tc>
        <w:tc>
          <w:tcPr>
            <w:tcW w:w="973" w:type="dxa"/>
            <w:vMerge/>
            <w:tcBorders>
              <w:right w:val="single" w:sz="4" w:space="0" w:color="000000"/>
            </w:tcBorders>
          </w:tcPr>
          <w:p w:rsidR="005316EF" w:rsidRPr="007F5CC7" w:rsidRDefault="005316EF">
            <w:pPr>
              <w:rPr>
                <w:lang w:val="es-MX"/>
              </w:rPr>
            </w:pPr>
          </w:p>
        </w:tc>
        <w:tc>
          <w:tcPr>
            <w:tcW w:w="1392" w:type="dxa"/>
            <w:vMerge/>
            <w:tcBorders>
              <w:left w:val="single" w:sz="4" w:space="0" w:color="000000"/>
            </w:tcBorders>
          </w:tcPr>
          <w:p w:rsidR="005316EF" w:rsidRPr="007F5CC7" w:rsidRDefault="005316EF">
            <w:pPr>
              <w:rPr>
                <w:lang w:val="es-MX"/>
              </w:rPr>
            </w:pPr>
          </w:p>
        </w:tc>
        <w:tc>
          <w:tcPr>
            <w:tcW w:w="1368" w:type="dxa"/>
            <w:vMerge/>
          </w:tcPr>
          <w:p w:rsidR="005316EF" w:rsidRPr="007F5CC7" w:rsidRDefault="005316EF">
            <w:pPr>
              <w:rPr>
                <w:lang w:val="es-MX"/>
              </w:rPr>
            </w:pPr>
          </w:p>
        </w:tc>
        <w:tc>
          <w:tcPr>
            <w:tcW w:w="1369" w:type="dxa"/>
            <w:vMerge/>
          </w:tcPr>
          <w:p w:rsidR="005316EF" w:rsidRPr="007F5CC7" w:rsidRDefault="005316EF">
            <w:pPr>
              <w:rPr>
                <w:lang w:val="es-MX"/>
              </w:rPr>
            </w:pPr>
          </w:p>
        </w:tc>
        <w:tc>
          <w:tcPr>
            <w:tcW w:w="1366" w:type="dxa"/>
            <w:vMerge/>
          </w:tcPr>
          <w:p w:rsidR="005316EF" w:rsidRPr="007F5CC7" w:rsidRDefault="005316EF">
            <w:pPr>
              <w:rPr>
                <w:lang w:val="es-MX"/>
              </w:rPr>
            </w:pPr>
          </w:p>
        </w:tc>
        <w:tc>
          <w:tcPr>
            <w:tcW w:w="1368" w:type="dxa"/>
            <w:vMerge/>
          </w:tcPr>
          <w:p w:rsidR="005316EF" w:rsidRPr="007F5CC7" w:rsidRDefault="005316EF">
            <w:pPr>
              <w:rPr>
                <w:lang w:val="es-MX"/>
              </w:rPr>
            </w:pPr>
          </w:p>
        </w:tc>
      </w:tr>
    </w:tbl>
    <w:p w:rsidR="005316EF" w:rsidRPr="007F5CC7" w:rsidRDefault="005316EF">
      <w:pPr>
        <w:pStyle w:val="Textoindependiente"/>
        <w:spacing w:before="7"/>
        <w:rPr>
          <w:b/>
          <w:sz w:val="23"/>
          <w:lang w:val="es-MX"/>
        </w:rPr>
      </w:pPr>
    </w:p>
    <w:p w:rsidR="005316EF" w:rsidRPr="007F5CC7" w:rsidRDefault="00D82F62">
      <w:pPr>
        <w:pStyle w:val="Textoindependiente"/>
        <w:ind w:left="200" w:right="275"/>
        <w:jc w:val="both"/>
        <w:rPr>
          <w:lang w:val="es-MX"/>
        </w:rPr>
      </w:pPr>
      <w:r w:rsidRPr="007F5CC7">
        <w:rPr>
          <w:lang w:val="es-MX"/>
        </w:rPr>
        <w:t>Cuando se trate de sustitución de toma de agua el usuario pagará solamente los materiales, que equivalente al 50% del presupuesto; el 50% restante correrá a cargo del Organismo Operador por concepto de mano de obra.</w:t>
      </w:r>
    </w:p>
    <w:p w:rsidR="005316EF" w:rsidRPr="007F5CC7" w:rsidRDefault="005316EF">
      <w:pPr>
        <w:pStyle w:val="Textoindependiente"/>
        <w:spacing w:before="11"/>
        <w:rPr>
          <w:sz w:val="23"/>
          <w:lang w:val="es-MX"/>
        </w:rPr>
      </w:pPr>
    </w:p>
    <w:p w:rsidR="005316EF" w:rsidRPr="007F5CC7" w:rsidRDefault="00D82F62">
      <w:pPr>
        <w:pStyle w:val="Ttulo1"/>
        <w:numPr>
          <w:ilvl w:val="1"/>
          <w:numId w:val="16"/>
        </w:numPr>
        <w:tabs>
          <w:tab w:val="left" w:pos="666"/>
        </w:tabs>
        <w:ind w:left="665" w:hanging="465"/>
        <w:jc w:val="both"/>
        <w:rPr>
          <w:lang w:val="es-MX"/>
        </w:rPr>
      </w:pPr>
      <w:r w:rsidRPr="007F5CC7">
        <w:rPr>
          <w:lang w:val="es-MX"/>
        </w:rPr>
        <w:t>Servicios de desazolve con equipo</w:t>
      </w:r>
      <w:r w:rsidRPr="007F5CC7">
        <w:rPr>
          <w:spacing w:val="27"/>
          <w:lang w:val="es-MX"/>
        </w:rPr>
        <w:t xml:space="preserve"> </w:t>
      </w:r>
      <w:r w:rsidRPr="007F5CC7">
        <w:rPr>
          <w:lang w:val="es-MX"/>
        </w:rPr>
        <w:t>Vact</w:t>
      </w:r>
      <w:r w:rsidRPr="007F5CC7">
        <w:rPr>
          <w:lang w:val="es-MX"/>
        </w:rPr>
        <w:t>or.</w:t>
      </w:r>
    </w:p>
    <w:p w:rsidR="005316EF" w:rsidRPr="007F5CC7" w:rsidRDefault="005316EF">
      <w:pPr>
        <w:pStyle w:val="Textoindependiente"/>
        <w:spacing w:before="4"/>
        <w:rPr>
          <w:b/>
          <w:lang w:val="es-MX"/>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3"/>
        <w:gridCol w:w="4803"/>
      </w:tblGrid>
      <w:tr w:rsidR="005316EF" w:rsidRPr="007F5CC7">
        <w:trPr>
          <w:trHeight w:hRule="exact" w:val="290"/>
        </w:trPr>
        <w:tc>
          <w:tcPr>
            <w:tcW w:w="5063" w:type="dxa"/>
            <w:tcBorders>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b/>
                <w:sz w:val="24"/>
                <w:lang w:val="es-MX"/>
              </w:rPr>
            </w:pPr>
            <w:r w:rsidRPr="007F5CC7">
              <w:rPr>
                <w:b/>
                <w:sz w:val="24"/>
                <w:lang w:val="es-MX"/>
              </w:rPr>
              <w:t>Tipo de servicio</w:t>
            </w:r>
          </w:p>
        </w:tc>
        <w:tc>
          <w:tcPr>
            <w:tcW w:w="4803" w:type="dxa"/>
            <w:tcBorders>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566" w:right="566"/>
              <w:jc w:val="center"/>
              <w:rPr>
                <w:b/>
                <w:sz w:val="24"/>
                <w:lang w:val="es-MX"/>
              </w:rPr>
            </w:pPr>
            <w:r w:rsidRPr="007F5CC7">
              <w:rPr>
                <w:b/>
                <w:sz w:val="24"/>
                <w:lang w:val="es-MX"/>
              </w:rPr>
              <w:t>Costos</w:t>
            </w:r>
          </w:p>
        </w:tc>
      </w:tr>
      <w:tr w:rsidR="005316EF" w:rsidRPr="007F5CC7">
        <w:trPr>
          <w:trHeight w:hRule="exact" w:val="295"/>
        </w:trPr>
        <w:tc>
          <w:tcPr>
            <w:tcW w:w="5063"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sz w:val="24"/>
                <w:lang w:val="es-MX"/>
              </w:rPr>
            </w:pPr>
            <w:r w:rsidRPr="007F5CC7">
              <w:rPr>
                <w:sz w:val="24"/>
                <w:lang w:val="es-MX"/>
              </w:rPr>
              <w:t>Doméstico (registro a red municipal)</w:t>
            </w:r>
          </w:p>
        </w:tc>
        <w:tc>
          <w:tcPr>
            <w:tcW w:w="4803"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566" w:right="567"/>
              <w:jc w:val="center"/>
              <w:rPr>
                <w:sz w:val="24"/>
                <w:lang w:val="es-MX"/>
              </w:rPr>
            </w:pPr>
            <w:r w:rsidRPr="007F5CC7">
              <w:rPr>
                <w:sz w:val="24"/>
                <w:lang w:val="es-MX"/>
              </w:rPr>
              <w:t>$225.00</w:t>
            </w:r>
          </w:p>
        </w:tc>
      </w:tr>
      <w:tr w:rsidR="005316EF" w:rsidRPr="007F5CC7">
        <w:trPr>
          <w:trHeight w:hRule="exact" w:val="298"/>
        </w:trPr>
        <w:tc>
          <w:tcPr>
            <w:tcW w:w="5063"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60"/>
              <w:rPr>
                <w:sz w:val="24"/>
                <w:lang w:val="es-MX"/>
              </w:rPr>
            </w:pPr>
            <w:r w:rsidRPr="007F5CC7">
              <w:rPr>
                <w:sz w:val="24"/>
                <w:lang w:val="es-MX"/>
              </w:rPr>
              <w:t>Comercial (registro a red municipal)</w:t>
            </w:r>
          </w:p>
        </w:tc>
        <w:tc>
          <w:tcPr>
            <w:tcW w:w="4803"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4" w:lineRule="exact"/>
              <w:ind w:left="566" w:right="566"/>
              <w:jc w:val="center"/>
              <w:rPr>
                <w:sz w:val="24"/>
                <w:lang w:val="es-MX"/>
              </w:rPr>
            </w:pPr>
            <w:r w:rsidRPr="007F5CC7">
              <w:rPr>
                <w:sz w:val="24"/>
                <w:lang w:val="es-MX"/>
              </w:rPr>
              <w:t>$2,218.00</w:t>
            </w:r>
          </w:p>
        </w:tc>
      </w:tr>
      <w:tr w:rsidR="005316EF" w:rsidRPr="007F5CC7">
        <w:trPr>
          <w:trHeight w:hRule="exact" w:val="295"/>
        </w:trPr>
        <w:tc>
          <w:tcPr>
            <w:tcW w:w="5063"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sz w:val="24"/>
                <w:lang w:val="es-MX"/>
              </w:rPr>
            </w:pPr>
            <w:r w:rsidRPr="007F5CC7">
              <w:rPr>
                <w:sz w:val="24"/>
                <w:lang w:val="es-MX"/>
              </w:rPr>
              <w:t>Fosa séptica en zona urbana</w:t>
            </w:r>
          </w:p>
        </w:tc>
        <w:tc>
          <w:tcPr>
            <w:tcW w:w="4803"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566" w:right="567"/>
              <w:jc w:val="center"/>
              <w:rPr>
                <w:sz w:val="24"/>
                <w:lang w:val="es-MX"/>
              </w:rPr>
            </w:pPr>
            <w:r w:rsidRPr="007F5CC7">
              <w:rPr>
                <w:sz w:val="24"/>
                <w:lang w:val="es-MX"/>
              </w:rPr>
              <w:t>$900.00 por Servicio</w:t>
            </w:r>
          </w:p>
        </w:tc>
      </w:tr>
      <w:tr w:rsidR="005316EF" w:rsidRPr="007F5CC7">
        <w:trPr>
          <w:trHeight w:hRule="exact" w:val="298"/>
        </w:trPr>
        <w:tc>
          <w:tcPr>
            <w:tcW w:w="5063"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60"/>
              <w:rPr>
                <w:sz w:val="24"/>
                <w:lang w:val="es-MX"/>
              </w:rPr>
            </w:pPr>
            <w:r w:rsidRPr="007F5CC7">
              <w:rPr>
                <w:sz w:val="24"/>
                <w:lang w:val="es-MX"/>
              </w:rPr>
              <w:t>Fosa séptica en zona rural</w:t>
            </w:r>
          </w:p>
        </w:tc>
        <w:tc>
          <w:tcPr>
            <w:tcW w:w="4803" w:type="dxa"/>
            <w:tcBorders>
              <w:top w:val="single" w:sz="8" w:space="0" w:color="000000"/>
              <w:left w:val="single" w:sz="8" w:space="0" w:color="000000"/>
              <w:bottom w:val="single" w:sz="8" w:space="0" w:color="000000"/>
              <w:right w:val="single" w:sz="8" w:space="0" w:color="000000"/>
            </w:tcBorders>
          </w:tcPr>
          <w:p w:rsidR="005316EF" w:rsidRPr="007F5CC7" w:rsidRDefault="00D82F62">
            <w:pPr>
              <w:pStyle w:val="TableParagraph"/>
              <w:spacing w:line="272" w:lineRule="exact"/>
              <w:ind w:left="566" w:right="568"/>
              <w:jc w:val="center"/>
              <w:rPr>
                <w:sz w:val="24"/>
                <w:lang w:val="es-MX"/>
              </w:rPr>
            </w:pPr>
            <w:r w:rsidRPr="007F5CC7">
              <w:rPr>
                <w:sz w:val="24"/>
                <w:lang w:val="es-MX"/>
              </w:rPr>
              <w:t>$1,125.00 por Servicio + Traslado</w:t>
            </w:r>
          </w:p>
        </w:tc>
      </w:tr>
    </w:tbl>
    <w:p w:rsidR="005316EF" w:rsidRPr="007F5CC7" w:rsidRDefault="005316EF">
      <w:pPr>
        <w:pStyle w:val="Textoindependiente"/>
        <w:spacing w:before="7"/>
        <w:rPr>
          <w:b/>
          <w:sz w:val="23"/>
          <w:lang w:val="es-MX"/>
        </w:rPr>
      </w:pPr>
    </w:p>
    <w:p w:rsidR="005316EF" w:rsidRPr="007F5CC7" w:rsidRDefault="00D82F62">
      <w:pPr>
        <w:pStyle w:val="Textoindependiente"/>
        <w:ind w:left="200"/>
        <w:jc w:val="both"/>
        <w:rPr>
          <w:lang w:val="es-MX"/>
        </w:rPr>
      </w:pPr>
      <w:r w:rsidRPr="007F5CC7">
        <w:rPr>
          <w:lang w:val="es-MX"/>
        </w:rPr>
        <w:t>Todos los conceptos anteriores que sean para uso Comercial e Industrial causarán IVA.</w:t>
      </w:r>
    </w:p>
    <w:p w:rsidR="005316EF" w:rsidRPr="007F5CC7" w:rsidRDefault="00D82F62">
      <w:pPr>
        <w:pStyle w:val="Ttulo1"/>
        <w:numPr>
          <w:ilvl w:val="1"/>
          <w:numId w:val="16"/>
        </w:numPr>
        <w:tabs>
          <w:tab w:val="left" w:pos="666"/>
        </w:tabs>
        <w:ind w:left="665" w:hanging="465"/>
        <w:jc w:val="both"/>
        <w:rPr>
          <w:lang w:val="es-MX"/>
        </w:rPr>
      </w:pPr>
      <w:r w:rsidRPr="007F5CC7">
        <w:rPr>
          <w:lang w:val="es-MX"/>
        </w:rPr>
        <w:t>Servicio de agua en camiones cisterna (pipas). (Aumento conforme</w:t>
      </w:r>
      <w:r w:rsidRPr="007F5CC7">
        <w:rPr>
          <w:spacing w:val="46"/>
          <w:lang w:val="es-MX"/>
        </w:rPr>
        <w:t xml:space="preserve"> </w:t>
      </w:r>
      <w:r w:rsidRPr="007F5CC7">
        <w:rPr>
          <w:lang w:val="es-MX"/>
        </w:rPr>
        <w:t>Inflación).</w:t>
      </w:r>
    </w:p>
    <w:p w:rsidR="005316EF" w:rsidRPr="007F5CC7" w:rsidRDefault="005316EF">
      <w:pPr>
        <w:pStyle w:val="Textoindependiente"/>
        <w:spacing w:before="3" w:after="1"/>
        <w:rPr>
          <w:b/>
          <w:lang w:val="es-MX"/>
        </w:rPr>
      </w:pPr>
    </w:p>
    <w:tbl>
      <w:tblPr>
        <w:tblStyle w:val="TableNormal"/>
        <w:tblW w:w="0" w:type="auto"/>
        <w:tblInd w:w="1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20"/>
        <w:gridCol w:w="2321"/>
      </w:tblGrid>
      <w:tr w:rsidR="005316EF" w:rsidRPr="007F5CC7">
        <w:trPr>
          <w:trHeight w:hRule="exact" w:val="290"/>
        </w:trPr>
        <w:tc>
          <w:tcPr>
            <w:tcW w:w="7420" w:type="dxa"/>
          </w:tcPr>
          <w:p w:rsidR="005316EF" w:rsidRPr="007F5CC7" w:rsidRDefault="00D82F62">
            <w:pPr>
              <w:pStyle w:val="TableParagraph"/>
              <w:spacing w:line="272" w:lineRule="exact"/>
              <w:ind w:left="-3"/>
              <w:rPr>
                <w:sz w:val="24"/>
                <w:lang w:val="es-MX"/>
              </w:rPr>
            </w:pPr>
            <w:r w:rsidRPr="007F5CC7">
              <w:rPr>
                <w:sz w:val="24"/>
                <w:lang w:val="es-MX"/>
              </w:rPr>
              <w:t>Llenado a particulares de 5 a 8 mil litros</w:t>
            </w:r>
          </w:p>
        </w:tc>
        <w:tc>
          <w:tcPr>
            <w:tcW w:w="2321" w:type="dxa"/>
          </w:tcPr>
          <w:p w:rsidR="005316EF" w:rsidRPr="007F5CC7" w:rsidRDefault="00D82F62">
            <w:pPr>
              <w:pStyle w:val="TableParagraph"/>
              <w:spacing w:line="272" w:lineRule="exact"/>
              <w:ind w:left="596" w:right="601"/>
              <w:jc w:val="center"/>
              <w:rPr>
                <w:sz w:val="24"/>
                <w:lang w:val="es-MX"/>
              </w:rPr>
            </w:pPr>
            <w:r w:rsidRPr="007F5CC7">
              <w:rPr>
                <w:sz w:val="24"/>
                <w:lang w:val="es-MX"/>
              </w:rPr>
              <w:t>$168.75</w:t>
            </w:r>
          </w:p>
        </w:tc>
      </w:tr>
      <w:tr w:rsidR="005316EF" w:rsidRPr="007F5CC7">
        <w:trPr>
          <w:trHeight w:hRule="exact" w:val="290"/>
        </w:trPr>
        <w:tc>
          <w:tcPr>
            <w:tcW w:w="7420" w:type="dxa"/>
          </w:tcPr>
          <w:p w:rsidR="005316EF" w:rsidRPr="007F5CC7" w:rsidRDefault="00D82F62">
            <w:pPr>
              <w:pStyle w:val="TableParagraph"/>
              <w:spacing w:line="272" w:lineRule="exact"/>
              <w:ind w:left="-3"/>
              <w:rPr>
                <w:sz w:val="24"/>
                <w:lang w:val="es-MX"/>
              </w:rPr>
            </w:pPr>
            <w:r w:rsidRPr="007F5CC7">
              <w:rPr>
                <w:sz w:val="24"/>
                <w:lang w:val="es-MX"/>
              </w:rPr>
              <w:t>Llenado a particulares de 9 a 15 mil lit</w:t>
            </w:r>
            <w:r w:rsidRPr="007F5CC7">
              <w:rPr>
                <w:sz w:val="24"/>
                <w:lang w:val="es-MX"/>
              </w:rPr>
              <w:t>ros</w:t>
            </w:r>
          </w:p>
        </w:tc>
        <w:tc>
          <w:tcPr>
            <w:tcW w:w="2321" w:type="dxa"/>
          </w:tcPr>
          <w:p w:rsidR="005316EF" w:rsidRPr="007F5CC7" w:rsidRDefault="00D82F62">
            <w:pPr>
              <w:pStyle w:val="TableParagraph"/>
              <w:spacing w:line="272" w:lineRule="exact"/>
              <w:ind w:left="596" w:right="601"/>
              <w:jc w:val="center"/>
              <w:rPr>
                <w:sz w:val="24"/>
                <w:lang w:val="es-MX"/>
              </w:rPr>
            </w:pPr>
            <w:r w:rsidRPr="007F5CC7">
              <w:rPr>
                <w:sz w:val="24"/>
                <w:lang w:val="es-MX"/>
              </w:rPr>
              <w:t>$281.25</w:t>
            </w:r>
          </w:p>
        </w:tc>
      </w:tr>
      <w:tr w:rsidR="005316EF" w:rsidRPr="007F5CC7">
        <w:trPr>
          <w:trHeight w:hRule="exact" w:val="289"/>
        </w:trPr>
        <w:tc>
          <w:tcPr>
            <w:tcW w:w="7420" w:type="dxa"/>
            <w:tcBorders>
              <w:bottom w:val="single" w:sz="5" w:space="0" w:color="000000"/>
            </w:tcBorders>
          </w:tcPr>
          <w:p w:rsidR="005316EF" w:rsidRPr="007F5CC7" w:rsidRDefault="00D82F62">
            <w:pPr>
              <w:pStyle w:val="TableParagraph"/>
              <w:spacing w:line="272" w:lineRule="exact"/>
              <w:ind w:left="-3"/>
              <w:rPr>
                <w:sz w:val="24"/>
                <w:lang w:val="es-MX"/>
              </w:rPr>
            </w:pPr>
            <w:r w:rsidRPr="007F5CC7">
              <w:rPr>
                <w:sz w:val="24"/>
                <w:lang w:val="es-MX"/>
              </w:rPr>
              <w:t>Llenado a particulares de más 15 mil litros</w:t>
            </w:r>
          </w:p>
        </w:tc>
        <w:tc>
          <w:tcPr>
            <w:tcW w:w="2321" w:type="dxa"/>
            <w:tcBorders>
              <w:bottom w:val="single" w:sz="5" w:space="0" w:color="000000"/>
            </w:tcBorders>
          </w:tcPr>
          <w:p w:rsidR="005316EF" w:rsidRPr="007F5CC7" w:rsidRDefault="00D82F62">
            <w:pPr>
              <w:pStyle w:val="TableParagraph"/>
              <w:spacing w:line="272" w:lineRule="exact"/>
              <w:ind w:left="596" w:right="601"/>
              <w:jc w:val="center"/>
              <w:rPr>
                <w:sz w:val="24"/>
                <w:lang w:val="es-MX"/>
              </w:rPr>
            </w:pPr>
            <w:r w:rsidRPr="007F5CC7">
              <w:rPr>
                <w:sz w:val="24"/>
                <w:lang w:val="es-MX"/>
              </w:rPr>
              <w:t>$337.50</w:t>
            </w:r>
          </w:p>
        </w:tc>
      </w:tr>
      <w:tr w:rsidR="005316EF" w:rsidRPr="007F5CC7">
        <w:trPr>
          <w:trHeight w:hRule="exact" w:val="289"/>
        </w:trPr>
        <w:tc>
          <w:tcPr>
            <w:tcW w:w="7420" w:type="dxa"/>
            <w:tcBorders>
              <w:top w:val="single" w:sz="5" w:space="0" w:color="000000"/>
            </w:tcBorders>
          </w:tcPr>
          <w:p w:rsidR="005316EF" w:rsidRPr="007F5CC7" w:rsidRDefault="00D82F62">
            <w:pPr>
              <w:pStyle w:val="TableParagraph"/>
              <w:spacing w:line="272" w:lineRule="exact"/>
              <w:ind w:left="-3"/>
              <w:rPr>
                <w:sz w:val="24"/>
                <w:lang w:val="es-MX"/>
              </w:rPr>
            </w:pPr>
            <w:r w:rsidRPr="007F5CC7">
              <w:rPr>
                <w:sz w:val="24"/>
                <w:lang w:val="es-MX"/>
              </w:rPr>
              <w:t>Servicio de agua en pipas en zona urbana</w:t>
            </w:r>
          </w:p>
        </w:tc>
        <w:tc>
          <w:tcPr>
            <w:tcW w:w="2321" w:type="dxa"/>
            <w:tcBorders>
              <w:top w:val="single" w:sz="5" w:space="0" w:color="000000"/>
            </w:tcBorders>
          </w:tcPr>
          <w:p w:rsidR="005316EF" w:rsidRPr="007F5CC7" w:rsidRDefault="00D82F62">
            <w:pPr>
              <w:pStyle w:val="TableParagraph"/>
              <w:spacing w:line="272" w:lineRule="exact"/>
              <w:ind w:left="596" w:right="601"/>
              <w:jc w:val="center"/>
              <w:rPr>
                <w:sz w:val="24"/>
                <w:lang w:val="es-MX"/>
              </w:rPr>
            </w:pPr>
            <w:r w:rsidRPr="007F5CC7">
              <w:rPr>
                <w:sz w:val="24"/>
                <w:lang w:val="es-MX"/>
              </w:rPr>
              <w:t>$337.50</w:t>
            </w:r>
          </w:p>
        </w:tc>
      </w:tr>
      <w:tr w:rsidR="005316EF" w:rsidRPr="007F5CC7">
        <w:trPr>
          <w:trHeight w:hRule="exact" w:val="293"/>
        </w:trPr>
        <w:tc>
          <w:tcPr>
            <w:tcW w:w="7420" w:type="dxa"/>
          </w:tcPr>
          <w:p w:rsidR="005316EF" w:rsidRPr="007F5CC7" w:rsidRDefault="00D82F62">
            <w:pPr>
              <w:pStyle w:val="TableParagraph"/>
              <w:spacing w:line="274" w:lineRule="exact"/>
              <w:ind w:left="-3"/>
              <w:rPr>
                <w:sz w:val="24"/>
                <w:lang w:val="es-MX"/>
              </w:rPr>
            </w:pPr>
            <w:r w:rsidRPr="007F5CC7">
              <w:rPr>
                <w:sz w:val="24"/>
                <w:lang w:val="es-MX"/>
              </w:rPr>
              <w:t>Servicio de agua en pipas en zona rural.</w:t>
            </w:r>
          </w:p>
        </w:tc>
        <w:tc>
          <w:tcPr>
            <w:tcW w:w="2321" w:type="dxa"/>
          </w:tcPr>
          <w:p w:rsidR="005316EF" w:rsidRPr="007F5CC7" w:rsidRDefault="00D82F62">
            <w:pPr>
              <w:pStyle w:val="TableParagraph"/>
              <w:spacing w:line="274" w:lineRule="exact"/>
              <w:ind w:left="596" w:right="603"/>
              <w:jc w:val="center"/>
              <w:rPr>
                <w:sz w:val="24"/>
                <w:lang w:val="es-MX"/>
              </w:rPr>
            </w:pPr>
            <w:r w:rsidRPr="007F5CC7">
              <w:rPr>
                <w:sz w:val="24"/>
                <w:lang w:val="es-MX"/>
              </w:rPr>
              <w:t>$1,125.00</w:t>
            </w:r>
          </w:p>
        </w:tc>
      </w:tr>
    </w:tbl>
    <w:p w:rsidR="005316EF" w:rsidRPr="007F5CC7" w:rsidRDefault="005316EF">
      <w:pPr>
        <w:pStyle w:val="Textoindependiente"/>
        <w:spacing w:before="7"/>
        <w:rPr>
          <w:b/>
          <w:sz w:val="23"/>
          <w:lang w:val="es-MX"/>
        </w:rPr>
      </w:pPr>
    </w:p>
    <w:p w:rsidR="005316EF" w:rsidRPr="007F5CC7" w:rsidRDefault="00D82F62">
      <w:pPr>
        <w:pStyle w:val="Textoindependiente"/>
        <w:ind w:left="200"/>
        <w:jc w:val="both"/>
        <w:rPr>
          <w:lang w:val="es-MX"/>
        </w:rPr>
      </w:pPr>
      <w:r w:rsidRPr="007F5CC7">
        <w:rPr>
          <w:lang w:val="es-MX"/>
        </w:rPr>
        <w:t>Todos los conceptos anteriores que sean para uso Comercial e Industrial causarán IVA.</w:t>
      </w:r>
    </w:p>
    <w:p w:rsidR="005316EF" w:rsidRPr="007F5CC7" w:rsidRDefault="005316EF">
      <w:pPr>
        <w:pStyle w:val="Textoindependiente"/>
        <w:spacing w:before="11"/>
        <w:rPr>
          <w:sz w:val="23"/>
          <w:lang w:val="es-MX"/>
        </w:rPr>
      </w:pPr>
    </w:p>
    <w:p w:rsidR="005316EF" w:rsidRPr="007F5CC7" w:rsidRDefault="00D82F62">
      <w:pPr>
        <w:pStyle w:val="Ttulo1"/>
        <w:numPr>
          <w:ilvl w:val="1"/>
          <w:numId w:val="16"/>
        </w:numPr>
        <w:tabs>
          <w:tab w:val="left" w:pos="667"/>
        </w:tabs>
        <w:ind w:left="666" w:hanging="466"/>
        <w:jc w:val="both"/>
        <w:rPr>
          <w:lang w:val="es-MX"/>
        </w:rPr>
      </w:pPr>
      <w:r w:rsidRPr="007F5CC7">
        <w:rPr>
          <w:lang w:val="es-MX"/>
        </w:rPr>
        <w:t>Cuotas y Derechos no</w:t>
      </w:r>
      <w:r w:rsidRPr="007F5CC7">
        <w:rPr>
          <w:spacing w:val="15"/>
          <w:lang w:val="es-MX"/>
        </w:rPr>
        <w:t xml:space="preserve"> </w:t>
      </w:r>
      <w:r w:rsidRPr="007F5CC7">
        <w:rPr>
          <w:lang w:val="es-MX"/>
        </w:rPr>
        <w:t>fijos.</w:t>
      </w:r>
    </w:p>
    <w:p w:rsidR="005316EF" w:rsidRPr="007F5CC7" w:rsidRDefault="005316EF">
      <w:pPr>
        <w:jc w:val="both"/>
        <w:rPr>
          <w:lang w:val="es-MX"/>
        </w:rPr>
        <w:sectPr w:rsidR="005316EF" w:rsidRPr="007F5CC7">
          <w:pgSz w:w="12250" w:h="15850"/>
          <w:pgMar w:top="1000" w:right="980" w:bottom="280" w:left="1060" w:header="728" w:footer="0" w:gutter="0"/>
          <w:cols w:space="720"/>
        </w:sectPr>
      </w:pPr>
    </w:p>
    <w:p w:rsidR="005316EF" w:rsidRPr="007F5CC7" w:rsidRDefault="00D82F62">
      <w:pPr>
        <w:pStyle w:val="Prrafodelista"/>
        <w:numPr>
          <w:ilvl w:val="0"/>
          <w:numId w:val="6"/>
        </w:numPr>
        <w:tabs>
          <w:tab w:val="left" w:pos="323"/>
        </w:tabs>
        <w:spacing w:before="180"/>
        <w:ind w:right="110" w:firstLine="0"/>
        <w:jc w:val="both"/>
        <w:rPr>
          <w:sz w:val="24"/>
          <w:lang w:val="es-MX"/>
        </w:rPr>
      </w:pPr>
      <w:r w:rsidRPr="007F5CC7">
        <w:rPr>
          <w:noProof/>
          <w:lang w:val="es-MX" w:eastAsia="es-MX"/>
        </w:rPr>
        <w:lastRenderedPageBreak/>
        <w:drawing>
          <wp:anchor distT="0" distB="0" distL="0" distR="0" simplePos="0" relativeHeight="267969383" behindDoc="1" locked="0" layoutInCell="1" allowOverlap="1">
            <wp:simplePos x="0" y="0"/>
            <wp:positionH relativeFrom="page">
              <wp:posOffset>1355424</wp:posOffset>
            </wp:positionH>
            <wp:positionV relativeFrom="paragraph">
              <wp:posOffset>1589479</wp:posOffset>
            </wp:positionV>
            <wp:extent cx="5022642" cy="5144769"/>
            <wp:effectExtent l="0" t="0" r="0" b="0"/>
            <wp:wrapNone/>
            <wp:docPr id="1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sz w:val="24"/>
          <w:lang w:val="es-MX"/>
        </w:rPr>
        <w:t xml:space="preserve">Las personas físicas o morales que descarguen permanente, intermitente o fortuitamente aguas residuales en las redes de drenaje, provenientes de actividades productivas </w:t>
      </w:r>
      <w:r w:rsidRPr="007F5CC7">
        <w:rPr>
          <w:spacing w:val="-2"/>
          <w:sz w:val="24"/>
          <w:lang w:val="es-MX"/>
        </w:rPr>
        <w:t xml:space="preserve">y/o </w:t>
      </w:r>
      <w:r w:rsidRPr="007F5CC7">
        <w:rPr>
          <w:sz w:val="24"/>
          <w:lang w:val="es-MX"/>
        </w:rPr>
        <w:t>comerciales, deberán pagar mensualme</w:t>
      </w:r>
      <w:r w:rsidRPr="007F5CC7">
        <w:rPr>
          <w:sz w:val="24"/>
          <w:lang w:val="es-MX"/>
        </w:rPr>
        <w:t>nte, además de las tarifas de agua potable y alcantarillado, los costos que el Organismo Operador determine una vez hecha  la  medición de los contaminantes de agua descargada y deducción de las concentraciones permisibles conforme a las Normas Oficiales M</w:t>
      </w:r>
      <w:r w:rsidRPr="007F5CC7">
        <w:rPr>
          <w:sz w:val="24"/>
          <w:lang w:val="es-MX"/>
        </w:rPr>
        <w:t xml:space="preserve">exicanas y las condiciones particulares de descarga. El pago de estos  conceptos  es independiente del cumplimiento a lo dispuesto en la Ley General del Equilibrio Ecológico y la Protección al Ambiente, </w:t>
      </w:r>
      <w:r w:rsidRPr="007F5CC7">
        <w:rPr>
          <w:spacing w:val="6"/>
          <w:sz w:val="24"/>
          <w:lang w:val="es-MX"/>
        </w:rPr>
        <w:t xml:space="preserve">en </w:t>
      </w:r>
      <w:r w:rsidRPr="007F5CC7">
        <w:rPr>
          <w:sz w:val="24"/>
          <w:lang w:val="es-MX"/>
        </w:rPr>
        <w:t xml:space="preserve">la  Ley  de  Aguas Nacionales y su Reglamento, y </w:t>
      </w:r>
      <w:r w:rsidRPr="007F5CC7">
        <w:rPr>
          <w:spacing w:val="7"/>
          <w:sz w:val="24"/>
          <w:lang w:val="es-MX"/>
        </w:rPr>
        <w:t>e</w:t>
      </w:r>
      <w:r w:rsidRPr="007F5CC7">
        <w:rPr>
          <w:spacing w:val="7"/>
          <w:sz w:val="24"/>
          <w:lang w:val="es-MX"/>
        </w:rPr>
        <w:t xml:space="preserve">n </w:t>
      </w:r>
      <w:r w:rsidRPr="007F5CC7">
        <w:rPr>
          <w:sz w:val="24"/>
          <w:lang w:val="es-MX"/>
        </w:rPr>
        <w:t xml:space="preserve">la legislación local </w:t>
      </w:r>
      <w:r w:rsidRPr="007F5CC7">
        <w:rPr>
          <w:spacing w:val="48"/>
          <w:sz w:val="24"/>
          <w:lang w:val="es-MX"/>
        </w:rPr>
        <w:t xml:space="preserve"> </w:t>
      </w:r>
      <w:r w:rsidRPr="007F5CC7">
        <w:rPr>
          <w:sz w:val="24"/>
          <w:lang w:val="es-MX"/>
        </w:rPr>
        <w:t>respectiva.</w:t>
      </w:r>
    </w:p>
    <w:p w:rsidR="005316EF" w:rsidRPr="007F5CC7" w:rsidRDefault="005316EF">
      <w:pPr>
        <w:pStyle w:val="Textoindependiente"/>
        <w:spacing w:before="10"/>
        <w:rPr>
          <w:sz w:val="23"/>
          <w:lang w:val="es-MX"/>
        </w:rPr>
      </w:pPr>
    </w:p>
    <w:p w:rsidR="005316EF" w:rsidRPr="007F5CC7" w:rsidRDefault="00D82F62">
      <w:pPr>
        <w:pStyle w:val="Prrafodelista"/>
        <w:numPr>
          <w:ilvl w:val="0"/>
          <w:numId w:val="6"/>
        </w:numPr>
        <w:tabs>
          <w:tab w:val="left" w:pos="392"/>
        </w:tabs>
        <w:ind w:right="113" w:firstLine="0"/>
        <w:jc w:val="both"/>
        <w:rPr>
          <w:sz w:val="24"/>
          <w:lang w:val="es-MX"/>
        </w:rPr>
      </w:pPr>
      <w:r w:rsidRPr="007F5CC7">
        <w:rPr>
          <w:sz w:val="24"/>
          <w:lang w:val="es-MX"/>
        </w:rPr>
        <w:t>Los servicios de instalación de toma domiciliaria e instalación o compostura de medidor se cobrarán de acuerdo al presupuesto elaborado por el Organismo</w:t>
      </w:r>
      <w:r w:rsidRPr="007F5CC7">
        <w:rPr>
          <w:spacing w:val="35"/>
          <w:sz w:val="24"/>
          <w:lang w:val="es-MX"/>
        </w:rPr>
        <w:t xml:space="preserve"> </w:t>
      </w:r>
      <w:r w:rsidRPr="007F5CC7">
        <w:rPr>
          <w:spacing w:val="-3"/>
          <w:sz w:val="24"/>
          <w:lang w:val="es-MX"/>
        </w:rPr>
        <w:t>Operador.</w:t>
      </w:r>
    </w:p>
    <w:p w:rsidR="005316EF" w:rsidRPr="007F5CC7" w:rsidRDefault="005316EF">
      <w:pPr>
        <w:pStyle w:val="Textoindependiente"/>
        <w:spacing w:before="11"/>
        <w:rPr>
          <w:sz w:val="23"/>
          <w:lang w:val="es-MX"/>
        </w:rPr>
      </w:pPr>
    </w:p>
    <w:p w:rsidR="005316EF" w:rsidRPr="007F5CC7" w:rsidRDefault="00D82F62">
      <w:pPr>
        <w:pStyle w:val="Ttulo1"/>
        <w:numPr>
          <w:ilvl w:val="0"/>
          <w:numId w:val="16"/>
        </w:numPr>
        <w:tabs>
          <w:tab w:val="left" w:pos="390"/>
        </w:tabs>
        <w:ind w:left="389" w:hanging="269"/>
        <w:jc w:val="both"/>
        <w:rPr>
          <w:lang w:val="es-MX"/>
        </w:rPr>
      </w:pPr>
      <w:r w:rsidRPr="007F5CC7">
        <w:rPr>
          <w:lang w:val="es-MX"/>
        </w:rPr>
        <w:t>DISPOSICIONES</w:t>
      </w:r>
      <w:r w:rsidRPr="007F5CC7">
        <w:rPr>
          <w:spacing w:val="16"/>
          <w:lang w:val="es-MX"/>
        </w:rPr>
        <w:t xml:space="preserve"> </w:t>
      </w:r>
      <w:r w:rsidRPr="007F5CC7">
        <w:rPr>
          <w:lang w:val="es-MX"/>
        </w:rPr>
        <w:t>GENERALES.</w:t>
      </w:r>
    </w:p>
    <w:p w:rsidR="005316EF" w:rsidRPr="007F5CC7" w:rsidRDefault="005316EF">
      <w:pPr>
        <w:pStyle w:val="Textoindependiente"/>
        <w:spacing w:before="11"/>
        <w:rPr>
          <w:b/>
          <w:sz w:val="23"/>
          <w:lang w:val="es-MX"/>
        </w:rPr>
      </w:pPr>
    </w:p>
    <w:p w:rsidR="005316EF" w:rsidRPr="007F5CC7" w:rsidRDefault="00D82F62">
      <w:pPr>
        <w:pStyle w:val="Prrafodelista"/>
        <w:numPr>
          <w:ilvl w:val="0"/>
          <w:numId w:val="5"/>
        </w:numPr>
        <w:tabs>
          <w:tab w:val="left" w:pos="440"/>
        </w:tabs>
        <w:ind w:right="111" w:firstLine="0"/>
        <w:jc w:val="both"/>
        <w:rPr>
          <w:sz w:val="24"/>
          <w:lang w:val="es-MX"/>
        </w:rPr>
      </w:pPr>
      <w:r w:rsidRPr="007F5CC7">
        <w:rPr>
          <w:b/>
          <w:sz w:val="24"/>
          <w:lang w:val="es-MX"/>
        </w:rPr>
        <w:t xml:space="preserve">Recargos: </w:t>
      </w:r>
      <w:r w:rsidRPr="007F5CC7">
        <w:rPr>
          <w:sz w:val="24"/>
          <w:lang w:val="es-MX"/>
        </w:rPr>
        <w:t xml:space="preserve">Cuando no se cubran oportunamente los pagos por la prestación de los servicios referidos en el presente documento, los usuarios pagarán el 3% mensual del monto total del adeudo hasta su regularización, más los gastos  de  cobranza  que  </w:t>
      </w:r>
      <w:r w:rsidRPr="007F5CC7">
        <w:rPr>
          <w:spacing w:val="-3"/>
          <w:sz w:val="24"/>
          <w:lang w:val="es-MX"/>
        </w:rPr>
        <w:t>pudieran</w:t>
      </w:r>
      <w:r w:rsidRPr="007F5CC7">
        <w:rPr>
          <w:spacing w:val="10"/>
          <w:sz w:val="24"/>
          <w:lang w:val="es-MX"/>
        </w:rPr>
        <w:t xml:space="preserve"> </w:t>
      </w:r>
      <w:r w:rsidRPr="007F5CC7">
        <w:rPr>
          <w:spacing w:val="-3"/>
          <w:sz w:val="24"/>
          <w:lang w:val="es-MX"/>
        </w:rPr>
        <w:t>originarse</w:t>
      </w:r>
      <w:r w:rsidRPr="007F5CC7">
        <w:rPr>
          <w:spacing w:val="-3"/>
          <w:sz w:val="24"/>
          <w:lang w:val="es-MX"/>
        </w:rPr>
        <w:t>.</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5"/>
        </w:numPr>
        <w:tabs>
          <w:tab w:val="left" w:pos="419"/>
        </w:tabs>
        <w:ind w:right="109" w:firstLine="0"/>
        <w:jc w:val="both"/>
        <w:rPr>
          <w:sz w:val="24"/>
          <w:lang w:val="es-MX"/>
        </w:rPr>
      </w:pPr>
      <w:r w:rsidRPr="007F5CC7">
        <w:rPr>
          <w:b/>
          <w:sz w:val="24"/>
          <w:lang w:val="es-MX"/>
        </w:rPr>
        <w:t xml:space="preserve">Multas e Infracciones: </w:t>
      </w:r>
      <w:r w:rsidRPr="007F5CC7">
        <w:rPr>
          <w:sz w:val="24"/>
          <w:lang w:val="es-MX"/>
        </w:rPr>
        <w:t xml:space="preserve">El </w:t>
      </w:r>
      <w:r w:rsidRPr="007F5CC7">
        <w:rPr>
          <w:spacing w:val="-3"/>
          <w:sz w:val="24"/>
          <w:lang w:val="es-MX"/>
        </w:rPr>
        <w:t xml:space="preserve">Organismo </w:t>
      </w:r>
      <w:r w:rsidRPr="007F5CC7">
        <w:rPr>
          <w:spacing w:val="-4"/>
          <w:sz w:val="24"/>
          <w:lang w:val="es-MX"/>
        </w:rPr>
        <w:t xml:space="preserve">Operador </w:t>
      </w:r>
      <w:r w:rsidRPr="007F5CC7">
        <w:rPr>
          <w:sz w:val="24"/>
          <w:lang w:val="es-MX"/>
        </w:rPr>
        <w:t>impondrá las  infracciones y sanciones  a los usuarios q u e se ajusten a las  conductas enumeradas  en  el  artículo 114  de  la  Ley de Agua Potable y Alcantarillado del Estado de Nayarit, y el propio Organ</w:t>
      </w:r>
      <w:r w:rsidRPr="007F5CC7">
        <w:rPr>
          <w:sz w:val="24"/>
          <w:lang w:val="es-MX"/>
        </w:rPr>
        <w:t xml:space="preserve">ismo Operador percibirá el importe de las multas que establece el artículo 115 de la ley en la materia. En caso de </w:t>
      </w:r>
      <w:r w:rsidRPr="007F5CC7">
        <w:rPr>
          <w:spacing w:val="3"/>
          <w:sz w:val="24"/>
          <w:lang w:val="es-MX"/>
        </w:rPr>
        <w:t xml:space="preserve">aquellos supuestos </w:t>
      </w:r>
      <w:r w:rsidRPr="007F5CC7">
        <w:rPr>
          <w:sz w:val="24"/>
          <w:lang w:val="es-MX"/>
        </w:rPr>
        <w:t xml:space="preserve">no </w:t>
      </w:r>
      <w:r w:rsidRPr="007F5CC7">
        <w:rPr>
          <w:spacing w:val="3"/>
          <w:sz w:val="24"/>
          <w:lang w:val="es-MX"/>
        </w:rPr>
        <w:t xml:space="preserve">referidos </w:t>
      </w:r>
      <w:r w:rsidRPr="007F5CC7">
        <w:rPr>
          <w:spacing w:val="2"/>
          <w:sz w:val="24"/>
          <w:lang w:val="es-MX"/>
        </w:rPr>
        <w:t xml:space="preserve">en </w:t>
      </w:r>
      <w:r w:rsidRPr="007F5CC7">
        <w:rPr>
          <w:sz w:val="24"/>
          <w:lang w:val="es-MX"/>
        </w:rPr>
        <w:t xml:space="preserve">el Reglamento o la mencionada Ley, de acuerdo con la gravedad de la falta, se aplicarán </w:t>
      </w:r>
      <w:r w:rsidRPr="007F5CC7">
        <w:rPr>
          <w:spacing w:val="11"/>
          <w:sz w:val="24"/>
          <w:lang w:val="es-MX"/>
        </w:rPr>
        <w:t xml:space="preserve">las </w:t>
      </w:r>
      <w:r w:rsidRPr="007F5CC7">
        <w:rPr>
          <w:sz w:val="24"/>
          <w:lang w:val="es-MX"/>
        </w:rPr>
        <w:t>multas que est</w:t>
      </w:r>
      <w:r w:rsidRPr="007F5CC7">
        <w:rPr>
          <w:sz w:val="24"/>
          <w:lang w:val="es-MX"/>
        </w:rPr>
        <w:t>ablece el artículo 115 de la ley antes</w:t>
      </w:r>
      <w:r w:rsidRPr="007F5CC7">
        <w:rPr>
          <w:spacing w:val="-5"/>
          <w:sz w:val="24"/>
          <w:lang w:val="es-MX"/>
        </w:rPr>
        <w:t xml:space="preserve"> </w:t>
      </w:r>
      <w:r w:rsidRPr="007F5CC7">
        <w:rPr>
          <w:sz w:val="24"/>
          <w:lang w:val="es-MX"/>
        </w:rPr>
        <w:t>citada.</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5"/>
        </w:numPr>
        <w:tabs>
          <w:tab w:val="left" w:pos="431"/>
        </w:tabs>
        <w:ind w:right="111" w:firstLine="0"/>
        <w:jc w:val="both"/>
        <w:rPr>
          <w:sz w:val="24"/>
          <w:lang w:val="es-MX"/>
        </w:rPr>
      </w:pPr>
      <w:r w:rsidRPr="007F5CC7">
        <w:rPr>
          <w:b/>
          <w:sz w:val="24"/>
          <w:lang w:val="es-MX"/>
        </w:rPr>
        <w:t>Convenios</w:t>
      </w:r>
      <w:r w:rsidRPr="007F5CC7">
        <w:rPr>
          <w:b/>
          <w:spacing w:val="16"/>
          <w:sz w:val="24"/>
          <w:lang w:val="es-MX"/>
        </w:rPr>
        <w:t xml:space="preserve"> </w:t>
      </w:r>
      <w:r w:rsidRPr="007F5CC7">
        <w:rPr>
          <w:b/>
          <w:sz w:val="24"/>
          <w:lang w:val="es-MX"/>
        </w:rPr>
        <w:t>y</w:t>
      </w:r>
      <w:r w:rsidRPr="007F5CC7">
        <w:rPr>
          <w:b/>
          <w:spacing w:val="59"/>
          <w:sz w:val="24"/>
          <w:lang w:val="es-MX"/>
        </w:rPr>
        <w:t xml:space="preserve"> </w:t>
      </w:r>
      <w:r w:rsidRPr="007F5CC7">
        <w:rPr>
          <w:b/>
          <w:sz w:val="24"/>
          <w:lang w:val="es-MX"/>
        </w:rPr>
        <w:t>S</w:t>
      </w:r>
      <w:r w:rsidRPr="007F5CC7">
        <w:rPr>
          <w:b/>
          <w:spacing w:val="-34"/>
          <w:sz w:val="24"/>
          <w:lang w:val="es-MX"/>
        </w:rPr>
        <w:t xml:space="preserve"> </w:t>
      </w:r>
      <w:r w:rsidRPr="007F5CC7">
        <w:rPr>
          <w:b/>
          <w:sz w:val="24"/>
          <w:lang w:val="es-MX"/>
        </w:rPr>
        <w:t>u</w:t>
      </w:r>
      <w:r w:rsidRPr="007F5CC7">
        <w:rPr>
          <w:b/>
          <w:spacing w:val="-33"/>
          <w:sz w:val="24"/>
          <w:lang w:val="es-MX"/>
        </w:rPr>
        <w:t xml:space="preserve"> </w:t>
      </w:r>
      <w:r w:rsidRPr="007F5CC7">
        <w:rPr>
          <w:b/>
          <w:sz w:val="24"/>
          <w:lang w:val="es-MX"/>
        </w:rPr>
        <w:t>b</w:t>
      </w:r>
      <w:r w:rsidRPr="007F5CC7">
        <w:rPr>
          <w:b/>
          <w:spacing w:val="-35"/>
          <w:sz w:val="24"/>
          <w:lang w:val="es-MX"/>
        </w:rPr>
        <w:t xml:space="preserve"> </w:t>
      </w:r>
      <w:r w:rsidRPr="007F5CC7">
        <w:rPr>
          <w:b/>
          <w:sz w:val="24"/>
          <w:lang w:val="es-MX"/>
        </w:rPr>
        <w:t>s</w:t>
      </w:r>
      <w:r w:rsidRPr="007F5CC7">
        <w:rPr>
          <w:b/>
          <w:spacing w:val="-34"/>
          <w:sz w:val="24"/>
          <w:lang w:val="es-MX"/>
        </w:rPr>
        <w:t xml:space="preserve"> </w:t>
      </w:r>
      <w:r w:rsidRPr="007F5CC7">
        <w:rPr>
          <w:b/>
          <w:sz w:val="24"/>
          <w:lang w:val="es-MX"/>
        </w:rPr>
        <w:t>i</w:t>
      </w:r>
      <w:r w:rsidRPr="007F5CC7">
        <w:rPr>
          <w:b/>
          <w:spacing w:val="-34"/>
          <w:sz w:val="24"/>
          <w:lang w:val="es-MX"/>
        </w:rPr>
        <w:t xml:space="preserve"> </w:t>
      </w:r>
      <w:r w:rsidRPr="007F5CC7">
        <w:rPr>
          <w:b/>
          <w:sz w:val="24"/>
          <w:lang w:val="es-MX"/>
        </w:rPr>
        <w:t>d</w:t>
      </w:r>
      <w:r w:rsidRPr="007F5CC7">
        <w:rPr>
          <w:b/>
          <w:spacing w:val="-35"/>
          <w:sz w:val="24"/>
          <w:lang w:val="es-MX"/>
        </w:rPr>
        <w:t xml:space="preserve"> </w:t>
      </w:r>
      <w:r w:rsidRPr="007F5CC7">
        <w:rPr>
          <w:b/>
          <w:sz w:val="24"/>
          <w:lang w:val="es-MX"/>
        </w:rPr>
        <w:t>i</w:t>
      </w:r>
      <w:r w:rsidRPr="007F5CC7">
        <w:rPr>
          <w:b/>
          <w:spacing w:val="-34"/>
          <w:sz w:val="24"/>
          <w:lang w:val="es-MX"/>
        </w:rPr>
        <w:t xml:space="preserve"> </w:t>
      </w:r>
      <w:r w:rsidRPr="007F5CC7">
        <w:rPr>
          <w:b/>
          <w:sz w:val="24"/>
          <w:lang w:val="es-MX"/>
        </w:rPr>
        <w:t>o</w:t>
      </w:r>
      <w:r w:rsidRPr="007F5CC7">
        <w:rPr>
          <w:b/>
          <w:spacing w:val="-35"/>
          <w:sz w:val="24"/>
          <w:lang w:val="es-MX"/>
        </w:rPr>
        <w:t xml:space="preserve"> </w:t>
      </w:r>
      <w:r w:rsidRPr="007F5CC7">
        <w:rPr>
          <w:b/>
          <w:sz w:val="24"/>
          <w:lang w:val="es-MX"/>
        </w:rPr>
        <w:t>s</w:t>
      </w:r>
      <w:r w:rsidRPr="007F5CC7">
        <w:rPr>
          <w:b/>
          <w:spacing w:val="-31"/>
          <w:sz w:val="24"/>
          <w:lang w:val="es-MX"/>
        </w:rPr>
        <w:t xml:space="preserve"> </w:t>
      </w:r>
      <w:r w:rsidRPr="007F5CC7">
        <w:rPr>
          <w:b/>
          <w:sz w:val="24"/>
          <w:lang w:val="es-MX"/>
        </w:rPr>
        <w:t>:</w:t>
      </w:r>
      <w:r w:rsidRPr="007F5CC7">
        <w:rPr>
          <w:b/>
          <w:spacing w:val="19"/>
          <w:sz w:val="24"/>
          <w:lang w:val="es-MX"/>
        </w:rPr>
        <w:t xml:space="preserve"> </w:t>
      </w:r>
      <w:r w:rsidRPr="007F5CC7">
        <w:rPr>
          <w:sz w:val="24"/>
          <w:lang w:val="es-MX"/>
        </w:rPr>
        <w:t>Se</w:t>
      </w:r>
      <w:r w:rsidRPr="007F5CC7">
        <w:rPr>
          <w:spacing w:val="2"/>
          <w:sz w:val="24"/>
          <w:lang w:val="es-MX"/>
        </w:rPr>
        <w:t xml:space="preserve"> </w:t>
      </w:r>
      <w:r w:rsidRPr="007F5CC7">
        <w:rPr>
          <w:sz w:val="24"/>
          <w:lang w:val="es-MX"/>
        </w:rPr>
        <w:t xml:space="preserve">autoriza </w:t>
      </w:r>
      <w:r w:rsidRPr="007F5CC7">
        <w:rPr>
          <w:spacing w:val="11"/>
          <w:sz w:val="24"/>
          <w:lang w:val="es-MX"/>
        </w:rPr>
        <w:t xml:space="preserve"> </w:t>
      </w:r>
      <w:r w:rsidRPr="007F5CC7">
        <w:rPr>
          <w:sz w:val="24"/>
          <w:lang w:val="es-MX"/>
        </w:rPr>
        <w:t xml:space="preserve">al </w:t>
      </w:r>
      <w:r w:rsidRPr="007F5CC7">
        <w:rPr>
          <w:spacing w:val="3"/>
          <w:sz w:val="24"/>
          <w:lang w:val="es-MX"/>
        </w:rPr>
        <w:t xml:space="preserve"> </w:t>
      </w:r>
      <w:r w:rsidRPr="007F5CC7">
        <w:rPr>
          <w:sz w:val="24"/>
          <w:lang w:val="es-MX"/>
        </w:rPr>
        <w:t>O</w:t>
      </w:r>
      <w:r w:rsidRPr="007F5CC7">
        <w:rPr>
          <w:spacing w:val="-27"/>
          <w:sz w:val="24"/>
          <w:lang w:val="es-MX"/>
        </w:rPr>
        <w:t xml:space="preserve"> </w:t>
      </w:r>
      <w:r w:rsidRPr="007F5CC7">
        <w:rPr>
          <w:sz w:val="24"/>
          <w:lang w:val="es-MX"/>
        </w:rPr>
        <w:t>r</w:t>
      </w:r>
      <w:r w:rsidRPr="007F5CC7">
        <w:rPr>
          <w:spacing w:val="-28"/>
          <w:sz w:val="24"/>
          <w:lang w:val="es-MX"/>
        </w:rPr>
        <w:t xml:space="preserve"> </w:t>
      </w:r>
      <w:r w:rsidRPr="007F5CC7">
        <w:rPr>
          <w:sz w:val="24"/>
          <w:lang w:val="es-MX"/>
        </w:rPr>
        <w:t>g</w:t>
      </w:r>
      <w:r w:rsidRPr="007F5CC7">
        <w:rPr>
          <w:spacing w:val="-29"/>
          <w:sz w:val="24"/>
          <w:lang w:val="es-MX"/>
        </w:rPr>
        <w:t xml:space="preserve"> </w:t>
      </w:r>
      <w:r w:rsidRPr="007F5CC7">
        <w:rPr>
          <w:sz w:val="24"/>
          <w:lang w:val="es-MX"/>
        </w:rPr>
        <w:t>a</w:t>
      </w:r>
      <w:r w:rsidRPr="007F5CC7">
        <w:rPr>
          <w:spacing w:val="-27"/>
          <w:sz w:val="24"/>
          <w:lang w:val="es-MX"/>
        </w:rPr>
        <w:t xml:space="preserve"> </w:t>
      </w:r>
      <w:r w:rsidRPr="007F5CC7">
        <w:rPr>
          <w:sz w:val="24"/>
          <w:lang w:val="es-MX"/>
        </w:rPr>
        <w:t>n</w:t>
      </w:r>
      <w:r w:rsidRPr="007F5CC7">
        <w:rPr>
          <w:spacing w:val="-27"/>
          <w:sz w:val="24"/>
          <w:lang w:val="es-MX"/>
        </w:rPr>
        <w:t xml:space="preserve"> </w:t>
      </w:r>
      <w:r w:rsidRPr="007F5CC7">
        <w:rPr>
          <w:sz w:val="24"/>
          <w:lang w:val="es-MX"/>
        </w:rPr>
        <w:t>i</w:t>
      </w:r>
      <w:r w:rsidRPr="007F5CC7">
        <w:rPr>
          <w:spacing w:val="-31"/>
          <w:sz w:val="24"/>
          <w:lang w:val="es-MX"/>
        </w:rPr>
        <w:t xml:space="preserve"> </w:t>
      </w:r>
      <w:r w:rsidRPr="007F5CC7">
        <w:rPr>
          <w:sz w:val="24"/>
          <w:lang w:val="es-MX"/>
        </w:rPr>
        <w:t>s</w:t>
      </w:r>
      <w:r w:rsidRPr="007F5CC7">
        <w:rPr>
          <w:spacing w:val="-30"/>
          <w:sz w:val="24"/>
          <w:lang w:val="es-MX"/>
        </w:rPr>
        <w:t xml:space="preserve"> </w:t>
      </w:r>
      <w:r w:rsidRPr="007F5CC7">
        <w:rPr>
          <w:sz w:val="24"/>
          <w:lang w:val="es-MX"/>
        </w:rPr>
        <w:t>m</w:t>
      </w:r>
      <w:r w:rsidRPr="007F5CC7">
        <w:rPr>
          <w:spacing w:val="-23"/>
          <w:sz w:val="24"/>
          <w:lang w:val="es-MX"/>
        </w:rPr>
        <w:t xml:space="preserve"> </w:t>
      </w:r>
      <w:r w:rsidRPr="007F5CC7">
        <w:rPr>
          <w:sz w:val="24"/>
          <w:lang w:val="es-MX"/>
        </w:rPr>
        <w:t xml:space="preserve">o </w:t>
      </w:r>
      <w:r w:rsidRPr="007F5CC7">
        <w:rPr>
          <w:spacing w:val="39"/>
          <w:sz w:val="24"/>
          <w:lang w:val="es-MX"/>
        </w:rPr>
        <w:t xml:space="preserve"> </w:t>
      </w:r>
      <w:r w:rsidRPr="007F5CC7">
        <w:rPr>
          <w:sz w:val="24"/>
          <w:lang w:val="es-MX"/>
        </w:rPr>
        <w:t>O</w:t>
      </w:r>
      <w:r w:rsidRPr="007F5CC7">
        <w:rPr>
          <w:spacing w:val="-27"/>
          <w:sz w:val="24"/>
          <w:lang w:val="es-MX"/>
        </w:rPr>
        <w:t xml:space="preserve"> </w:t>
      </w:r>
      <w:r w:rsidRPr="007F5CC7">
        <w:rPr>
          <w:sz w:val="24"/>
          <w:lang w:val="es-MX"/>
        </w:rPr>
        <w:t>p</w:t>
      </w:r>
      <w:r w:rsidRPr="007F5CC7">
        <w:rPr>
          <w:spacing w:val="-29"/>
          <w:sz w:val="24"/>
          <w:lang w:val="es-MX"/>
        </w:rPr>
        <w:t xml:space="preserve"> </w:t>
      </w:r>
      <w:r w:rsidRPr="007F5CC7">
        <w:rPr>
          <w:sz w:val="24"/>
          <w:lang w:val="es-MX"/>
        </w:rPr>
        <w:t>e</w:t>
      </w:r>
      <w:r w:rsidRPr="007F5CC7">
        <w:rPr>
          <w:spacing w:val="-27"/>
          <w:sz w:val="24"/>
          <w:lang w:val="es-MX"/>
        </w:rPr>
        <w:t xml:space="preserve"> </w:t>
      </w:r>
      <w:r w:rsidRPr="007F5CC7">
        <w:rPr>
          <w:sz w:val="24"/>
          <w:lang w:val="es-MX"/>
        </w:rPr>
        <w:t>r</w:t>
      </w:r>
      <w:r w:rsidRPr="007F5CC7">
        <w:rPr>
          <w:spacing w:val="-31"/>
          <w:sz w:val="24"/>
          <w:lang w:val="es-MX"/>
        </w:rPr>
        <w:t xml:space="preserve"> </w:t>
      </w:r>
      <w:r w:rsidRPr="007F5CC7">
        <w:rPr>
          <w:sz w:val="24"/>
          <w:lang w:val="es-MX"/>
        </w:rPr>
        <w:t>a</w:t>
      </w:r>
      <w:r w:rsidRPr="007F5CC7">
        <w:rPr>
          <w:spacing w:val="-27"/>
          <w:sz w:val="24"/>
          <w:lang w:val="es-MX"/>
        </w:rPr>
        <w:t xml:space="preserve"> </w:t>
      </w:r>
      <w:r w:rsidRPr="007F5CC7">
        <w:rPr>
          <w:sz w:val="24"/>
          <w:lang w:val="es-MX"/>
        </w:rPr>
        <w:t>d</w:t>
      </w:r>
      <w:r w:rsidRPr="007F5CC7">
        <w:rPr>
          <w:spacing w:val="-29"/>
          <w:sz w:val="24"/>
          <w:lang w:val="es-MX"/>
        </w:rPr>
        <w:t xml:space="preserve"> </w:t>
      </w:r>
      <w:r w:rsidRPr="007F5CC7">
        <w:rPr>
          <w:sz w:val="24"/>
          <w:lang w:val="es-MX"/>
        </w:rPr>
        <w:t>o</w:t>
      </w:r>
      <w:r w:rsidRPr="007F5CC7">
        <w:rPr>
          <w:spacing w:val="-27"/>
          <w:sz w:val="24"/>
          <w:lang w:val="es-MX"/>
        </w:rPr>
        <w:t xml:space="preserve"> </w:t>
      </w:r>
      <w:r w:rsidRPr="007F5CC7">
        <w:rPr>
          <w:sz w:val="24"/>
          <w:lang w:val="es-MX"/>
        </w:rPr>
        <w:t>r</w:t>
      </w:r>
      <w:r w:rsidRPr="007F5CC7">
        <w:rPr>
          <w:spacing w:val="-26"/>
          <w:sz w:val="24"/>
          <w:lang w:val="es-MX"/>
        </w:rPr>
        <w:t xml:space="preserve"> </w:t>
      </w:r>
      <w:r w:rsidRPr="007F5CC7">
        <w:rPr>
          <w:sz w:val="24"/>
          <w:lang w:val="es-MX"/>
        </w:rPr>
        <w:t>,</w:t>
      </w:r>
      <w:r w:rsidRPr="007F5CC7">
        <w:rPr>
          <w:spacing w:val="31"/>
          <w:sz w:val="24"/>
          <w:lang w:val="es-MX"/>
        </w:rPr>
        <w:t xml:space="preserve"> </w:t>
      </w:r>
      <w:r w:rsidRPr="007F5CC7">
        <w:rPr>
          <w:sz w:val="24"/>
          <w:lang w:val="es-MX"/>
        </w:rPr>
        <w:t xml:space="preserve">por </w:t>
      </w:r>
      <w:r w:rsidRPr="007F5CC7">
        <w:rPr>
          <w:spacing w:val="22"/>
          <w:sz w:val="24"/>
          <w:lang w:val="es-MX"/>
        </w:rPr>
        <w:t xml:space="preserve"> </w:t>
      </w:r>
      <w:r w:rsidRPr="007F5CC7">
        <w:rPr>
          <w:sz w:val="24"/>
          <w:lang w:val="es-MX"/>
        </w:rPr>
        <w:t xml:space="preserve">medio de su Director General, y con fundamento en el artículo 61-A fracción XII de la Ley de Hacienda Municipal para el Estado de Nayarit; a suscribir los convenios y realizar los subsidios que </w:t>
      </w:r>
      <w:r w:rsidRPr="007F5CC7">
        <w:rPr>
          <w:spacing w:val="4"/>
          <w:sz w:val="24"/>
          <w:lang w:val="es-MX"/>
        </w:rPr>
        <w:t xml:space="preserve">se </w:t>
      </w:r>
      <w:r w:rsidRPr="007F5CC7">
        <w:rPr>
          <w:sz w:val="24"/>
          <w:lang w:val="es-MX"/>
        </w:rPr>
        <w:t>crean necesarias para que los usuarios se regularicen en su</w:t>
      </w:r>
      <w:r w:rsidRPr="007F5CC7">
        <w:rPr>
          <w:sz w:val="24"/>
          <w:lang w:val="es-MX"/>
        </w:rPr>
        <w:t xml:space="preserve">s  pagos,  con la finalidad de abatir tomas irregulares y cartera vencida; para lo  que  se  deberá  tomar en cuenta la condición económica de cada caso particular, procurando la mayor recuperación de recursos a favor del </w:t>
      </w:r>
      <w:r w:rsidRPr="007F5CC7">
        <w:rPr>
          <w:spacing w:val="-3"/>
          <w:sz w:val="24"/>
          <w:lang w:val="es-MX"/>
        </w:rPr>
        <w:t>Organismo</w:t>
      </w:r>
      <w:r w:rsidRPr="007F5CC7">
        <w:rPr>
          <w:spacing w:val="34"/>
          <w:sz w:val="24"/>
          <w:lang w:val="es-MX"/>
        </w:rPr>
        <w:t xml:space="preserve"> </w:t>
      </w:r>
      <w:r w:rsidRPr="007F5CC7">
        <w:rPr>
          <w:spacing w:val="-3"/>
          <w:sz w:val="24"/>
          <w:lang w:val="es-MX"/>
        </w:rPr>
        <w:t>Operador.</w:t>
      </w:r>
    </w:p>
    <w:p w:rsidR="005316EF" w:rsidRPr="007F5CC7" w:rsidRDefault="005316EF">
      <w:pPr>
        <w:pStyle w:val="Textoindependiente"/>
        <w:rPr>
          <w:sz w:val="26"/>
          <w:lang w:val="es-MX"/>
        </w:rPr>
      </w:pPr>
    </w:p>
    <w:p w:rsidR="005316EF" w:rsidRPr="007F5CC7" w:rsidRDefault="005316EF">
      <w:pPr>
        <w:pStyle w:val="Textoindependiente"/>
        <w:rPr>
          <w:sz w:val="22"/>
          <w:lang w:val="es-MX"/>
        </w:rPr>
      </w:pPr>
    </w:p>
    <w:p w:rsidR="005316EF" w:rsidRPr="007F5CC7" w:rsidRDefault="00D82F62">
      <w:pPr>
        <w:pStyle w:val="Ttulo1"/>
        <w:numPr>
          <w:ilvl w:val="1"/>
          <w:numId w:val="4"/>
        </w:numPr>
        <w:tabs>
          <w:tab w:val="left" w:pos="586"/>
        </w:tabs>
        <w:ind w:hanging="180"/>
        <w:jc w:val="both"/>
        <w:rPr>
          <w:lang w:val="es-MX"/>
        </w:rPr>
      </w:pPr>
      <w:r w:rsidRPr="007F5CC7">
        <w:rPr>
          <w:lang w:val="es-MX"/>
        </w:rPr>
        <w:t xml:space="preserve">Programa de </w:t>
      </w:r>
      <w:r w:rsidRPr="007F5CC7">
        <w:rPr>
          <w:lang w:val="es-MX"/>
        </w:rPr>
        <w:t>Estímulos por Pagos</w:t>
      </w:r>
      <w:r w:rsidRPr="007F5CC7">
        <w:rPr>
          <w:spacing w:val="-5"/>
          <w:lang w:val="es-MX"/>
        </w:rPr>
        <w:t xml:space="preserve"> </w:t>
      </w:r>
      <w:r w:rsidRPr="007F5CC7">
        <w:rPr>
          <w:lang w:val="es-MX"/>
        </w:rPr>
        <w:t>Anticipados.</w:t>
      </w:r>
    </w:p>
    <w:p w:rsidR="005316EF" w:rsidRPr="007F5CC7" w:rsidRDefault="005316EF">
      <w:pPr>
        <w:pStyle w:val="Textoindependiente"/>
        <w:spacing w:before="11"/>
        <w:rPr>
          <w:b/>
          <w:sz w:val="23"/>
          <w:lang w:val="es-MX"/>
        </w:rPr>
      </w:pPr>
    </w:p>
    <w:p w:rsidR="005316EF" w:rsidRPr="007F5CC7" w:rsidRDefault="00D82F62">
      <w:pPr>
        <w:pStyle w:val="Textoindependiente"/>
        <w:ind w:left="120" w:right="114"/>
        <w:jc w:val="both"/>
        <w:rPr>
          <w:lang w:val="es-MX"/>
        </w:rPr>
      </w:pPr>
      <w:r w:rsidRPr="007F5CC7">
        <w:rPr>
          <w:lang w:val="es-MX"/>
        </w:rPr>
        <w:t xml:space="preserve">Con la finalidad de una recuperación económica del </w:t>
      </w:r>
      <w:r w:rsidRPr="007F5CC7">
        <w:rPr>
          <w:spacing w:val="-3"/>
          <w:lang w:val="es-MX"/>
        </w:rPr>
        <w:t xml:space="preserve">Organismo </w:t>
      </w:r>
      <w:r w:rsidRPr="007F5CC7">
        <w:rPr>
          <w:lang w:val="es-MX"/>
        </w:rPr>
        <w:t>Operador, se autoriza al Director General, para recibir pagos  de  manera  anticipada  en  el mes diciembre del  2018 por los conceptos de agua potable y alcantarillado que serían con la  tarifa  a aplicarse a partir de enero del ejercicio 2019, para lo cu</w:t>
      </w:r>
      <w:r w:rsidRPr="007F5CC7">
        <w:rPr>
          <w:lang w:val="es-MX"/>
        </w:rPr>
        <w:t>al, los usuarios deberán cumplir con los siguientes</w:t>
      </w:r>
      <w:r w:rsidRPr="007F5CC7">
        <w:rPr>
          <w:spacing w:val="10"/>
          <w:lang w:val="es-MX"/>
        </w:rPr>
        <w:t xml:space="preserve"> </w:t>
      </w:r>
      <w:r w:rsidRPr="007F5CC7">
        <w:rPr>
          <w:lang w:val="es-MX"/>
        </w:rPr>
        <w:t>requisitos:</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3"/>
        </w:numPr>
        <w:tabs>
          <w:tab w:val="left" w:pos="419"/>
        </w:tabs>
        <w:jc w:val="both"/>
        <w:rPr>
          <w:sz w:val="24"/>
          <w:lang w:val="es-MX"/>
        </w:rPr>
      </w:pPr>
      <w:r w:rsidRPr="007F5CC7">
        <w:rPr>
          <w:sz w:val="24"/>
          <w:lang w:val="es-MX"/>
        </w:rPr>
        <w:t xml:space="preserve">No tener ningún tipo de adeudo con el Organismo Operador; </w:t>
      </w:r>
      <w:r w:rsidRPr="007F5CC7">
        <w:rPr>
          <w:spacing w:val="45"/>
          <w:sz w:val="24"/>
          <w:lang w:val="es-MX"/>
        </w:rPr>
        <w:t xml:space="preserve"> </w:t>
      </w:r>
      <w:r w:rsidRPr="007F5CC7">
        <w:rPr>
          <w:sz w:val="24"/>
          <w:lang w:val="es-MX"/>
        </w:rPr>
        <w:t>y</w:t>
      </w:r>
    </w:p>
    <w:p w:rsidR="005316EF" w:rsidRPr="007F5CC7" w:rsidRDefault="00D82F62">
      <w:pPr>
        <w:pStyle w:val="Prrafodelista"/>
        <w:numPr>
          <w:ilvl w:val="0"/>
          <w:numId w:val="3"/>
        </w:numPr>
        <w:tabs>
          <w:tab w:val="left" w:pos="431"/>
        </w:tabs>
        <w:spacing w:before="115"/>
        <w:ind w:left="430" w:hanging="310"/>
        <w:jc w:val="both"/>
        <w:rPr>
          <w:sz w:val="24"/>
          <w:lang w:val="es-MX"/>
        </w:rPr>
      </w:pPr>
      <w:r w:rsidRPr="007F5CC7">
        <w:rPr>
          <w:sz w:val="24"/>
          <w:lang w:val="es-MX"/>
        </w:rPr>
        <w:t>Contar  y  exhibir  el  recibo  o</w:t>
      </w:r>
      <w:r w:rsidRPr="007F5CC7">
        <w:rPr>
          <w:spacing w:val="-28"/>
          <w:sz w:val="24"/>
          <w:lang w:val="es-MX"/>
        </w:rPr>
        <w:t xml:space="preserve"> </w:t>
      </w:r>
      <w:r w:rsidRPr="007F5CC7">
        <w:rPr>
          <w:sz w:val="24"/>
          <w:lang w:val="es-MX"/>
        </w:rPr>
        <w:t xml:space="preserve">número  de  contrato  para  </w:t>
      </w:r>
      <w:r w:rsidRPr="007F5CC7">
        <w:rPr>
          <w:spacing w:val="2"/>
          <w:sz w:val="24"/>
          <w:lang w:val="es-MX"/>
        </w:rPr>
        <w:t xml:space="preserve">su </w:t>
      </w:r>
      <w:r w:rsidRPr="007F5CC7">
        <w:rPr>
          <w:sz w:val="24"/>
          <w:lang w:val="es-MX"/>
        </w:rPr>
        <w:t>identificación.</w:t>
      </w:r>
    </w:p>
    <w:p w:rsidR="005316EF" w:rsidRPr="007F5CC7" w:rsidRDefault="005316EF">
      <w:pPr>
        <w:jc w:val="both"/>
        <w:rPr>
          <w:sz w:val="24"/>
          <w:lang w:val="es-MX"/>
        </w:rPr>
        <w:sectPr w:rsidR="005316EF" w:rsidRPr="007F5CC7">
          <w:pgSz w:w="12250" w:h="15850"/>
          <w:pgMar w:top="1000" w:right="1140" w:bottom="280" w:left="1140" w:header="728" w:footer="0" w:gutter="0"/>
          <w:cols w:space="720"/>
        </w:sectPr>
      </w:pPr>
    </w:p>
    <w:p w:rsidR="005316EF" w:rsidRPr="007F5CC7" w:rsidRDefault="00D82F62">
      <w:pPr>
        <w:pStyle w:val="Textoindependiente"/>
        <w:spacing w:before="180"/>
        <w:ind w:left="120" w:right="114"/>
        <w:jc w:val="both"/>
        <w:rPr>
          <w:lang w:val="es-MX"/>
        </w:rPr>
      </w:pPr>
      <w:r w:rsidRPr="007F5CC7">
        <w:rPr>
          <w:lang w:val="es-MX"/>
        </w:rPr>
        <w:lastRenderedPageBreak/>
        <w:t>El usuario podrá anticipar el número de meses que desee pagar.  La cantidad  a pagar  será la cuota que corresponda al mes  que efectué  el pago multiplicado  por  el  número  de  meses que pretenda cubrir para el año</w:t>
      </w:r>
      <w:r w:rsidRPr="007F5CC7">
        <w:rPr>
          <w:spacing w:val="10"/>
          <w:lang w:val="es-MX"/>
        </w:rPr>
        <w:t xml:space="preserve"> </w:t>
      </w:r>
      <w:r w:rsidRPr="007F5CC7">
        <w:rPr>
          <w:lang w:val="es-MX"/>
        </w:rPr>
        <w:t>2018.</w:t>
      </w:r>
    </w:p>
    <w:p w:rsidR="005316EF" w:rsidRPr="007F5CC7" w:rsidRDefault="005316EF">
      <w:pPr>
        <w:pStyle w:val="Textoindependiente"/>
        <w:spacing w:before="10"/>
        <w:rPr>
          <w:sz w:val="23"/>
          <w:lang w:val="es-MX"/>
        </w:rPr>
      </w:pPr>
    </w:p>
    <w:p w:rsidR="005316EF" w:rsidRPr="007F5CC7" w:rsidRDefault="00D82F62">
      <w:pPr>
        <w:pStyle w:val="Textoindependiente"/>
        <w:spacing w:line="480" w:lineRule="auto"/>
        <w:ind w:left="120" w:right="1544"/>
        <w:rPr>
          <w:lang w:val="es-MX"/>
        </w:rPr>
      </w:pPr>
      <w:r w:rsidRPr="007F5CC7">
        <w:rPr>
          <w:lang w:val="es-MX"/>
        </w:rPr>
        <w:t>En los pagos anualizados, los u</w:t>
      </w:r>
      <w:r w:rsidRPr="007F5CC7">
        <w:rPr>
          <w:lang w:val="es-MX"/>
        </w:rPr>
        <w:t>suarios obtendrán los siguientes beneficios: En enero del año 2018 se aplicará   un subsidio del 10%;</w:t>
      </w:r>
    </w:p>
    <w:p w:rsidR="005316EF" w:rsidRPr="007F5CC7" w:rsidRDefault="00D82F62">
      <w:pPr>
        <w:pStyle w:val="Textoindependiente"/>
        <w:spacing w:before="7"/>
        <w:ind w:left="120"/>
        <w:jc w:val="both"/>
        <w:rPr>
          <w:lang w:val="es-MX"/>
        </w:rPr>
      </w:pPr>
      <w:r w:rsidRPr="007F5CC7">
        <w:rPr>
          <w:noProof/>
          <w:lang w:val="es-MX" w:eastAsia="es-MX"/>
        </w:rPr>
        <w:drawing>
          <wp:anchor distT="0" distB="0" distL="0" distR="0" simplePos="0" relativeHeight="267969407" behindDoc="1" locked="0" layoutInCell="1" allowOverlap="1">
            <wp:simplePos x="0" y="0"/>
            <wp:positionH relativeFrom="page">
              <wp:posOffset>1355424</wp:posOffset>
            </wp:positionH>
            <wp:positionV relativeFrom="paragraph">
              <wp:posOffset>77290</wp:posOffset>
            </wp:positionV>
            <wp:extent cx="5022642" cy="5144769"/>
            <wp:effectExtent l="0" t="0" r="0" b="0"/>
            <wp:wrapNone/>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En el mes febrero del 2018 se aplicará un subsidio del 5%; y</w:t>
      </w:r>
    </w:p>
    <w:p w:rsidR="005316EF" w:rsidRPr="007F5CC7" w:rsidRDefault="005316EF">
      <w:pPr>
        <w:pStyle w:val="Textoindependiente"/>
        <w:spacing w:before="11"/>
        <w:rPr>
          <w:sz w:val="23"/>
          <w:lang w:val="es-MX"/>
        </w:rPr>
      </w:pPr>
    </w:p>
    <w:p w:rsidR="005316EF" w:rsidRPr="007F5CC7" w:rsidRDefault="00D82F62">
      <w:pPr>
        <w:pStyle w:val="Textoindependiente"/>
        <w:ind w:left="120" w:right="114"/>
        <w:jc w:val="both"/>
        <w:rPr>
          <w:lang w:val="es-MX"/>
        </w:rPr>
      </w:pPr>
      <w:r w:rsidRPr="007F5CC7">
        <w:rPr>
          <w:lang w:val="es-MX"/>
        </w:rPr>
        <w:t xml:space="preserve">Durante el mes de diciembre del  </w:t>
      </w:r>
      <w:r w:rsidRPr="007F5CC7">
        <w:rPr>
          <w:spacing w:val="11"/>
          <w:lang w:val="es-MX"/>
        </w:rPr>
        <w:t xml:space="preserve">2018 </w:t>
      </w:r>
      <w:r w:rsidRPr="007F5CC7">
        <w:rPr>
          <w:lang w:val="es-MX"/>
        </w:rPr>
        <w:t xml:space="preserve">se aplicará  un </w:t>
      </w:r>
      <w:r w:rsidRPr="007F5CC7">
        <w:rPr>
          <w:spacing w:val="-3"/>
          <w:lang w:val="es-MX"/>
        </w:rPr>
        <w:t xml:space="preserve">subsidio </w:t>
      </w:r>
      <w:r w:rsidRPr="007F5CC7">
        <w:rPr>
          <w:lang w:val="es-MX"/>
        </w:rPr>
        <w:t>del 15,% para aplicación  de</w:t>
      </w:r>
      <w:r w:rsidRPr="007F5CC7">
        <w:rPr>
          <w:lang w:val="es-MX"/>
        </w:rPr>
        <w:t xml:space="preserve"> pago anticipado del</w:t>
      </w:r>
      <w:r w:rsidRPr="007F5CC7">
        <w:rPr>
          <w:spacing w:val="-11"/>
          <w:lang w:val="es-MX"/>
        </w:rPr>
        <w:t xml:space="preserve"> </w:t>
      </w:r>
      <w:r w:rsidRPr="007F5CC7">
        <w:rPr>
          <w:lang w:val="es-MX"/>
        </w:rPr>
        <w:t>2019;</w:t>
      </w:r>
    </w:p>
    <w:p w:rsidR="005316EF" w:rsidRPr="007F5CC7" w:rsidRDefault="00D82F62">
      <w:pPr>
        <w:pStyle w:val="Textoindependiente"/>
        <w:spacing w:before="230"/>
        <w:ind w:left="120" w:right="113"/>
        <w:jc w:val="both"/>
        <w:rPr>
          <w:lang w:val="es-MX"/>
        </w:rPr>
      </w:pPr>
      <w:r w:rsidRPr="007F5CC7">
        <w:rPr>
          <w:lang w:val="es-MX"/>
        </w:rPr>
        <w:t>Los beneficios anteriores, NO aplican para los usuarios de la tercera edad, pensionados, jubilados y personas con capacidades diferentes, así como la tarifa IDR y Sistemas Medidos, por encontrarse en un programa o tarifa  especia</w:t>
      </w:r>
      <w:r w:rsidRPr="007F5CC7">
        <w:rPr>
          <w:lang w:val="es-MX"/>
        </w:rPr>
        <w:t>l.</w:t>
      </w:r>
    </w:p>
    <w:p w:rsidR="005316EF" w:rsidRPr="007F5CC7" w:rsidRDefault="00D82F62">
      <w:pPr>
        <w:pStyle w:val="Textoindependiente"/>
        <w:spacing w:before="230"/>
        <w:ind w:left="120" w:right="113"/>
        <w:jc w:val="both"/>
        <w:rPr>
          <w:lang w:val="es-MX"/>
        </w:rPr>
      </w:pPr>
      <w:r w:rsidRPr="007F5CC7">
        <w:rPr>
          <w:lang w:val="es-MX"/>
        </w:rPr>
        <w:t>Para el caso de las casas solas el usuario únicamente podrá adelantar hasta seis mensualidades, previa inspección y dictamen; en caso de continuar en este supuesto deberá acudir nuevamente a  solicitarlo.</w:t>
      </w:r>
    </w:p>
    <w:p w:rsidR="005316EF" w:rsidRPr="007F5CC7" w:rsidRDefault="005316EF">
      <w:pPr>
        <w:pStyle w:val="Textoindependiente"/>
        <w:spacing w:before="4" w:after="1"/>
        <w:rPr>
          <w:sz w:val="20"/>
          <w:lang w:val="es-MX"/>
        </w:rPr>
      </w:pPr>
    </w:p>
    <w:tbl>
      <w:tblPr>
        <w:tblStyle w:val="TableNormal"/>
        <w:tblW w:w="0" w:type="auto"/>
        <w:tblInd w:w="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8"/>
        <w:gridCol w:w="1109"/>
        <w:gridCol w:w="1246"/>
        <w:gridCol w:w="1287"/>
        <w:gridCol w:w="1287"/>
        <w:gridCol w:w="1286"/>
        <w:gridCol w:w="1306"/>
      </w:tblGrid>
      <w:tr w:rsidR="005316EF" w:rsidRPr="007F5CC7">
        <w:trPr>
          <w:trHeight w:hRule="exact" w:val="349"/>
        </w:trPr>
        <w:tc>
          <w:tcPr>
            <w:tcW w:w="9009" w:type="dxa"/>
            <w:gridSpan w:val="7"/>
            <w:tcBorders>
              <w:bottom w:val="double" w:sz="11" w:space="0" w:color="000000"/>
            </w:tcBorders>
          </w:tcPr>
          <w:p w:rsidR="005316EF" w:rsidRPr="007F5CC7" w:rsidRDefault="00D82F62">
            <w:pPr>
              <w:pStyle w:val="TableParagraph"/>
              <w:spacing w:before="5"/>
              <w:ind w:left="1882"/>
              <w:rPr>
                <w:b/>
                <w:sz w:val="24"/>
                <w:lang w:val="es-MX"/>
              </w:rPr>
            </w:pPr>
            <w:r w:rsidRPr="007F5CC7">
              <w:rPr>
                <w:b/>
                <w:sz w:val="24"/>
                <w:lang w:val="es-MX"/>
              </w:rPr>
              <w:t>PAGOS ANUALES PARA EL EJERCICIO 2018</w:t>
            </w:r>
          </w:p>
        </w:tc>
      </w:tr>
      <w:tr w:rsidR="005316EF" w:rsidRPr="007F5CC7">
        <w:trPr>
          <w:trHeight w:hRule="exact" w:val="655"/>
        </w:trPr>
        <w:tc>
          <w:tcPr>
            <w:tcW w:w="1488" w:type="dxa"/>
            <w:vMerge w:val="restart"/>
            <w:tcBorders>
              <w:top w:val="double" w:sz="11" w:space="0" w:color="000000"/>
            </w:tcBorders>
          </w:tcPr>
          <w:p w:rsidR="005316EF" w:rsidRPr="007F5CC7" w:rsidRDefault="005316EF">
            <w:pPr>
              <w:pStyle w:val="TableParagraph"/>
              <w:rPr>
                <w:sz w:val="20"/>
                <w:lang w:val="es-MX"/>
              </w:rPr>
            </w:pPr>
          </w:p>
          <w:p w:rsidR="005316EF" w:rsidRPr="007F5CC7" w:rsidRDefault="005316EF">
            <w:pPr>
              <w:pStyle w:val="TableParagraph"/>
              <w:spacing w:before="4"/>
              <w:rPr>
                <w:sz w:val="19"/>
                <w:lang w:val="es-MX"/>
              </w:rPr>
            </w:pPr>
          </w:p>
          <w:p w:rsidR="005316EF" w:rsidRPr="007F5CC7" w:rsidRDefault="00D82F62">
            <w:pPr>
              <w:pStyle w:val="TableParagraph"/>
              <w:ind w:left="228" w:right="210" w:firstLine="208"/>
              <w:rPr>
                <w:b/>
                <w:sz w:val="18"/>
                <w:lang w:val="es-MX"/>
              </w:rPr>
            </w:pPr>
            <w:r w:rsidRPr="007F5CC7">
              <w:rPr>
                <w:b/>
                <w:sz w:val="18"/>
                <w:lang w:val="es-MX"/>
              </w:rPr>
              <w:t>Tarifas Domesticas</w:t>
            </w:r>
          </w:p>
        </w:tc>
        <w:tc>
          <w:tcPr>
            <w:tcW w:w="1109" w:type="dxa"/>
            <w:vMerge w:val="restart"/>
            <w:tcBorders>
              <w:top w:val="double" w:sz="11" w:space="0" w:color="000000"/>
            </w:tcBorders>
          </w:tcPr>
          <w:p w:rsidR="005316EF" w:rsidRPr="007F5CC7" w:rsidRDefault="005316EF">
            <w:pPr>
              <w:pStyle w:val="TableParagraph"/>
              <w:rPr>
                <w:sz w:val="20"/>
                <w:lang w:val="es-MX"/>
              </w:rPr>
            </w:pPr>
          </w:p>
          <w:p w:rsidR="005316EF" w:rsidRPr="007F5CC7" w:rsidRDefault="005316EF">
            <w:pPr>
              <w:pStyle w:val="TableParagraph"/>
              <w:spacing w:before="4"/>
              <w:rPr>
                <w:sz w:val="28"/>
                <w:lang w:val="es-MX"/>
              </w:rPr>
            </w:pPr>
          </w:p>
          <w:p w:rsidR="005316EF" w:rsidRPr="007F5CC7" w:rsidRDefault="00D82F62">
            <w:pPr>
              <w:pStyle w:val="TableParagraph"/>
              <w:ind w:left="329"/>
              <w:rPr>
                <w:b/>
                <w:sz w:val="18"/>
                <w:lang w:val="es-MX"/>
              </w:rPr>
            </w:pPr>
            <w:r w:rsidRPr="007F5CC7">
              <w:rPr>
                <w:b/>
                <w:sz w:val="18"/>
                <w:lang w:val="es-MX"/>
              </w:rPr>
              <w:t>Zona</w:t>
            </w:r>
          </w:p>
        </w:tc>
        <w:tc>
          <w:tcPr>
            <w:tcW w:w="1246" w:type="dxa"/>
            <w:tcBorders>
              <w:top w:val="double" w:sz="11" w:space="0" w:color="000000"/>
              <w:bottom w:val="nil"/>
            </w:tcBorders>
          </w:tcPr>
          <w:p w:rsidR="005316EF" w:rsidRPr="007F5CC7" w:rsidRDefault="00D82F62">
            <w:pPr>
              <w:pStyle w:val="TableParagraph"/>
              <w:spacing w:before="102"/>
              <w:ind w:left="431" w:right="181" w:hanging="236"/>
              <w:rPr>
                <w:b/>
                <w:sz w:val="18"/>
                <w:lang w:val="es-MX"/>
              </w:rPr>
            </w:pPr>
            <w:r w:rsidRPr="007F5CC7">
              <w:rPr>
                <w:b/>
                <w:sz w:val="18"/>
                <w:lang w:val="es-MX"/>
              </w:rPr>
              <w:t>Tarifa por mes</w:t>
            </w:r>
          </w:p>
        </w:tc>
        <w:tc>
          <w:tcPr>
            <w:tcW w:w="1287" w:type="dxa"/>
            <w:tcBorders>
              <w:top w:val="double" w:sz="11" w:space="0" w:color="000000"/>
              <w:bottom w:val="nil"/>
            </w:tcBorders>
          </w:tcPr>
          <w:p w:rsidR="005316EF" w:rsidRPr="007F5CC7" w:rsidRDefault="005316EF">
            <w:pPr>
              <w:pStyle w:val="TableParagraph"/>
              <w:spacing w:before="10"/>
              <w:rPr>
                <w:sz w:val="17"/>
                <w:lang w:val="es-MX"/>
              </w:rPr>
            </w:pPr>
          </w:p>
          <w:p w:rsidR="005316EF" w:rsidRPr="007F5CC7" w:rsidRDefault="00D82F62">
            <w:pPr>
              <w:pStyle w:val="TableParagraph"/>
              <w:ind w:left="98" w:right="98"/>
              <w:jc w:val="center"/>
              <w:rPr>
                <w:b/>
                <w:sz w:val="18"/>
                <w:lang w:val="es-MX"/>
              </w:rPr>
            </w:pPr>
            <w:r w:rsidRPr="007F5CC7">
              <w:rPr>
                <w:b/>
                <w:sz w:val="18"/>
                <w:lang w:val="es-MX"/>
              </w:rPr>
              <w:t>Costo anual</w:t>
            </w:r>
          </w:p>
        </w:tc>
        <w:tc>
          <w:tcPr>
            <w:tcW w:w="1287" w:type="dxa"/>
            <w:tcBorders>
              <w:top w:val="double" w:sz="11" w:space="0" w:color="000000"/>
              <w:bottom w:val="nil"/>
            </w:tcBorders>
          </w:tcPr>
          <w:p w:rsidR="005316EF" w:rsidRPr="007F5CC7" w:rsidRDefault="005316EF">
            <w:pPr>
              <w:pStyle w:val="TableParagraph"/>
              <w:spacing w:before="10"/>
              <w:rPr>
                <w:sz w:val="17"/>
                <w:lang w:val="es-MX"/>
              </w:rPr>
            </w:pPr>
          </w:p>
          <w:p w:rsidR="005316EF" w:rsidRPr="007F5CC7" w:rsidRDefault="00D82F62">
            <w:pPr>
              <w:pStyle w:val="TableParagraph"/>
              <w:ind w:left="188" w:right="189"/>
              <w:jc w:val="center"/>
              <w:rPr>
                <w:b/>
                <w:sz w:val="18"/>
                <w:lang w:val="es-MX"/>
              </w:rPr>
            </w:pPr>
            <w:r w:rsidRPr="007F5CC7">
              <w:rPr>
                <w:b/>
                <w:sz w:val="18"/>
                <w:lang w:val="es-MX"/>
              </w:rPr>
              <w:t>Enero</w:t>
            </w:r>
          </w:p>
        </w:tc>
        <w:tc>
          <w:tcPr>
            <w:tcW w:w="1286" w:type="dxa"/>
            <w:tcBorders>
              <w:top w:val="double" w:sz="11" w:space="0" w:color="000000"/>
              <w:bottom w:val="nil"/>
            </w:tcBorders>
          </w:tcPr>
          <w:p w:rsidR="005316EF" w:rsidRPr="007F5CC7" w:rsidRDefault="005316EF">
            <w:pPr>
              <w:pStyle w:val="TableParagraph"/>
              <w:spacing w:before="10"/>
              <w:rPr>
                <w:sz w:val="17"/>
                <w:lang w:val="es-MX"/>
              </w:rPr>
            </w:pPr>
          </w:p>
          <w:p w:rsidR="005316EF" w:rsidRPr="007F5CC7" w:rsidRDefault="00D82F62">
            <w:pPr>
              <w:pStyle w:val="TableParagraph"/>
              <w:ind w:left="189" w:right="189"/>
              <w:jc w:val="center"/>
              <w:rPr>
                <w:b/>
                <w:sz w:val="18"/>
                <w:lang w:val="es-MX"/>
              </w:rPr>
            </w:pPr>
            <w:r w:rsidRPr="007F5CC7">
              <w:rPr>
                <w:b/>
                <w:sz w:val="18"/>
                <w:lang w:val="es-MX"/>
              </w:rPr>
              <w:t>Febrero</w:t>
            </w:r>
          </w:p>
        </w:tc>
        <w:tc>
          <w:tcPr>
            <w:tcW w:w="1306" w:type="dxa"/>
            <w:tcBorders>
              <w:top w:val="double" w:sz="11" w:space="0" w:color="000000"/>
              <w:bottom w:val="nil"/>
            </w:tcBorders>
          </w:tcPr>
          <w:p w:rsidR="005316EF" w:rsidRPr="007F5CC7" w:rsidRDefault="005316EF">
            <w:pPr>
              <w:pStyle w:val="TableParagraph"/>
              <w:spacing w:before="10"/>
              <w:rPr>
                <w:sz w:val="17"/>
                <w:lang w:val="es-MX"/>
              </w:rPr>
            </w:pPr>
          </w:p>
          <w:p w:rsidR="005316EF" w:rsidRPr="007F5CC7" w:rsidRDefault="00D82F62">
            <w:pPr>
              <w:pStyle w:val="TableParagraph"/>
              <w:ind w:left="206"/>
              <w:rPr>
                <w:b/>
                <w:sz w:val="18"/>
                <w:lang w:val="es-MX"/>
              </w:rPr>
            </w:pPr>
            <w:r w:rsidRPr="007F5CC7">
              <w:rPr>
                <w:b/>
                <w:sz w:val="18"/>
                <w:lang w:val="es-MX"/>
              </w:rPr>
              <w:t>Diciembre</w:t>
            </w:r>
          </w:p>
        </w:tc>
      </w:tr>
      <w:tr w:rsidR="005316EF" w:rsidRPr="007F5CC7">
        <w:trPr>
          <w:trHeight w:hRule="exact" w:val="376"/>
        </w:trPr>
        <w:tc>
          <w:tcPr>
            <w:tcW w:w="1488" w:type="dxa"/>
            <w:vMerge/>
          </w:tcPr>
          <w:p w:rsidR="005316EF" w:rsidRPr="007F5CC7" w:rsidRDefault="005316EF">
            <w:pPr>
              <w:rPr>
                <w:lang w:val="es-MX"/>
              </w:rPr>
            </w:pPr>
          </w:p>
        </w:tc>
        <w:tc>
          <w:tcPr>
            <w:tcW w:w="1109" w:type="dxa"/>
            <w:vMerge/>
          </w:tcPr>
          <w:p w:rsidR="005316EF" w:rsidRPr="007F5CC7" w:rsidRDefault="005316EF">
            <w:pPr>
              <w:rPr>
                <w:lang w:val="es-MX"/>
              </w:rPr>
            </w:pPr>
          </w:p>
        </w:tc>
        <w:tc>
          <w:tcPr>
            <w:tcW w:w="1246" w:type="dxa"/>
            <w:tcBorders>
              <w:top w:val="nil"/>
              <w:bottom w:val="nil"/>
            </w:tcBorders>
          </w:tcPr>
          <w:p w:rsidR="005316EF" w:rsidRPr="007F5CC7" w:rsidRDefault="00D82F62">
            <w:pPr>
              <w:pStyle w:val="TableParagraph"/>
              <w:spacing w:before="91"/>
              <w:ind w:left="2"/>
              <w:jc w:val="center"/>
              <w:rPr>
                <w:b/>
                <w:sz w:val="18"/>
                <w:lang w:val="es-MX"/>
              </w:rPr>
            </w:pPr>
            <w:r w:rsidRPr="007F5CC7">
              <w:rPr>
                <w:b/>
                <w:sz w:val="18"/>
                <w:lang w:val="es-MX"/>
              </w:rPr>
              <w:t>2018</w:t>
            </w:r>
          </w:p>
        </w:tc>
        <w:tc>
          <w:tcPr>
            <w:tcW w:w="1287" w:type="dxa"/>
            <w:tcBorders>
              <w:top w:val="nil"/>
              <w:bottom w:val="nil"/>
            </w:tcBorders>
          </w:tcPr>
          <w:p w:rsidR="005316EF" w:rsidRPr="007F5CC7" w:rsidRDefault="00D82F62">
            <w:pPr>
              <w:pStyle w:val="TableParagraph"/>
              <w:spacing w:before="91"/>
              <w:ind w:left="98" w:right="98"/>
              <w:jc w:val="center"/>
              <w:rPr>
                <w:b/>
                <w:sz w:val="18"/>
                <w:lang w:val="es-MX"/>
              </w:rPr>
            </w:pPr>
            <w:r w:rsidRPr="007F5CC7">
              <w:rPr>
                <w:b/>
                <w:sz w:val="18"/>
                <w:lang w:val="es-MX"/>
              </w:rPr>
              <w:t>2018</w:t>
            </w:r>
          </w:p>
        </w:tc>
        <w:tc>
          <w:tcPr>
            <w:tcW w:w="1287" w:type="dxa"/>
            <w:tcBorders>
              <w:top w:val="nil"/>
            </w:tcBorders>
          </w:tcPr>
          <w:p w:rsidR="005316EF" w:rsidRPr="007F5CC7" w:rsidRDefault="00D82F62">
            <w:pPr>
              <w:pStyle w:val="TableParagraph"/>
              <w:spacing w:before="91"/>
              <w:ind w:left="189" w:right="189"/>
              <w:jc w:val="center"/>
              <w:rPr>
                <w:b/>
                <w:sz w:val="18"/>
                <w:lang w:val="es-MX"/>
              </w:rPr>
            </w:pPr>
            <w:r w:rsidRPr="007F5CC7">
              <w:rPr>
                <w:b/>
                <w:sz w:val="18"/>
                <w:lang w:val="es-MX"/>
              </w:rPr>
              <w:t>2018</w:t>
            </w:r>
          </w:p>
        </w:tc>
        <w:tc>
          <w:tcPr>
            <w:tcW w:w="1286" w:type="dxa"/>
            <w:tcBorders>
              <w:top w:val="nil"/>
            </w:tcBorders>
          </w:tcPr>
          <w:p w:rsidR="005316EF" w:rsidRPr="007F5CC7" w:rsidRDefault="00D82F62">
            <w:pPr>
              <w:pStyle w:val="TableParagraph"/>
              <w:spacing w:before="91"/>
              <w:ind w:left="189" w:right="189"/>
              <w:jc w:val="center"/>
              <w:rPr>
                <w:b/>
                <w:sz w:val="18"/>
                <w:lang w:val="es-MX"/>
              </w:rPr>
            </w:pPr>
            <w:r w:rsidRPr="007F5CC7">
              <w:rPr>
                <w:b/>
                <w:sz w:val="18"/>
                <w:lang w:val="es-MX"/>
              </w:rPr>
              <w:t>2018</w:t>
            </w:r>
          </w:p>
        </w:tc>
        <w:tc>
          <w:tcPr>
            <w:tcW w:w="1306" w:type="dxa"/>
            <w:tcBorders>
              <w:top w:val="nil"/>
            </w:tcBorders>
          </w:tcPr>
          <w:p w:rsidR="005316EF" w:rsidRPr="007F5CC7" w:rsidRDefault="00D82F62">
            <w:pPr>
              <w:pStyle w:val="TableParagraph"/>
              <w:spacing w:before="91"/>
              <w:ind w:left="423" w:right="423"/>
              <w:jc w:val="center"/>
              <w:rPr>
                <w:b/>
                <w:sz w:val="18"/>
                <w:lang w:val="es-MX"/>
              </w:rPr>
            </w:pPr>
            <w:r w:rsidRPr="007F5CC7">
              <w:rPr>
                <w:b/>
                <w:sz w:val="18"/>
                <w:lang w:val="es-MX"/>
              </w:rPr>
              <w:t>2018</w:t>
            </w:r>
          </w:p>
        </w:tc>
      </w:tr>
      <w:tr w:rsidR="005316EF" w:rsidRPr="007F5CC7">
        <w:trPr>
          <w:trHeight w:hRule="exact" w:val="350"/>
        </w:trPr>
        <w:tc>
          <w:tcPr>
            <w:tcW w:w="1488" w:type="dxa"/>
            <w:vMerge/>
          </w:tcPr>
          <w:p w:rsidR="005316EF" w:rsidRPr="007F5CC7" w:rsidRDefault="005316EF">
            <w:pPr>
              <w:rPr>
                <w:lang w:val="es-MX"/>
              </w:rPr>
            </w:pPr>
          </w:p>
        </w:tc>
        <w:tc>
          <w:tcPr>
            <w:tcW w:w="1109" w:type="dxa"/>
            <w:vMerge/>
          </w:tcPr>
          <w:p w:rsidR="005316EF" w:rsidRPr="007F5CC7" w:rsidRDefault="005316EF">
            <w:pPr>
              <w:rPr>
                <w:lang w:val="es-MX"/>
              </w:rPr>
            </w:pPr>
          </w:p>
        </w:tc>
        <w:tc>
          <w:tcPr>
            <w:tcW w:w="1246" w:type="dxa"/>
            <w:tcBorders>
              <w:top w:val="nil"/>
            </w:tcBorders>
          </w:tcPr>
          <w:p w:rsidR="005316EF" w:rsidRPr="007F5CC7" w:rsidRDefault="005316EF">
            <w:pPr>
              <w:rPr>
                <w:lang w:val="es-MX"/>
              </w:rPr>
            </w:pPr>
          </w:p>
        </w:tc>
        <w:tc>
          <w:tcPr>
            <w:tcW w:w="1287" w:type="dxa"/>
            <w:tcBorders>
              <w:top w:val="nil"/>
            </w:tcBorders>
          </w:tcPr>
          <w:p w:rsidR="005316EF" w:rsidRPr="007F5CC7" w:rsidRDefault="005316EF">
            <w:pPr>
              <w:rPr>
                <w:lang w:val="es-MX"/>
              </w:rPr>
            </w:pPr>
          </w:p>
        </w:tc>
        <w:tc>
          <w:tcPr>
            <w:tcW w:w="1287" w:type="dxa"/>
          </w:tcPr>
          <w:p w:rsidR="005316EF" w:rsidRPr="007F5CC7" w:rsidRDefault="00D82F62">
            <w:pPr>
              <w:pStyle w:val="TableParagraph"/>
              <w:spacing w:before="56"/>
              <w:ind w:left="192" w:right="189"/>
              <w:jc w:val="center"/>
              <w:rPr>
                <w:b/>
                <w:sz w:val="18"/>
                <w:lang w:val="es-MX"/>
              </w:rPr>
            </w:pPr>
            <w:r w:rsidRPr="007F5CC7">
              <w:rPr>
                <w:b/>
                <w:sz w:val="18"/>
                <w:lang w:val="es-MX"/>
              </w:rPr>
              <w:t>10%</w:t>
            </w:r>
          </w:p>
        </w:tc>
        <w:tc>
          <w:tcPr>
            <w:tcW w:w="1286" w:type="dxa"/>
          </w:tcPr>
          <w:p w:rsidR="005316EF" w:rsidRPr="007F5CC7" w:rsidRDefault="00D82F62">
            <w:pPr>
              <w:pStyle w:val="TableParagraph"/>
              <w:spacing w:before="56"/>
              <w:ind w:left="196" w:right="189"/>
              <w:jc w:val="center"/>
              <w:rPr>
                <w:b/>
                <w:sz w:val="18"/>
                <w:lang w:val="es-MX"/>
              </w:rPr>
            </w:pPr>
            <w:r w:rsidRPr="007F5CC7">
              <w:rPr>
                <w:b/>
                <w:sz w:val="18"/>
                <w:lang w:val="es-MX"/>
              </w:rPr>
              <w:t>5%</w:t>
            </w:r>
          </w:p>
        </w:tc>
        <w:tc>
          <w:tcPr>
            <w:tcW w:w="1306" w:type="dxa"/>
          </w:tcPr>
          <w:p w:rsidR="005316EF" w:rsidRPr="007F5CC7" w:rsidRDefault="00D82F62">
            <w:pPr>
              <w:pStyle w:val="TableParagraph"/>
              <w:spacing w:before="56"/>
              <w:ind w:left="423" w:right="420"/>
              <w:jc w:val="center"/>
              <w:rPr>
                <w:b/>
                <w:sz w:val="18"/>
                <w:lang w:val="es-MX"/>
              </w:rPr>
            </w:pPr>
            <w:r w:rsidRPr="007F5CC7">
              <w:rPr>
                <w:b/>
                <w:sz w:val="18"/>
                <w:lang w:val="es-MX"/>
              </w:rPr>
              <w:t>15%</w:t>
            </w:r>
          </w:p>
        </w:tc>
      </w:tr>
      <w:tr w:rsidR="005316EF" w:rsidRPr="007F5CC7">
        <w:trPr>
          <w:trHeight w:hRule="exact" w:val="636"/>
        </w:trPr>
        <w:tc>
          <w:tcPr>
            <w:tcW w:w="1488" w:type="dxa"/>
          </w:tcPr>
          <w:p w:rsidR="005316EF" w:rsidRPr="007F5CC7" w:rsidRDefault="005316EF">
            <w:pPr>
              <w:pStyle w:val="TableParagraph"/>
              <w:spacing w:before="10"/>
              <w:rPr>
                <w:sz w:val="17"/>
                <w:lang w:val="es-MX"/>
              </w:rPr>
            </w:pPr>
          </w:p>
          <w:p w:rsidR="005316EF" w:rsidRPr="007F5CC7" w:rsidRDefault="00D82F62">
            <w:pPr>
              <w:pStyle w:val="TableParagraph"/>
              <w:ind w:left="549" w:right="549"/>
              <w:jc w:val="center"/>
              <w:rPr>
                <w:sz w:val="18"/>
                <w:lang w:val="es-MX"/>
              </w:rPr>
            </w:pPr>
            <w:r w:rsidRPr="007F5CC7">
              <w:rPr>
                <w:sz w:val="18"/>
                <w:lang w:val="es-MX"/>
              </w:rPr>
              <w:t>1A</w:t>
            </w:r>
          </w:p>
        </w:tc>
        <w:tc>
          <w:tcPr>
            <w:tcW w:w="1109" w:type="dxa"/>
          </w:tcPr>
          <w:p w:rsidR="005316EF" w:rsidRPr="007F5CC7" w:rsidRDefault="005316EF">
            <w:pPr>
              <w:pStyle w:val="TableParagraph"/>
              <w:spacing w:before="10"/>
              <w:rPr>
                <w:sz w:val="17"/>
                <w:lang w:val="es-MX"/>
              </w:rPr>
            </w:pPr>
          </w:p>
          <w:p w:rsidR="005316EF" w:rsidRPr="007F5CC7" w:rsidRDefault="00D82F62">
            <w:pPr>
              <w:pStyle w:val="TableParagraph"/>
              <w:ind w:left="79" w:right="79"/>
              <w:jc w:val="center"/>
              <w:rPr>
                <w:sz w:val="18"/>
                <w:lang w:val="es-MX"/>
              </w:rPr>
            </w:pPr>
            <w:r w:rsidRPr="007F5CC7">
              <w:rPr>
                <w:sz w:val="18"/>
                <w:lang w:val="es-MX"/>
              </w:rPr>
              <w:t>Lote baldío</w:t>
            </w:r>
          </w:p>
        </w:tc>
        <w:tc>
          <w:tcPr>
            <w:tcW w:w="1246" w:type="dxa"/>
          </w:tcPr>
          <w:p w:rsidR="005316EF" w:rsidRPr="007F5CC7" w:rsidRDefault="005316EF">
            <w:pPr>
              <w:pStyle w:val="TableParagraph"/>
              <w:spacing w:before="10"/>
              <w:rPr>
                <w:sz w:val="17"/>
                <w:lang w:val="es-MX"/>
              </w:rPr>
            </w:pPr>
          </w:p>
          <w:p w:rsidR="005316EF" w:rsidRPr="007F5CC7" w:rsidRDefault="00D82F62">
            <w:pPr>
              <w:pStyle w:val="TableParagraph"/>
              <w:tabs>
                <w:tab w:val="left" w:pos="350"/>
              </w:tabs>
              <w:ind w:left="48"/>
              <w:jc w:val="center"/>
              <w:rPr>
                <w:sz w:val="18"/>
                <w:lang w:val="es-MX"/>
              </w:rPr>
            </w:pPr>
            <w:r w:rsidRPr="007F5CC7">
              <w:rPr>
                <w:sz w:val="18"/>
                <w:lang w:val="es-MX"/>
              </w:rPr>
              <w:t>$</w:t>
            </w:r>
            <w:r w:rsidRPr="007F5CC7">
              <w:rPr>
                <w:sz w:val="18"/>
                <w:lang w:val="es-MX"/>
              </w:rPr>
              <w:tab/>
              <w:t>45.00</w:t>
            </w:r>
          </w:p>
        </w:tc>
        <w:tc>
          <w:tcPr>
            <w:tcW w:w="1287" w:type="dxa"/>
          </w:tcPr>
          <w:p w:rsidR="005316EF" w:rsidRPr="007F5CC7" w:rsidRDefault="005316EF">
            <w:pPr>
              <w:pStyle w:val="TableParagraph"/>
              <w:spacing w:before="10"/>
              <w:rPr>
                <w:sz w:val="17"/>
                <w:lang w:val="es-MX"/>
              </w:rPr>
            </w:pPr>
          </w:p>
          <w:p w:rsidR="005316EF" w:rsidRPr="007F5CC7" w:rsidRDefault="00D82F62">
            <w:pPr>
              <w:pStyle w:val="TableParagraph"/>
              <w:ind w:left="98" w:right="98"/>
              <w:jc w:val="center"/>
              <w:rPr>
                <w:sz w:val="18"/>
                <w:lang w:val="es-MX"/>
              </w:rPr>
            </w:pPr>
            <w:r w:rsidRPr="007F5CC7">
              <w:rPr>
                <w:sz w:val="18"/>
                <w:lang w:val="es-MX"/>
              </w:rPr>
              <w:t>No Aplica</w:t>
            </w:r>
          </w:p>
        </w:tc>
        <w:tc>
          <w:tcPr>
            <w:tcW w:w="1287" w:type="dxa"/>
          </w:tcPr>
          <w:p w:rsidR="005316EF" w:rsidRPr="007F5CC7" w:rsidRDefault="005316EF">
            <w:pPr>
              <w:pStyle w:val="TableParagraph"/>
              <w:spacing w:before="10"/>
              <w:rPr>
                <w:sz w:val="17"/>
                <w:lang w:val="es-MX"/>
              </w:rPr>
            </w:pPr>
          </w:p>
          <w:p w:rsidR="005316EF" w:rsidRPr="007F5CC7" w:rsidRDefault="00D82F62">
            <w:pPr>
              <w:pStyle w:val="TableParagraph"/>
              <w:ind w:left="188" w:right="189"/>
              <w:jc w:val="center"/>
              <w:rPr>
                <w:sz w:val="18"/>
                <w:lang w:val="es-MX"/>
              </w:rPr>
            </w:pPr>
            <w:r w:rsidRPr="007F5CC7">
              <w:rPr>
                <w:sz w:val="18"/>
                <w:lang w:val="es-MX"/>
              </w:rPr>
              <w:t>No Aplica</w:t>
            </w:r>
          </w:p>
        </w:tc>
        <w:tc>
          <w:tcPr>
            <w:tcW w:w="1286" w:type="dxa"/>
          </w:tcPr>
          <w:p w:rsidR="005316EF" w:rsidRPr="007F5CC7" w:rsidRDefault="005316EF">
            <w:pPr>
              <w:pStyle w:val="TableParagraph"/>
              <w:spacing w:before="10"/>
              <w:rPr>
                <w:sz w:val="17"/>
                <w:lang w:val="es-MX"/>
              </w:rPr>
            </w:pPr>
          </w:p>
          <w:p w:rsidR="005316EF" w:rsidRPr="007F5CC7" w:rsidRDefault="00D82F62">
            <w:pPr>
              <w:pStyle w:val="TableParagraph"/>
              <w:ind w:left="188" w:right="189"/>
              <w:jc w:val="center"/>
              <w:rPr>
                <w:sz w:val="18"/>
                <w:lang w:val="es-MX"/>
              </w:rPr>
            </w:pPr>
            <w:r w:rsidRPr="007F5CC7">
              <w:rPr>
                <w:sz w:val="18"/>
                <w:lang w:val="es-MX"/>
              </w:rPr>
              <w:t>No Aplica</w:t>
            </w:r>
          </w:p>
        </w:tc>
        <w:tc>
          <w:tcPr>
            <w:tcW w:w="1306" w:type="dxa"/>
          </w:tcPr>
          <w:p w:rsidR="005316EF" w:rsidRPr="007F5CC7" w:rsidRDefault="005316EF">
            <w:pPr>
              <w:pStyle w:val="TableParagraph"/>
              <w:spacing w:before="10"/>
              <w:rPr>
                <w:sz w:val="17"/>
                <w:lang w:val="es-MX"/>
              </w:rPr>
            </w:pPr>
          </w:p>
          <w:p w:rsidR="005316EF" w:rsidRPr="007F5CC7" w:rsidRDefault="00D82F62">
            <w:pPr>
              <w:pStyle w:val="TableParagraph"/>
              <w:ind w:left="256"/>
              <w:rPr>
                <w:sz w:val="18"/>
                <w:lang w:val="es-MX"/>
              </w:rPr>
            </w:pPr>
            <w:r w:rsidRPr="007F5CC7">
              <w:rPr>
                <w:sz w:val="18"/>
                <w:lang w:val="es-MX"/>
              </w:rPr>
              <w:t>No Aplica</w:t>
            </w:r>
          </w:p>
        </w:tc>
      </w:tr>
      <w:tr w:rsidR="005316EF" w:rsidRPr="007F5CC7">
        <w:trPr>
          <w:trHeight w:hRule="exact" w:val="334"/>
        </w:trPr>
        <w:tc>
          <w:tcPr>
            <w:tcW w:w="1488" w:type="dxa"/>
          </w:tcPr>
          <w:p w:rsidR="005316EF" w:rsidRPr="007F5CC7" w:rsidRDefault="00D82F62">
            <w:pPr>
              <w:pStyle w:val="TableParagraph"/>
              <w:spacing w:before="54"/>
              <w:ind w:left="549" w:right="549"/>
              <w:jc w:val="center"/>
              <w:rPr>
                <w:sz w:val="18"/>
                <w:lang w:val="es-MX"/>
              </w:rPr>
            </w:pPr>
            <w:r w:rsidRPr="007F5CC7">
              <w:rPr>
                <w:sz w:val="18"/>
                <w:lang w:val="es-MX"/>
              </w:rPr>
              <w:t>1B</w:t>
            </w:r>
          </w:p>
        </w:tc>
        <w:tc>
          <w:tcPr>
            <w:tcW w:w="1109" w:type="dxa"/>
          </w:tcPr>
          <w:p w:rsidR="005316EF" w:rsidRPr="007F5CC7" w:rsidRDefault="00D82F62">
            <w:pPr>
              <w:pStyle w:val="TableParagraph"/>
              <w:spacing w:before="54"/>
              <w:ind w:left="79" w:right="79"/>
              <w:jc w:val="center"/>
              <w:rPr>
                <w:sz w:val="18"/>
                <w:lang w:val="es-MX"/>
              </w:rPr>
            </w:pPr>
            <w:r w:rsidRPr="007F5CC7">
              <w:rPr>
                <w:sz w:val="18"/>
                <w:lang w:val="es-MX"/>
              </w:rPr>
              <w:t>Baja</w:t>
            </w:r>
          </w:p>
        </w:tc>
        <w:tc>
          <w:tcPr>
            <w:tcW w:w="1246" w:type="dxa"/>
          </w:tcPr>
          <w:p w:rsidR="005316EF" w:rsidRPr="007F5CC7" w:rsidRDefault="00D82F62">
            <w:pPr>
              <w:pStyle w:val="TableParagraph"/>
              <w:spacing w:before="54"/>
              <w:ind w:left="46"/>
              <w:jc w:val="center"/>
              <w:rPr>
                <w:sz w:val="18"/>
                <w:lang w:val="es-MX"/>
              </w:rPr>
            </w:pPr>
            <w:r w:rsidRPr="007F5CC7">
              <w:rPr>
                <w:sz w:val="18"/>
                <w:lang w:val="es-MX"/>
              </w:rPr>
              <w:t>$ 123.75</w:t>
            </w:r>
          </w:p>
        </w:tc>
        <w:tc>
          <w:tcPr>
            <w:tcW w:w="1287" w:type="dxa"/>
          </w:tcPr>
          <w:p w:rsidR="005316EF" w:rsidRPr="007F5CC7" w:rsidRDefault="00D82F62">
            <w:pPr>
              <w:pStyle w:val="TableParagraph"/>
              <w:spacing w:before="54"/>
              <w:ind w:left="98" w:right="49"/>
              <w:jc w:val="center"/>
              <w:rPr>
                <w:sz w:val="18"/>
                <w:lang w:val="es-MX"/>
              </w:rPr>
            </w:pPr>
            <w:r w:rsidRPr="007F5CC7">
              <w:rPr>
                <w:sz w:val="18"/>
                <w:lang w:val="es-MX"/>
              </w:rPr>
              <w:t>$1,485.00</w:t>
            </w:r>
          </w:p>
        </w:tc>
        <w:tc>
          <w:tcPr>
            <w:tcW w:w="1287" w:type="dxa"/>
          </w:tcPr>
          <w:p w:rsidR="005316EF" w:rsidRPr="007F5CC7" w:rsidRDefault="00D82F62">
            <w:pPr>
              <w:pStyle w:val="TableParagraph"/>
              <w:spacing w:before="54"/>
              <w:ind w:left="228" w:right="180"/>
              <w:jc w:val="center"/>
              <w:rPr>
                <w:sz w:val="18"/>
                <w:lang w:val="es-MX"/>
              </w:rPr>
            </w:pPr>
            <w:r w:rsidRPr="007F5CC7">
              <w:rPr>
                <w:sz w:val="18"/>
                <w:lang w:val="es-MX"/>
              </w:rPr>
              <w:t>$1,336.50</w:t>
            </w:r>
          </w:p>
        </w:tc>
        <w:tc>
          <w:tcPr>
            <w:tcW w:w="1286" w:type="dxa"/>
          </w:tcPr>
          <w:p w:rsidR="005316EF" w:rsidRPr="007F5CC7" w:rsidRDefault="00D82F62">
            <w:pPr>
              <w:pStyle w:val="TableParagraph"/>
              <w:spacing w:before="54"/>
              <w:ind w:left="227" w:right="179"/>
              <w:jc w:val="center"/>
              <w:rPr>
                <w:sz w:val="18"/>
                <w:lang w:val="es-MX"/>
              </w:rPr>
            </w:pPr>
            <w:r w:rsidRPr="007F5CC7">
              <w:rPr>
                <w:sz w:val="18"/>
                <w:lang w:val="es-MX"/>
              </w:rPr>
              <w:t>$1,410.75</w:t>
            </w:r>
          </w:p>
        </w:tc>
        <w:tc>
          <w:tcPr>
            <w:tcW w:w="1306" w:type="dxa"/>
          </w:tcPr>
          <w:p w:rsidR="005316EF" w:rsidRPr="007F5CC7" w:rsidRDefault="00D82F62">
            <w:pPr>
              <w:pStyle w:val="TableParagraph"/>
              <w:spacing w:before="54"/>
              <w:ind w:left="266"/>
              <w:rPr>
                <w:sz w:val="18"/>
                <w:lang w:val="es-MX"/>
              </w:rPr>
            </w:pPr>
            <w:r w:rsidRPr="007F5CC7">
              <w:rPr>
                <w:sz w:val="18"/>
                <w:lang w:val="es-MX"/>
              </w:rPr>
              <w:t>$1,262.25</w:t>
            </w:r>
          </w:p>
        </w:tc>
      </w:tr>
      <w:tr w:rsidR="005316EF" w:rsidRPr="007F5CC7">
        <w:trPr>
          <w:trHeight w:hRule="exact" w:val="336"/>
        </w:trPr>
        <w:tc>
          <w:tcPr>
            <w:tcW w:w="1488" w:type="dxa"/>
          </w:tcPr>
          <w:p w:rsidR="005316EF" w:rsidRPr="007F5CC7" w:rsidRDefault="00D82F62">
            <w:pPr>
              <w:pStyle w:val="TableParagraph"/>
              <w:spacing w:before="54"/>
              <w:ind w:left="549" w:right="548"/>
              <w:jc w:val="center"/>
              <w:rPr>
                <w:sz w:val="18"/>
                <w:lang w:val="es-MX"/>
              </w:rPr>
            </w:pPr>
            <w:r w:rsidRPr="007F5CC7">
              <w:rPr>
                <w:sz w:val="18"/>
                <w:lang w:val="es-MX"/>
              </w:rPr>
              <w:t>1C</w:t>
            </w:r>
          </w:p>
        </w:tc>
        <w:tc>
          <w:tcPr>
            <w:tcW w:w="1109" w:type="dxa"/>
          </w:tcPr>
          <w:p w:rsidR="005316EF" w:rsidRPr="007F5CC7" w:rsidRDefault="00D82F62">
            <w:pPr>
              <w:pStyle w:val="TableParagraph"/>
              <w:spacing w:before="54"/>
              <w:ind w:left="76" w:right="79"/>
              <w:jc w:val="center"/>
              <w:rPr>
                <w:sz w:val="18"/>
                <w:lang w:val="es-MX"/>
              </w:rPr>
            </w:pPr>
            <w:r w:rsidRPr="007F5CC7">
              <w:rPr>
                <w:sz w:val="18"/>
                <w:lang w:val="es-MX"/>
              </w:rPr>
              <w:t>Media</w:t>
            </w:r>
          </w:p>
        </w:tc>
        <w:tc>
          <w:tcPr>
            <w:tcW w:w="1246" w:type="dxa"/>
          </w:tcPr>
          <w:p w:rsidR="005316EF" w:rsidRPr="007F5CC7" w:rsidRDefault="00D82F62">
            <w:pPr>
              <w:pStyle w:val="TableParagraph"/>
              <w:spacing w:before="54"/>
              <w:ind w:left="46"/>
              <w:jc w:val="center"/>
              <w:rPr>
                <w:sz w:val="18"/>
                <w:lang w:val="es-MX"/>
              </w:rPr>
            </w:pPr>
            <w:r w:rsidRPr="007F5CC7">
              <w:rPr>
                <w:sz w:val="18"/>
                <w:lang w:val="es-MX"/>
              </w:rPr>
              <w:t>$ 202.50</w:t>
            </w:r>
          </w:p>
        </w:tc>
        <w:tc>
          <w:tcPr>
            <w:tcW w:w="1287" w:type="dxa"/>
          </w:tcPr>
          <w:p w:rsidR="005316EF" w:rsidRPr="007F5CC7" w:rsidRDefault="00D82F62">
            <w:pPr>
              <w:pStyle w:val="TableParagraph"/>
              <w:spacing w:before="54"/>
              <w:ind w:left="98" w:right="49"/>
              <w:jc w:val="center"/>
              <w:rPr>
                <w:sz w:val="18"/>
                <w:lang w:val="es-MX"/>
              </w:rPr>
            </w:pPr>
            <w:r w:rsidRPr="007F5CC7">
              <w:rPr>
                <w:sz w:val="18"/>
                <w:lang w:val="es-MX"/>
              </w:rPr>
              <w:t>$2,430.00</w:t>
            </w:r>
          </w:p>
        </w:tc>
        <w:tc>
          <w:tcPr>
            <w:tcW w:w="1287" w:type="dxa"/>
          </w:tcPr>
          <w:p w:rsidR="005316EF" w:rsidRPr="007F5CC7" w:rsidRDefault="00D82F62">
            <w:pPr>
              <w:pStyle w:val="TableParagraph"/>
              <w:spacing w:before="54"/>
              <w:ind w:left="228" w:right="180"/>
              <w:jc w:val="center"/>
              <w:rPr>
                <w:sz w:val="18"/>
                <w:lang w:val="es-MX"/>
              </w:rPr>
            </w:pPr>
            <w:r w:rsidRPr="007F5CC7">
              <w:rPr>
                <w:sz w:val="18"/>
                <w:lang w:val="es-MX"/>
              </w:rPr>
              <w:t>$2,187.00</w:t>
            </w:r>
          </w:p>
        </w:tc>
        <w:tc>
          <w:tcPr>
            <w:tcW w:w="1286" w:type="dxa"/>
          </w:tcPr>
          <w:p w:rsidR="005316EF" w:rsidRPr="007F5CC7" w:rsidRDefault="00D82F62">
            <w:pPr>
              <w:pStyle w:val="TableParagraph"/>
              <w:spacing w:before="54"/>
              <w:ind w:left="227" w:right="179"/>
              <w:jc w:val="center"/>
              <w:rPr>
                <w:sz w:val="18"/>
                <w:lang w:val="es-MX"/>
              </w:rPr>
            </w:pPr>
            <w:r w:rsidRPr="007F5CC7">
              <w:rPr>
                <w:sz w:val="18"/>
                <w:lang w:val="es-MX"/>
              </w:rPr>
              <w:t>$2,308.50</w:t>
            </w:r>
          </w:p>
        </w:tc>
        <w:tc>
          <w:tcPr>
            <w:tcW w:w="1306" w:type="dxa"/>
          </w:tcPr>
          <w:p w:rsidR="005316EF" w:rsidRPr="007F5CC7" w:rsidRDefault="00D82F62">
            <w:pPr>
              <w:pStyle w:val="TableParagraph"/>
              <w:spacing w:before="54"/>
              <w:ind w:left="266"/>
              <w:rPr>
                <w:sz w:val="18"/>
                <w:lang w:val="es-MX"/>
              </w:rPr>
            </w:pPr>
            <w:r w:rsidRPr="007F5CC7">
              <w:rPr>
                <w:sz w:val="18"/>
                <w:lang w:val="es-MX"/>
              </w:rPr>
              <w:t>$2,065.50</w:t>
            </w:r>
          </w:p>
        </w:tc>
      </w:tr>
      <w:tr w:rsidR="005316EF" w:rsidRPr="007F5CC7">
        <w:trPr>
          <w:trHeight w:hRule="exact" w:val="336"/>
        </w:trPr>
        <w:tc>
          <w:tcPr>
            <w:tcW w:w="1488" w:type="dxa"/>
          </w:tcPr>
          <w:p w:rsidR="005316EF" w:rsidRPr="007F5CC7" w:rsidRDefault="00D82F62">
            <w:pPr>
              <w:pStyle w:val="TableParagraph"/>
              <w:spacing w:before="54"/>
              <w:ind w:left="549" w:right="548"/>
              <w:jc w:val="center"/>
              <w:rPr>
                <w:sz w:val="18"/>
                <w:lang w:val="es-MX"/>
              </w:rPr>
            </w:pPr>
            <w:r w:rsidRPr="007F5CC7">
              <w:rPr>
                <w:sz w:val="18"/>
                <w:lang w:val="es-MX"/>
              </w:rPr>
              <w:t>1D</w:t>
            </w:r>
          </w:p>
        </w:tc>
        <w:tc>
          <w:tcPr>
            <w:tcW w:w="1109" w:type="dxa"/>
          </w:tcPr>
          <w:p w:rsidR="005316EF" w:rsidRPr="007F5CC7" w:rsidRDefault="00D82F62">
            <w:pPr>
              <w:pStyle w:val="TableParagraph"/>
              <w:spacing w:before="54"/>
              <w:ind w:left="79" w:right="79"/>
              <w:jc w:val="center"/>
              <w:rPr>
                <w:sz w:val="18"/>
                <w:lang w:val="es-MX"/>
              </w:rPr>
            </w:pPr>
            <w:r w:rsidRPr="007F5CC7">
              <w:rPr>
                <w:sz w:val="18"/>
                <w:lang w:val="es-MX"/>
              </w:rPr>
              <w:t>Alta</w:t>
            </w:r>
          </w:p>
        </w:tc>
        <w:tc>
          <w:tcPr>
            <w:tcW w:w="1246" w:type="dxa"/>
          </w:tcPr>
          <w:p w:rsidR="005316EF" w:rsidRPr="007F5CC7" w:rsidRDefault="00D82F62">
            <w:pPr>
              <w:pStyle w:val="TableParagraph"/>
              <w:spacing w:before="54"/>
              <w:ind w:left="46"/>
              <w:jc w:val="center"/>
              <w:rPr>
                <w:sz w:val="18"/>
                <w:lang w:val="es-MX"/>
              </w:rPr>
            </w:pPr>
            <w:r w:rsidRPr="007F5CC7">
              <w:rPr>
                <w:sz w:val="18"/>
                <w:lang w:val="es-MX"/>
              </w:rPr>
              <w:t>$ 253.13</w:t>
            </w:r>
          </w:p>
        </w:tc>
        <w:tc>
          <w:tcPr>
            <w:tcW w:w="1287" w:type="dxa"/>
          </w:tcPr>
          <w:p w:rsidR="005316EF" w:rsidRPr="007F5CC7" w:rsidRDefault="00D82F62">
            <w:pPr>
              <w:pStyle w:val="TableParagraph"/>
              <w:spacing w:before="54"/>
              <w:ind w:left="98" w:right="49"/>
              <w:jc w:val="center"/>
              <w:rPr>
                <w:sz w:val="18"/>
                <w:lang w:val="es-MX"/>
              </w:rPr>
            </w:pPr>
            <w:r w:rsidRPr="007F5CC7">
              <w:rPr>
                <w:sz w:val="18"/>
                <w:lang w:val="es-MX"/>
              </w:rPr>
              <w:t>$3,037.56</w:t>
            </w:r>
          </w:p>
        </w:tc>
        <w:tc>
          <w:tcPr>
            <w:tcW w:w="1287" w:type="dxa"/>
          </w:tcPr>
          <w:p w:rsidR="005316EF" w:rsidRPr="007F5CC7" w:rsidRDefault="00D82F62">
            <w:pPr>
              <w:pStyle w:val="TableParagraph"/>
              <w:spacing w:before="54"/>
              <w:ind w:left="228" w:right="180"/>
              <w:jc w:val="center"/>
              <w:rPr>
                <w:sz w:val="18"/>
                <w:lang w:val="es-MX"/>
              </w:rPr>
            </w:pPr>
            <w:r w:rsidRPr="007F5CC7">
              <w:rPr>
                <w:sz w:val="18"/>
                <w:lang w:val="es-MX"/>
              </w:rPr>
              <w:t>$2,733.80</w:t>
            </w:r>
          </w:p>
        </w:tc>
        <w:tc>
          <w:tcPr>
            <w:tcW w:w="1286" w:type="dxa"/>
          </w:tcPr>
          <w:p w:rsidR="005316EF" w:rsidRPr="007F5CC7" w:rsidRDefault="00D82F62">
            <w:pPr>
              <w:pStyle w:val="TableParagraph"/>
              <w:spacing w:before="54"/>
              <w:ind w:left="227" w:right="179"/>
              <w:jc w:val="center"/>
              <w:rPr>
                <w:sz w:val="18"/>
                <w:lang w:val="es-MX"/>
              </w:rPr>
            </w:pPr>
            <w:r w:rsidRPr="007F5CC7">
              <w:rPr>
                <w:sz w:val="18"/>
                <w:lang w:val="es-MX"/>
              </w:rPr>
              <w:t>$2,885.68</w:t>
            </w:r>
          </w:p>
        </w:tc>
        <w:tc>
          <w:tcPr>
            <w:tcW w:w="1306" w:type="dxa"/>
          </w:tcPr>
          <w:p w:rsidR="005316EF" w:rsidRPr="007F5CC7" w:rsidRDefault="00D82F62">
            <w:pPr>
              <w:pStyle w:val="TableParagraph"/>
              <w:spacing w:before="54"/>
              <w:ind w:left="266"/>
              <w:rPr>
                <w:sz w:val="18"/>
                <w:lang w:val="es-MX"/>
              </w:rPr>
            </w:pPr>
            <w:r w:rsidRPr="007F5CC7">
              <w:rPr>
                <w:sz w:val="18"/>
                <w:lang w:val="es-MX"/>
              </w:rPr>
              <w:t>$2,581.93</w:t>
            </w:r>
          </w:p>
        </w:tc>
      </w:tr>
      <w:tr w:rsidR="005316EF" w:rsidRPr="007F5CC7">
        <w:trPr>
          <w:trHeight w:hRule="exact" w:val="334"/>
        </w:trPr>
        <w:tc>
          <w:tcPr>
            <w:tcW w:w="1488" w:type="dxa"/>
          </w:tcPr>
          <w:p w:rsidR="005316EF" w:rsidRPr="007F5CC7" w:rsidRDefault="00D82F62">
            <w:pPr>
              <w:pStyle w:val="TableParagraph"/>
              <w:spacing w:before="52"/>
              <w:ind w:left="549" w:right="549"/>
              <w:jc w:val="center"/>
              <w:rPr>
                <w:sz w:val="18"/>
                <w:lang w:val="es-MX"/>
              </w:rPr>
            </w:pPr>
            <w:r w:rsidRPr="007F5CC7">
              <w:rPr>
                <w:sz w:val="18"/>
                <w:lang w:val="es-MX"/>
              </w:rPr>
              <w:t>2B2</w:t>
            </w:r>
          </w:p>
        </w:tc>
        <w:tc>
          <w:tcPr>
            <w:tcW w:w="1109" w:type="dxa"/>
            <w:vMerge w:val="restart"/>
          </w:tcPr>
          <w:p w:rsidR="005316EF" w:rsidRPr="007F5CC7" w:rsidRDefault="00D82F62">
            <w:pPr>
              <w:pStyle w:val="TableParagraph"/>
              <w:spacing w:before="13" w:line="207" w:lineRule="exact"/>
              <w:ind w:left="207"/>
              <w:rPr>
                <w:sz w:val="18"/>
                <w:lang w:val="es-MX"/>
              </w:rPr>
            </w:pPr>
            <w:r w:rsidRPr="007F5CC7">
              <w:rPr>
                <w:sz w:val="18"/>
                <w:lang w:val="es-MX"/>
              </w:rPr>
              <w:t>Desde 2</w:t>
            </w:r>
          </w:p>
          <w:p w:rsidR="005316EF" w:rsidRPr="007F5CC7" w:rsidRDefault="00D82F62">
            <w:pPr>
              <w:pStyle w:val="TableParagraph"/>
              <w:ind w:left="307" w:right="232" w:hanging="60"/>
              <w:rPr>
                <w:sz w:val="18"/>
                <w:lang w:val="es-MX"/>
              </w:rPr>
            </w:pPr>
            <w:r w:rsidRPr="007F5CC7">
              <w:rPr>
                <w:sz w:val="18"/>
                <w:lang w:val="es-MX"/>
              </w:rPr>
              <w:t>hasta 3 casas</w:t>
            </w:r>
          </w:p>
        </w:tc>
        <w:tc>
          <w:tcPr>
            <w:tcW w:w="1246" w:type="dxa"/>
          </w:tcPr>
          <w:p w:rsidR="005316EF" w:rsidRPr="007F5CC7" w:rsidRDefault="00D82F62">
            <w:pPr>
              <w:pStyle w:val="TableParagraph"/>
              <w:spacing w:before="52"/>
              <w:ind w:left="46"/>
              <w:jc w:val="center"/>
              <w:rPr>
                <w:sz w:val="18"/>
                <w:lang w:val="es-MX"/>
              </w:rPr>
            </w:pPr>
            <w:r w:rsidRPr="007F5CC7">
              <w:rPr>
                <w:sz w:val="18"/>
                <w:lang w:val="es-MX"/>
              </w:rPr>
              <w:t>$ 247.50</w:t>
            </w:r>
          </w:p>
        </w:tc>
        <w:tc>
          <w:tcPr>
            <w:tcW w:w="1287" w:type="dxa"/>
          </w:tcPr>
          <w:p w:rsidR="005316EF" w:rsidRPr="007F5CC7" w:rsidRDefault="00D82F62">
            <w:pPr>
              <w:pStyle w:val="TableParagraph"/>
              <w:spacing w:before="52"/>
              <w:ind w:left="98" w:right="49"/>
              <w:jc w:val="center"/>
              <w:rPr>
                <w:sz w:val="18"/>
                <w:lang w:val="es-MX"/>
              </w:rPr>
            </w:pPr>
            <w:r w:rsidRPr="007F5CC7">
              <w:rPr>
                <w:sz w:val="18"/>
                <w:lang w:val="es-MX"/>
              </w:rPr>
              <w:t>$2,970.00</w:t>
            </w:r>
          </w:p>
        </w:tc>
        <w:tc>
          <w:tcPr>
            <w:tcW w:w="1287" w:type="dxa"/>
          </w:tcPr>
          <w:p w:rsidR="005316EF" w:rsidRPr="007F5CC7" w:rsidRDefault="00D82F62">
            <w:pPr>
              <w:pStyle w:val="TableParagraph"/>
              <w:spacing w:before="52"/>
              <w:ind w:left="228" w:right="180"/>
              <w:jc w:val="center"/>
              <w:rPr>
                <w:sz w:val="18"/>
                <w:lang w:val="es-MX"/>
              </w:rPr>
            </w:pPr>
            <w:r w:rsidRPr="007F5CC7">
              <w:rPr>
                <w:sz w:val="18"/>
                <w:lang w:val="es-MX"/>
              </w:rPr>
              <w:t>$2,673.00</w:t>
            </w:r>
          </w:p>
        </w:tc>
        <w:tc>
          <w:tcPr>
            <w:tcW w:w="1286" w:type="dxa"/>
          </w:tcPr>
          <w:p w:rsidR="005316EF" w:rsidRPr="007F5CC7" w:rsidRDefault="00D82F62">
            <w:pPr>
              <w:pStyle w:val="TableParagraph"/>
              <w:spacing w:before="52"/>
              <w:ind w:left="227" w:right="179"/>
              <w:jc w:val="center"/>
              <w:rPr>
                <w:sz w:val="18"/>
                <w:lang w:val="es-MX"/>
              </w:rPr>
            </w:pPr>
            <w:r w:rsidRPr="007F5CC7">
              <w:rPr>
                <w:sz w:val="18"/>
                <w:lang w:val="es-MX"/>
              </w:rPr>
              <w:t>$2,821.50</w:t>
            </w:r>
          </w:p>
        </w:tc>
        <w:tc>
          <w:tcPr>
            <w:tcW w:w="1306" w:type="dxa"/>
          </w:tcPr>
          <w:p w:rsidR="005316EF" w:rsidRPr="007F5CC7" w:rsidRDefault="00D82F62">
            <w:pPr>
              <w:pStyle w:val="TableParagraph"/>
              <w:spacing w:before="52"/>
              <w:ind w:left="266"/>
              <w:rPr>
                <w:sz w:val="18"/>
                <w:lang w:val="es-MX"/>
              </w:rPr>
            </w:pPr>
            <w:r w:rsidRPr="007F5CC7">
              <w:rPr>
                <w:sz w:val="18"/>
                <w:lang w:val="es-MX"/>
              </w:rPr>
              <w:t>$2,524.50</w:t>
            </w:r>
          </w:p>
        </w:tc>
      </w:tr>
      <w:tr w:rsidR="005316EF" w:rsidRPr="007F5CC7">
        <w:trPr>
          <w:trHeight w:hRule="exact" w:val="336"/>
        </w:trPr>
        <w:tc>
          <w:tcPr>
            <w:tcW w:w="1488" w:type="dxa"/>
          </w:tcPr>
          <w:p w:rsidR="005316EF" w:rsidRPr="007F5CC7" w:rsidRDefault="00D82F62">
            <w:pPr>
              <w:pStyle w:val="TableParagraph"/>
              <w:spacing w:before="54"/>
              <w:ind w:left="549" w:right="549"/>
              <w:jc w:val="center"/>
              <w:rPr>
                <w:sz w:val="18"/>
                <w:lang w:val="es-MX"/>
              </w:rPr>
            </w:pPr>
            <w:r w:rsidRPr="007F5CC7">
              <w:rPr>
                <w:sz w:val="18"/>
                <w:lang w:val="es-MX"/>
              </w:rPr>
              <w:t>2B3</w:t>
            </w:r>
          </w:p>
        </w:tc>
        <w:tc>
          <w:tcPr>
            <w:tcW w:w="1109" w:type="dxa"/>
            <w:vMerge/>
          </w:tcPr>
          <w:p w:rsidR="005316EF" w:rsidRPr="007F5CC7" w:rsidRDefault="005316EF">
            <w:pPr>
              <w:rPr>
                <w:lang w:val="es-MX"/>
              </w:rPr>
            </w:pPr>
          </w:p>
        </w:tc>
        <w:tc>
          <w:tcPr>
            <w:tcW w:w="1246" w:type="dxa"/>
          </w:tcPr>
          <w:p w:rsidR="005316EF" w:rsidRPr="007F5CC7" w:rsidRDefault="00D82F62">
            <w:pPr>
              <w:pStyle w:val="TableParagraph"/>
              <w:spacing w:before="54"/>
              <w:ind w:left="46"/>
              <w:jc w:val="center"/>
              <w:rPr>
                <w:sz w:val="18"/>
                <w:lang w:val="es-MX"/>
              </w:rPr>
            </w:pPr>
            <w:r w:rsidRPr="007F5CC7">
              <w:rPr>
                <w:sz w:val="18"/>
                <w:lang w:val="es-MX"/>
              </w:rPr>
              <w:t>$ 371.25</w:t>
            </w:r>
          </w:p>
        </w:tc>
        <w:tc>
          <w:tcPr>
            <w:tcW w:w="1287" w:type="dxa"/>
          </w:tcPr>
          <w:p w:rsidR="005316EF" w:rsidRPr="007F5CC7" w:rsidRDefault="00D82F62">
            <w:pPr>
              <w:pStyle w:val="TableParagraph"/>
              <w:spacing w:before="54"/>
              <w:ind w:left="98" w:right="49"/>
              <w:jc w:val="center"/>
              <w:rPr>
                <w:sz w:val="18"/>
                <w:lang w:val="es-MX"/>
              </w:rPr>
            </w:pPr>
            <w:r w:rsidRPr="007F5CC7">
              <w:rPr>
                <w:sz w:val="18"/>
                <w:lang w:val="es-MX"/>
              </w:rPr>
              <w:t>$4,455.00</w:t>
            </w:r>
          </w:p>
        </w:tc>
        <w:tc>
          <w:tcPr>
            <w:tcW w:w="1287" w:type="dxa"/>
          </w:tcPr>
          <w:p w:rsidR="005316EF" w:rsidRPr="007F5CC7" w:rsidRDefault="00D82F62">
            <w:pPr>
              <w:pStyle w:val="TableParagraph"/>
              <w:spacing w:before="54"/>
              <w:ind w:left="228" w:right="180"/>
              <w:jc w:val="center"/>
              <w:rPr>
                <w:sz w:val="18"/>
                <w:lang w:val="es-MX"/>
              </w:rPr>
            </w:pPr>
            <w:r w:rsidRPr="007F5CC7">
              <w:rPr>
                <w:sz w:val="18"/>
                <w:lang w:val="es-MX"/>
              </w:rPr>
              <w:t>$4,009.50</w:t>
            </w:r>
          </w:p>
        </w:tc>
        <w:tc>
          <w:tcPr>
            <w:tcW w:w="1286" w:type="dxa"/>
          </w:tcPr>
          <w:p w:rsidR="005316EF" w:rsidRPr="007F5CC7" w:rsidRDefault="00D82F62">
            <w:pPr>
              <w:pStyle w:val="TableParagraph"/>
              <w:spacing w:before="54"/>
              <w:ind w:left="227" w:right="179"/>
              <w:jc w:val="center"/>
              <w:rPr>
                <w:sz w:val="18"/>
                <w:lang w:val="es-MX"/>
              </w:rPr>
            </w:pPr>
            <w:r w:rsidRPr="007F5CC7">
              <w:rPr>
                <w:sz w:val="18"/>
                <w:lang w:val="es-MX"/>
              </w:rPr>
              <w:t>$4,232.25</w:t>
            </w:r>
          </w:p>
        </w:tc>
        <w:tc>
          <w:tcPr>
            <w:tcW w:w="1306" w:type="dxa"/>
          </w:tcPr>
          <w:p w:rsidR="005316EF" w:rsidRPr="007F5CC7" w:rsidRDefault="00D82F62">
            <w:pPr>
              <w:pStyle w:val="TableParagraph"/>
              <w:spacing w:before="54"/>
              <w:ind w:left="266"/>
              <w:rPr>
                <w:sz w:val="18"/>
                <w:lang w:val="es-MX"/>
              </w:rPr>
            </w:pPr>
            <w:r w:rsidRPr="007F5CC7">
              <w:rPr>
                <w:sz w:val="18"/>
                <w:lang w:val="es-MX"/>
              </w:rPr>
              <w:t>$3,786.75</w:t>
            </w:r>
          </w:p>
        </w:tc>
      </w:tr>
      <w:tr w:rsidR="005316EF" w:rsidRPr="007F5CC7">
        <w:trPr>
          <w:trHeight w:hRule="exact" w:val="334"/>
        </w:trPr>
        <w:tc>
          <w:tcPr>
            <w:tcW w:w="1488" w:type="dxa"/>
          </w:tcPr>
          <w:p w:rsidR="005316EF" w:rsidRPr="007F5CC7" w:rsidRDefault="00D82F62">
            <w:pPr>
              <w:pStyle w:val="TableParagraph"/>
              <w:spacing w:before="55"/>
              <w:ind w:left="549" w:right="549"/>
              <w:jc w:val="center"/>
              <w:rPr>
                <w:sz w:val="18"/>
                <w:lang w:val="es-MX"/>
              </w:rPr>
            </w:pPr>
            <w:r w:rsidRPr="007F5CC7">
              <w:rPr>
                <w:sz w:val="18"/>
                <w:lang w:val="es-MX"/>
              </w:rPr>
              <w:t>2C2</w:t>
            </w:r>
          </w:p>
        </w:tc>
        <w:tc>
          <w:tcPr>
            <w:tcW w:w="1109" w:type="dxa"/>
            <w:vMerge w:val="restart"/>
          </w:tcPr>
          <w:p w:rsidR="005316EF" w:rsidRPr="007F5CC7" w:rsidRDefault="00D82F62">
            <w:pPr>
              <w:pStyle w:val="TableParagraph"/>
              <w:spacing w:before="14" w:line="207" w:lineRule="exact"/>
              <w:ind w:left="207"/>
              <w:rPr>
                <w:sz w:val="18"/>
                <w:lang w:val="es-MX"/>
              </w:rPr>
            </w:pPr>
            <w:r w:rsidRPr="007F5CC7">
              <w:rPr>
                <w:sz w:val="18"/>
                <w:lang w:val="es-MX"/>
              </w:rPr>
              <w:t>Desde 2</w:t>
            </w:r>
          </w:p>
          <w:p w:rsidR="005316EF" w:rsidRPr="007F5CC7" w:rsidRDefault="00D82F62">
            <w:pPr>
              <w:pStyle w:val="TableParagraph"/>
              <w:ind w:left="307" w:right="232" w:hanging="60"/>
              <w:rPr>
                <w:sz w:val="18"/>
                <w:lang w:val="es-MX"/>
              </w:rPr>
            </w:pPr>
            <w:r w:rsidRPr="007F5CC7">
              <w:rPr>
                <w:sz w:val="18"/>
                <w:lang w:val="es-MX"/>
              </w:rPr>
              <w:t>hasta 3 casas</w:t>
            </w:r>
          </w:p>
        </w:tc>
        <w:tc>
          <w:tcPr>
            <w:tcW w:w="1246" w:type="dxa"/>
          </w:tcPr>
          <w:p w:rsidR="005316EF" w:rsidRPr="007F5CC7" w:rsidRDefault="00D82F62">
            <w:pPr>
              <w:pStyle w:val="TableParagraph"/>
              <w:spacing w:before="55"/>
              <w:ind w:left="46"/>
              <w:jc w:val="center"/>
              <w:rPr>
                <w:sz w:val="18"/>
                <w:lang w:val="es-MX"/>
              </w:rPr>
            </w:pPr>
            <w:r w:rsidRPr="007F5CC7">
              <w:rPr>
                <w:sz w:val="18"/>
                <w:lang w:val="es-MX"/>
              </w:rPr>
              <w:t>$ 405.00</w:t>
            </w:r>
          </w:p>
        </w:tc>
        <w:tc>
          <w:tcPr>
            <w:tcW w:w="1287" w:type="dxa"/>
          </w:tcPr>
          <w:p w:rsidR="005316EF" w:rsidRPr="007F5CC7" w:rsidRDefault="00D82F62">
            <w:pPr>
              <w:pStyle w:val="TableParagraph"/>
              <w:spacing w:before="55"/>
              <w:ind w:left="98" w:right="49"/>
              <w:jc w:val="center"/>
              <w:rPr>
                <w:sz w:val="18"/>
                <w:lang w:val="es-MX"/>
              </w:rPr>
            </w:pPr>
            <w:r w:rsidRPr="007F5CC7">
              <w:rPr>
                <w:sz w:val="18"/>
                <w:lang w:val="es-MX"/>
              </w:rPr>
              <w:t>$4,860.00</w:t>
            </w:r>
          </w:p>
        </w:tc>
        <w:tc>
          <w:tcPr>
            <w:tcW w:w="1287" w:type="dxa"/>
          </w:tcPr>
          <w:p w:rsidR="005316EF" w:rsidRPr="007F5CC7" w:rsidRDefault="00D82F62">
            <w:pPr>
              <w:pStyle w:val="TableParagraph"/>
              <w:spacing w:before="55"/>
              <w:ind w:left="228" w:right="180"/>
              <w:jc w:val="center"/>
              <w:rPr>
                <w:sz w:val="18"/>
                <w:lang w:val="es-MX"/>
              </w:rPr>
            </w:pPr>
            <w:r w:rsidRPr="007F5CC7">
              <w:rPr>
                <w:sz w:val="18"/>
                <w:lang w:val="es-MX"/>
              </w:rPr>
              <w:t>$4,374.00</w:t>
            </w:r>
          </w:p>
        </w:tc>
        <w:tc>
          <w:tcPr>
            <w:tcW w:w="1286" w:type="dxa"/>
          </w:tcPr>
          <w:p w:rsidR="005316EF" w:rsidRPr="007F5CC7" w:rsidRDefault="00D82F62">
            <w:pPr>
              <w:pStyle w:val="TableParagraph"/>
              <w:spacing w:before="55"/>
              <w:ind w:left="227" w:right="179"/>
              <w:jc w:val="center"/>
              <w:rPr>
                <w:sz w:val="18"/>
                <w:lang w:val="es-MX"/>
              </w:rPr>
            </w:pPr>
            <w:r w:rsidRPr="007F5CC7">
              <w:rPr>
                <w:sz w:val="18"/>
                <w:lang w:val="es-MX"/>
              </w:rPr>
              <w:t>$4,617.00</w:t>
            </w:r>
          </w:p>
        </w:tc>
        <w:tc>
          <w:tcPr>
            <w:tcW w:w="1306" w:type="dxa"/>
          </w:tcPr>
          <w:p w:rsidR="005316EF" w:rsidRPr="007F5CC7" w:rsidRDefault="00D82F62">
            <w:pPr>
              <w:pStyle w:val="TableParagraph"/>
              <w:spacing w:before="55"/>
              <w:ind w:left="266"/>
              <w:rPr>
                <w:sz w:val="18"/>
                <w:lang w:val="es-MX"/>
              </w:rPr>
            </w:pPr>
            <w:r w:rsidRPr="007F5CC7">
              <w:rPr>
                <w:sz w:val="18"/>
                <w:lang w:val="es-MX"/>
              </w:rPr>
              <w:t>$4,131.00</w:t>
            </w:r>
          </w:p>
        </w:tc>
      </w:tr>
      <w:tr w:rsidR="005316EF" w:rsidRPr="007F5CC7">
        <w:trPr>
          <w:trHeight w:hRule="exact" w:val="336"/>
        </w:trPr>
        <w:tc>
          <w:tcPr>
            <w:tcW w:w="1488" w:type="dxa"/>
          </w:tcPr>
          <w:p w:rsidR="005316EF" w:rsidRPr="007F5CC7" w:rsidRDefault="00D82F62">
            <w:pPr>
              <w:pStyle w:val="TableParagraph"/>
              <w:spacing w:before="54"/>
              <w:ind w:left="549" w:right="549"/>
              <w:jc w:val="center"/>
              <w:rPr>
                <w:sz w:val="18"/>
                <w:lang w:val="es-MX"/>
              </w:rPr>
            </w:pPr>
            <w:r w:rsidRPr="007F5CC7">
              <w:rPr>
                <w:sz w:val="18"/>
                <w:lang w:val="es-MX"/>
              </w:rPr>
              <w:t>2C3</w:t>
            </w:r>
          </w:p>
        </w:tc>
        <w:tc>
          <w:tcPr>
            <w:tcW w:w="1109" w:type="dxa"/>
            <w:vMerge/>
          </w:tcPr>
          <w:p w:rsidR="005316EF" w:rsidRPr="007F5CC7" w:rsidRDefault="005316EF">
            <w:pPr>
              <w:rPr>
                <w:lang w:val="es-MX"/>
              </w:rPr>
            </w:pPr>
          </w:p>
        </w:tc>
        <w:tc>
          <w:tcPr>
            <w:tcW w:w="1246" w:type="dxa"/>
          </w:tcPr>
          <w:p w:rsidR="005316EF" w:rsidRPr="007F5CC7" w:rsidRDefault="00D82F62">
            <w:pPr>
              <w:pStyle w:val="TableParagraph"/>
              <w:spacing w:before="54"/>
              <w:ind w:left="46"/>
              <w:jc w:val="center"/>
              <w:rPr>
                <w:sz w:val="18"/>
                <w:lang w:val="es-MX"/>
              </w:rPr>
            </w:pPr>
            <w:r w:rsidRPr="007F5CC7">
              <w:rPr>
                <w:sz w:val="18"/>
                <w:lang w:val="es-MX"/>
              </w:rPr>
              <w:t>$ 616.50</w:t>
            </w:r>
          </w:p>
        </w:tc>
        <w:tc>
          <w:tcPr>
            <w:tcW w:w="1287" w:type="dxa"/>
          </w:tcPr>
          <w:p w:rsidR="005316EF" w:rsidRPr="007F5CC7" w:rsidRDefault="00D82F62">
            <w:pPr>
              <w:pStyle w:val="TableParagraph"/>
              <w:spacing w:before="54"/>
              <w:ind w:left="98" w:right="49"/>
              <w:jc w:val="center"/>
              <w:rPr>
                <w:sz w:val="18"/>
                <w:lang w:val="es-MX"/>
              </w:rPr>
            </w:pPr>
            <w:r w:rsidRPr="007F5CC7">
              <w:rPr>
                <w:sz w:val="18"/>
                <w:lang w:val="es-MX"/>
              </w:rPr>
              <w:t>$7,398.00</w:t>
            </w:r>
          </w:p>
        </w:tc>
        <w:tc>
          <w:tcPr>
            <w:tcW w:w="1287" w:type="dxa"/>
          </w:tcPr>
          <w:p w:rsidR="005316EF" w:rsidRPr="007F5CC7" w:rsidRDefault="00D82F62">
            <w:pPr>
              <w:pStyle w:val="TableParagraph"/>
              <w:spacing w:before="54"/>
              <w:ind w:left="228" w:right="180"/>
              <w:jc w:val="center"/>
              <w:rPr>
                <w:sz w:val="18"/>
                <w:lang w:val="es-MX"/>
              </w:rPr>
            </w:pPr>
            <w:r w:rsidRPr="007F5CC7">
              <w:rPr>
                <w:sz w:val="18"/>
                <w:lang w:val="es-MX"/>
              </w:rPr>
              <w:t>$6,658.20</w:t>
            </w:r>
          </w:p>
        </w:tc>
        <w:tc>
          <w:tcPr>
            <w:tcW w:w="1286" w:type="dxa"/>
          </w:tcPr>
          <w:p w:rsidR="005316EF" w:rsidRPr="007F5CC7" w:rsidRDefault="00D82F62">
            <w:pPr>
              <w:pStyle w:val="TableParagraph"/>
              <w:spacing w:before="54"/>
              <w:ind w:left="227" w:right="179"/>
              <w:jc w:val="center"/>
              <w:rPr>
                <w:sz w:val="18"/>
                <w:lang w:val="es-MX"/>
              </w:rPr>
            </w:pPr>
            <w:r w:rsidRPr="007F5CC7">
              <w:rPr>
                <w:sz w:val="18"/>
                <w:lang w:val="es-MX"/>
              </w:rPr>
              <w:t>$7,028.10</w:t>
            </w:r>
          </w:p>
        </w:tc>
        <w:tc>
          <w:tcPr>
            <w:tcW w:w="1306" w:type="dxa"/>
          </w:tcPr>
          <w:p w:rsidR="005316EF" w:rsidRPr="007F5CC7" w:rsidRDefault="00D82F62">
            <w:pPr>
              <w:pStyle w:val="TableParagraph"/>
              <w:spacing w:before="54"/>
              <w:ind w:left="266"/>
              <w:rPr>
                <w:sz w:val="18"/>
                <w:lang w:val="es-MX"/>
              </w:rPr>
            </w:pPr>
            <w:r w:rsidRPr="007F5CC7">
              <w:rPr>
                <w:sz w:val="18"/>
                <w:lang w:val="es-MX"/>
              </w:rPr>
              <w:t>$6,288.30</w:t>
            </w:r>
          </w:p>
        </w:tc>
      </w:tr>
      <w:tr w:rsidR="005316EF" w:rsidRPr="007F5CC7">
        <w:trPr>
          <w:trHeight w:hRule="exact" w:val="334"/>
        </w:trPr>
        <w:tc>
          <w:tcPr>
            <w:tcW w:w="1488" w:type="dxa"/>
          </w:tcPr>
          <w:p w:rsidR="005316EF" w:rsidRPr="007F5CC7" w:rsidRDefault="00D82F62">
            <w:pPr>
              <w:pStyle w:val="TableParagraph"/>
              <w:spacing w:before="54"/>
              <w:ind w:left="549" w:right="549"/>
              <w:jc w:val="center"/>
              <w:rPr>
                <w:sz w:val="18"/>
                <w:lang w:val="es-MX"/>
              </w:rPr>
            </w:pPr>
            <w:r w:rsidRPr="007F5CC7">
              <w:rPr>
                <w:sz w:val="18"/>
                <w:lang w:val="es-MX"/>
              </w:rPr>
              <w:t>2D2</w:t>
            </w:r>
          </w:p>
        </w:tc>
        <w:tc>
          <w:tcPr>
            <w:tcW w:w="1109" w:type="dxa"/>
            <w:vMerge w:val="restart"/>
          </w:tcPr>
          <w:p w:rsidR="005316EF" w:rsidRPr="007F5CC7" w:rsidRDefault="00D82F62">
            <w:pPr>
              <w:pStyle w:val="TableParagraph"/>
              <w:spacing w:before="13" w:line="207" w:lineRule="exact"/>
              <w:ind w:left="207"/>
              <w:rPr>
                <w:sz w:val="18"/>
                <w:lang w:val="es-MX"/>
              </w:rPr>
            </w:pPr>
            <w:r w:rsidRPr="007F5CC7">
              <w:rPr>
                <w:sz w:val="18"/>
                <w:lang w:val="es-MX"/>
              </w:rPr>
              <w:t>Desde 2</w:t>
            </w:r>
          </w:p>
          <w:p w:rsidR="005316EF" w:rsidRPr="007F5CC7" w:rsidRDefault="00D82F62">
            <w:pPr>
              <w:pStyle w:val="TableParagraph"/>
              <w:ind w:left="307" w:right="232" w:hanging="60"/>
              <w:rPr>
                <w:sz w:val="18"/>
                <w:lang w:val="es-MX"/>
              </w:rPr>
            </w:pPr>
            <w:r w:rsidRPr="007F5CC7">
              <w:rPr>
                <w:sz w:val="18"/>
                <w:lang w:val="es-MX"/>
              </w:rPr>
              <w:t>hasta 3 casas</w:t>
            </w:r>
          </w:p>
        </w:tc>
        <w:tc>
          <w:tcPr>
            <w:tcW w:w="1246" w:type="dxa"/>
          </w:tcPr>
          <w:p w:rsidR="005316EF" w:rsidRPr="007F5CC7" w:rsidRDefault="00D82F62">
            <w:pPr>
              <w:pStyle w:val="TableParagraph"/>
              <w:spacing w:before="54"/>
              <w:ind w:left="46"/>
              <w:jc w:val="center"/>
              <w:rPr>
                <w:sz w:val="18"/>
                <w:lang w:val="es-MX"/>
              </w:rPr>
            </w:pPr>
            <w:r w:rsidRPr="007F5CC7">
              <w:rPr>
                <w:sz w:val="18"/>
                <w:lang w:val="es-MX"/>
              </w:rPr>
              <w:t>$ 506.26</w:t>
            </w:r>
          </w:p>
        </w:tc>
        <w:tc>
          <w:tcPr>
            <w:tcW w:w="1287" w:type="dxa"/>
          </w:tcPr>
          <w:p w:rsidR="005316EF" w:rsidRPr="007F5CC7" w:rsidRDefault="00D82F62">
            <w:pPr>
              <w:pStyle w:val="TableParagraph"/>
              <w:spacing w:before="54"/>
              <w:ind w:left="98" w:right="49"/>
              <w:jc w:val="center"/>
              <w:rPr>
                <w:sz w:val="18"/>
                <w:lang w:val="es-MX"/>
              </w:rPr>
            </w:pPr>
            <w:r w:rsidRPr="007F5CC7">
              <w:rPr>
                <w:sz w:val="18"/>
                <w:lang w:val="es-MX"/>
              </w:rPr>
              <w:t>$6,075.12</w:t>
            </w:r>
          </w:p>
        </w:tc>
        <w:tc>
          <w:tcPr>
            <w:tcW w:w="1287" w:type="dxa"/>
          </w:tcPr>
          <w:p w:rsidR="005316EF" w:rsidRPr="007F5CC7" w:rsidRDefault="00D82F62">
            <w:pPr>
              <w:pStyle w:val="TableParagraph"/>
              <w:spacing w:before="54"/>
              <w:ind w:left="228" w:right="180"/>
              <w:jc w:val="center"/>
              <w:rPr>
                <w:sz w:val="18"/>
                <w:lang w:val="es-MX"/>
              </w:rPr>
            </w:pPr>
            <w:r w:rsidRPr="007F5CC7">
              <w:rPr>
                <w:sz w:val="18"/>
                <w:lang w:val="es-MX"/>
              </w:rPr>
              <w:t>$5,467.61</w:t>
            </w:r>
          </w:p>
        </w:tc>
        <w:tc>
          <w:tcPr>
            <w:tcW w:w="1286" w:type="dxa"/>
          </w:tcPr>
          <w:p w:rsidR="005316EF" w:rsidRPr="007F5CC7" w:rsidRDefault="00D82F62">
            <w:pPr>
              <w:pStyle w:val="TableParagraph"/>
              <w:spacing w:before="54"/>
              <w:ind w:left="227" w:right="179"/>
              <w:jc w:val="center"/>
              <w:rPr>
                <w:sz w:val="18"/>
                <w:lang w:val="es-MX"/>
              </w:rPr>
            </w:pPr>
            <w:r w:rsidRPr="007F5CC7">
              <w:rPr>
                <w:sz w:val="18"/>
                <w:lang w:val="es-MX"/>
              </w:rPr>
              <w:t>$5,771.36</w:t>
            </w:r>
          </w:p>
        </w:tc>
        <w:tc>
          <w:tcPr>
            <w:tcW w:w="1306" w:type="dxa"/>
          </w:tcPr>
          <w:p w:rsidR="005316EF" w:rsidRPr="007F5CC7" w:rsidRDefault="00D82F62">
            <w:pPr>
              <w:pStyle w:val="TableParagraph"/>
              <w:spacing w:before="54"/>
              <w:ind w:left="266"/>
              <w:rPr>
                <w:sz w:val="18"/>
                <w:lang w:val="es-MX"/>
              </w:rPr>
            </w:pPr>
            <w:r w:rsidRPr="007F5CC7">
              <w:rPr>
                <w:sz w:val="18"/>
                <w:lang w:val="es-MX"/>
              </w:rPr>
              <w:t>$5,163.85</w:t>
            </w:r>
          </w:p>
        </w:tc>
      </w:tr>
      <w:tr w:rsidR="005316EF" w:rsidRPr="007F5CC7">
        <w:trPr>
          <w:trHeight w:hRule="exact" w:val="336"/>
        </w:trPr>
        <w:tc>
          <w:tcPr>
            <w:tcW w:w="1488" w:type="dxa"/>
          </w:tcPr>
          <w:p w:rsidR="005316EF" w:rsidRPr="007F5CC7" w:rsidRDefault="00D82F62">
            <w:pPr>
              <w:pStyle w:val="TableParagraph"/>
              <w:spacing w:before="54"/>
              <w:ind w:left="549" w:right="549"/>
              <w:jc w:val="center"/>
              <w:rPr>
                <w:sz w:val="18"/>
                <w:lang w:val="es-MX"/>
              </w:rPr>
            </w:pPr>
            <w:r w:rsidRPr="007F5CC7">
              <w:rPr>
                <w:sz w:val="18"/>
                <w:lang w:val="es-MX"/>
              </w:rPr>
              <w:t>2D3</w:t>
            </w:r>
          </w:p>
        </w:tc>
        <w:tc>
          <w:tcPr>
            <w:tcW w:w="1109" w:type="dxa"/>
            <w:vMerge/>
          </w:tcPr>
          <w:p w:rsidR="005316EF" w:rsidRPr="007F5CC7" w:rsidRDefault="005316EF">
            <w:pPr>
              <w:rPr>
                <w:lang w:val="es-MX"/>
              </w:rPr>
            </w:pPr>
          </w:p>
        </w:tc>
        <w:tc>
          <w:tcPr>
            <w:tcW w:w="1246" w:type="dxa"/>
          </w:tcPr>
          <w:p w:rsidR="005316EF" w:rsidRPr="007F5CC7" w:rsidRDefault="00D82F62">
            <w:pPr>
              <w:pStyle w:val="TableParagraph"/>
              <w:spacing w:before="54"/>
              <w:ind w:left="46"/>
              <w:jc w:val="center"/>
              <w:rPr>
                <w:sz w:val="18"/>
                <w:lang w:val="es-MX"/>
              </w:rPr>
            </w:pPr>
            <w:r w:rsidRPr="007F5CC7">
              <w:rPr>
                <w:sz w:val="18"/>
                <w:lang w:val="es-MX"/>
              </w:rPr>
              <w:t>$ 759.39</w:t>
            </w:r>
          </w:p>
        </w:tc>
        <w:tc>
          <w:tcPr>
            <w:tcW w:w="1287" w:type="dxa"/>
          </w:tcPr>
          <w:p w:rsidR="005316EF" w:rsidRPr="007F5CC7" w:rsidRDefault="00D82F62">
            <w:pPr>
              <w:pStyle w:val="TableParagraph"/>
              <w:spacing w:before="54"/>
              <w:ind w:left="98" w:right="49"/>
              <w:jc w:val="center"/>
              <w:rPr>
                <w:sz w:val="18"/>
                <w:lang w:val="es-MX"/>
              </w:rPr>
            </w:pPr>
            <w:r w:rsidRPr="007F5CC7">
              <w:rPr>
                <w:sz w:val="18"/>
                <w:lang w:val="es-MX"/>
              </w:rPr>
              <w:t>$9,112.68</w:t>
            </w:r>
          </w:p>
        </w:tc>
        <w:tc>
          <w:tcPr>
            <w:tcW w:w="1287" w:type="dxa"/>
          </w:tcPr>
          <w:p w:rsidR="005316EF" w:rsidRPr="007F5CC7" w:rsidRDefault="00D82F62">
            <w:pPr>
              <w:pStyle w:val="TableParagraph"/>
              <w:spacing w:before="54"/>
              <w:ind w:left="228" w:right="180"/>
              <w:jc w:val="center"/>
              <w:rPr>
                <w:sz w:val="18"/>
                <w:lang w:val="es-MX"/>
              </w:rPr>
            </w:pPr>
            <w:r w:rsidRPr="007F5CC7">
              <w:rPr>
                <w:sz w:val="18"/>
                <w:lang w:val="es-MX"/>
              </w:rPr>
              <w:t>$8,201.41</w:t>
            </w:r>
          </w:p>
        </w:tc>
        <w:tc>
          <w:tcPr>
            <w:tcW w:w="1286" w:type="dxa"/>
          </w:tcPr>
          <w:p w:rsidR="005316EF" w:rsidRPr="007F5CC7" w:rsidRDefault="00D82F62">
            <w:pPr>
              <w:pStyle w:val="TableParagraph"/>
              <w:spacing w:before="54"/>
              <w:ind w:left="227" w:right="179"/>
              <w:jc w:val="center"/>
              <w:rPr>
                <w:sz w:val="18"/>
                <w:lang w:val="es-MX"/>
              </w:rPr>
            </w:pPr>
            <w:r w:rsidRPr="007F5CC7">
              <w:rPr>
                <w:sz w:val="18"/>
                <w:lang w:val="es-MX"/>
              </w:rPr>
              <w:t>$8,657.05</w:t>
            </w:r>
          </w:p>
        </w:tc>
        <w:tc>
          <w:tcPr>
            <w:tcW w:w="1306" w:type="dxa"/>
          </w:tcPr>
          <w:p w:rsidR="005316EF" w:rsidRPr="007F5CC7" w:rsidRDefault="00D82F62">
            <w:pPr>
              <w:pStyle w:val="TableParagraph"/>
              <w:spacing w:before="54"/>
              <w:ind w:left="266"/>
              <w:rPr>
                <w:sz w:val="18"/>
                <w:lang w:val="es-MX"/>
              </w:rPr>
            </w:pPr>
            <w:r w:rsidRPr="007F5CC7">
              <w:rPr>
                <w:sz w:val="18"/>
                <w:lang w:val="es-MX"/>
              </w:rPr>
              <w:t>$7,745.78</w:t>
            </w:r>
          </w:p>
        </w:tc>
      </w:tr>
    </w:tbl>
    <w:p w:rsidR="005316EF" w:rsidRPr="007F5CC7" w:rsidRDefault="005316EF">
      <w:pPr>
        <w:pStyle w:val="Textoindependiente"/>
        <w:spacing w:before="7"/>
        <w:rPr>
          <w:sz w:val="23"/>
          <w:lang w:val="es-MX"/>
        </w:rPr>
      </w:pPr>
    </w:p>
    <w:p w:rsidR="005316EF" w:rsidRPr="007F5CC7" w:rsidRDefault="00D82F62">
      <w:pPr>
        <w:pStyle w:val="Textoindependiente"/>
        <w:ind w:left="120" w:right="129"/>
        <w:jc w:val="both"/>
        <w:rPr>
          <w:lang w:val="es-MX"/>
        </w:rPr>
      </w:pPr>
      <w:r w:rsidRPr="007F5CC7">
        <w:rPr>
          <w:lang w:val="es-MX"/>
        </w:rPr>
        <w:t>Asimismo, se aplicará el respectivo subsidio anticipado anual autorizado para las tarifas comerciales e industriales.</w:t>
      </w:r>
    </w:p>
    <w:p w:rsidR="005316EF" w:rsidRPr="007F5CC7" w:rsidRDefault="005316EF">
      <w:pPr>
        <w:pStyle w:val="Textoindependiente"/>
        <w:spacing w:before="11"/>
        <w:rPr>
          <w:sz w:val="23"/>
          <w:lang w:val="es-MX"/>
        </w:rPr>
      </w:pPr>
    </w:p>
    <w:p w:rsidR="005316EF" w:rsidRPr="007F5CC7" w:rsidRDefault="00D82F62">
      <w:pPr>
        <w:pStyle w:val="Textoindependiente"/>
        <w:ind w:left="120" w:right="113"/>
        <w:jc w:val="both"/>
        <w:rPr>
          <w:lang w:val="es-MX"/>
        </w:rPr>
      </w:pPr>
      <w:r w:rsidRPr="007F5CC7">
        <w:rPr>
          <w:lang w:val="es-MX"/>
        </w:rPr>
        <w:t xml:space="preserve">El </w:t>
      </w:r>
      <w:r w:rsidRPr="007F5CC7">
        <w:rPr>
          <w:spacing w:val="3"/>
          <w:lang w:val="es-MX"/>
        </w:rPr>
        <w:t xml:space="preserve">Organismo Operador </w:t>
      </w:r>
      <w:r w:rsidRPr="007F5CC7">
        <w:rPr>
          <w:lang w:val="es-MX"/>
        </w:rPr>
        <w:t xml:space="preserve">podrá realizar convenios colectivos con organizaciones, gremios sindicales y empresariales, entre  otros,  dentro  de los tres primeros meses del ejercicio; en los cuales se podrá aplicar hasta un 20% de subsidio en sus pagos </w:t>
      </w:r>
      <w:r w:rsidRPr="007F5CC7">
        <w:rPr>
          <w:spacing w:val="4"/>
          <w:lang w:val="es-MX"/>
        </w:rPr>
        <w:t xml:space="preserve"> </w:t>
      </w:r>
      <w:r w:rsidRPr="007F5CC7">
        <w:rPr>
          <w:lang w:val="es-MX"/>
        </w:rPr>
        <w:t>anualizados.</w:t>
      </w:r>
    </w:p>
    <w:p w:rsidR="005316EF" w:rsidRPr="007F5CC7" w:rsidRDefault="005316EF">
      <w:pPr>
        <w:jc w:val="both"/>
        <w:rPr>
          <w:lang w:val="es-MX"/>
        </w:rPr>
        <w:sectPr w:rsidR="005316EF" w:rsidRPr="007F5CC7">
          <w:pgSz w:w="12250" w:h="15850"/>
          <w:pgMar w:top="1000" w:right="1140" w:bottom="280" w:left="1140" w:header="728" w:footer="0" w:gutter="0"/>
          <w:cols w:space="720"/>
        </w:sectPr>
      </w:pPr>
    </w:p>
    <w:p w:rsidR="005316EF" w:rsidRPr="007F5CC7" w:rsidRDefault="00D82F62">
      <w:pPr>
        <w:pStyle w:val="Ttulo1"/>
        <w:numPr>
          <w:ilvl w:val="1"/>
          <w:numId w:val="4"/>
        </w:numPr>
        <w:tabs>
          <w:tab w:val="left" w:pos="827"/>
        </w:tabs>
        <w:spacing w:before="180"/>
        <w:ind w:right="120" w:firstLine="0"/>
        <w:jc w:val="both"/>
        <w:rPr>
          <w:lang w:val="es-MX"/>
        </w:rPr>
      </w:pPr>
      <w:r w:rsidRPr="007F5CC7">
        <w:rPr>
          <w:lang w:val="es-MX"/>
        </w:rPr>
        <w:lastRenderedPageBreak/>
        <w:t>Subsidio a personas de la tercera edad, pensionadas, jubiladas y personas con capacidades</w:t>
      </w:r>
      <w:r w:rsidRPr="007F5CC7">
        <w:rPr>
          <w:spacing w:val="-5"/>
          <w:lang w:val="es-MX"/>
        </w:rPr>
        <w:t xml:space="preserve"> </w:t>
      </w:r>
      <w:r w:rsidRPr="007F5CC7">
        <w:rPr>
          <w:lang w:val="es-MX"/>
        </w:rPr>
        <w:t>diferentes.</w:t>
      </w:r>
    </w:p>
    <w:p w:rsidR="005316EF" w:rsidRPr="007F5CC7" w:rsidRDefault="005316EF">
      <w:pPr>
        <w:pStyle w:val="Textoindependiente"/>
        <w:spacing w:before="10"/>
        <w:rPr>
          <w:b/>
          <w:sz w:val="23"/>
          <w:lang w:val="es-MX"/>
        </w:rPr>
      </w:pPr>
    </w:p>
    <w:p w:rsidR="005316EF" w:rsidRPr="007F5CC7" w:rsidRDefault="00D82F62">
      <w:pPr>
        <w:pStyle w:val="Textoindependiente"/>
        <w:ind w:left="300" w:right="116"/>
        <w:jc w:val="both"/>
        <w:rPr>
          <w:lang w:val="es-MX"/>
        </w:rPr>
      </w:pPr>
      <w:r w:rsidRPr="007F5CC7">
        <w:rPr>
          <w:lang w:val="es-MX"/>
        </w:rPr>
        <w:t>Las personas pensionadas, jubiladas, discapacitadas y de la tercera edad podrán obtener hasta un 50% de subsidio en el pago de su recibo mensual o anual, aplicándose sólo en el domicilio en que habite el usuario. En caso de derivación de hasta tres casas e</w:t>
      </w:r>
      <w:r w:rsidRPr="007F5CC7">
        <w:rPr>
          <w:lang w:val="es-MX"/>
        </w:rPr>
        <w:t>l subsidio será equivalente al correspondiente al domicilio donde habite el usuario.</w:t>
      </w:r>
    </w:p>
    <w:p w:rsidR="005316EF" w:rsidRPr="007F5CC7" w:rsidRDefault="005316EF">
      <w:pPr>
        <w:pStyle w:val="Textoindependiente"/>
        <w:spacing w:before="10"/>
        <w:rPr>
          <w:sz w:val="23"/>
          <w:lang w:val="es-MX"/>
        </w:rPr>
      </w:pPr>
    </w:p>
    <w:p w:rsidR="005316EF" w:rsidRPr="007F5CC7" w:rsidRDefault="00D82F62">
      <w:pPr>
        <w:pStyle w:val="Textoindependiente"/>
        <w:ind w:left="300" w:right="111"/>
        <w:jc w:val="both"/>
        <w:rPr>
          <w:lang w:val="es-MX"/>
        </w:rPr>
      </w:pPr>
      <w:r w:rsidRPr="007F5CC7">
        <w:rPr>
          <w:noProof/>
          <w:lang w:val="es-MX" w:eastAsia="es-MX"/>
        </w:rPr>
        <w:drawing>
          <wp:anchor distT="0" distB="0" distL="0" distR="0" simplePos="0" relativeHeight="267969431" behindDoc="1" locked="0" layoutInCell="1" allowOverlap="1">
            <wp:simplePos x="0" y="0"/>
            <wp:positionH relativeFrom="page">
              <wp:posOffset>1355424</wp:posOffset>
            </wp:positionH>
            <wp:positionV relativeFrom="paragraph">
              <wp:posOffset>72845</wp:posOffset>
            </wp:positionV>
            <wp:extent cx="5022642" cy="5144769"/>
            <wp:effectExtent l="0" t="0" r="0" b="0"/>
            <wp:wrapNone/>
            <wp:docPr id="1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Cuando se trate solo de tarifas fijas comerciales 3B, 3C, 3D y servicios medidos domésticos y comerciales con su equivalencia en tarifa fija antes mencionadas, se proced</w:t>
      </w:r>
      <w:r w:rsidRPr="007F5CC7">
        <w:rPr>
          <w:lang w:val="es-MX"/>
        </w:rPr>
        <w:t xml:space="preserve">erá, mediante solicitud, a realizar la verificación física del inmueble para determinar la procedencia del beneficio, el cual solo aplicará en el domicilio que se habite. Cuando el servicio Doméstico Medido sea igual o inferior a $100.00 no será aplicable </w:t>
      </w:r>
      <w:r w:rsidRPr="007F5CC7">
        <w:rPr>
          <w:lang w:val="es-MX"/>
        </w:rPr>
        <w:t>el beneficio del 50% al igual que las tarifas</w:t>
      </w:r>
      <w:r w:rsidRPr="007F5CC7">
        <w:rPr>
          <w:spacing w:val="-14"/>
          <w:lang w:val="es-MX"/>
        </w:rPr>
        <w:t xml:space="preserve"> </w:t>
      </w:r>
      <w:r w:rsidRPr="007F5CC7">
        <w:rPr>
          <w:lang w:val="es-MX"/>
        </w:rPr>
        <w:t>IDR.</w:t>
      </w:r>
    </w:p>
    <w:p w:rsidR="005316EF" w:rsidRPr="007F5CC7" w:rsidRDefault="005316EF">
      <w:pPr>
        <w:pStyle w:val="Textoindependiente"/>
        <w:spacing w:before="10"/>
        <w:rPr>
          <w:sz w:val="23"/>
          <w:lang w:val="es-MX"/>
        </w:rPr>
      </w:pPr>
    </w:p>
    <w:p w:rsidR="005316EF" w:rsidRPr="007F5CC7" w:rsidRDefault="00D82F62">
      <w:pPr>
        <w:pStyle w:val="Textoindependiente"/>
        <w:ind w:left="300" w:right="126"/>
        <w:jc w:val="both"/>
        <w:rPr>
          <w:lang w:val="es-MX"/>
        </w:rPr>
      </w:pPr>
      <w:r w:rsidRPr="007F5CC7">
        <w:rPr>
          <w:lang w:val="es-MX"/>
        </w:rPr>
        <w:t>Para obtener el beneficio, el solicitante de tercera edad deberá presentar: copia de la credencial de elector actualizada, coincidiendo el domicilio con el del recibo de agua.</w:t>
      </w:r>
    </w:p>
    <w:p w:rsidR="005316EF" w:rsidRPr="007F5CC7" w:rsidRDefault="005316EF">
      <w:pPr>
        <w:pStyle w:val="Textoindependiente"/>
        <w:spacing w:before="10"/>
        <w:rPr>
          <w:sz w:val="23"/>
          <w:lang w:val="es-MX"/>
        </w:rPr>
      </w:pPr>
    </w:p>
    <w:p w:rsidR="005316EF" w:rsidRPr="007F5CC7" w:rsidRDefault="00D82F62">
      <w:pPr>
        <w:pStyle w:val="Textoindependiente"/>
        <w:ind w:left="300" w:right="127"/>
        <w:jc w:val="both"/>
        <w:rPr>
          <w:lang w:val="es-MX"/>
        </w:rPr>
      </w:pPr>
      <w:r w:rsidRPr="007F5CC7">
        <w:rPr>
          <w:lang w:val="es-MX"/>
        </w:rPr>
        <w:t>Para el caso de pensionados</w:t>
      </w:r>
      <w:r w:rsidRPr="007F5CC7">
        <w:rPr>
          <w:lang w:val="es-MX"/>
        </w:rPr>
        <w:t>, jubilados y discapacitados, se les aplicará un 50%, siempre y</w:t>
      </w:r>
      <w:r w:rsidRPr="007F5CC7">
        <w:rPr>
          <w:spacing w:val="-2"/>
          <w:lang w:val="es-MX"/>
        </w:rPr>
        <w:t xml:space="preserve"> </w:t>
      </w:r>
      <w:r w:rsidRPr="007F5CC7">
        <w:rPr>
          <w:lang w:val="es-MX"/>
        </w:rPr>
        <w:t>cuando:</w:t>
      </w:r>
    </w:p>
    <w:p w:rsidR="005316EF" w:rsidRPr="007F5CC7" w:rsidRDefault="005316EF">
      <w:pPr>
        <w:pStyle w:val="Textoindependiente"/>
        <w:spacing w:before="10"/>
        <w:rPr>
          <w:sz w:val="23"/>
          <w:lang w:val="es-MX"/>
        </w:rPr>
      </w:pPr>
    </w:p>
    <w:p w:rsidR="005316EF" w:rsidRPr="007F5CC7" w:rsidRDefault="00D82F62">
      <w:pPr>
        <w:pStyle w:val="Textoindependiente"/>
        <w:spacing w:line="480" w:lineRule="auto"/>
        <w:ind w:left="300" w:right="650"/>
        <w:rPr>
          <w:lang w:val="es-MX"/>
        </w:rPr>
      </w:pPr>
      <w:r w:rsidRPr="007F5CC7">
        <w:rPr>
          <w:lang w:val="es-MX"/>
        </w:rPr>
        <w:t>Coincidan los datos del recibo de agua con los de la credencial de elector actualizada; Acredite que habita el inmueble; y</w:t>
      </w:r>
    </w:p>
    <w:p w:rsidR="005316EF" w:rsidRPr="007F5CC7" w:rsidRDefault="00D82F62">
      <w:pPr>
        <w:pStyle w:val="Textoindependiente"/>
        <w:spacing w:before="7" w:line="480" w:lineRule="auto"/>
        <w:ind w:left="300" w:right="1824"/>
        <w:rPr>
          <w:lang w:val="es-MX"/>
        </w:rPr>
      </w:pPr>
      <w:r w:rsidRPr="007F5CC7">
        <w:rPr>
          <w:lang w:val="es-MX"/>
        </w:rPr>
        <w:t xml:space="preserve">Presente copia de su credencial de pensionado, jubilado y/o </w:t>
      </w:r>
      <w:r w:rsidRPr="007F5CC7">
        <w:rPr>
          <w:lang w:val="es-MX"/>
        </w:rPr>
        <w:t>discapacitado. Dicho beneficio no será aplicado con retroactividad.</w:t>
      </w:r>
    </w:p>
    <w:p w:rsidR="005316EF" w:rsidRPr="007F5CC7" w:rsidRDefault="00D82F62">
      <w:pPr>
        <w:pStyle w:val="Textoindependiente"/>
        <w:spacing w:before="7"/>
        <w:ind w:left="300" w:right="126"/>
        <w:jc w:val="both"/>
        <w:rPr>
          <w:lang w:val="es-MX"/>
        </w:rPr>
      </w:pPr>
      <w:r w:rsidRPr="007F5CC7">
        <w:rPr>
          <w:lang w:val="es-MX"/>
        </w:rPr>
        <w:t>Las personas con este beneficio no obtendrán ningún otro tipo de ajuste o subsidio provenientes de cualquier tipo de programa o normativa interna.</w:t>
      </w:r>
    </w:p>
    <w:p w:rsidR="005316EF" w:rsidRPr="007F5CC7" w:rsidRDefault="005316EF">
      <w:pPr>
        <w:pStyle w:val="Textoindependiente"/>
        <w:spacing w:before="11"/>
        <w:rPr>
          <w:sz w:val="23"/>
          <w:lang w:val="es-MX"/>
        </w:rPr>
      </w:pPr>
    </w:p>
    <w:p w:rsidR="005316EF" w:rsidRPr="007F5CC7" w:rsidRDefault="00D82F62">
      <w:pPr>
        <w:pStyle w:val="Ttulo1"/>
        <w:numPr>
          <w:ilvl w:val="1"/>
          <w:numId w:val="4"/>
        </w:numPr>
        <w:tabs>
          <w:tab w:val="left" w:pos="768"/>
        </w:tabs>
        <w:ind w:left="768" w:hanging="468"/>
        <w:jc w:val="both"/>
        <w:rPr>
          <w:lang w:val="es-MX"/>
        </w:rPr>
      </w:pPr>
      <w:r w:rsidRPr="007F5CC7">
        <w:rPr>
          <w:lang w:val="es-MX"/>
        </w:rPr>
        <w:t>Programa pobreza patrimonial Tasa</w:t>
      </w:r>
      <w:r w:rsidRPr="007F5CC7">
        <w:rPr>
          <w:spacing w:val="-19"/>
          <w:lang w:val="es-MX"/>
        </w:rPr>
        <w:t xml:space="preserve"> </w:t>
      </w:r>
      <w:r w:rsidRPr="007F5CC7">
        <w:rPr>
          <w:lang w:val="es-MX"/>
        </w:rPr>
        <w:t>Cero.</w:t>
      </w:r>
    </w:p>
    <w:p w:rsidR="005316EF" w:rsidRPr="007F5CC7" w:rsidRDefault="005316EF">
      <w:pPr>
        <w:pStyle w:val="Textoindependiente"/>
        <w:spacing w:before="11"/>
        <w:rPr>
          <w:b/>
          <w:sz w:val="23"/>
          <w:lang w:val="es-MX"/>
        </w:rPr>
      </w:pPr>
    </w:p>
    <w:p w:rsidR="005316EF" w:rsidRPr="007F5CC7" w:rsidRDefault="00D82F62">
      <w:pPr>
        <w:pStyle w:val="Textoindependiente"/>
        <w:ind w:left="300" w:right="123"/>
        <w:jc w:val="both"/>
        <w:rPr>
          <w:lang w:val="es-MX"/>
        </w:rPr>
      </w:pPr>
      <w:r w:rsidRPr="007F5CC7">
        <w:rPr>
          <w:lang w:val="es-MX"/>
        </w:rPr>
        <w:t>Todos los usuarios domésticos podrán obtener un beneficio máximo del 100% cuando cumplan con lo especificado en el formato de estudio socioeconómico previamente establecido por el Organismo Operador y su dictamen justifique el beneficio.</w:t>
      </w:r>
    </w:p>
    <w:p w:rsidR="005316EF" w:rsidRPr="007F5CC7" w:rsidRDefault="005316EF">
      <w:pPr>
        <w:pStyle w:val="Textoindependiente"/>
        <w:spacing w:before="11"/>
        <w:rPr>
          <w:sz w:val="23"/>
          <w:lang w:val="es-MX"/>
        </w:rPr>
      </w:pPr>
    </w:p>
    <w:p w:rsidR="005316EF" w:rsidRPr="007F5CC7" w:rsidRDefault="00D82F62">
      <w:pPr>
        <w:pStyle w:val="Ttulo1"/>
        <w:ind w:left="3776" w:right="3593"/>
        <w:rPr>
          <w:lang w:val="es-MX"/>
        </w:rPr>
      </w:pPr>
      <w:r w:rsidRPr="007F5CC7">
        <w:rPr>
          <w:lang w:val="es-MX"/>
        </w:rPr>
        <w:t xml:space="preserve">Capítulo Décimo </w:t>
      </w:r>
      <w:r w:rsidRPr="007F5CC7">
        <w:rPr>
          <w:lang w:val="es-MX"/>
        </w:rPr>
        <w:t>Octavo Otros Derechos</w:t>
      </w:r>
    </w:p>
    <w:p w:rsidR="005316EF" w:rsidRPr="007F5CC7" w:rsidRDefault="005316EF">
      <w:pPr>
        <w:pStyle w:val="Textoindependiente"/>
        <w:spacing w:before="11"/>
        <w:rPr>
          <w:b/>
          <w:sz w:val="23"/>
          <w:lang w:val="es-MX"/>
        </w:rPr>
      </w:pPr>
    </w:p>
    <w:p w:rsidR="005316EF" w:rsidRPr="007F5CC7" w:rsidRDefault="00D82F62">
      <w:pPr>
        <w:pStyle w:val="Textoindependiente"/>
        <w:ind w:left="300" w:right="123"/>
        <w:jc w:val="both"/>
        <w:rPr>
          <w:lang w:val="es-MX"/>
        </w:rPr>
      </w:pPr>
      <w:r w:rsidRPr="007F5CC7">
        <w:rPr>
          <w:b/>
          <w:lang w:val="es-MX"/>
        </w:rPr>
        <w:t xml:space="preserve">Artículo 37.- </w:t>
      </w:r>
      <w:r w:rsidRPr="007F5CC7">
        <w:rPr>
          <w:lang w:val="es-MX"/>
        </w:rPr>
        <w:t>El registro de proveedores o contratistas al padrón de proveedores, deberá efectuarse ante la dependencia facultada, y se regirá conforme al siguiente tabulador:</w:t>
      </w:r>
    </w:p>
    <w:p w:rsidR="005316EF" w:rsidRPr="007F5CC7" w:rsidRDefault="005316EF">
      <w:pPr>
        <w:pStyle w:val="Textoindependiente"/>
        <w:spacing w:before="7"/>
        <w:rPr>
          <w:lang w:val="es-MX"/>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916"/>
        <w:gridCol w:w="1542"/>
      </w:tblGrid>
      <w:tr w:rsidR="005316EF" w:rsidRPr="007F5CC7">
        <w:trPr>
          <w:trHeight w:hRule="exact" w:val="410"/>
        </w:trPr>
        <w:tc>
          <w:tcPr>
            <w:tcW w:w="6916" w:type="dxa"/>
          </w:tcPr>
          <w:p w:rsidR="005316EF" w:rsidRPr="007F5CC7" w:rsidRDefault="00D82F62">
            <w:pPr>
              <w:pStyle w:val="TableParagraph"/>
              <w:spacing w:line="268" w:lineRule="exact"/>
              <w:ind w:left="200"/>
              <w:rPr>
                <w:sz w:val="24"/>
                <w:lang w:val="es-MX"/>
              </w:rPr>
            </w:pPr>
            <w:r w:rsidRPr="007F5CC7">
              <w:rPr>
                <w:sz w:val="24"/>
                <w:lang w:val="es-MX"/>
              </w:rPr>
              <w:t>Concepto</w:t>
            </w:r>
          </w:p>
        </w:tc>
        <w:tc>
          <w:tcPr>
            <w:tcW w:w="1542" w:type="dxa"/>
          </w:tcPr>
          <w:p w:rsidR="005316EF" w:rsidRPr="007F5CC7" w:rsidRDefault="00D82F62">
            <w:pPr>
              <w:pStyle w:val="TableParagraph"/>
              <w:spacing w:line="268" w:lineRule="exact"/>
              <w:ind w:left="675"/>
              <w:rPr>
                <w:sz w:val="24"/>
                <w:lang w:val="es-MX"/>
              </w:rPr>
            </w:pPr>
            <w:r w:rsidRPr="007F5CC7">
              <w:rPr>
                <w:sz w:val="24"/>
                <w:lang w:val="es-MX"/>
              </w:rPr>
              <w:t>Pesos</w:t>
            </w:r>
          </w:p>
        </w:tc>
      </w:tr>
      <w:tr w:rsidR="005316EF" w:rsidRPr="007F5CC7">
        <w:trPr>
          <w:trHeight w:hRule="exact" w:val="1083"/>
        </w:trPr>
        <w:tc>
          <w:tcPr>
            <w:tcW w:w="6916" w:type="dxa"/>
          </w:tcPr>
          <w:p w:rsidR="005316EF" w:rsidRPr="007F5CC7" w:rsidRDefault="00D82F62">
            <w:pPr>
              <w:pStyle w:val="TableParagraph"/>
              <w:spacing w:before="134"/>
              <w:ind w:left="200"/>
              <w:rPr>
                <w:sz w:val="24"/>
                <w:lang w:val="es-MX"/>
              </w:rPr>
            </w:pPr>
            <w:r w:rsidRPr="007F5CC7">
              <w:rPr>
                <w:b/>
                <w:sz w:val="24"/>
                <w:lang w:val="es-MX"/>
              </w:rPr>
              <w:t xml:space="preserve">I.- </w:t>
            </w:r>
            <w:r w:rsidRPr="007F5CC7">
              <w:rPr>
                <w:sz w:val="24"/>
                <w:lang w:val="es-MX"/>
              </w:rPr>
              <w:t>Acreditación de directores y peritos responsables de obra</w:t>
            </w:r>
          </w:p>
          <w:p w:rsidR="005316EF" w:rsidRPr="007F5CC7" w:rsidRDefault="00D82F62">
            <w:pPr>
              <w:pStyle w:val="TableParagraph"/>
              <w:spacing w:before="120"/>
              <w:ind w:left="200"/>
              <w:rPr>
                <w:sz w:val="24"/>
                <w:lang w:val="es-MX"/>
              </w:rPr>
            </w:pPr>
            <w:r w:rsidRPr="007F5CC7">
              <w:rPr>
                <w:b/>
                <w:sz w:val="24"/>
                <w:lang w:val="es-MX"/>
              </w:rPr>
              <w:t xml:space="preserve">II.- </w:t>
            </w:r>
            <w:r w:rsidRPr="007F5CC7">
              <w:rPr>
                <w:sz w:val="24"/>
                <w:lang w:val="es-MX"/>
              </w:rPr>
              <w:t>Refrendo de acreditación de directores y peritos responsables de obra</w:t>
            </w:r>
          </w:p>
        </w:tc>
        <w:tc>
          <w:tcPr>
            <w:tcW w:w="1542" w:type="dxa"/>
          </w:tcPr>
          <w:p w:rsidR="005316EF" w:rsidRPr="007F5CC7" w:rsidRDefault="005316EF">
            <w:pPr>
              <w:pStyle w:val="TableParagraph"/>
              <w:spacing w:before="8"/>
              <w:rPr>
                <w:sz w:val="35"/>
                <w:lang w:val="es-MX"/>
              </w:rPr>
            </w:pPr>
          </w:p>
          <w:p w:rsidR="005316EF" w:rsidRPr="007F5CC7" w:rsidRDefault="00D82F62">
            <w:pPr>
              <w:pStyle w:val="TableParagraph"/>
              <w:ind w:left="380"/>
              <w:rPr>
                <w:sz w:val="24"/>
                <w:lang w:val="es-MX"/>
              </w:rPr>
            </w:pPr>
            <w:r w:rsidRPr="007F5CC7">
              <w:rPr>
                <w:sz w:val="24"/>
                <w:lang w:val="es-MX"/>
              </w:rPr>
              <w:t>2,135.19</w:t>
            </w:r>
          </w:p>
          <w:p w:rsidR="005316EF" w:rsidRPr="007F5CC7" w:rsidRDefault="00D82F62">
            <w:pPr>
              <w:pStyle w:val="TableParagraph"/>
              <w:spacing w:before="120"/>
              <w:ind w:left="313"/>
              <w:rPr>
                <w:sz w:val="24"/>
                <w:lang w:val="es-MX"/>
              </w:rPr>
            </w:pPr>
            <w:r w:rsidRPr="007F5CC7">
              <w:rPr>
                <w:sz w:val="24"/>
                <w:lang w:val="es-MX"/>
              </w:rPr>
              <w:t>1, 423.46</w:t>
            </w:r>
          </w:p>
        </w:tc>
      </w:tr>
    </w:tbl>
    <w:p w:rsidR="005316EF" w:rsidRPr="007F5CC7" w:rsidRDefault="005316EF">
      <w:pPr>
        <w:rPr>
          <w:sz w:val="24"/>
          <w:lang w:val="es-MX"/>
        </w:rPr>
        <w:sectPr w:rsidR="005316EF" w:rsidRPr="007F5CC7">
          <w:pgSz w:w="12250" w:h="15850"/>
          <w:pgMar w:top="1000" w:right="1140" w:bottom="280" w:left="960" w:header="728" w:footer="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702"/>
        <w:gridCol w:w="3022"/>
      </w:tblGrid>
      <w:tr w:rsidR="005316EF" w:rsidRPr="007F5CC7">
        <w:trPr>
          <w:trHeight w:hRule="exact" w:val="618"/>
        </w:trPr>
        <w:tc>
          <w:tcPr>
            <w:tcW w:w="6702" w:type="dxa"/>
            <w:tcBorders>
              <w:top w:val="single" w:sz="8" w:space="0" w:color="000000"/>
            </w:tcBorders>
          </w:tcPr>
          <w:p w:rsidR="005316EF" w:rsidRPr="007F5CC7" w:rsidRDefault="00D82F62">
            <w:pPr>
              <w:pStyle w:val="TableParagraph"/>
              <w:spacing w:before="180"/>
              <w:rPr>
                <w:sz w:val="24"/>
                <w:lang w:val="es-MX"/>
              </w:rPr>
            </w:pPr>
            <w:r w:rsidRPr="007F5CC7">
              <w:rPr>
                <w:sz w:val="24"/>
                <w:lang w:val="es-MX"/>
              </w:rPr>
              <w:lastRenderedPageBreak/>
              <w:t>Concepto</w:t>
            </w:r>
          </w:p>
        </w:tc>
        <w:tc>
          <w:tcPr>
            <w:tcW w:w="3022" w:type="dxa"/>
            <w:tcBorders>
              <w:top w:val="single" w:sz="8" w:space="0" w:color="000000"/>
            </w:tcBorders>
          </w:tcPr>
          <w:p w:rsidR="005316EF" w:rsidRPr="007F5CC7" w:rsidRDefault="00D82F62">
            <w:pPr>
              <w:pStyle w:val="TableParagraph"/>
              <w:spacing w:before="180"/>
              <w:ind w:left="688"/>
              <w:rPr>
                <w:sz w:val="24"/>
                <w:lang w:val="es-MX"/>
              </w:rPr>
            </w:pPr>
            <w:r w:rsidRPr="007F5CC7">
              <w:rPr>
                <w:sz w:val="24"/>
                <w:lang w:val="es-MX"/>
              </w:rPr>
              <w:t>Pesos</w:t>
            </w:r>
          </w:p>
        </w:tc>
      </w:tr>
      <w:tr w:rsidR="005316EF" w:rsidRPr="007F5CC7">
        <w:trPr>
          <w:trHeight w:hRule="exact" w:val="2299"/>
        </w:trPr>
        <w:tc>
          <w:tcPr>
            <w:tcW w:w="6702" w:type="dxa"/>
          </w:tcPr>
          <w:p w:rsidR="005316EF" w:rsidRPr="007F5CC7" w:rsidRDefault="00D82F62">
            <w:pPr>
              <w:pStyle w:val="TableParagraph"/>
              <w:spacing w:before="124"/>
              <w:rPr>
                <w:sz w:val="24"/>
                <w:lang w:val="es-MX"/>
              </w:rPr>
            </w:pPr>
            <w:r w:rsidRPr="007F5CC7">
              <w:rPr>
                <w:b/>
                <w:sz w:val="24"/>
                <w:lang w:val="es-MX"/>
              </w:rPr>
              <w:t xml:space="preserve">III.- </w:t>
            </w:r>
            <w:r w:rsidRPr="007F5CC7">
              <w:rPr>
                <w:sz w:val="24"/>
                <w:lang w:val="es-MX"/>
              </w:rPr>
              <w:t>Inscripción de proveedores de bienes o servicios</w:t>
            </w:r>
          </w:p>
          <w:p w:rsidR="005316EF" w:rsidRPr="007F5CC7" w:rsidRDefault="00D82F62">
            <w:pPr>
              <w:pStyle w:val="TableParagraph"/>
              <w:spacing w:before="119"/>
              <w:rPr>
                <w:sz w:val="24"/>
                <w:lang w:val="es-MX"/>
              </w:rPr>
            </w:pPr>
            <w:r w:rsidRPr="007F5CC7">
              <w:rPr>
                <w:b/>
                <w:sz w:val="24"/>
                <w:lang w:val="es-MX"/>
              </w:rPr>
              <w:t xml:space="preserve">IV.- </w:t>
            </w:r>
            <w:r w:rsidRPr="007F5CC7">
              <w:rPr>
                <w:sz w:val="24"/>
                <w:lang w:val="es-MX"/>
              </w:rPr>
              <w:t>Inscripción de contratistas de obra pública</w:t>
            </w:r>
          </w:p>
          <w:p w:rsidR="005316EF" w:rsidRPr="007F5CC7" w:rsidRDefault="00D82F62">
            <w:pPr>
              <w:pStyle w:val="TableParagraph"/>
              <w:spacing w:before="119"/>
              <w:ind w:right="372"/>
              <w:rPr>
                <w:sz w:val="24"/>
                <w:lang w:val="es-MX"/>
              </w:rPr>
            </w:pPr>
            <w:r w:rsidRPr="007F5CC7">
              <w:rPr>
                <w:b/>
                <w:sz w:val="24"/>
                <w:lang w:val="es-MX"/>
              </w:rPr>
              <w:t xml:space="preserve">V.- </w:t>
            </w:r>
            <w:r w:rsidRPr="007F5CC7">
              <w:rPr>
                <w:sz w:val="24"/>
                <w:lang w:val="es-MX"/>
              </w:rPr>
              <w:t>Acreditación de corresponsables de obra (pago único al ingresos al padrón de perito)</w:t>
            </w:r>
          </w:p>
          <w:p w:rsidR="005316EF" w:rsidRPr="007F5CC7" w:rsidRDefault="00D82F62">
            <w:pPr>
              <w:pStyle w:val="TableParagraph"/>
              <w:spacing w:before="119"/>
              <w:rPr>
                <w:sz w:val="24"/>
                <w:lang w:val="es-MX"/>
              </w:rPr>
            </w:pPr>
            <w:r w:rsidRPr="007F5CC7">
              <w:rPr>
                <w:b/>
                <w:sz w:val="24"/>
                <w:lang w:val="es-MX"/>
              </w:rPr>
              <w:t xml:space="preserve">VI.- </w:t>
            </w:r>
            <w:r w:rsidRPr="007F5CC7">
              <w:rPr>
                <w:sz w:val="24"/>
                <w:lang w:val="es-MX"/>
              </w:rPr>
              <w:t>Refrendo de corresponsables de obra</w:t>
            </w:r>
          </w:p>
        </w:tc>
        <w:tc>
          <w:tcPr>
            <w:tcW w:w="3022" w:type="dxa"/>
          </w:tcPr>
          <w:p w:rsidR="005316EF" w:rsidRPr="007F5CC7" w:rsidRDefault="00D82F62">
            <w:pPr>
              <w:pStyle w:val="TableParagraph"/>
              <w:spacing w:before="124"/>
              <w:ind w:left="374" w:right="1672"/>
              <w:jc w:val="center"/>
              <w:rPr>
                <w:sz w:val="24"/>
                <w:lang w:val="es-MX"/>
              </w:rPr>
            </w:pPr>
            <w:r w:rsidRPr="007F5CC7">
              <w:rPr>
                <w:sz w:val="24"/>
                <w:lang w:val="es-MX"/>
              </w:rPr>
              <w:t>1,068.11</w:t>
            </w:r>
          </w:p>
          <w:p w:rsidR="005316EF" w:rsidRPr="007F5CC7" w:rsidRDefault="00D82F62">
            <w:pPr>
              <w:pStyle w:val="TableParagraph"/>
              <w:spacing w:before="119"/>
              <w:ind w:left="374" w:right="1672"/>
              <w:jc w:val="center"/>
              <w:rPr>
                <w:sz w:val="24"/>
                <w:lang w:val="es-MX"/>
              </w:rPr>
            </w:pPr>
            <w:r w:rsidRPr="007F5CC7">
              <w:rPr>
                <w:sz w:val="24"/>
                <w:lang w:val="es-MX"/>
              </w:rPr>
              <w:t>1,068.11</w:t>
            </w:r>
          </w:p>
          <w:p w:rsidR="005316EF" w:rsidRPr="007F5CC7" w:rsidRDefault="005316EF">
            <w:pPr>
              <w:pStyle w:val="TableParagraph"/>
              <w:rPr>
                <w:sz w:val="26"/>
                <w:lang w:val="es-MX"/>
              </w:rPr>
            </w:pPr>
          </w:p>
          <w:p w:rsidR="005316EF" w:rsidRPr="007F5CC7" w:rsidRDefault="00D82F62">
            <w:pPr>
              <w:pStyle w:val="TableParagraph"/>
              <w:spacing w:before="216"/>
              <w:ind w:left="373" w:right="1672"/>
              <w:jc w:val="center"/>
              <w:rPr>
                <w:sz w:val="24"/>
                <w:lang w:val="es-MX"/>
              </w:rPr>
            </w:pPr>
            <w:r w:rsidRPr="007F5CC7">
              <w:rPr>
                <w:sz w:val="24"/>
                <w:lang w:val="es-MX"/>
              </w:rPr>
              <w:t>1,068.11</w:t>
            </w:r>
          </w:p>
          <w:p w:rsidR="005316EF" w:rsidRPr="007F5CC7" w:rsidRDefault="005316EF">
            <w:pPr>
              <w:pStyle w:val="TableParagraph"/>
              <w:spacing w:before="10"/>
              <w:rPr>
                <w:sz w:val="36"/>
                <w:lang w:val="es-MX"/>
              </w:rPr>
            </w:pPr>
          </w:p>
          <w:p w:rsidR="005316EF" w:rsidRPr="007F5CC7" w:rsidRDefault="00D82F62">
            <w:pPr>
              <w:pStyle w:val="TableParagraph"/>
              <w:ind w:left="374" w:right="1473"/>
              <w:jc w:val="center"/>
              <w:rPr>
                <w:sz w:val="24"/>
                <w:lang w:val="es-MX"/>
              </w:rPr>
            </w:pPr>
            <w:r w:rsidRPr="007F5CC7">
              <w:rPr>
                <w:sz w:val="24"/>
                <w:lang w:val="es-MX"/>
              </w:rPr>
              <w:t>640.66</w:t>
            </w:r>
          </w:p>
        </w:tc>
      </w:tr>
    </w:tbl>
    <w:p w:rsidR="005316EF" w:rsidRPr="007F5CC7" w:rsidRDefault="005316EF">
      <w:pPr>
        <w:pStyle w:val="Textoindependiente"/>
        <w:spacing w:before="6"/>
        <w:rPr>
          <w:sz w:val="25"/>
          <w:lang w:val="es-MX"/>
        </w:rPr>
      </w:pPr>
    </w:p>
    <w:p w:rsidR="005316EF" w:rsidRPr="007F5CC7" w:rsidRDefault="00D82F62">
      <w:pPr>
        <w:pStyle w:val="Textoindependiente"/>
        <w:spacing w:before="93"/>
        <w:ind w:left="100" w:right="124"/>
        <w:jc w:val="both"/>
        <w:rPr>
          <w:lang w:val="es-MX"/>
        </w:rPr>
      </w:pPr>
      <w:r w:rsidRPr="007F5CC7">
        <w:rPr>
          <w:lang w:val="es-MX"/>
        </w:rPr>
        <w:pict>
          <v:group id="_x0000_s2066" style="position:absolute;left:0;text-align:left;margin-left:98.8pt;margin-top:-34.85pt;width:403.45pt;height:405.1pt;z-index:-466000;mso-position-horizontal-relative:page" coordorigin="1976,-697" coordsize="8069,8102">
            <v:shape id="_x0000_s2068" type="#_x0000_t75" style="position:absolute;left:2135;top:-697;width:7910;height:8102">
              <v:imagedata r:id="rId13" o:title=""/>
            </v:shape>
            <v:shape id="_x0000_s2067" style="position:absolute;left:1976;top:6010;width:3001;height:1208" coordorigin="1976,6010" coordsize="3001,1208" o:spt="100" adj="0,,0" path="m4976,6941r-3000,l1976,7217r3000,l4976,6941t,-310l1976,6631r,277l4976,6908r,-277m4976,6010r-3000,l1976,6286r3000,l4976,6010e" stroked="f">
              <v:stroke joinstyle="round"/>
              <v:formulas/>
              <v:path arrowok="t" o:connecttype="segments"/>
            </v:shape>
            <w10:wrap anchorx="page"/>
          </v:group>
        </w:pict>
      </w:r>
      <w:r w:rsidRPr="007F5CC7">
        <w:rPr>
          <w:b/>
          <w:lang w:val="es-MX"/>
        </w:rPr>
        <w:t xml:space="preserve">Artículo 38.- </w:t>
      </w:r>
      <w:r w:rsidRPr="007F5CC7">
        <w:rPr>
          <w:lang w:val="es-MX"/>
        </w:rPr>
        <w:t>Los demás servicios que preste la administración municipal, y que no se encuentren expresamente enunciados en este capítulo, se cobrarán de conformidad con el costo que le represente al Municipio prestarlos.</w:t>
      </w:r>
    </w:p>
    <w:p w:rsidR="005316EF" w:rsidRPr="007F5CC7" w:rsidRDefault="005316EF">
      <w:pPr>
        <w:pStyle w:val="Textoindependiente"/>
        <w:rPr>
          <w:lang w:val="es-MX"/>
        </w:rPr>
      </w:pPr>
    </w:p>
    <w:p w:rsidR="005316EF" w:rsidRPr="007F5CC7" w:rsidRDefault="00D82F62">
      <w:pPr>
        <w:pStyle w:val="Ttulo1"/>
        <w:ind w:left="3981" w:right="4000"/>
        <w:rPr>
          <w:lang w:val="es-MX"/>
        </w:rPr>
      </w:pPr>
      <w:r w:rsidRPr="007F5CC7">
        <w:rPr>
          <w:lang w:val="es-MX"/>
        </w:rPr>
        <w:t>TITULO CUARTO PRODUCTOS</w:t>
      </w:r>
    </w:p>
    <w:p w:rsidR="005316EF" w:rsidRPr="007F5CC7" w:rsidRDefault="005316EF">
      <w:pPr>
        <w:pStyle w:val="Textoindependiente"/>
        <w:spacing w:before="11"/>
        <w:rPr>
          <w:b/>
          <w:sz w:val="23"/>
          <w:lang w:val="es-MX"/>
        </w:rPr>
      </w:pPr>
    </w:p>
    <w:p w:rsidR="005316EF" w:rsidRPr="007F5CC7" w:rsidRDefault="00D82F62">
      <w:pPr>
        <w:ind w:left="3662" w:right="3677" w:firstLine="2"/>
        <w:jc w:val="center"/>
        <w:rPr>
          <w:b/>
          <w:sz w:val="24"/>
          <w:lang w:val="es-MX"/>
        </w:rPr>
      </w:pPr>
      <w:r w:rsidRPr="007F5CC7">
        <w:rPr>
          <w:b/>
          <w:sz w:val="24"/>
          <w:lang w:val="es-MX"/>
        </w:rPr>
        <w:t>Capítulo Primero Productos Financieros</w:t>
      </w:r>
    </w:p>
    <w:p w:rsidR="005316EF" w:rsidRPr="007F5CC7" w:rsidRDefault="005316EF">
      <w:pPr>
        <w:pStyle w:val="Textoindependiente"/>
        <w:spacing w:before="11"/>
        <w:rPr>
          <w:b/>
          <w:sz w:val="23"/>
          <w:lang w:val="es-MX"/>
        </w:rPr>
      </w:pPr>
    </w:p>
    <w:p w:rsidR="005316EF" w:rsidRPr="007F5CC7" w:rsidRDefault="00D82F62">
      <w:pPr>
        <w:pStyle w:val="Textoindependiente"/>
        <w:ind w:left="100" w:right="121"/>
        <w:jc w:val="both"/>
        <w:rPr>
          <w:lang w:val="es-MX"/>
        </w:rPr>
      </w:pPr>
      <w:r w:rsidRPr="007F5CC7">
        <w:rPr>
          <w:b/>
          <w:lang w:val="es-MX"/>
        </w:rPr>
        <w:t xml:space="preserve">Artículo 39.- </w:t>
      </w:r>
      <w:r w:rsidRPr="007F5CC7">
        <w:rPr>
          <w:lang w:val="es-MX"/>
        </w:rPr>
        <w:t>Se considera al importe de los intereses que reciba el municipio por las inversiones en valores, créditos y bonos.</w:t>
      </w:r>
    </w:p>
    <w:p w:rsidR="005316EF" w:rsidRPr="007F5CC7" w:rsidRDefault="005316EF">
      <w:pPr>
        <w:pStyle w:val="Textoindependiente"/>
        <w:rPr>
          <w:lang w:val="es-MX"/>
        </w:rPr>
      </w:pPr>
    </w:p>
    <w:p w:rsidR="005316EF" w:rsidRPr="007F5CC7" w:rsidRDefault="00D82F62">
      <w:pPr>
        <w:pStyle w:val="Ttulo1"/>
        <w:ind w:left="3828" w:right="3845" w:firstLine="3"/>
        <w:rPr>
          <w:lang w:val="es-MX"/>
        </w:rPr>
      </w:pPr>
      <w:r w:rsidRPr="007F5CC7">
        <w:rPr>
          <w:lang w:val="es-MX"/>
        </w:rPr>
        <w:t>Capítulo Segundo Productos Diversos</w:t>
      </w:r>
    </w:p>
    <w:p w:rsidR="005316EF" w:rsidRPr="007F5CC7" w:rsidRDefault="005316EF">
      <w:pPr>
        <w:pStyle w:val="Textoindependiente"/>
        <w:spacing w:before="11"/>
        <w:rPr>
          <w:b/>
          <w:sz w:val="23"/>
          <w:lang w:val="es-MX"/>
        </w:rPr>
      </w:pPr>
    </w:p>
    <w:p w:rsidR="005316EF" w:rsidRPr="007F5CC7" w:rsidRDefault="00D82F62">
      <w:pPr>
        <w:pStyle w:val="Textoindependiente"/>
        <w:ind w:left="100" w:right="117"/>
        <w:jc w:val="both"/>
        <w:rPr>
          <w:lang w:val="es-MX"/>
        </w:rPr>
      </w:pPr>
      <w:r w:rsidRPr="007F5CC7">
        <w:rPr>
          <w:b/>
          <w:lang w:val="es-MX"/>
        </w:rPr>
        <w:t xml:space="preserve">Artículo 40.- </w:t>
      </w:r>
      <w:r w:rsidRPr="007F5CC7">
        <w:rPr>
          <w:lang w:val="es-MX"/>
        </w:rPr>
        <w:t xml:space="preserve">Por la venta de plantas y composta </w:t>
      </w:r>
      <w:r w:rsidRPr="007F5CC7">
        <w:rPr>
          <w:lang w:val="es-MX"/>
        </w:rPr>
        <w:t>de los viveros municipal, se aplicará según el siguiente  tabulador diferencial de tarifas.</w:t>
      </w:r>
    </w:p>
    <w:p w:rsidR="005316EF" w:rsidRPr="007F5CC7" w:rsidRDefault="005316EF">
      <w:pPr>
        <w:pStyle w:val="Textoindependiente"/>
        <w:spacing w:before="4"/>
        <w:rPr>
          <w:lang w:val="es-MX"/>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2"/>
        <w:gridCol w:w="1378"/>
        <w:gridCol w:w="1061"/>
        <w:gridCol w:w="1791"/>
        <w:gridCol w:w="1064"/>
      </w:tblGrid>
      <w:tr w:rsidR="005316EF" w:rsidRPr="007F5CC7">
        <w:trPr>
          <w:trHeight w:hRule="exact" w:val="324"/>
        </w:trPr>
        <w:tc>
          <w:tcPr>
            <w:tcW w:w="3142" w:type="dxa"/>
          </w:tcPr>
          <w:p w:rsidR="005316EF" w:rsidRPr="007F5CC7" w:rsidRDefault="00D82F62">
            <w:pPr>
              <w:pStyle w:val="TableParagraph"/>
              <w:spacing w:before="34"/>
              <w:ind w:left="1091" w:right="1093"/>
              <w:jc w:val="center"/>
              <w:rPr>
                <w:b/>
                <w:sz w:val="24"/>
                <w:lang w:val="es-MX"/>
              </w:rPr>
            </w:pPr>
            <w:r w:rsidRPr="007F5CC7">
              <w:rPr>
                <w:b/>
                <w:sz w:val="24"/>
                <w:lang w:val="es-MX"/>
              </w:rPr>
              <w:t>Nombre</w:t>
            </w:r>
          </w:p>
        </w:tc>
        <w:tc>
          <w:tcPr>
            <w:tcW w:w="1378" w:type="dxa"/>
          </w:tcPr>
          <w:p w:rsidR="005316EF" w:rsidRPr="007F5CC7" w:rsidRDefault="00D82F62">
            <w:pPr>
              <w:pStyle w:val="TableParagraph"/>
              <w:spacing w:before="34"/>
              <w:ind w:left="96" w:right="96"/>
              <w:jc w:val="center"/>
              <w:rPr>
                <w:b/>
                <w:sz w:val="24"/>
                <w:lang w:val="es-MX"/>
              </w:rPr>
            </w:pPr>
            <w:r w:rsidRPr="007F5CC7">
              <w:rPr>
                <w:b/>
                <w:sz w:val="24"/>
                <w:lang w:val="es-MX"/>
              </w:rPr>
              <w:t>Tamaño</w:t>
            </w:r>
          </w:p>
        </w:tc>
        <w:tc>
          <w:tcPr>
            <w:tcW w:w="1061" w:type="dxa"/>
          </w:tcPr>
          <w:p w:rsidR="005316EF" w:rsidRPr="007F5CC7" w:rsidRDefault="00D82F62">
            <w:pPr>
              <w:pStyle w:val="TableParagraph"/>
              <w:spacing w:before="34"/>
              <w:ind w:left="139" w:right="138"/>
              <w:jc w:val="center"/>
              <w:rPr>
                <w:b/>
                <w:sz w:val="24"/>
                <w:lang w:val="es-MX"/>
              </w:rPr>
            </w:pPr>
            <w:r w:rsidRPr="007F5CC7">
              <w:rPr>
                <w:b/>
                <w:sz w:val="24"/>
                <w:lang w:val="es-MX"/>
              </w:rPr>
              <w:t>Precio</w:t>
            </w:r>
          </w:p>
        </w:tc>
        <w:tc>
          <w:tcPr>
            <w:tcW w:w="1791" w:type="dxa"/>
          </w:tcPr>
          <w:p w:rsidR="005316EF" w:rsidRPr="007F5CC7" w:rsidRDefault="00D82F62">
            <w:pPr>
              <w:pStyle w:val="TableParagraph"/>
              <w:spacing w:before="34"/>
              <w:ind w:left="50" w:right="50"/>
              <w:jc w:val="center"/>
              <w:rPr>
                <w:b/>
                <w:sz w:val="24"/>
                <w:lang w:val="es-MX"/>
              </w:rPr>
            </w:pPr>
            <w:r w:rsidRPr="007F5CC7">
              <w:rPr>
                <w:b/>
                <w:sz w:val="24"/>
                <w:lang w:val="es-MX"/>
              </w:rPr>
              <w:t>Tamaño</w:t>
            </w:r>
          </w:p>
        </w:tc>
        <w:tc>
          <w:tcPr>
            <w:tcW w:w="1064" w:type="dxa"/>
          </w:tcPr>
          <w:p w:rsidR="005316EF" w:rsidRPr="007F5CC7" w:rsidRDefault="00D82F62">
            <w:pPr>
              <w:pStyle w:val="TableParagraph"/>
              <w:spacing w:before="34"/>
              <w:ind w:left="158"/>
              <w:rPr>
                <w:b/>
                <w:sz w:val="24"/>
                <w:lang w:val="es-MX"/>
              </w:rPr>
            </w:pPr>
            <w:r w:rsidRPr="007F5CC7">
              <w:rPr>
                <w:b/>
                <w:sz w:val="24"/>
                <w:lang w:val="es-MX"/>
              </w:rPr>
              <w:t>Precio</w:t>
            </w:r>
          </w:p>
        </w:tc>
      </w:tr>
      <w:tr w:rsidR="005316EF" w:rsidRPr="007F5CC7">
        <w:trPr>
          <w:trHeight w:hRule="exact" w:val="310"/>
        </w:trPr>
        <w:tc>
          <w:tcPr>
            <w:tcW w:w="3142" w:type="dxa"/>
            <w:tcBorders>
              <w:bottom w:val="single" w:sz="13" w:space="0" w:color="FFFFFF"/>
            </w:tcBorders>
          </w:tcPr>
          <w:p w:rsidR="005316EF" w:rsidRPr="007F5CC7" w:rsidRDefault="00D82F62">
            <w:pPr>
              <w:pStyle w:val="TableParagraph"/>
              <w:spacing w:before="19"/>
              <w:ind w:left="64"/>
              <w:rPr>
                <w:sz w:val="24"/>
                <w:lang w:val="es-MX"/>
              </w:rPr>
            </w:pPr>
            <w:r w:rsidRPr="007F5CC7">
              <w:rPr>
                <w:sz w:val="24"/>
                <w:lang w:val="es-MX"/>
              </w:rPr>
              <w:t>Amaranto</w:t>
            </w:r>
          </w:p>
        </w:tc>
        <w:tc>
          <w:tcPr>
            <w:tcW w:w="1378" w:type="dxa"/>
          </w:tcPr>
          <w:p w:rsidR="005316EF" w:rsidRPr="007F5CC7" w:rsidRDefault="00D82F62">
            <w:pPr>
              <w:pStyle w:val="TableParagraph"/>
              <w:spacing w:before="19"/>
              <w:ind w:left="96" w:right="96"/>
              <w:jc w:val="center"/>
              <w:rPr>
                <w:sz w:val="24"/>
                <w:lang w:val="es-MX"/>
              </w:rPr>
            </w:pPr>
            <w:r w:rsidRPr="007F5CC7">
              <w:rPr>
                <w:sz w:val="24"/>
                <w:lang w:val="es-MX"/>
              </w:rPr>
              <w:t>10 cm. Alt.</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11.00</w:t>
            </w:r>
          </w:p>
        </w:tc>
        <w:tc>
          <w:tcPr>
            <w:tcW w:w="1791" w:type="dxa"/>
          </w:tcPr>
          <w:p w:rsidR="005316EF" w:rsidRPr="007F5CC7" w:rsidRDefault="00D82F62">
            <w:pPr>
              <w:pStyle w:val="TableParagraph"/>
              <w:spacing w:before="19"/>
              <w:ind w:left="50" w:right="49"/>
              <w:jc w:val="center"/>
              <w:rPr>
                <w:sz w:val="24"/>
                <w:lang w:val="es-MX"/>
              </w:rPr>
            </w:pPr>
            <w:r w:rsidRPr="007F5CC7">
              <w:rPr>
                <w:sz w:val="24"/>
                <w:lang w:val="es-MX"/>
              </w:rPr>
              <w:t>20 cm. Alt.</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17.00</w:t>
            </w:r>
          </w:p>
        </w:tc>
      </w:tr>
      <w:tr w:rsidR="005316EF" w:rsidRPr="007F5CC7">
        <w:trPr>
          <w:trHeight w:hRule="exact" w:val="310"/>
        </w:trPr>
        <w:tc>
          <w:tcPr>
            <w:tcW w:w="3142" w:type="dxa"/>
            <w:tcBorders>
              <w:top w:val="single" w:sz="13" w:space="0" w:color="FFFFFF"/>
            </w:tcBorders>
          </w:tcPr>
          <w:p w:rsidR="005316EF" w:rsidRPr="007F5CC7" w:rsidRDefault="00D82F62">
            <w:pPr>
              <w:pStyle w:val="TableParagraph"/>
              <w:spacing w:before="7"/>
              <w:ind w:left="64"/>
              <w:rPr>
                <w:sz w:val="24"/>
                <w:lang w:val="es-MX"/>
              </w:rPr>
            </w:pPr>
            <w:r w:rsidRPr="007F5CC7">
              <w:rPr>
                <w:sz w:val="24"/>
                <w:lang w:val="es-MX"/>
              </w:rPr>
              <w:t>Aralea</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22.00</w:t>
            </w:r>
          </w:p>
        </w:tc>
        <w:tc>
          <w:tcPr>
            <w:tcW w:w="1791" w:type="dxa"/>
          </w:tcPr>
          <w:p w:rsidR="005316EF" w:rsidRPr="007F5CC7" w:rsidRDefault="00D82F62">
            <w:pPr>
              <w:pStyle w:val="TableParagraph"/>
              <w:spacing w:before="19"/>
              <w:ind w:left="50" w:right="50"/>
              <w:jc w:val="center"/>
              <w:rPr>
                <w:sz w:val="24"/>
                <w:lang w:val="es-MX"/>
              </w:rPr>
            </w:pPr>
            <w:r w:rsidRPr="007F5CC7">
              <w:rPr>
                <w:sz w:val="24"/>
                <w:lang w:val="es-MX"/>
              </w:rPr>
              <w:t>.51-1-00 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33.00</w:t>
            </w:r>
          </w:p>
        </w:tc>
      </w:tr>
      <w:tr w:rsidR="005316EF" w:rsidRPr="007F5CC7">
        <w:trPr>
          <w:trHeight w:hRule="exact" w:val="312"/>
        </w:trPr>
        <w:tc>
          <w:tcPr>
            <w:tcW w:w="3142" w:type="dxa"/>
            <w:tcBorders>
              <w:bottom w:val="single" w:sz="10" w:space="0" w:color="FFFFFF"/>
            </w:tcBorders>
          </w:tcPr>
          <w:p w:rsidR="005316EF" w:rsidRPr="007F5CC7" w:rsidRDefault="00D82F62">
            <w:pPr>
              <w:pStyle w:val="TableParagraph"/>
              <w:spacing w:before="22"/>
              <w:ind w:left="64"/>
              <w:rPr>
                <w:sz w:val="24"/>
                <w:lang w:val="es-MX"/>
              </w:rPr>
            </w:pPr>
            <w:r w:rsidRPr="007F5CC7">
              <w:rPr>
                <w:sz w:val="24"/>
                <w:lang w:val="es-MX"/>
              </w:rPr>
              <w:t>Belén Nva. Guinea</w:t>
            </w:r>
          </w:p>
        </w:tc>
        <w:tc>
          <w:tcPr>
            <w:tcW w:w="1378" w:type="dxa"/>
          </w:tcPr>
          <w:p w:rsidR="005316EF" w:rsidRPr="007F5CC7" w:rsidRDefault="00D82F62">
            <w:pPr>
              <w:pStyle w:val="TableParagraph"/>
              <w:spacing w:before="22"/>
              <w:ind w:left="94" w:right="96"/>
              <w:jc w:val="center"/>
              <w:rPr>
                <w:sz w:val="24"/>
                <w:lang w:val="es-MX"/>
              </w:rPr>
            </w:pPr>
            <w:r w:rsidRPr="007F5CC7">
              <w:rPr>
                <w:sz w:val="24"/>
                <w:lang w:val="es-MX"/>
              </w:rPr>
              <w:t>Mayoreo</w:t>
            </w:r>
          </w:p>
        </w:tc>
        <w:tc>
          <w:tcPr>
            <w:tcW w:w="1061" w:type="dxa"/>
          </w:tcPr>
          <w:p w:rsidR="005316EF" w:rsidRPr="007F5CC7" w:rsidRDefault="00D82F62">
            <w:pPr>
              <w:pStyle w:val="TableParagraph"/>
              <w:spacing w:before="22"/>
              <w:ind w:left="139" w:right="138"/>
              <w:jc w:val="center"/>
              <w:rPr>
                <w:sz w:val="24"/>
                <w:lang w:val="es-MX"/>
              </w:rPr>
            </w:pPr>
            <w:r w:rsidRPr="007F5CC7">
              <w:rPr>
                <w:sz w:val="24"/>
                <w:lang w:val="es-MX"/>
              </w:rPr>
              <w:t>16.00</w:t>
            </w:r>
          </w:p>
        </w:tc>
        <w:tc>
          <w:tcPr>
            <w:tcW w:w="1791" w:type="dxa"/>
          </w:tcPr>
          <w:p w:rsidR="005316EF" w:rsidRPr="007F5CC7" w:rsidRDefault="00D82F62">
            <w:pPr>
              <w:pStyle w:val="TableParagraph"/>
              <w:spacing w:before="22"/>
              <w:ind w:left="49" w:right="50"/>
              <w:jc w:val="center"/>
              <w:rPr>
                <w:sz w:val="24"/>
                <w:lang w:val="es-MX"/>
              </w:rPr>
            </w:pPr>
            <w:r w:rsidRPr="007F5CC7">
              <w:rPr>
                <w:sz w:val="24"/>
                <w:lang w:val="es-MX"/>
              </w:rPr>
              <w:t>Menudeo</w:t>
            </w:r>
          </w:p>
        </w:tc>
        <w:tc>
          <w:tcPr>
            <w:tcW w:w="1064" w:type="dxa"/>
          </w:tcPr>
          <w:p w:rsidR="005316EF" w:rsidRPr="007F5CC7" w:rsidRDefault="00D82F62">
            <w:pPr>
              <w:pStyle w:val="TableParagraph"/>
              <w:spacing w:before="22"/>
              <w:ind w:right="64"/>
              <w:jc w:val="right"/>
              <w:rPr>
                <w:sz w:val="24"/>
                <w:lang w:val="es-MX"/>
              </w:rPr>
            </w:pPr>
            <w:r w:rsidRPr="007F5CC7">
              <w:rPr>
                <w:sz w:val="24"/>
                <w:lang w:val="es-MX"/>
              </w:rPr>
              <w:t>22.00</w:t>
            </w:r>
          </w:p>
        </w:tc>
      </w:tr>
      <w:tr w:rsidR="005316EF" w:rsidRPr="007F5CC7">
        <w:trPr>
          <w:trHeight w:hRule="exact" w:val="310"/>
        </w:trPr>
        <w:tc>
          <w:tcPr>
            <w:tcW w:w="3142" w:type="dxa"/>
            <w:tcBorders>
              <w:top w:val="single" w:sz="10" w:space="0" w:color="FFFFFF"/>
              <w:bottom w:val="single" w:sz="13" w:space="0" w:color="FFFFFF"/>
            </w:tcBorders>
          </w:tcPr>
          <w:p w:rsidR="005316EF" w:rsidRPr="007F5CC7" w:rsidRDefault="00D82F62">
            <w:pPr>
              <w:pStyle w:val="TableParagraph"/>
              <w:spacing w:before="12"/>
              <w:ind w:left="64"/>
              <w:rPr>
                <w:sz w:val="24"/>
                <w:lang w:val="es-MX"/>
              </w:rPr>
            </w:pPr>
            <w:r w:rsidRPr="007F5CC7">
              <w:rPr>
                <w:sz w:val="24"/>
                <w:lang w:val="es-MX"/>
              </w:rPr>
              <w:t>Bugambilia</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22.00</w:t>
            </w:r>
          </w:p>
        </w:tc>
        <w:tc>
          <w:tcPr>
            <w:tcW w:w="1791" w:type="dxa"/>
          </w:tcPr>
          <w:p w:rsidR="005316EF" w:rsidRPr="007F5CC7" w:rsidRDefault="00D82F62">
            <w:pPr>
              <w:pStyle w:val="TableParagraph"/>
              <w:spacing w:before="19"/>
              <w:ind w:left="50" w:right="47"/>
              <w:jc w:val="center"/>
              <w:rPr>
                <w:sz w:val="24"/>
                <w:lang w:val="es-MX"/>
              </w:rPr>
            </w:pPr>
            <w:r w:rsidRPr="007F5CC7">
              <w:rPr>
                <w:sz w:val="24"/>
                <w:lang w:val="es-MX"/>
              </w:rPr>
              <w:t>.51-1.00M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33.00</w:t>
            </w:r>
          </w:p>
        </w:tc>
      </w:tr>
      <w:tr w:rsidR="005316EF" w:rsidRPr="007F5CC7">
        <w:trPr>
          <w:trHeight w:hRule="exact" w:val="310"/>
        </w:trPr>
        <w:tc>
          <w:tcPr>
            <w:tcW w:w="3142" w:type="dxa"/>
            <w:tcBorders>
              <w:top w:val="single" w:sz="13" w:space="0" w:color="FFFFFF"/>
            </w:tcBorders>
          </w:tcPr>
          <w:p w:rsidR="005316EF" w:rsidRPr="007F5CC7" w:rsidRDefault="00D82F62">
            <w:pPr>
              <w:pStyle w:val="TableParagraph"/>
              <w:spacing w:before="7"/>
              <w:ind w:left="64"/>
              <w:rPr>
                <w:sz w:val="24"/>
                <w:lang w:val="es-MX"/>
              </w:rPr>
            </w:pPr>
            <w:r w:rsidRPr="007F5CC7">
              <w:rPr>
                <w:sz w:val="24"/>
                <w:lang w:val="es-MX"/>
              </w:rPr>
              <w:t>Charly</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Único</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16.00</w:t>
            </w:r>
          </w:p>
        </w:tc>
        <w:tc>
          <w:tcPr>
            <w:tcW w:w="1791" w:type="dxa"/>
          </w:tcPr>
          <w:p w:rsidR="005316EF" w:rsidRPr="007F5CC7" w:rsidRDefault="005316EF">
            <w:pPr>
              <w:rPr>
                <w:lang w:val="es-MX"/>
              </w:rPr>
            </w:pPr>
          </w:p>
        </w:tc>
        <w:tc>
          <w:tcPr>
            <w:tcW w:w="1064" w:type="dxa"/>
          </w:tcPr>
          <w:p w:rsidR="005316EF" w:rsidRPr="007F5CC7" w:rsidRDefault="005316EF">
            <w:pPr>
              <w:rPr>
                <w:lang w:val="es-MX"/>
              </w:rPr>
            </w:pP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Chisme</w:t>
            </w:r>
          </w:p>
        </w:tc>
        <w:tc>
          <w:tcPr>
            <w:tcW w:w="1378" w:type="dxa"/>
          </w:tcPr>
          <w:p w:rsidR="005316EF" w:rsidRPr="007F5CC7" w:rsidRDefault="00D82F62">
            <w:pPr>
              <w:pStyle w:val="TableParagraph"/>
              <w:spacing w:before="19"/>
              <w:ind w:left="96" w:right="96"/>
              <w:jc w:val="center"/>
              <w:rPr>
                <w:sz w:val="24"/>
                <w:lang w:val="es-MX"/>
              </w:rPr>
            </w:pPr>
            <w:r w:rsidRPr="007F5CC7">
              <w:rPr>
                <w:sz w:val="24"/>
                <w:lang w:val="es-MX"/>
              </w:rPr>
              <w:t>10 cm. Alt.</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11.00</w:t>
            </w:r>
          </w:p>
        </w:tc>
        <w:tc>
          <w:tcPr>
            <w:tcW w:w="1791" w:type="dxa"/>
          </w:tcPr>
          <w:p w:rsidR="005316EF" w:rsidRPr="007F5CC7" w:rsidRDefault="00D82F62">
            <w:pPr>
              <w:pStyle w:val="TableParagraph"/>
              <w:spacing w:before="19"/>
              <w:ind w:left="50" w:right="49"/>
              <w:jc w:val="center"/>
              <w:rPr>
                <w:sz w:val="24"/>
                <w:lang w:val="es-MX"/>
              </w:rPr>
            </w:pPr>
            <w:r w:rsidRPr="007F5CC7">
              <w:rPr>
                <w:sz w:val="24"/>
                <w:lang w:val="es-MX"/>
              </w:rPr>
              <w:t>20 cm. Alt.</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17.00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Clavellina</w:t>
            </w:r>
          </w:p>
        </w:tc>
        <w:tc>
          <w:tcPr>
            <w:tcW w:w="1378" w:type="dxa"/>
          </w:tcPr>
          <w:p w:rsidR="005316EF" w:rsidRPr="007F5CC7" w:rsidRDefault="00D82F62">
            <w:pPr>
              <w:pStyle w:val="TableParagraph"/>
              <w:spacing w:before="19"/>
              <w:ind w:left="94" w:right="96"/>
              <w:jc w:val="center"/>
              <w:rPr>
                <w:sz w:val="24"/>
                <w:lang w:val="es-MX"/>
              </w:rPr>
            </w:pPr>
            <w:r w:rsidRPr="007F5CC7">
              <w:rPr>
                <w:sz w:val="24"/>
                <w:lang w:val="es-MX"/>
              </w:rPr>
              <w:t>Mayoreo</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13.00</w:t>
            </w:r>
          </w:p>
        </w:tc>
        <w:tc>
          <w:tcPr>
            <w:tcW w:w="1791" w:type="dxa"/>
          </w:tcPr>
          <w:p w:rsidR="005316EF" w:rsidRPr="007F5CC7" w:rsidRDefault="00D82F62">
            <w:pPr>
              <w:pStyle w:val="TableParagraph"/>
              <w:spacing w:before="19"/>
              <w:ind w:left="49" w:right="50"/>
              <w:jc w:val="center"/>
              <w:rPr>
                <w:sz w:val="24"/>
                <w:lang w:val="es-MX"/>
              </w:rPr>
            </w:pPr>
            <w:r w:rsidRPr="007F5CC7">
              <w:rPr>
                <w:sz w:val="24"/>
                <w:lang w:val="es-MX"/>
              </w:rPr>
              <w:t>Menudeo</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16.00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Cempazuchitl</w:t>
            </w:r>
          </w:p>
        </w:tc>
        <w:tc>
          <w:tcPr>
            <w:tcW w:w="1378" w:type="dxa"/>
          </w:tcPr>
          <w:p w:rsidR="005316EF" w:rsidRPr="007F5CC7" w:rsidRDefault="00D82F62">
            <w:pPr>
              <w:pStyle w:val="TableParagraph"/>
              <w:spacing w:before="19"/>
              <w:ind w:left="94" w:right="96"/>
              <w:jc w:val="center"/>
              <w:rPr>
                <w:sz w:val="24"/>
                <w:lang w:val="es-MX"/>
              </w:rPr>
            </w:pPr>
            <w:r w:rsidRPr="007F5CC7">
              <w:rPr>
                <w:sz w:val="24"/>
                <w:lang w:val="es-MX"/>
              </w:rPr>
              <w:t>Mayoreo</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13.00</w:t>
            </w:r>
          </w:p>
        </w:tc>
        <w:tc>
          <w:tcPr>
            <w:tcW w:w="1791" w:type="dxa"/>
          </w:tcPr>
          <w:p w:rsidR="005316EF" w:rsidRPr="007F5CC7" w:rsidRDefault="00D82F62">
            <w:pPr>
              <w:pStyle w:val="TableParagraph"/>
              <w:spacing w:before="19"/>
              <w:ind w:left="49" w:right="50"/>
              <w:jc w:val="center"/>
              <w:rPr>
                <w:sz w:val="24"/>
                <w:lang w:val="es-MX"/>
              </w:rPr>
            </w:pPr>
            <w:r w:rsidRPr="007F5CC7">
              <w:rPr>
                <w:sz w:val="24"/>
                <w:lang w:val="es-MX"/>
              </w:rPr>
              <w:t>Menudeo</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16.00</w:t>
            </w:r>
          </w:p>
        </w:tc>
      </w:tr>
      <w:tr w:rsidR="005316EF" w:rsidRPr="007F5CC7">
        <w:trPr>
          <w:trHeight w:hRule="exact" w:val="312"/>
        </w:trPr>
        <w:tc>
          <w:tcPr>
            <w:tcW w:w="3142" w:type="dxa"/>
          </w:tcPr>
          <w:p w:rsidR="005316EF" w:rsidRPr="007F5CC7" w:rsidRDefault="00D82F62">
            <w:pPr>
              <w:pStyle w:val="TableParagraph"/>
              <w:spacing w:before="22"/>
              <w:ind w:left="64"/>
              <w:rPr>
                <w:sz w:val="24"/>
                <w:lang w:val="es-MX"/>
              </w:rPr>
            </w:pPr>
            <w:r w:rsidRPr="007F5CC7">
              <w:rPr>
                <w:sz w:val="24"/>
                <w:lang w:val="es-MX"/>
              </w:rPr>
              <w:t>Coleo/brocado</w:t>
            </w:r>
          </w:p>
        </w:tc>
        <w:tc>
          <w:tcPr>
            <w:tcW w:w="1378" w:type="dxa"/>
          </w:tcPr>
          <w:p w:rsidR="005316EF" w:rsidRPr="007F5CC7" w:rsidRDefault="00D82F62">
            <w:pPr>
              <w:pStyle w:val="TableParagraph"/>
              <w:spacing w:before="22"/>
              <w:ind w:left="95" w:right="96"/>
              <w:jc w:val="center"/>
              <w:rPr>
                <w:sz w:val="24"/>
                <w:lang w:val="es-MX"/>
              </w:rPr>
            </w:pPr>
            <w:r w:rsidRPr="007F5CC7">
              <w:rPr>
                <w:sz w:val="24"/>
                <w:lang w:val="es-MX"/>
              </w:rPr>
              <w:t>Único</w:t>
            </w:r>
          </w:p>
        </w:tc>
        <w:tc>
          <w:tcPr>
            <w:tcW w:w="1061" w:type="dxa"/>
          </w:tcPr>
          <w:p w:rsidR="005316EF" w:rsidRPr="007F5CC7" w:rsidRDefault="00D82F62">
            <w:pPr>
              <w:pStyle w:val="TableParagraph"/>
              <w:spacing w:before="22"/>
              <w:ind w:left="138" w:right="138"/>
              <w:jc w:val="center"/>
              <w:rPr>
                <w:sz w:val="24"/>
                <w:lang w:val="es-MX"/>
              </w:rPr>
            </w:pPr>
            <w:r w:rsidRPr="007F5CC7">
              <w:rPr>
                <w:sz w:val="24"/>
                <w:lang w:val="es-MX"/>
              </w:rPr>
              <w:t>17.00</w:t>
            </w:r>
          </w:p>
        </w:tc>
        <w:tc>
          <w:tcPr>
            <w:tcW w:w="1791" w:type="dxa"/>
          </w:tcPr>
          <w:p w:rsidR="005316EF" w:rsidRPr="007F5CC7" w:rsidRDefault="005316EF">
            <w:pPr>
              <w:rPr>
                <w:lang w:val="es-MX"/>
              </w:rPr>
            </w:pPr>
          </w:p>
        </w:tc>
        <w:tc>
          <w:tcPr>
            <w:tcW w:w="1064" w:type="dxa"/>
          </w:tcPr>
          <w:p w:rsidR="005316EF" w:rsidRPr="007F5CC7" w:rsidRDefault="005316EF">
            <w:pPr>
              <w:rPr>
                <w:lang w:val="es-MX"/>
              </w:rPr>
            </w:pP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Copa de oro</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50" w:right="47"/>
              <w:jc w:val="center"/>
              <w:rPr>
                <w:sz w:val="24"/>
                <w:lang w:val="es-MX"/>
              </w:rPr>
            </w:pPr>
            <w:r w:rsidRPr="007F5CC7">
              <w:rPr>
                <w:sz w:val="24"/>
                <w:lang w:val="es-MX"/>
              </w:rPr>
              <w:t>.51-1.00M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33.00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Corona de cristo</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50" w:right="47"/>
              <w:jc w:val="center"/>
              <w:rPr>
                <w:sz w:val="24"/>
                <w:lang w:val="es-MX"/>
              </w:rPr>
            </w:pPr>
            <w:r w:rsidRPr="007F5CC7">
              <w:rPr>
                <w:sz w:val="24"/>
                <w:lang w:val="es-MX"/>
              </w:rPr>
              <w:t>.51 -1.00M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22.00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Croto</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50" w:right="47"/>
              <w:jc w:val="center"/>
              <w:rPr>
                <w:sz w:val="24"/>
                <w:lang w:val="es-MX"/>
              </w:rPr>
            </w:pPr>
            <w:r w:rsidRPr="007F5CC7">
              <w:rPr>
                <w:sz w:val="24"/>
                <w:lang w:val="es-MX"/>
              </w:rPr>
              <w:t>.51-1.00M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33.00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Dracaenahawai</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22.00</w:t>
            </w:r>
          </w:p>
        </w:tc>
        <w:tc>
          <w:tcPr>
            <w:tcW w:w="1791" w:type="dxa"/>
          </w:tcPr>
          <w:p w:rsidR="005316EF" w:rsidRPr="007F5CC7" w:rsidRDefault="00D82F62">
            <w:pPr>
              <w:pStyle w:val="TableParagraph"/>
              <w:spacing w:before="19"/>
              <w:ind w:left="50" w:right="47"/>
              <w:jc w:val="center"/>
              <w:rPr>
                <w:sz w:val="24"/>
                <w:lang w:val="es-MX"/>
              </w:rPr>
            </w:pPr>
            <w:r w:rsidRPr="007F5CC7">
              <w:rPr>
                <w:sz w:val="24"/>
                <w:lang w:val="es-MX"/>
              </w:rPr>
              <w:t>.51-1.00M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33.00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Dracaena roja</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22.00</w:t>
            </w:r>
          </w:p>
        </w:tc>
        <w:tc>
          <w:tcPr>
            <w:tcW w:w="1791" w:type="dxa"/>
          </w:tcPr>
          <w:p w:rsidR="005316EF" w:rsidRPr="007F5CC7" w:rsidRDefault="00D82F62">
            <w:pPr>
              <w:pStyle w:val="TableParagraph"/>
              <w:spacing w:before="19"/>
              <w:ind w:left="50" w:right="47"/>
              <w:jc w:val="center"/>
              <w:rPr>
                <w:sz w:val="24"/>
                <w:lang w:val="es-MX"/>
              </w:rPr>
            </w:pPr>
            <w:r w:rsidRPr="007F5CC7">
              <w:rPr>
                <w:sz w:val="24"/>
                <w:lang w:val="es-MX"/>
              </w:rPr>
              <w:t>.51-1.00M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33.00</w:t>
            </w:r>
          </w:p>
        </w:tc>
      </w:tr>
      <w:tr w:rsidR="005316EF" w:rsidRPr="007F5CC7">
        <w:trPr>
          <w:trHeight w:hRule="exact" w:val="312"/>
        </w:trPr>
        <w:tc>
          <w:tcPr>
            <w:tcW w:w="3142" w:type="dxa"/>
          </w:tcPr>
          <w:p w:rsidR="005316EF" w:rsidRPr="007F5CC7" w:rsidRDefault="00D82F62">
            <w:pPr>
              <w:pStyle w:val="TableParagraph"/>
              <w:spacing w:before="22"/>
              <w:ind w:left="64"/>
              <w:rPr>
                <w:sz w:val="24"/>
                <w:lang w:val="es-MX"/>
              </w:rPr>
            </w:pPr>
            <w:r w:rsidRPr="007F5CC7">
              <w:rPr>
                <w:sz w:val="24"/>
                <w:lang w:val="es-MX"/>
              </w:rPr>
              <w:t>Duranta</w:t>
            </w:r>
          </w:p>
        </w:tc>
        <w:tc>
          <w:tcPr>
            <w:tcW w:w="1378" w:type="dxa"/>
          </w:tcPr>
          <w:p w:rsidR="005316EF" w:rsidRPr="007F5CC7" w:rsidRDefault="00D82F62">
            <w:pPr>
              <w:pStyle w:val="TableParagraph"/>
              <w:spacing w:before="22"/>
              <w:ind w:left="96" w:right="96"/>
              <w:jc w:val="center"/>
              <w:rPr>
                <w:sz w:val="24"/>
                <w:lang w:val="es-MX"/>
              </w:rPr>
            </w:pPr>
            <w:r w:rsidRPr="007F5CC7">
              <w:rPr>
                <w:sz w:val="24"/>
                <w:lang w:val="es-MX"/>
              </w:rPr>
              <w:t>10 cm. Alt.</w:t>
            </w:r>
          </w:p>
        </w:tc>
        <w:tc>
          <w:tcPr>
            <w:tcW w:w="1061" w:type="dxa"/>
          </w:tcPr>
          <w:p w:rsidR="005316EF" w:rsidRPr="007F5CC7" w:rsidRDefault="00D82F62">
            <w:pPr>
              <w:pStyle w:val="TableParagraph"/>
              <w:spacing w:before="22"/>
              <w:ind w:left="138" w:right="138"/>
              <w:jc w:val="center"/>
              <w:rPr>
                <w:sz w:val="24"/>
                <w:lang w:val="es-MX"/>
              </w:rPr>
            </w:pPr>
            <w:r w:rsidRPr="007F5CC7">
              <w:rPr>
                <w:sz w:val="24"/>
                <w:lang w:val="es-MX"/>
              </w:rPr>
              <w:t>11.00</w:t>
            </w:r>
          </w:p>
        </w:tc>
        <w:tc>
          <w:tcPr>
            <w:tcW w:w="1791" w:type="dxa"/>
          </w:tcPr>
          <w:p w:rsidR="005316EF" w:rsidRPr="007F5CC7" w:rsidRDefault="00D82F62">
            <w:pPr>
              <w:pStyle w:val="TableParagraph"/>
              <w:spacing w:before="22"/>
              <w:ind w:left="50" w:right="49"/>
              <w:jc w:val="center"/>
              <w:rPr>
                <w:sz w:val="24"/>
                <w:lang w:val="es-MX"/>
              </w:rPr>
            </w:pPr>
            <w:r w:rsidRPr="007F5CC7">
              <w:rPr>
                <w:sz w:val="24"/>
                <w:lang w:val="es-MX"/>
              </w:rPr>
              <w:t>20 cm. Alt.</w:t>
            </w:r>
          </w:p>
        </w:tc>
        <w:tc>
          <w:tcPr>
            <w:tcW w:w="1064" w:type="dxa"/>
          </w:tcPr>
          <w:p w:rsidR="005316EF" w:rsidRPr="007F5CC7" w:rsidRDefault="00D82F62">
            <w:pPr>
              <w:pStyle w:val="TableParagraph"/>
              <w:spacing w:before="22"/>
              <w:ind w:right="63"/>
              <w:jc w:val="right"/>
              <w:rPr>
                <w:sz w:val="24"/>
                <w:lang w:val="es-MX"/>
              </w:rPr>
            </w:pPr>
            <w:r w:rsidRPr="007F5CC7">
              <w:rPr>
                <w:sz w:val="24"/>
                <w:lang w:val="es-MX"/>
              </w:rPr>
              <w:t>22.00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Forneo</w:t>
            </w:r>
          </w:p>
        </w:tc>
        <w:tc>
          <w:tcPr>
            <w:tcW w:w="1378" w:type="dxa"/>
          </w:tcPr>
          <w:p w:rsidR="005316EF" w:rsidRPr="007F5CC7" w:rsidRDefault="00D82F62">
            <w:pPr>
              <w:pStyle w:val="TableParagraph"/>
              <w:spacing w:before="19"/>
              <w:ind w:left="96" w:right="96"/>
              <w:jc w:val="center"/>
              <w:rPr>
                <w:sz w:val="24"/>
                <w:lang w:val="es-MX"/>
              </w:rPr>
            </w:pPr>
            <w:r w:rsidRPr="007F5CC7">
              <w:rPr>
                <w:sz w:val="24"/>
                <w:lang w:val="es-MX"/>
              </w:rPr>
              <w:t>50 cm.Alt.</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50" w:right="47"/>
              <w:jc w:val="center"/>
              <w:rPr>
                <w:sz w:val="24"/>
                <w:lang w:val="es-MX"/>
              </w:rPr>
            </w:pPr>
            <w:r w:rsidRPr="007F5CC7">
              <w:rPr>
                <w:sz w:val="24"/>
                <w:lang w:val="es-MX"/>
              </w:rPr>
              <w:t>.51-1.00M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33.00</w:t>
            </w:r>
          </w:p>
        </w:tc>
      </w:tr>
    </w:tbl>
    <w:p w:rsidR="005316EF" w:rsidRPr="007F5CC7" w:rsidRDefault="005316EF">
      <w:pPr>
        <w:jc w:val="right"/>
        <w:rPr>
          <w:sz w:val="24"/>
          <w:lang w:val="es-MX"/>
        </w:rPr>
        <w:sectPr w:rsidR="005316EF" w:rsidRPr="007F5CC7">
          <w:headerReference w:type="even" r:id="rId47"/>
          <w:headerReference w:type="default" r:id="rId48"/>
          <w:pgSz w:w="12250" w:h="15850"/>
          <w:pgMar w:top="980" w:right="1140" w:bottom="280" w:left="1160" w:header="728" w:footer="0" w:gutter="0"/>
          <w:cols w:space="720"/>
        </w:sectPr>
      </w:pPr>
    </w:p>
    <w:p w:rsidR="005316EF" w:rsidRPr="007F5CC7" w:rsidRDefault="00D82F62">
      <w:pPr>
        <w:pStyle w:val="Textoindependiente"/>
        <w:spacing w:before="1"/>
        <w:rPr>
          <w:rFonts w:ascii="Times New Roman"/>
          <w:sz w:val="16"/>
          <w:lang w:val="es-MX"/>
        </w:rPr>
      </w:pPr>
      <w:r w:rsidRPr="007F5CC7">
        <w:rPr>
          <w:lang w:val="es-MX"/>
        </w:rPr>
        <w:lastRenderedPageBreak/>
        <w:pict>
          <v:group id="_x0000_s2056" style="position:absolute;margin-left:95.55pt;margin-top:176.05pt;width:406.7pt;height:410.75pt;z-index:-465976;mso-position-horizontal-relative:page;mso-position-vertical-relative:page" coordorigin="1911,3521" coordsize="8134,8215">
            <v:shape id="_x0000_s2065" type="#_x0000_t75" style="position:absolute;left:2135;top:3521;width:7910;height:8102">
              <v:imagedata r:id="rId13" o:title=""/>
            </v:shape>
            <v:line id="_x0000_s2064" style="position:absolute" from="5009,8073" to="5009,8349" strokecolor="white" strokeweight="3.24pt"/>
            <v:rect id="_x0000_s2063" style="position:absolute;left:1976;top:8073;width:3000;height:276" stroked="f"/>
            <v:line id="_x0000_s2062" style="position:absolute" from="5009,8382" to="5009,8658" strokecolor="white" strokeweight="3.24pt"/>
            <v:rect id="_x0000_s2061" style="position:absolute;left:1976;top:8382;width:3000;height:276" stroked="f"/>
            <v:line id="_x0000_s2060" style="position:absolute" from="5009,8694" to="5009,8970" strokecolor="white" strokeweight="3.24pt"/>
            <v:rect id="_x0000_s2059" style="position:absolute;left:1976;top:8694;width:3000;height:276" stroked="f"/>
            <v:line id="_x0000_s2058" style="position:absolute" from="5009,9004" to="5009,9280" strokecolor="white" strokeweight="3.24pt"/>
            <v:shape id="_x0000_s2057" style="position:absolute;left:1911;top:9004;width:3130;height:2732" coordorigin="1911,9004" coordsize="3130,2732" o:spt="100" adj="0,,0" path="m4976,11460r-3000,l1976,11736r3000,l4976,11460t,-310l1976,11150r,276l4976,11426r,-276m4976,10838r-3000,l1976,11114r3000,l4976,10838t,-596l1976,10242r,276l4976,10518r,-276m4976,9933r-3000,l1976,10209r3000,l4976,9933t,-310l1976,9623r,276l4976,9899r,-276m4976,9313r-3000,l1976,9589r3000,l4976,9313t,-309l1976,9004r,276l4976,9280r,-276m5041,10530r-3130,l1911,10837r3130,l5041,10530e" stroked="f">
              <v:stroke joinstyle="round"/>
              <v:formulas/>
              <v:path arrowok="t" o:connecttype="segments"/>
            </v:shape>
            <w10:wrap anchorx="page" anchory="page"/>
          </v:group>
        </w:pict>
      </w:r>
    </w:p>
    <w:tbl>
      <w:tblPr>
        <w:tblStyle w:val="TableNormal"/>
        <w:tblW w:w="0" w:type="auto"/>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2"/>
        <w:gridCol w:w="1378"/>
        <w:gridCol w:w="1061"/>
        <w:gridCol w:w="1791"/>
        <w:gridCol w:w="1064"/>
      </w:tblGrid>
      <w:tr w:rsidR="005316EF" w:rsidRPr="007F5CC7">
        <w:trPr>
          <w:trHeight w:hRule="exact" w:val="326"/>
        </w:trPr>
        <w:tc>
          <w:tcPr>
            <w:tcW w:w="3142" w:type="dxa"/>
          </w:tcPr>
          <w:p w:rsidR="005316EF" w:rsidRPr="007F5CC7" w:rsidRDefault="00D82F62">
            <w:pPr>
              <w:pStyle w:val="TableParagraph"/>
              <w:spacing w:before="36"/>
              <w:ind w:left="1091" w:right="1093"/>
              <w:jc w:val="center"/>
              <w:rPr>
                <w:b/>
                <w:sz w:val="24"/>
                <w:lang w:val="es-MX"/>
              </w:rPr>
            </w:pPr>
            <w:r w:rsidRPr="007F5CC7">
              <w:rPr>
                <w:b/>
                <w:sz w:val="24"/>
                <w:lang w:val="es-MX"/>
              </w:rPr>
              <w:t>Nombre</w:t>
            </w:r>
          </w:p>
        </w:tc>
        <w:tc>
          <w:tcPr>
            <w:tcW w:w="1378" w:type="dxa"/>
          </w:tcPr>
          <w:p w:rsidR="005316EF" w:rsidRPr="007F5CC7" w:rsidRDefault="00D82F62">
            <w:pPr>
              <w:pStyle w:val="TableParagraph"/>
              <w:spacing w:before="36"/>
              <w:ind w:left="96" w:right="96"/>
              <w:jc w:val="center"/>
              <w:rPr>
                <w:b/>
                <w:sz w:val="24"/>
                <w:lang w:val="es-MX"/>
              </w:rPr>
            </w:pPr>
            <w:r w:rsidRPr="007F5CC7">
              <w:rPr>
                <w:b/>
                <w:sz w:val="24"/>
                <w:lang w:val="es-MX"/>
              </w:rPr>
              <w:t>Tamaño</w:t>
            </w:r>
          </w:p>
        </w:tc>
        <w:tc>
          <w:tcPr>
            <w:tcW w:w="1061" w:type="dxa"/>
          </w:tcPr>
          <w:p w:rsidR="005316EF" w:rsidRPr="007F5CC7" w:rsidRDefault="00D82F62">
            <w:pPr>
              <w:pStyle w:val="TableParagraph"/>
              <w:spacing w:before="36"/>
              <w:ind w:left="139" w:right="138"/>
              <w:jc w:val="center"/>
              <w:rPr>
                <w:b/>
                <w:sz w:val="24"/>
                <w:lang w:val="es-MX"/>
              </w:rPr>
            </w:pPr>
            <w:r w:rsidRPr="007F5CC7">
              <w:rPr>
                <w:b/>
                <w:sz w:val="24"/>
                <w:lang w:val="es-MX"/>
              </w:rPr>
              <w:t>Precio</w:t>
            </w:r>
          </w:p>
        </w:tc>
        <w:tc>
          <w:tcPr>
            <w:tcW w:w="1791" w:type="dxa"/>
          </w:tcPr>
          <w:p w:rsidR="005316EF" w:rsidRPr="007F5CC7" w:rsidRDefault="00D82F62">
            <w:pPr>
              <w:pStyle w:val="TableParagraph"/>
              <w:spacing w:before="36"/>
              <w:ind w:left="50" w:right="50"/>
              <w:jc w:val="center"/>
              <w:rPr>
                <w:b/>
                <w:sz w:val="24"/>
                <w:lang w:val="es-MX"/>
              </w:rPr>
            </w:pPr>
            <w:r w:rsidRPr="007F5CC7">
              <w:rPr>
                <w:b/>
                <w:sz w:val="24"/>
                <w:lang w:val="es-MX"/>
              </w:rPr>
              <w:t>Tamaño</w:t>
            </w:r>
          </w:p>
        </w:tc>
        <w:tc>
          <w:tcPr>
            <w:tcW w:w="1064" w:type="dxa"/>
          </w:tcPr>
          <w:p w:rsidR="005316EF" w:rsidRPr="007F5CC7" w:rsidRDefault="00D82F62">
            <w:pPr>
              <w:pStyle w:val="TableParagraph"/>
              <w:spacing w:before="36"/>
              <w:ind w:left="158"/>
              <w:rPr>
                <w:b/>
                <w:sz w:val="24"/>
                <w:lang w:val="es-MX"/>
              </w:rPr>
            </w:pPr>
            <w:r w:rsidRPr="007F5CC7">
              <w:rPr>
                <w:b/>
                <w:sz w:val="24"/>
                <w:lang w:val="es-MX"/>
              </w:rPr>
              <w:t>Precio</w:t>
            </w:r>
          </w:p>
        </w:tc>
      </w:tr>
      <w:tr w:rsidR="005316EF" w:rsidRPr="007F5CC7">
        <w:trPr>
          <w:trHeight w:hRule="exact" w:val="310"/>
        </w:trPr>
        <w:tc>
          <w:tcPr>
            <w:tcW w:w="3142" w:type="dxa"/>
          </w:tcPr>
          <w:p w:rsidR="005316EF" w:rsidRPr="007F5CC7" w:rsidRDefault="00D82F62">
            <w:pPr>
              <w:pStyle w:val="TableParagraph"/>
              <w:spacing w:before="20"/>
              <w:ind w:left="64"/>
              <w:rPr>
                <w:sz w:val="24"/>
                <w:lang w:val="es-MX"/>
              </w:rPr>
            </w:pPr>
            <w:r w:rsidRPr="007F5CC7">
              <w:rPr>
                <w:sz w:val="24"/>
                <w:lang w:val="es-MX"/>
              </w:rPr>
              <w:t>Gazania</w:t>
            </w:r>
          </w:p>
        </w:tc>
        <w:tc>
          <w:tcPr>
            <w:tcW w:w="1378" w:type="dxa"/>
          </w:tcPr>
          <w:p w:rsidR="005316EF" w:rsidRPr="007F5CC7" w:rsidRDefault="00D82F62">
            <w:pPr>
              <w:pStyle w:val="TableParagraph"/>
              <w:spacing w:before="20"/>
              <w:ind w:left="94" w:right="96"/>
              <w:jc w:val="center"/>
              <w:rPr>
                <w:sz w:val="24"/>
                <w:lang w:val="es-MX"/>
              </w:rPr>
            </w:pPr>
            <w:r w:rsidRPr="007F5CC7">
              <w:rPr>
                <w:sz w:val="24"/>
                <w:lang w:val="es-MX"/>
              </w:rPr>
              <w:t>Mayoreo</w:t>
            </w:r>
          </w:p>
        </w:tc>
        <w:tc>
          <w:tcPr>
            <w:tcW w:w="1061" w:type="dxa"/>
          </w:tcPr>
          <w:p w:rsidR="005316EF" w:rsidRPr="007F5CC7" w:rsidRDefault="00D82F62">
            <w:pPr>
              <w:pStyle w:val="TableParagraph"/>
              <w:spacing w:before="20"/>
              <w:ind w:left="138" w:right="138"/>
              <w:jc w:val="center"/>
              <w:rPr>
                <w:sz w:val="24"/>
                <w:lang w:val="es-MX"/>
              </w:rPr>
            </w:pPr>
            <w:r w:rsidRPr="007F5CC7">
              <w:rPr>
                <w:sz w:val="24"/>
                <w:lang w:val="es-MX"/>
              </w:rPr>
              <w:t>13.00</w:t>
            </w:r>
          </w:p>
        </w:tc>
        <w:tc>
          <w:tcPr>
            <w:tcW w:w="1791" w:type="dxa"/>
          </w:tcPr>
          <w:p w:rsidR="005316EF" w:rsidRPr="007F5CC7" w:rsidRDefault="00D82F62">
            <w:pPr>
              <w:pStyle w:val="TableParagraph"/>
              <w:spacing w:before="20"/>
              <w:ind w:left="49" w:right="50"/>
              <w:jc w:val="center"/>
              <w:rPr>
                <w:sz w:val="24"/>
                <w:lang w:val="es-MX"/>
              </w:rPr>
            </w:pPr>
            <w:r w:rsidRPr="007F5CC7">
              <w:rPr>
                <w:sz w:val="24"/>
                <w:lang w:val="es-MX"/>
              </w:rPr>
              <w:t>Menudeo</w:t>
            </w:r>
          </w:p>
        </w:tc>
        <w:tc>
          <w:tcPr>
            <w:tcW w:w="1064" w:type="dxa"/>
          </w:tcPr>
          <w:p w:rsidR="005316EF" w:rsidRPr="007F5CC7" w:rsidRDefault="00D82F62">
            <w:pPr>
              <w:pStyle w:val="TableParagraph"/>
              <w:spacing w:before="20"/>
              <w:ind w:right="64"/>
              <w:jc w:val="right"/>
              <w:rPr>
                <w:sz w:val="24"/>
                <w:lang w:val="es-MX"/>
              </w:rPr>
            </w:pPr>
            <w:r w:rsidRPr="007F5CC7">
              <w:rPr>
                <w:sz w:val="24"/>
                <w:lang w:val="es-MX"/>
              </w:rPr>
              <w:t>16.00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Heliconia</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22.00</w:t>
            </w:r>
          </w:p>
        </w:tc>
        <w:tc>
          <w:tcPr>
            <w:tcW w:w="1791" w:type="dxa"/>
          </w:tcPr>
          <w:p w:rsidR="005316EF" w:rsidRPr="007F5CC7" w:rsidRDefault="00D82F62">
            <w:pPr>
              <w:pStyle w:val="TableParagraph"/>
              <w:spacing w:before="19"/>
              <w:ind w:left="50" w:right="47"/>
              <w:jc w:val="center"/>
              <w:rPr>
                <w:sz w:val="24"/>
                <w:lang w:val="es-MX"/>
              </w:rPr>
            </w:pPr>
            <w:r w:rsidRPr="007F5CC7">
              <w:rPr>
                <w:sz w:val="24"/>
                <w:lang w:val="es-MX"/>
              </w:rPr>
              <w:t>.51-1.00M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33.00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Hemerocalis</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Único</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5316EF">
            <w:pPr>
              <w:rPr>
                <w:lang w:val="es-MX"/>
              </w:rPr>
            </w:pPr>
          </w:p>
        </w:tc>
        <w:tc>
          <w:tcPr>
            <w:tcW w:w="1064" w:type="dxa"/>
          </w:tcPr>
          <w:p w:rsidR="005316EF" w:rsidRPr="007F5CC7" w:rsidRDefault="005316EF">
            <w:pPr>
              <w:rPr>
                <w:lang w:val="es-MX"/>
              </w:rPr>
            </w:pP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Hoja de lata</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50" w:right="47"/>
              <w:jc w:val="center"/>
              <w:rPr>
                <w:sz w:val="24"/>
                <w:lang w:val="es-MX"/>
              </w:rPr>
            </w:pPr>
            <w:r w:rsidRPr="007F5CC7">
              <w:rPr>
                <w:sz w:val="24"/>
                <w:lang w:val="es-MX"/>
              </w:rPr>
              <w:t>.51-1.00M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28.00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Hoja elegante</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33.00</w:t>
            </w:r>
          </w:p>
        </w:tc>
        <w:tc>
          <w:tcPr>
            <w:tcW w:w="1791" w:type="dxa"/>
          </w:tcPr>
          <w:p w:rsidR="005316EF" w:rsidRPr="007F5CC7" w:rsidRDefault="00D82F62">
            <w:pPr>
              <w:pStyle w:val="TableParagraph"/>
              <w:spacing w:before="19"/>
              <w:ind w:left="50" w:right="49"/>
              <w:jc w:val="center"/>
              <w:rPr>
                <w:sz w:val="24"/>
                <w:lang w:val="es-MX"/>
              </w:rPr>
            </w:pPr>
            <w:r w:rsidRPr="007F5CC7">
              <w:rPr>
                <w:sz w:val="24"/>
                <w:lang w:val="es-MX"/>
              </w:rPr>
              <w:t>.51-1.00 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55.00</w:t>
            </w:r>
          </w:p>
        </w:tc>
      </w:tr>
      <w:tr w:rsidR="005316EF" w:rsidRPr="007F5CC7">
        <w:trPr>
          <w:trHeight w:hRule="exact" w:val="312"/>
        </w:trPr>
        <w:tc>
          <w:tcPr>
            <w:tcW w:w="3142" w:type="dxa"/>
          </w:tcPr>
          <w:p w:rsidR="005316EF" w:rsidRPr="007F5CC7" w:rsidRDefault="00D82F62">
            <w:pPr>
              <w:pStyle w:val="TableParagraph"/>
              <w:spacing w:before="22"/>
              <w:ind w:left="64"/>
              <w:rPr>
                <w:sz w:val="24"/>
                <w:lang w:val="es-MX"/>
              </w:rPr>
            </w:pPr>
            <w:r w:rsidRPr="007F5CC7">
              <w:rPr>
                <w:sz w:val="24"/>
                <w:lang w:val="es-MX"/>
              </w:rPr>
              <w:t>Hortensia</w:t>
            </w:r>
          </w:p>
        </w:tc>
        <w:tc>
          <w:tcPr>
            <w:tcW w:w="1378" w:type="dxa"/>
          </w:tcPr>
          <w:p w:rsidR="005316EF" w:rsidRPr="007F5CC7" w:rsidRDefault="00D82F62">
            <w:pPr>
              <w:pStyle w:val="TableParagraph"/>
              <w:spacing w:before="22"/>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22"/>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22"/>
              <w:ind w:left="50" w:right="47"/>
              <w:jc w:val="center"/>
              <w:rPr>
                <w:sz w:val="24"/>
                <w:lang w:val="es-MX"/>
              </w:rPr>
            </w:pPr>
            <w:r w:rsidRPr="007F5CC7">
              <w:rPr>
                <w:sz w:val="24"/>
                <w:lang w:val="es-MX"/>
              </w:rPr>
              <w:t>.51-1.00M</w:t>
            </w:r>
          </w:p>
        </w:tc>
        <w:tc>
          <w:tcPr>
            <w:tcW w:w="1064" w:type="dxa"/>
          </w:tcPr>
          <w:p w:rsidR="005316EF" w:rsidRPr="007F5CC7" w:rsidRDefault="00D82F62">
            <w:pPr>
              <w:pStyle w:val="TableParagraph"/>
              <w:spacing w:before="22"/>
              <w:ind w:right="64"/>
              <w:jc w:val="right"/>
              <w:rPr>
                <w:sz w:val="24"/>
                <w:lang w:val="es-MX"/>
              </w:rPr>
            </w:pPr>
            <w:r w:rsidRPr="007F5CC7">
              <w:rPr>
                <w:sz w:val="24"/>
                <w:lang w:val="es-MX"/>
              </w:rPr>
              <w:t>33.00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Ixora</w:t>
            </w:r>
          </w:p>
        </w:tc>
        <w:tc>
          <w:tcPr>
            <w:tcW w:w="1378" w:type="dxa"/>
          </w:tcPr>
          <w:p w:rsidR="005316EF" w:rsidRPr="007F5CC7" w:rsidRDefault="00D82F62">
            <w:pPr>
              <w:pStyle w:val="TableParagraph"/>
              <w:spacing w:before="19"/>
              <w:ind w:left="97" w:right="96"/>
              <w:jc w:val="center"/>
              <w:rPr>
                <w:sz w:val="24"/>
                <w:lang w:val="es-MX"/>
              </w:rPr>
            </w:pPr>
            <w:r w:rsidRPr="007F5CC7">
              <w:rPr>
                <w:sz w:val="24"/>
                <w:lang w:val="es-MX"/>
              </w:rPr>
              <w:t>10- 30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50" w:right="50"/>
              <w:jc w:val="center"/>
              <w:rPr>
                <w:sz w:val="24"/>
                <w:lang w:val="es-MX"/>
              </w:rPr>
            </w:pPr>
            <w:r w:rsidRPr="007F5CC7">
              <w:rPr>
                <w:sz w:val="24"/>
                <w:lang w:val="es-MX"/>
              </w:rPr>
              <w:t>Más de 30 cm..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33.00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Kalanchoe</w:t>
            </w:r>
          </w:p>
        </w:tc>
        <w:tc>
          <w:tcPr>
            <w:tcW w:w="1378" w:type="dxa"/>
          </w:tcPr>
          <w:p w:rsidR="005316EF" w:rsidRPr="007F5CC7" w:rsidRDefault="00D82F62">
            <w:pPr>
              <w:pStyle w:val="TableParagraph"/>
              <w:spacing w:before="19"/>
              <w:ind w:left="94" w:right="96"/>
              <w:jc w:val="center"/>
              <w:rPr>
                <w:sz w:val="24"/>
                <w:lang w:val="es-MX"/>
              </w:rPr>
            </w:pPr>
            <w:r w:rsidRPr="007F5CC7">
              <w:rPr>
                <w:sz w:val="24"/>
                <w:lang w:val="es-MX"/>
              </w:rPr>
              <w:t>Mayoreo</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49" w:right="50"/>
              <w:jc w:val="center"/>
              <w:rPr>
                <w:sz w:val="24"/>
                <w:lang w:val="es-MX"/>
              </w:rPr>
            </w:pPr>
            <w:r w:rsidRPr="007F5CC7">
              <w:rPr>
                <w:sz w:val="24"/>
                <w:lang w:val="es-MX"/>
              </w:rPr>
              <w:t>Menudeo</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22.00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Lirio africano</w:t>
            </w:r>
          </w:p>
        </w:tc>
        <w:tc>
          <w:tcPr>
            <w:tcW w:w="1378" w:type="dxa"/>
          </w:tcPr>
          <w:p w:rsidR="005316EF" w:rsidRPr="007F5CC7" w:rsidRDefault="00D82F62">
            <w:pPr>
              <w:pStyle w:val="TableParagraph"/>
              <w:spacing w:before="19"/>
              <w:ind w:left="96" w:right="96"/>
              <w:jc w:val="center"/>
              <w:rPr>
                <w:sz w:val="24"/>
                <w:lang w:val="es-MX"/>
              </w:rPr>
            </w:pPr>
            <w:r w:rsidRPr="007F5CC7">
              <w:rPr>
                <w:sz w:val="24"/>
                <w:lang w:val="es-MX"/>
              </w:rPr>
              <w:t>30 cm. Alt.</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50" w:right="48"/>
              <w:jc w:val="center"/>
              <w:rPr>
                <w:sz w:val="24"/>
                <w:lang w:val="es-MX"/>
              </w:rPr>
            </w:pPr>
            <w:r w:rsidRPr="007F5CC7">
              <w:rPr>
                <w:sz w:val="24"/>
                <w:lang w:val="es-MX"/>
              </w:rPr>
              <w:t>.31-60 cm.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33.00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Liston</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Único</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11.00</w:t>
            </w:r>
          </w:p>
        </w:tc>
        <w:tc>
          <w:tcPr>
            <w:tcW w:w="1791" w:type="dxa"/>
          </w:tcPr>
          <w:p w:rsidR="005316EF" w:rsidRPr="007F5CC7" w:rsidRDefault="005316EF">
            <w:pPr>
              <w:rPr>
                <w:lang w:val="es-MX"/>
              </w:rPr>
            </w:pPr>
          </w:p>
        </w:tc>
        <w:tc>
          <w:tcPr>
            <w:tcW w:w="1064" w:type="dxa"/>
          </w:tcPr>
          <w:p w:rsidR="005316EF" w:rsidRPr="007F5CC7" w:rsidRDefault="005316EF">
            <w:pPr>
              <w:rPr>
                <w:lang w:val="es-MX"/>
              </w:rPr>
            </w:pPr>
          </w:p>
        </w:tc>
      </w:tr>
      <w:tr w:rsidR="005316EF" w:rsidRPr="007F5CC7">
        <w:trPr>
          <w:trHeight w:hRule="exact" w:val="310"/>
        </w:trPr>
        <w:tc>
          <w:tcPr>
            <w:tcW w:w="3142" w:type="dxa"/>
          </w:tcPr>
          <w:p w:rsidR="005316EF" w:rsidRPr="007F5CC7" w:rsidRDefault="00D82F62">
            <w:pPr>
              <w:pStyle w:val="TableParagraph"/>
              <w:spacing w:before="20"/>
              <w:ind w:left="64"/>
              <w:rPr>
                <w:sz w:val="24"/>
                <w:lang w:val="es-MX"/>
              </w:rPr>
            </w:pPr>
            <w:r w:rsidRPr="007F5CC7">
              <w:rPr>
                <w:sz w:val="24"/>
                <w:lang w:val="es-MX"/>
              </w:rPr>
              <w:t>Maguey rojo</w:t>
            </w:r>
          </w:p>
        </w:tc>
        <w:tc>
          <w:tcPr>
            <w:tcW w:w="1378" w:type="dxa"/>
          </w:tcPr>
          <w:p w:rsidR="005316EF" w:rsidRPr="007F5CC7" w:rsidRDefault="00D82F62">
            <w:pPr>
              <w:pStyle w:val="TableParagraph"/>
              <w:spacing w:before="20"/>
              <w:ind w:left="95" w:right="96"/>
              <w:jc w:val="center"/>
              <w:rPr>
                <w:sz w:val="24"/>
                <w:lang w:val="es-MX"/>
              </w:rPr>
            </w:pPr>
            <w:r w:rsidRPr="007F5CC7">
              <w:rPr>
                <w:sz w:val="24"/>
                <w:lang w:val="es-MX"/>
              </w:rPr>
              <w:t>Único</w:t>
            </w:r>
          </w:p>
        </w:tc>
        <w:tc>
          <w:tcPr>
            <w:tcW w:w="1061" w:type="dxa"/>
          </w:tcPr>
          <w:p w:rsidR="005316EF" w:rsidRPr="007F5CC7" w:rsidRDefault="00D82F62">
            <w:pPr>
              <w:pStyle w:val="TableParagraph"/>
              <w:spacing w:before="20"/>
              <w:ind w:left="138" w:right="138"/>
              <w:jc w:val="center"/>
              <w:rPr>
                <w:sz w:val="24"/>
                <w:lang w:val="es-MX"/>
              </w:rPr>
            </w:pPr>
            <w:r w:rsidRPr="007F5CC7">
              <w:rPr>
                <w:sz w:val="24"/>
                <w:lang w:val="es-MX"/>
              </w:rPr>
              <w:t>11.00</w:t>
            </w:r>
          </w:p>
        </w:tc>
        <w:tc>
          <w:tcPr>
            <w:tcW w:w="1791" w:type="dxa"/>
          </w:tcPr>
          <w:p w:rsidR="005316EF" w:rsidRPr="007F5CC7" w:rsidRDefault="005316EF">
            <w:pPr>
              <w:rPr>
                <w:lang w:val="es-MX"/>
              </w:rPr>
            </w:pPr>
          </w:p>
        </w:tc>
        <w:tc>
          <w:tcPr>
            <w:tcW w:w="1064" w:type="dxa"/>
          </w:tcPr>
          <w:p w:rsidR="005316EF" w:rsidRPr="007F5CC7" w:rsidRDefault="005316EF">
            <w:pPr>
              <w:rPr>
                <w:lang w:val="es-MX"/>
              </w:rPr>
            </w:pPr>
          </w:p>
        </w:tc>
      </w:tr>
      <w:tr w:rsidR="005316EF" w:rsidRPr="007F5CC7">
        <w:trPr>
          <w:trHeight w:hRule="exact" w:val="312"/>
        </w:trPr>
        <w:tc>
          <w:tcPr>
            <w:tcW w:w="3142" w:type="dxa"/>
          </w:tcPr>
          <w:p w:rsidR="005316EF" w:rsidRPr="007F5CC7" w:rsidRDefault="00D82F62">
            <w:pPr>
              <w:pStyle w:val="TableParagraph"/>
              <w:spacing w:before="22"/>
              <w:ind w:left="64"/>
              <w:rPr>
                <w:sz w:val="24"/>
                <w:lang w:val="es-MX"/>
              </w:rPr>
            </w:pPr>
            <w:r w:rsidRPr="007F5CC7">
              <w:rPr>
                <w:sz w:val="24"/>
                <w:lang w:val="es-MX"/>
              </w:rPr>
              <w:t>Malva</w:t>
            </w:r>
          </w:p>
        </w:tc>
        <w:tc>
          <w:tcPr>
            <w:tcW w:w="1378" w:type="dxa"/>
          </w:tcPr>
          <w:p w:rsidR="005316EF" w:rsidRPr="007F5CC7" w:rsidRDefault="00D82F62">
            <w:pPr>
              <w:pStyle w:val="TableParagraph"/>
              <w:spacing w:before="22"/>
              <w:ind w:left="95" w:right="96"/>
              <w:jc w:val="center"/>
              <w:rPr>
                <w:sz w:val="24"/>
                <w:lang w:val="es-MX"/>
              </w:rPr>
            </w:pPr>
            <w:r w:rsidRPr="007F5CC7">
              <w:rPr>
                <w:sz w:val="24"/>
                <w:lang w:val="es-MX"/>
              </w:rPr>
              <w:t>Único</w:t>
            </w:r>
          </w:p>
        </w:tc>
        <w:tc>
          <w:tcPr>
            <w:tcW w:w="1061" w:type="dxa"/>
          </w:tcPr>
          <w:p w:rsidR="005316EF" w:rsidRPr="007F5CC7" w:rsidRDefault="00D82F62">
            <w:pPr>
              <w:pStyle w:val="TableParagraph"/>
              <w:spacing w:before="22"/>
              <w:ind w:left="138" w:right="138"/>
              <w:jc w:val="center"/>
              <w:rPr>
                <w:sz w:val="24"/>
                <w:lang w:val="es-MX"/>
              </w:rPr>
            </w:pPr>
            <w:r w:rsidRPr="007F5CC7">
              <w:rPr>
                <w:sz w:val="24"/>
                <w:lang w:val="es-MX"/>
              </w:rPr>
              <w:t>16.00</w:t>
            </w:r>
          </w:p>
        </w:tc>
        <w:tc>
          <w:tcPr>
            <w:tcW w:w="1791" w:type="dxa"/>
          </w:tcPr>
          <w:p w:rsidR="005316EF" w:rsidRPr="007F5CC7" w:rsidRDefault="005316EF">
            <w:pPr>
              <w:rPr>
                <w:lang w:val="es-MX"/>
              </w:rPr>
            </w:pPr>
          </w:p>
        </w:tc>
        <w:tc>
          <w:tcPr>
            <w:tcW w:w="1064" w:type="dxa"/>
          </w:tcPr>
          <w:p w:rsidR="005316EF" w:rsidRPr="007F5CC7" w:rsidRDefault="005316EF">
            <w:pPr>
              <w:rPr>
                <w:lang w:val="es-MX"/>
              </w:rPr>
            </w:pP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Nevado de paris</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22.00</w:t>
            </w:r>
          </w:p>
        </w:tc>
        <w:tc>
          <w:tcPr>
            <w:tcW w:w="1791" w:type="dxa"/>
          </w:tcPr>
          <w:p w:rsidR="005316EF" w:rsidRPr="007F5CC7" w:rsidRDefault="00D82F62">
            <w:pPr>
              <w:pStyle w:val="TableParagraph"/>
              <w:spacing w:before="19"/>
              <w:ind w:left="50" w:right="47"/>
              <w:jc w:val="center"/>
              <w:rPr>
                <w:sz w:val="24"/>
                <w:lang w:val="es-MX"/>
              </w:rPr>
            </w:pPr>
            <w:r w:rsidRPr="007F5CC7">
              <w:rPr>
                <w:sz w:val="24"/>
                <w:lang w:val="es-MX"/>
              </w:rPr>
              <w:t>.51.-1.00M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44.00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Nido de ave</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Único</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22.00</w:t>
            </w:r>
          </w:p>
        </w:tc>
        <w:tc>
          <w:tcPr>
            <w:tcW w:w="1791" w:type="dxa"/>
          </w:tcPr>
          <w:p w:rsidR="005316EF" w:rsidRPr="007F5CC7" w:rsidRDefault="005316EF">
            <w:pPr>
              <w:rPr>
                <w:lang w:val="es-MX"/>
              </w:rPr>
            </w:pP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33.00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Nochebuena</w:t>
            </w:r>
          </w:p>
        </w:tc>
        <w:tc>
          <w:tcPr>
            <w:tcW w:w="1378" w:type="dxa"/>
          </w:tcPr>
          <w:p w:rsidR="005316EF" w:rsidRPr="007F5CC7" w:rsidRDefault="00D82F62">
            <w:pPr>
              <w:pStyle w:val="TableParagraph"/>
              <w:spacing w:before="19"/>
              <w:ind w:left="94" w:right="96"/>
              <w:jc w:val="center"/>
              <w:rPr>
                <w:sz w:val="24"/>
                <w:lang w:val="es-MX"/>
              </w:rPr>
            </w:pPr>
            <w:r w:rsidRPr="007F5CC7">
              <w:rPr>
                <w:sz w:val="24"/>
                <w:lang w:val="es-MX"/>
              </w:rPr>
              <w:t>Mayoreo</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29.00</w:t>
            </w:r>
          </w:p>
        </w:tc>
        <w:tc>
          <w:tcPr>
            <w:tcW w:w="1791" w:type="dxa"/>
          </w:tcPr>
          <w:p w:rsidR="005316EF" w:rsidRPr="007F5CC7" w:rsidRDefault="00D82F62">
            <w:pPr>
              <w:pStyle w:val="TableParagraph"/>
              <w:spacing w:before="19"/>
              <w:ind w:left="49" w:right="50"/>
              <w:jc w:val="center"/>
              <w:rPr>
                <w:sz w:val="24"/>
                <w:lang w:val="es-MX"/>
              </w:rPr>
            </w:pPr>
            <w:r w:rsidRPr="007F5CC7">
              <w:rPr>
                <w:sz w:val="24"/>
                <w:lang w:val="es-MX"/>
              </w:rPr>
              <w:t>Menudeo</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39.00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Oveliscos</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11.00</w:t>
            </w:r>
          </w:p>
        </w:tc>
        <w:tc>
          <w:tcPr>
            <w:tcW w:w="1791" w:type="dxa"/>
          </w:tcPr>
          <w:p w:rsidR="005316EF" w:rsidRPr="007F5CC7" w:rsidRDefault="00D82F62">
            <w:pPr>
              <w:pStyle w:val="TableParagraph"/>
              <w:spacing w:before="19"/>
              <w:ind w:left="50" w:right="47"/>
              <w:jc w:val="center"/>
              <w:rPr>
                <w:sz w:val="24"/>
                <w:lang w:val="es-MX"/>
              </w:rPr>
            </w:pPr>
            <w:r w:rsidRPr="007F5CC7">
              <w:rPr>
                <w:sz w:val="24"/>
                <w:lang w:val="es-MX"/>
              </w:rPr>
              <w:t>.51.-1.00M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22.00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Pachistachis</w:t>
            </w:r>
          </w:p>
        </w:tc>
        <w:tc>
          <w:tcPr>
            <w:tcW w:w="1378" w:type="dxa"/>
          </w:tcPr>
          <w:p w:rsidR="005316EF" w:rsidRPr="007F5CC7" w:rsidRDefault="00D82F62">
            <w:pPr>
              <w:pStyle w:val="TableParagraph"/>
              <w:spacing w:before="19"/>
              <w:ind w:left="97" w:right="96"/>
              <w:jc w:val="center"/>
              <w:rPr>
                <w:sz w:val="24"/>
                <w:lang w:val="es-MX"/>
              </w:rPr>
            </w:pPr>
            <w:r w:rsidRPr="007F5CC7">
              <w:rPr>
                <w:sz w:val="24"/>
                <w:lang w:val="es-MX"/>
              </w:rPr>
              <w:t>10- 50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50" w:right="48"/>
              <w:jc w:val="center"/>
              <w:rPr>
                <w:sz w:val="24"/>
                <w:lang w:val="es-MX"/>
              </w:rPr>
            </w:pPr>
            <w:r w:rsidRPr="007F5CC7">
              <w:rPr>
                <w:sz w:val="24"/>
                <w:lang w:val="es-MX"/>
              </w:rPr>
              <w:t>.51-100 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32.00</w:t>
            </w:r>
          </w:p>
        </w:tc>
      </w:tr>
      <w:tr w:rsidR="005316EF" w:rsidRPr="007F5CC7">
        <w:trPr>
          <w:trHeight w:hRule="exact" w:val="312"/>
        </w:trPr>
        <w:tc>
          <w:tcPr>
            <w:tcW w:w="3142" w:type="dxa"/>
          </w:tcPr>
          <w:p w:rsidR="005316EF" w:rsidRPr="007F5CC7" w:rsidRDefault="00D82F62">
            <w:pPr>
              <w:pStyle w:val="TableParagraph"/>
              <w:spacing w:before="22"/>
              <w:ind w:left="64"/>
              <w:rPr>
                <w:sz w:val="24"/>
                <w:lang w:val="es-MX"/>
              </w:rPr>
            </w:pPr>
            <w:r w:rsidRPr="007F5CC7">
              <w:rPr>
                <w:sz w:val="24"/>
                <w:lang w:val="es-MX"/>
              </w:rPr>
              <w:t>Papiro</w:t>
            </w:r>
          </w:p>
        </w:tc>
        <w:tc>
          <w:tcPr>
            <w:tcW w:w="1378" w:type="dxa"/>
          </w:tcPr>
          <w:p w:rsidR="005316EF" w:rsidRPr="007F5CC7" w:rsidRDefault="00D82F62">
            <w:pPr>
              <w:pStyle w:val="TableParagraph"/>
              <w:spacing w:before="22"/>
              <w:ind w:left="96" w:right="96"/>
              <w:jc w:val="center"/>
              <w:rPr>
                <w:sz w:val="24"/>
                <w:lang w:val="es-MX"/>
              </w:rPr>
            </w:pPr>
            <w:r w:rsidRPr="007F5CC7">
              <w:rPr>
                <w:sz w:val="24"/>
                <w:lang w:val="es-MX"/>
              </w:rPr>
              <w:t>50 cm. Alt.</w:t>
            </w:r>
          </w:p>
        </w:tc>
        <w:tc>
          <w:tcPr>
            <w:tcW w:w="1061" w:type="dxa"/>
          </w:tcPr>
          <w:p w:rsidR="005316EF" w:rsidRPr="007F5CC7" w:rsidRDefault="00D82F62">
            <w:pPr>
              <w:pStyle w:val="TableParagraph"/>
              <w:spacing w:before="22"/>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22"/>
              <w:ind w:left="50" w:right="50"/>
              <w:jc w:val="center"/>
              <w:rPr>
                <w:sz w:val="24"/>
                <w:lang w:val="es-MX"/>
              </w:rPr>
            </w:pPr>
            <w:r w:rsidRPr="007F5CC7">
              <w:rPr>
                <w:sz w:val="24"/>
                <w:lang w:val="es-MX"/>
              </w:rPr>
              <w:t>.51 A 1.00 M.</w:t>
            </w:r>
          </w:p>
        </w:tc>
        <w:tc>
          <w:tcPr>
            <w:tcW w:w="1064" w:type="dxa"/>
          </w:tcPr>
          <w:p w:rsidR="005316EF" w:rsidRPr="007F5CC7" w:rsidRDefault="00D82F62">
            <w:pPr>
              <w:pStyle w:val="TableParagraph"/>
              <w:spacing w:before="22"/>
              <w:ind w:right="64"/>
              <w:jc w:val="right"/>
              <w:rPr>
                <w:sz w:val="24"/>
                <w:lang w:val="es-MX"/>
              </w:rPr>
            </w:pPr>
            <w:r w:rsidRPr="007F5CC7">
              <w:rPr>
                <w:sz w:val="24"/>
                <w:lang w:val="es-MX"/>
              </w:rPr>
              <w:t>33.00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Petunia</w:t>
            </w:r>
          </w:p>
        </w:tc>
        <w:tc>
          <w:tcPr>
            <w:tcW w:w="1378" w:type="dxa"/>
          </w:tcPr>
          <w:p w:rsidR="005316EF" w:rsidRPr="007F5CC7" w:rsidRDefault="00D82F62">
            <w:pPr>
              <w:pStyle w:val="TableParagraph"/>
              <w:spacing w:before="19"/>
              <w:ind w:left="94" w:right="96"/>
              <w:jc w:val="center"/>
              <w:rPr>
                <w:sz w:val="24"/>
                <w:lang w:val="es-MX"/>
              </w:rPr>
            </w:pPr>
            <w:r w:rsidRPr="007F5CC7">
              <w:rPr>
                <w:sz w:val="24"/>
                <w:lang w:val="es-MX"/>
              </w:rPr>
              <w:t>Mayoreo</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11.00</w:t>
            </w:r>
          </w:p>
        </w:tc>
        <w:tc>
          <w:tcPr>
            <w:tcW w:w="1791" w:type="dxa"/>
          </w:tcPr>
          <w:p w:rsidR="005316EF" w:rsidRPr="007F5CC7" w:rsidRDefault="00D82F62">
            <w:pPr>
              <w:pStyle w:val="TableParagraph"/>
              <w:spacing w:before="19"/>
              <w:ind w:left="49" w:right="50"/>
              <w:jc w:val="center"/>
              <w:rPr>
                <w:sz w:val="24"/>
                <w:lang w:val="es-MX"/>
              </w:rPr>
            </w:pPr>
            <w:r w:rsidRPr="007F5CC7">
              <w:rPr>
                <w:sz w:val="24"/>
                <w:lang w:val="es-MX"/>
              </w:rPr>
              <w:t>Menudeo</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16.00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Pluma de indio</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50" w:right="49"/>
              <w:jc w:val="center"/>
              <w:rPr>
                <w:sz w:val="24"/>
                <w:lang w:val="es-MX"/>
              </w:rPr>
            </w:pPr>
            <w:r w:rsidRPr="007F5CC7">
              <w:rPr>
                <w:sz w:val="24"/>
                <w:lang w:val="es-MX"/>
              </w:rPr>
              <w:t>.51-1.00M.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26.00</w:t>
            </w:r>
          </w:p>
        </w:tc>
      </w:tr>
      <w:tr w:rsidR="005316EF" w:rsidRPr="007F5CC7">
        <w:trPr>
          <w:trHeight w:hRule="exact" w:val="310"/>
        </w:trPr>
        <w:tc>
          <w:tcPr>
            <w:tcW w:w="3142" w:type="dxa"/>
          </w:tcPr>
          <w:p w:rsidR="005316EF" w:rsidRPr="007F5CC7" w:rsidRDefault="00D82F62">
            <w:pPr>
              <w:pStyle w:val="TableParagraph"/>
              <w:spacing w:before="20"/>
              <w:ind w:left="64"/>
              <w:rPr>
                <w:sz w:val="24"/>
                <w:lang w:val="es-MX"/>
              </w:rPr>
            </w:pPr>
            <w:r w:rsidRPr="007F5CC7">
              <w:rPr>
                <w:sz w:val="24"/>
                <w:lang w:val="es-MX"/>
              </w:rPr>
              <w:t>Rocio</w:t>
            </w:r>
          </w:p>
        </w:tc>
        <w:tc>
          <w:tcPr>
            <w:tcW w:w="1378" w:type="dxa"/>
          </w:tcPr>
          <w:p w:rsidR="005316EF" w:rsidRPr="007F5CC7" w:rsidRDefault="00D82F62">
            <w:pPr>
              <w:pStyle w:val="TableParagraph"/>
              <w:spacing w:before="20"/>
              <w:ind w:left="94" w:right="96"/>
              <w:jc w:val="center"/>
              <w:rPr>
                <w:sz w:val="24"/>
                <w:lang w:val="es-MX"/>
              </w:rPr>
            </w:pPr>
            <w:r w:rsidRPr="007F5CC7">
              <w:rPr>
                <w:sz w:val="24"/>
                <w:lang w:val="es-MX"/>
              </w:rPr>
              <w:t>Mayoreo</w:t>
            </w:r>
          </w:p>
        </w:tc>
        <w:tc>
          <w:tcPr>
            <w:tcW w:w="1061" w:type="dxa"/>
          </w:tcPr>
          <w:p w:rsidR="005316EF" w:rsidRPr="007F5CC7" w:rsidRDefault="00D82F62">
            <w:pPr>
              <w:pStyle w:val="TableParagraph"/>
              <w:spacing w:before="20"/>
              <w:ind w:left="138" w:right="138"/>
              <w:jc w:val="center"/>
              <w:rPr>
                <w:sz w:val="24"/>
                <w:lang w:val="es-MX"/>
              </w:rPr>
            </w:pPr>
            <w:r w:rsidRPr="007F5CC7">
              <w:rPr>
                <w:sz w:val="24"/>
                <w:lang w:val="es-MX"/>
              </w:rPr>
              <w:t>11.00</w:t>
            </w:r>
          </w:p>
        </w:tc>
        <w:tc>
          <w:tcPr>
            <w:tcW w:w="1791" w:type="dxa"/>
          </w:tcPr>
          <w:p w:rsidR="005316EF" w:rsidRPr="007F5CC7" w:rsidRDefault="00D82F62">
            <w:pPr>
              <w:pStyle w:val="TableParagraph"/>
              <w:spacing w:before="20"/>
              <w:ind w:left="49" w:right="50"/>
              <w:jc w:val="center"/>
              <w:rPr>
                <w:sz w:val="24"/>
                <w:lang w:val="es-MX"/>
              </w:rPr>
            </w:pPr>
            <w:r w:rsidRPr="007F5CC7">
              <w:rPr>
                <w:sz w:val="24"/>
                <w:lang w:val="es-MX"/>
              </w:rPr>
              <w:t>Menudeo</w:t>
            </w:r>
          </w:p>
        </w:tc>
        <w:tc>
          <w:tcPr>
            <w:tcW w:w="1064" w:type="dxa"/>
          </w:tcPr>
          <w:p w:rsidR="005316EF" w:rsidRPr="007F5CC7" w:rsidRDefault="00D82F62">
            <w:pPr>
              <w:pStyle w:val="TableParagraph"/>
              <w:spacing w:before="20"/>
              <w:ind w:right="64"/>
              <w:jc w:val="right"/>
              <w:rPr>
                <w:sz w:val="24"/>
                <w:lang w:val="es-MX"/>
              </w:rPr>
            </w:pPr>
            <w:r w:rsidRPr="007F5CC7">
              <w:rPr>
                <w:sz w:val="24"/>
                <w:lang w:val="es-MX"/>
              </w:rPr>
              <w:t>16.00</w:t>
            </w:r>
          </w:p>
        </w:tc>
      </w:tr>
      <w:tr w:rsidR="005316EF" w:rsidRPr="007F5CC7">
        <w:trPr>
          <w:trHeight w:hRule="exact" w:val="310"/>
        </w:trPr>
        <w:tc>
          <w:tcPr>
            <w:tcW w:w="3142" w:type="dxa"/>
            <w:tcBorders>
              <w:bottom w:val="single" w:sz="13" w:space="0" w:color="FFFFFF"/>
            </w:tcBorders>
          </w:tcPr>
          <w:p w:rsidR="005316EF" w:rsidRPr="007F5CC7" w:rsidRDefault="00D82F62">
            <w:pPr>
              <w:pStyle w:val="TableParagraph"/>
              <w:spacing w:before="19"/>
              <w:ind w:left="64"/>
              <w:rPr>
                <w:sz w:val="24"/>
                <w:lang w:val="es-MX"/>
              </w:rPr>
            </w:pPr>
            <w:r w:rsidRPr="007F5CC7">
              <w:rPr>
                <w:sz w:val="24"/>
                <w:lang w:val="es-MX"/>
              </w:rPr>
              <w:t>Rosa laurel</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11.00</w:t>
            </w:r>
          </w:p>
        </w:tc>
        <w:tc>
          <w:tcPr>
            <w:tcW w:w="1791" w:type="dxa"/>
          </w:tcPr>
          <w:p w:rsidR="005316EF" w:rsidRPr="007F5CC7" w:rsidRDefault="00D82F62">
            <w:pPr>
              <w:pStyle w:val="TableParagraph"/>
              <w:spacing w:before="19"/>
              <w:ind w:left="50" w:right="49"/>
              <w:jc w:val="center"/>
              <w:rPr>
                <w:sz w:val="24"/>
                <w:lang w:val="es-MX"/>
              </w:rPr>
            </w:pPr>
            <w:r w:rsidRPr="007F5CC7">
              <w:rPr>
                <w:sz w:val="24"/>
                <w:lang w:val="es-MX"/>
              </w:rPr>
              <w:t>.51-1.00M.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21.00</w:t>
            </w:r>
          </w:p>
        </w:tc>
      </w:tr>
      <w:tr w:rsidR="005316EF" w:rsidRPr="007F5CC7">
        <w:trPr>
          <w:trHeight w:hRule="exact" w:val="310"/>
        </w:trPr>
        <w:tc>
          <w:tcPr>
            <w:tcW w:w="3142" w:type="dxa"/>
            <w:tcBorders>
              <w:top w:val="single" w:sz="13" w:space="0" w:color="FFFFFF"/>
              <w:bottom w:val="thickThinMediumGap" w:sz="7" w:space="0" w:color="FFFFFF"/>
            </w:tcBorders>
          </w:tcPr>
          <w:p w:rsidR="005316EF" w:rsidRPr="007F5CC7" w:rsidRDefault="00D82F62">
            <w:pPr>
              <w:pStyle w:val="TableParagraph"/>
              <w:spacing w:before="7"/>
              <w:ind w:left="64"/>
              <w:rPr>
                <w:sz w:val="24"/>
                <w:lang w:val="es-MX"/>
              </w:rPr>
            </w:pPr>
            <w:r w:rsidRPr="007F5CC7">
              <w:rPr>
                <w:sz w:val="24"/>
                <w:lang w:val="es-MX"/>
              </w:rPr>
              <w:t>Rosal</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Único</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5316EF">
            <w:pPr>
              <w:rPr>
                <w:lang w:val="es-MX"/>
              </w:rPr>
            </w:pPr>
          </w:p>
        </w:tc>
        <w:tc>
          <w:tcPr>
            <w:tcW w:w="1064" w:type="dxa"/>
          </w:tcPr>
          <w:p w:rsidR="005316EF" w:rsidRPr="007F5CC7" w:rsidRDefault="005316EF">
            <w:pPr>
              <w:rPr>
                <w:lang w:val="es-MX"/>
              </w:rPr>
            </w:pPr>
          </w:p>
        </w:tc>
      </w:tr>
      <w:tr w:rsidR="005316EF" w:rsidRPr="007F5CC7">
        <w:trPr>
          <w:trHeight w:hRule="exact" w:val="312"/>
        </w:trPr>
        <w:tc>
          <w:tcPr>
            <w:tcW w:w="3142" w:type="dxa"/>
            <w:tcBorders>
              <w:top w:val="thinThickMediumGap" w:sz="7" w:space="0" w:color="FFFFFF"/>
              <w:bottom w:val="single" w:sz="13" w:space="0" w:color="FFFFFF"/>
            </w:tcBorders>
          </w:tcPr>
          <w:p w:rsidR="005316EF" w:rsidRPr="007F5CC7" w:rsidRDefault="00D82F62">
            <w:pPr>
              <w:pStyle w:val="TableParagraph"/>
              <w:spacing w:before="9"/>
              <w:ind w:left="64"/>
              <w:rPr>
                <w:sz w:val="24"/>
                <w:lang w:val="es-MX"/>
              </w:rPr>
            </w:pPr>
            <w:r w:rsidRPr="007F5CC7">
              <w:rPr>
                <w:sz w:val="24"/>
                <w:lang w:val="es-MX"/>
              </w:rPr>
              <w:t>Sansebiera/oreja</w:t>
            </w:r>
          </w:p>
        </w:tc>
        <w:tc>
          <w:tcPr>
            <w:tcW w:w="1378" w:type="dxa"/>
          </w:tcPr>
          <w:p w:rsidR="005316EF" w:rsidRPr="007F5CC7" w:rsidRDefault="00D82F62">
            <w:pPr>
              <w:pStyle w:val="TableParagraph"/>
              <w:spacing w:before="22"/>
              <w:ind w:left="96" w:right="96"/>
              <w:jc w:val="center"/>
              <w:rPr>
                <w:sz w:val="24"/>
                <w:lang w:val="es-MX"/>
              </w:rPr>
            </w:pPr>
            <w:r w:rsidRPr="007F5CC7">
              <w:rPr>
                <w:sz w:val="24"/>
                <w:lang w:val="es-MX"/>
              </w:rPr>
              <w:t>40 cm. Alt.</w:t>
            </w:r>
          </w:p>
        </w:tc>
        <w:tc>
          <w:tcPr>
            <w:tcW w:w="1061" w:type="dxa"/>
          </w:tcPr>
          <w:p w:rsidR="005316EF" w:rsidRPr="007F5CC7" w:rsidRDefault="00D82F62">
            <w:pPr>
              <w:pStyle w:val="TableParagraph"/>
              <w:spacing w:before="22"/>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22"/>
              <w:ind w:left="50" w:right="50"/>
              <w:jc w:val="center"/>
              <w:rPr>
                <w:sz w:val="24"/>
                <w:lang w:val="es-MX"/>
              </w:rPr>
            </w:pPr>
            <w:r w:rsidRPr="007F5CC7">
              <w:rPr>
                <w:sz w:val="24"/>
                <w:lang w:val="es-MX"/>
              </w:rPr>
              <w:t>.41 A 1.00 M.</w:t>
            </w:r>
          </w:p>
        </w:tc>
        <w:tc>
          <w:tcPr>
            <w:tcW w:w="1064" w:type="dxa"/>
          </w:tcPr>
          <w:p w:rsidR="005316EF" w:rsidRPr="007F5CC7" w:rsidRDefault="00D82F62">
            <w:pPr>
              <w:pStyle w:val="TableParagraph"/>
              <w:spacing w:before="22"/>
              <w:ind w:right="64"/>
              <w:jc w:val="right"/>
              <w:rPr>
                <w:sz w:val="24"/>
                <w:lang w:val="es-MX"/>
              </w:rPr>
            </w:pPr>
            <w:r w:rsidRPr="007F5CC7">
              <w:rPr>
                <w:sz w:val="24"/>
                <w:lang w:val="es-MX"/>
              </w:rPr>
              <w:t>21.00</w:t>
            </w:r>
          </w:p>
        </w:tc>
      </w:tr>
      <w:tr w:rsidR="005316EF" w:rsidRPr="007F5CC7">
        <w:trPr>
          <w:trHeight w:hRule="exact" w:val="310"/>
        </w:trPr>
        <w:tc>
          <w:tcPr>
            <w:tcW w:w="3142" w:type="dxa"/>
            <w:tcBorders>
              <w:top w:val="single" w:sz="13" w:space="0" w:color="FFFFFF"/>
              <w:bottom w:val="single" w:sz="13" w:space="0" w:color="FFFFFF"/>
            </w:tcBorders>
          </w:tcPr>
          <w:p w:rsidR="005316EF" w:rsidRPr="007F5CC7" w:rsidRDefault="00D82F62">
            <w:pPr>
              <w:pStyle w:val="TableParagraph"/>
              <w:spacing w:before="7"/>
              <w:ind w:left="64"/>
              <w:rPr>
                <w:sz w:val="24"/>
                <w:lang w:val="es-MX"/>
              </w:rPr>
            </w:pPr>
            <w:r w:rsidRPr="007F5CC7">
              <w:rPr>
                <w:sz w:val="24"/>
                <w:lang w:val="es-MX"/>
              </w:rPr>
              <w:t>Singonio pata de</w:t>
            </w:r>
          </w:p>
        </w:tc>
        <w:tc>
          <w:tcPr>
            <w:tcW w:w="1378" w:type="dxa"/>
          </w:tcPr>
          <w:p w:rsidR="005316EF" w:rsidRPr="007F5CC7" w:rsidRDefault="00D82F62">
            <w:pPr>
              <w:pStyle w:val="TableParagraph"/>
              <w:spacing w:before="19"/>
              <w:ind w:left="96" w:right="96"/>
              <w:jc w:val="center"/>
              <w:rPr>
                <w:sz w:val="24"/>
                <w:lang w:val="es-MX"/>
              </w:rPr>
            </w:pPr>
            <w:r w:rsidRPr="007F5CC7">
              <w:rPr>
                <w:sz w:val="24"/>
                <w:lang w:val="es-MX"/>
              </w:rPr>
              <w:t>10 cm. Alt.</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11.00</w:t>
            </w:r>
          </w:p>
        </w:tc>
        <w:tc>
          <w:tcPr>
            <w:tcW w:w="1791" w:type="dxa"/>
          </w:tcPr>
          <w:p w:rsidR="005316EF" w:rsidRPr="007F5CC7" w:rsidRDefault="00D82F62">
            <w:pPr>
              <w:pStyle w:val="TableParagraph"/>
              <w:spacing w:before="19"/>
              <w:ind w:left="50" w:right="49"/>
              <w:jc w:val="center"/>
              <w:rPr>
                <w:sz w:val="24"/>
                <w:lang w:val="es-MX"/>
              </w:rPr>
            </w:pPr>
            <w:r w:rsidRPr="007F5CC7">
              <w:rPr>
                <w:sz w:val="24"/>
                <w:lang w:val="es-MX"/>
              </w:rPr>
              <w:t>20 cm..Alt.</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21.00</w:t>
            </w:r>
          </w:p>
        </w:tc>
      </w:tr>
      <w:tr w:rsidR="005316EF" w:rsidRPr="007F5CC7">
        <w:trPr>
          <w:trHeight w:hRule="exact" w:val="310"/>
        </w:trPr>
        <w:tc>
          <w:tcPr>
            <w:tcW w:w="3142" w:type="dxa"/>
            <w:tcBorders>
              <w:top w:val="single" w:sz="13" w:space="0" w:color="FFFFFF"/>
              <w:bottom w:val="single" w:sz="10" w:space="0" w:color="FFFFFF"/>
            </w:tcBorders>
          </w:tcPr>
          <w:p w:rsidR="005316EF" w:rsidRPr="007F5CC7" w:rsidRDefault="00D82F62">
            <w:pPr>
              <w:pStyle w:val="TableParagraph"/>
              <w:spacing w:before="7"/>
              <w:ind w:left="64"/>
              <w:rPr>
                <w:sz w:val="24"/>
                <w:lang w:val="es-MX"/>
              </w:rPr>
            </w:pPr>
            <w:r w:rsidRPr="007F5CC7">
              <w:rPr>
                <w:sz w:val="24"/>
                <w:lang w:val="es-MX"/>
              </w:rPr>
              <w:t>Sinverguenza/zebrina</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Unico</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13.00</w:t>
            </w:r>
          </w:p>
        </w:tc>
        <w:tc>
          <w:tcPr>
            <w:tcW w:w="1791" w:type="dxa"/>
          </w:tcPr>
          <w:p w:rsidR="005316EF" w:rsidRPr="007F5CC7" w:rsidRDefault="005316EF">
            <w:pPr>
              <w:rPr>
                <w:lang w:val="es-MX"/>
              </w:rPr>
            </w:pPr>
          </w:p>
        </w:tc>
        <w:tc>
          <w:tcPr>
            <w:tcW w:w="1064" w:type="dxa"/>
          </w:tcPr>
          <w:p w:rsidR="005316EF" w:rsidRPr="007F5CC7" w:rsidRDefault="005316EF">
            <w:pPr>
              <w:rPr>
                <w:lang w:val="es-MX"/>
              </w:rPr>
            </w:pPr>
          </w:p>
        </w:tc>
      </w:tr>
      <w:tr w:rsidR="005316EF" w:rsidRPr="007F5CC7">
        <w:trPr>
          <w:trHeight w:hRule="exact" w:val="310"/>
        </w:trPr>
        <w:tc>
          <w:tcPr>
            <w:tcW w:w="3142" w:type="dxa"/>
            <w:tcBorders>
              <w:top w:val="single" w:sz="10" w:space="0" w:color="FFFFFF"/>
              <w:bottom w:val="single" w:sz="13" w:space="0" w:color="FFFFFF"/>
            </w:tcBorders>
          </w:tcPr>
          <w:p w:rsidR="005316EF" w:rsidRPr="007F5CC7" w:rsidRDefault="00D82F62">
            <w:pPr>
              <w:pStyle w:val="TableParagraph"/>
              <w:spacing w:before="12"/>
              <w:ind w:left="64"/>
              <w:rPr>
                <w:sz w:val="24"/>
                <w:lang w:val="es-MX"/>
              </w:rPr>
            </w:pPr>
            <w:r w:rsidRPr="007F5CC7">
              <w:rPr>
                <w:sz w:val="24"/>
                <w:lang w:val="es-MX"/>
              </w:rPr>
              <w:t>Telefono</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Único</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5316EF">
            <w:pPr>
              <w:rPr>
                <w:lang w:val="es-MX"/>
              </w:rPr>
            </w:pPr>
          </w:p>
        </w:tc>
        <w:tc>
          <w:tcPr>
            <w:tcW w:w="1064" w:type="dxa"/>
          </w:tcPr>
          <w:p w:rsidR="005316EF" w:rsidRPr="007F5CC7" w:rsidRDefault="005316EF">
            <w:pPr>
              <w:rPr>
                <w:lang w:val="es-MX"/>
              </w:rPr>
            </w:pPr>
          </w:p>
        </w:tc>
      </w:tr>
      <w:tr w:rsidR="005316EF" w:rsidRPr="007F5CC7">
        <w:trPr>
          <w:trHeight w:hRule="exact" w:val="310"/>
        </w:trPr>
        <w:tc>
          <w:tcPr>
            <w:tcW w:w="3142" w:type="dxa"/>
            <w:tcBorders>
              <w:top w:val="single" w:sz="13" w:space="0" w:color="FFFFFF"/>
              <w:bottom w:val="single" w:sz="13" w:space="0" w:color="FFFFFF"/>
            </w:tcBorders>
          </w:tcPr>
          <w:p w:rsidR="005316EF" w:rsidRPr="007F5CC7" w:rsidRDefault="00D82F62">
            <w:pPr>
              <w:pStyle w:val="TableParagraph"/>
              <w:spacing w:before="7"/>
              <w:ind w:left="64"/>
              <w:rPr>
                <w:sz w:val="24"/>
                <w:lang w:val="es-MX"/>
              </w:rPr>
            </w:pPr>
            <w:r w:rsidRPr="007F5CC7">
              <w:rPr>
                <w:sz w:val="24"/>
                <w:lang w:val="es-MX"/>
              </w:rPr>
              <w:t>Teresita</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Único</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21.00</w:t>
            </w:r>
          </w:p>
        </w:tc>
        <w:tc>
          <w:tcPr>
            <w:tcW w:w="1791" w:type="dxa"/>
          </w:tcPr>
          <w:p w:rsidR="005316EF" w:rsidRPr="007F5CC7" w:rsidRDefault="005316EF">
            <w:pPr>
              <w:rPr>
                <w:lang w:val="es-MX"/>
              </w:rPr>
            </w:pPr>
          </w:p>
        </w:tc>
        <w:tc>
          <w:tcPr>
            <w:tcW w:w="1064" w:type="dxa"/>
          </w:tcPr>
          <w:p w:rsidR="005316EF" w:rsidRPr="007F5CC7" w:rsidRDefault="005316EF">
            <w:pPr>
              <w:rPr>
                <w:lang w:val="es-MX"/>
              </w:rPr>
            </w:pPr>
          </w:p>
        </w:tc>
      </w:tr>
      <w:tr w:rsidR="005316EF" w:rsidRPr="007F5CC7">
        <w:trPr>
          <w:trHeight w:hRule="exact" w:val="310"/>
        </w:trPr>
        <w:tc>
          <w:tcPr>
            <w:tcW w:w="3142" w:type="dxa"/>
            <w:tcBorders>
              <w:top w:val="single" w:sz="13" w:space="0" w:color="FFFFFF"/>
            </w:tcBorders>
          </w:tcPr>
          <w:p w:rsidR="005316EF" w:rsidRPr="007F5CC7" w:rsidRDefault="00D82F62">
            <w:pPr>
              <w:pStyle w:val="TableParagraph"/>
              <w:spacing w:before="7"/>
              <w:ind w:left="64"/>
              <w:rPr>
                <w:sz w:val="24"/>
                <w:lang w:val="es-MX"/>
              </w:rPr>
            </w:pPr>
            <w:r w:rsidRPr="007F5CC7">
              <w:rPr>
                <w:sz w:val="24"/>
                <w:lang w:val="es-MX"/>
              </w:rPr>
              <w:t>Warnequi</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22.00</w:t>
            </w:r>
          </w:p>
        </w:tc>
        <w:tc>
          <w:tcPr>
            <w:tcW w:w="1791" w:type="dxa"/>
          </w:tcPr>
          <w:p w:rsidR="005316EF" w:rsidRPr="007F5CC7" w:rsidRDefault="00D82F62">
            <w:pPr>
              <w:pStyle w:val="TableParagraph"/>
              <w:spacing w:before="19"/>
              <w:ind w:left="50" w:right="47"/>
              <w:jc w:val="center"/>
              <w:rPr>
                <w:sz w:val="24"/>
                <w:lang w:val="es-MX"/>
              </w:rPr>
            </w:pPr>
            <w:r w:rsidRPr="007F5CC7">
              <w:rPr>
                <w:sz w:val="24"/>
                <w:lang w:val="es-MX"/>
              </w:rPr>
              <w:t>.51-1.00M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32.00</w:t>
            </w:r>
          </w:p>
        </w:tc>
      </w:tr>
      <w:tr w:rsidR="005316EF" w:rsidRPr="007F5CC7">
        <w:trPr>
          <w:trHeight w:hRule="exact" w:val="596"/>
        </w:trPr>
        <w:tc>
          <w:tcPr>
            <w:tcW w:w="3142" w:type="dxa"/>
            <w:tcBorders>
              <w:bottom w:val="thickThinMediumGap" w:sz="7" w:space="0" w:color="FFFFFF"/>
            </w:tcBorders>
          </w:tcPr>
          <w:p w:rsidR="005316EF" w:rsidRPr="007F5CC7" w:rsidRDefault="005316EF">
            <w:pPr>
              <w:pStyle w:val="TableParagraph"/>
              <w:spacing w:before="6"/>
              <w:rPr>
                <w:rFonts w:ascii="Times New Roman"/>
                <w:sz w:val="26"/>
                <w:lang w:val="es-MX"/>
              </w:rPr>
            </w:pPr>
          </w:p>
          <w:p w:rsidR="005316EF" w:rsidRPr="007F5CC7" w:rsidRDefault="00D82F62">
            <w:pPr>
              <w:pStyle w:val="TableParagraph"/>
              <w:ind w:left="64"/>
              <w:rPr>
                <w:sz w:val="24"/>
                <w:lang w:val="es-MX"/>
              </w:rPr>
            </w:pPr>
            <w:r w:rsidRPr="007F5CC7">
              <w:rPr>
                <w:sz w:val="24"/>
                <w:lang w:val="es-MX"/>
              </w:rPr>
              <w:t>Amapa</w:t>
            </w:r>
          </w:p>
        </w:tc>
        <w:tc>
          <w:tcPr>
            <w:tcW w:w="1378" w:type="dxa"/>
          </w:tcPr>
          <w:p w:rsidR="005316EF" w:rsidRPr="007F5CC7" w:rsidRDefault="005316EF">
            <w:pPr>
              <w:pStyle w:val="TableParagraph"/>
              <w:spacing w:before="6"/>
              <w:rPr>
                <w:rFonts w:ascii="Times New Roman"/>
                <w:sz w:val="26"/>
                <w:lang w:val="es-MX"/>
              </w:rPr>
            </w:pPr>
          </w:p>
          <w:p w:rsidR="005316EF" w:rsidRPr="007F5CC7" w:rsidRDefault="00D82F62">
            <w:pPr>
              <w:pStyle w:val="TableParagraph"/>
              <w:ind w:left="95" w:right="96"/>
              <w:jc w:val="center"/>
              <w:rPr>
                <w:sz w:val="24"/>
                <w:lang w:val="es-MX"/>
              </w:rPr>
            </w:pPr>
            <w:r w:rsidRPr="007F5CC7">
              <w:rPr>
                <w:sz w:val="24"/>
                <w:lang w:val="es-MX"/>
              </w:rPr>
              <w:t>10-50 cm.</w:t>
            </w:r>
          </w:p>
        </w:tc>
        <w:tc>
          <w:tcPr>
            <w:tcW w:w="1061" w:type="dxa"/>
          </w:tcPr>
          <w:p w:rsidR="005316EF" w:rsidRPr="007F5CC7" w:rsidRDefault="005316EF">
            <w:pPr>
              <w:pStyle w:val="TableParagraph"/>
              <w:spacing w:before="6"/>
              <w:rPr>
                <w:rFonts w:ascii="Times New Roman"/>
                <w:sz w:val="26"/>
                <w:lang w:val="es-MX"/>
              </w:rPr>
            </w:pPr>
          </w:p>
          <w:p w:rsidR="005316EF" w:rsidRPr="007F5CC7" w:rsidRDefault="00D82F62">
            <w:pPr>
              <w:pStyle w:val="TableParagraph"/>
              <w:ind w:left="138" w:right="138"/>
              <w:jc w:val="center"/>
              <w:rPr>
                <w:sz w:val="24"/>
                <w:lang w:val="es-MX"/>
              </w:rPr>
            </w:pPr>
            <w:r w:rsidRPr="007F5CC7">
              <w:rPr>
                <w:sz w:val="24"/>
                <w:lang w:val="es-MX"/>
              </w:rPr>
              <w:t>17.00</w:t>
            </w:r>
          </w:p>
        </w:tc>
        <w:tc>
          <w:tcPr>
            <w:tcW w:w="1791" w:type="dxa"/>
          </w:tcPr>
          <w:p w:rsidR="005316EF" w:rsidRPr="007F5CC7" w:rsidRDefault="005316EF">
            <w:pPr>
              <w:pStyle w:val="TableParagraph"/>
              <w:spacing w:before="6"/>
              <w:rPr>
                <w:rFonts w:ascii="Times New Roman"/>
                <w:sz w:val="26"/>
                <w:lang w:val="es-MX"/>
              </w:rPr>
            </w:pPr>
          </w:p>
          <w:p w:rsidR="005316EF" w:rsidRPr="007F5CC7" w:rsidRDefault="00D82F62">
            <w:pPr>
              <w:pStyle w:val="TableParagraph"/>
              <w:ind w:left="50" w:right="49"/>
              <w:jc w:val="center"/>
              <w:rPr>
                <w:sz w:val="24"/>
                <w:lang w:val="es-MX"/>
              </w:rPr>
            </w:pPr>
            <w:r w:rsidRPr="007F5CC7">
              <w:rPr>
                <w:sz w:val="24"/>
                <w:lang w:val="es-MX"/>
              </w:rPr>
              <w:t>.51-1.00M.</w:t>
            </w:r>
          </w:p>
        </w:tc>
        <w:tc>
          <w:tcPr>
            <w:tcW w:w="1064" w:type="dxa"/>
          </w:tcPr>
          <w:p w:rsidR="005316EF" w:rsidRPr="007F5CC7" w:rsidRDefault="005316EF">
            <w:pPr>
              <w:pStyle w:val="TableParagraph"/>
              <w:spacing w:before="6"/>
              <w:rPr>
                <w:rFonts w:ascii="Times New Roman"/>
                <w:sz w:val="26"/>
                <w:lang w:val="es-MX"/>
              </w:rPr>
            </w:pPr>
          </w:p>
          <w:p w:rsidR="005316EF" w:rsidRPr="007F5CC7" w:rsidRDefault="00D82F62">
            <w:pPr>
              <w:pStyle w:val="TableParagraph"/>
              <w:ind w:right="64"/>
              <w:jc w:val="right"/>
              <w:rPr>
                <w:sz w:val="24"/>
                <w:lang w:val="es-MX"/>
              </w:rPr>
            </w:pPr>
            <w:r w:rsidRPr="007F5CC7">
              <w:rPr>
                <w:sz w:val="24"/>
                <w:lang w:val="es-MX"/>
              </w:rPr>
              <w:t>32.00</w:t>
            </w:r>
          </w:p>
        </w:tc>
      </w:tr>
      <w:tr w:rsidR="005316EF" w:rsidRPr="007F5CC7">
        <w:trPr>
          <w:trHeight w:hRule="exact" w:val="312"/>
        </w:trPr>
        <w:tc>
          <w:tcPr>
            <w:tcW w:w="3142" w:type="dxa"/>
            <w:tcBorders>
              <w:top w:val="thinThickMediumGap" w:sz="7" w:space="0" w:color="FFFFFF"/>
              <w:bottom w:val="single" w:sz="13" w:space="0" w:color="FFFFFF"/>
            </w:tcBorders>
          </w:tcPr>
          <w:p w:rsidR="005316EF" w:rsidRPr="007F5CC7" w:rsidRDefault="00D82F62">
            <w:pPr>
              <w:pStyle w:val="TableParagraph"/>
              <w:spacing w:before="9"/>
              <w:ind w:left="64"/>
              <w:rPr>
                <w:sz w:val="24"/>
                <w:lang w:val="es-MX"/>
              </w:rPr>
            </w:pPr>
            <w:r w:rsidRPr="007F5CC7">
              <w:rPr>
                <w:sz w:val="24"/>
                <w:lang w:val="es-MX"/>
              </w:rPr>
              <w:t>Ficus benjamina</w:t>
            </w:r>
          </w:p>
        </w:tc>
        <w:tc>
          <w:tcPr>
            <w:tcW w:w="1378" w:type="dxa"/>
          </w:tcPr>
          <w:p w:rsidR="005316EF" w:rsidRPr="007F5CC7" w:rsidRDefault="00D82F62">
            <w:pPr>
              <w:pStyle w:val="TableParagraph"/>
              <w:spacing w:before="22"/>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22"/>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22"/>
              <w:ind w:left="50" w:right="49"/>
              <w:jc w:val="center"/>
              <w:rPr>
                <w:sz w:val="24"/>
                <w:lang w:val="es-MX"/>
              </w:rPr>
            </w:pPr>
            <w:r w:rsidRPr="007F5CC7">
              <w:rPr>
                <w:sz w:val="24"/>
                <w:lang w:val="es-MX"/>
              </w:rPr>
              <w:t>51-1.00M.</w:t>
            </w:r>
          </w:p>
        </w:tc>
        <w:tc>
          <w:tcPr>
            <w:tcW w:w="1064" w:type="dxa"/>
          </w:tcPr>
          <w:p w:rsidR="005316EF" w:rsidRPr="007F5CC7" w:rsidRDefault="00D82F62">
            <w:pPr>
              <w:pStyle w:val="TableParagraph"/>
              <w:spacing w:before="22"/>
              <w:ind w:right="65"/>
              <w:jc w:val="right"/>
              <w:rPr>
                <w:sz w:val="24"/>
                <w:lang w:val="es-MX"/>
              </w:rPr>
            </w:pPr>
            <w:r w:rsidRPr="007F5CC7">
              <w:rPr>
                <w:sz w:val="24"/>
                <w:lang w:val="es-MX"/>
              </w:rPr>
              <w:t>33.00</w:t>
            </w:r>
          </w:p>
        </w:tc>
      </w:tr>
      <w:tr w:rsidR="005316EF" w:rsidRPr="007F5CC7">
        <w:trPr>
          <w:trHeight w:hRule="exact" w:val="310"/>
        </w:trPr>
        <w:tc>
          <w:tcPr>
            <w:tcW w:w="3142" w:type="dxa"/>
            <w:tcBorders>
              <w:top w:val="single" w:sz="13" w:space="0" w:color="FFFFFF"/>
            </w:tcBorders>
          </w:tcPr>
          <w:p w:rsidR="005316EF" w:rsidRPr="007F5CC7" w:rsidRDefault="00D82F62">
            <w:pPr>
              <w:pStyle w:val="TableParagraph"/>
              <w:spacing w:before="7"/>
              <w:ind w:left="64"/>
              <w:rPr>
                <w:sz w:val="24"/>
                <w:lang w:val="es-MX"/>
              </w:rPr>
            </w:pPr>
            <w:r w:rsidRPr="007F5CC7">
              <w:rPr>
                <w:sz w:val="24"/>
                <w:lang w:val="es-MX"/>
              </w:rPr>
              <w:t>Fresno</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50" w:right="48"/>
              <w:jc w:val="center"/>
              <w:rPr>
                <w:sz w:val="24"/>
                <w:lang w:val="es-MX"/>
              </w:rPr>
            </w:pPr>
            <w:r w:rsidRPr="007F5CC7">
              <w:rPr>
                <w:sz w:val="24"/>
                <w:lang w:val="es-MX"/>
              </w:rPr>
              <w:t>51-1.00 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33.00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Huanacaxtle</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50" w:right="48"/>
              <w:jc w:val="center"/>
              <w:rPr>
                <w:sz w:val="24"/>
                <w:lang w:val="es-MX"/>
              </w:rPr>
            </w:pPr>
            <w:r w:rsidRPr="007F5CC7">
              <w:rPr>
                <w:sz w:val="24"/>
                <w:lang w:val="es-MX"/>
              </w:rPr>
              <w:t>51-1.00 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33.00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Jacaranda</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50" w:right="47"/>
              <w:jc w:val="center"/>
              <w:rPr>
                <w:sz w:val="24"/>
                <w:lang w:val="es-MX"/>
              </w:rPr>
            </w:pPr>
            <w:r w:rsidRPr="007F5CC7">
              <w:rPr>
                <w:sz w:val="24"/>
                <w:lang w:val="es-MX"/>
              </w:rPr>
              <w:t>.51-1,00M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33.00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Lluvia de oro</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50" w:right="47"/>
              <w:jc w:val="center"/>
              <w:rPr>
                <w:sz w:val="24"/>
                <w:lang w:val="es-MX"/>
              </w:rPr>
            </w:pPr>
            <w:r w:rsidRPr="007F5CC7">
              <w:rPr>
                <w:sz w:val="24"/>
                <w:lang w:val="es-MX"/>
              </w:rPr>
              <w:t>.51.-1.00M</w:t>
            </w:r>
          </w:p>
        </w:tc>
        <w:tc>
          <w:tcPr>
            <w:tcW w:w="1064" w:type="dxa"/>
          </w:tcPr>
          <w:p w:rsidR="005316EF" w:rsidRPr="007F5CC7" w:rsidRDefault="005316EF">
            <w:pPr>
              <w:rPr>
                <w:lang w:val="es-MX"/>
              </w:rPr>
            </w:pP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Melina</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50" w:right="48"/>
              <w:jc w:val="center"/>
              <w:rPr>
                <w:sz w:val="24"/>
                <w:lang w:val="es-MX"/>
              </w:rPr>
            </w:pPr>
            <w:r w:rsidRPr="007F5CC7">
              <w:rPr>
                <w:sz w:val="24"/>
                <w:lang w:val="es-MX"/>
              </w:rPr>
              <w:t>51-100 M.</w:t>
            </w:r>
          </w:p>
        </w:tc>
        <w:tc>
          <w:tcPr>
            <w:tcW w:w="1064" w:type="dxa"/>
          </w:tcPr>
          <w:p w:rsidR="005316EF" w:rsidRPr="007F5CC7" w:rsidRDefault="005316EF">
            <w:pPr>
              <w:rPr>
                <w:lang w:val="es-MX"/>
              </w:rPr>
            </w:pPr>
          </w:p>
        </w:tc>
      </w:tr>
      <w:tr w:rsidR="005316EF" w:rsidRPr="007F5CC7">
        <w:trPr>
          <w:trHeight w:hRule="exact" w:val="312"/>
        </w:trPr>
        <w:tc>
          <w:tcPr>
            <w:tcW w:w="3142" w:type="dxa"/>
          </w:tcPr>
          <w:p w:rsidR="005316EF" w:rsidRPr="007F5CC7" w:rsidRDefault="00D82F62">
            <w:pPr>
              <w:pStyle w:val="TableParagraph"/>
              <w:spacing w:before="22"/>
              <w:ind w:left="64"/>
              <w:rPr>
                <w:sz w:val="24"/>
                <w:lang w:val="es-MX"/>
              </w:rPr>
            </w:pPr>
            <w:r w:rsidRPr="007F5CC7">
              <w:rPr>
                <w:sz w:val="24"/>
                <w:lang w:val="es-MX"/>
              </w:rPr>
              <w:t>Neem</w:t>
            </w:r>
          </w:p>
        </w:tc>
        <w:tc>
          <w:tcPr>
            <w:tcW w:w="1378" w:type="dxa"/>
          </w:tcPr>
          <w:p w:rsidR="005316EF" w:rsidRPr="007F5CC7" w:rsidRDefault="00D82F62">
            <w:pPr>
              <w:pStyle w:val="TableParagraph"/>
              <w:spacing w:before="22"/>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22"/>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22"/>
              <w:ind w:left="50" w:right="48"/>
              <w:jc w:val="center"/>
              <w:rPr>
                <w:sz w:val="24"/>
                <w:lang w:val="es-MX"/>
              </w:rPr>
            </w:pPr>
            <w:r w:rsidRPr="007F5CC7">
              <w:rPr>
                <w:sz w:val="24"/>
                <w:lang w:val="es-MX"/>
              </w:rPr>
              <w:t>51-1.00 M.</w:t>
            </w:r>
          </w:p>
        </w:tc>
        <w:tc>
          <w:tcPr>
            <w:tcW w:w="1064" w:type="dxa"/>
          </w:tcPr>
          <w:p w:rsidR="005316EF" w:rsidRPr="007F5CC7" w:rsidRDefault="005316EF">
            <w:pPr>
              <w:rPr>
                <w:lang w:val="es-MX"/>
              </w:rPr>
            </w:pP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Primavera</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50" w:right="48"/>
              <w:jc w:val="center"/>
              <w:rPr>
                <w:sz w:val="24"/>
                <w:lang w:val="es-MX"/>
              </w:rPr>
            </w:pPr>
            <w:r w:rsidRPr="007F5CC7">
              <w:rPr>
                <w:sz w:val="24"/>
                <w:lang w:val="es-MX"/>
              </w:rPr>
              <w:t>51-1.00 M.</w:t>
            </w:r>
          </w:p>
        </w:tc>
        <w:tc>
          <w:tcPr>
            <w:tcW w:w="1064" w:type="dxa"/>
          </w:tcPr>
          <w:p w:rsidR="005316EF" w:rsidRPr="007F5CC7" w:rsidRDefault="005316EF">
            <w:pPr>
              <w:rPr>
                <w:lang w:val="es-MX"/>
              </w:rPr>
            </w:pP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Tabachin</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50" w:right="48"/>
              <w:jc w:val="center"/>
              <w:rPr>
                <w:sz w:val="24"/>
                <w:lang w:val="es-MX"/>
              </w:rPr>
            </w:pPr>
            <w:r w:rsidRPr="007F5CC7">
              <w:rPr>
                <w:sz w:val="24"/>
                <w:lang w:val="es-MX"/>
              </w:rPr>
              <w:t>51-1.00 M.</w:t>
            </w:r>
          </w:p>
        </w:tc>
        <w:tc>
          <w:tcPr>
            <w:tcW w:w="1064" w:type="dxa"/>
          </w:tcPr>
          <w:p w:rsidR="005316EF" w:rsidRPr="007F5CC7" w:rsidRDefault="005316EF">
            <w:pPr>
              <w:rPr>
                <w:lang w:val="es-MX"/>
              </w:rPr>
            </w:pPr>
          </w:p>
        </w:tc>
      </w:tr>
      <w:tr w:rsidR="005316EF" w:rsidRPr="007F5CC7">
        <w:trPr>
          <w:trHeight w:hRule="exact" w:val="610"/>
        </w:trPr>
        <w:tc>
          <w:tcPr>
            <w:tcW w:w="3142" w:type="dxa"/>
          </w:tcPr>
          <w:p w:rsidR="005316EF" w:rsidRPr="007F5CC7" w:rsidRDefault="005316EF">
            <w:pPr>
              <w:pStyle w:val="TableParagraph"/>
              <w:spacing w:before="9"/>
              <w:rPr>
                <w:rFonts w:ascii="Times New Roman"/>
                <w:sz w:val="27"/>
                <w:lang w:val="es-MX"/>
              </w:rPr>
            </w:pPr>
          </w:p>
          <w:p w:rsidR="005316EF" w:rsidRPr="007F5CC7" w:rsidRDefault="00D82F62">
            <w:pPr>
              <w:pStyle w:val="TableParagraph"/>
              <w:ind w:left="64"/>
              <w:rPr>
                <w:sz w:val="24"/>
                <w:lang w:val="es-MX"/>
              </w:rPr>
            </w:pPr>
            <w:r w:rsidRPr="007F5CC7">
              <w:rPr>
                <w:sz w:val="24"/>
                <w:lang w:val="es-MX"/>
              </w:rPr>
              <w:t>Tronadora/camp. amarilla</w:t>
            </w:r>
          </w:p>
        </w:tc>
        <w:tc>
          <w:tcPr>
            <w:tcW w:w="1378" w:type="dxa"/>
          </w:tcPr>
          <w:p w:rsidR="005316EF" w:rsidRPr="007F5CC7" w:rsidRDefault="005316EF">
            <w:pPr>
              <w:pStyle w:val="TableParagraph"/>
              <w:spacing w:before="9"/>
              <w:rPr>
                <w:rFonts w:ascii="Times New Roman"/>
                <w:sz w:val="27"/>
                <w:lang w:val="es-MX"/>
              </w:rPr>
            </w:pPr>
          </w:p>
          <w:p w:rsidR="005316EF" w:rsidRPr="007F5CC7" w:rsidRDefault="00D82F62">
            <w:pPr>
              <w:pStyle w:val="TableParagraph"/>
              <w:ind w:left="95" w:right="96"/>
              <w:jc w:val="center"/>
              <w:rPr>
                <w:sz w:val="24"/>
                <w:lang w:val="es-MX"/>
              </w:rPr>
            </w:pPr>
            <w:r w:rsidRPr="007F5CC7">
              <w:rPr>
                <w:sz w:val="24"/>
                <w:lang w:val="es-MX"/>
              </w:rPr>
              <w:t>10-50 cm.</w:t>
            </w:r>
          </w:p>
        </w:tc>
        <w:tc>
          <w:tcPr>
            <w:tcW w:w="1061" w:type="dxa"/>
          </w:tcPr>
          <w:p w:rsidR="005316EF" w:rsidRPr="007F5CC7" w:rsidRDefault="005316EF">
            <w:pPr>
              <w:pStyle w:val="TableParagraph"/>
              <w:spacing w:before="9"/>
              <w:rPr>
                <w:rFonts w:ascii="Times New Roman"/>
                <w:sz w:val="27"/>
                <w:lang w:val="es-MX"/>
              </w:rPr>
            </w:pPr>
          </w:p>
          <w:p w:rsidR="005316EF" w:rsidRPr="007F5CC7" w:rsidRDefault="00D82F62">
            <w:pPr>
              <w:pStyle w:val="TableParagraph"/>
              <w:ind w:left="138" w:right="138"/>
              <w:jc w:val="center"/>
              <w:rPr>
                <w:sz w:val="24"/>
                <w:lang w:val="es-MX"/>
              </w:rPr>
            </w:pPr>
            <w:r w:rsidRPr="007F5CC7">
              <w:rPr>
                <w:sz w:val="24"/>
                <w:lang w:val="es-MX"/>
              </w:rPr>
              <w:t>17.00</w:t>
            </w:r>
          </w:p>
        </w:tc>
        <w:tc>
          <w:tcPr>
            <w:tcW w:w="1791" w:type="dxa"/>
          </w:tcPr>
          <w:p w:rsidR="005316EF" w:rsidRPr="007F5CC7" w:rsidRDefault="005316EF">
            <w:pPr>
              <w:pStyle w:val="TableParagraph"/>
              <w:spacing w:before="9"/>
              <w:rPr>
                <w:rFonts w:ascii="Times New Roman"/>
                <w:sz w:val="27"/>
                <w:lang w:val="es-MX"/>
              </w:rPr>
            </w:pPr>
          </w:p>
          <w:p w:rsidR="005316EF" w:rsidRPr="007F5CC7" w:rsidRDefault="00D82F62">
            <w:pPr>
              <w:pStyle w:val="TableParagraph"/>
              <w:ind w:left="50" w:right="49"/>
              <w:jc w:val="center"/>
              <w:rPr>
                <w:sz w:val="24"/>
                <w:lang w:val="es-MX"/>
              </w:rPr>
            </w:pPr>
            <w:r w:rsidRPr="007F5CC7">
              <w:rPr>
                <w:sz w:val="24"/>
                <w:lang w:val="es-MX"/>
              </w:rPr>
              <w:t>.51-1.00 M.</w:t>
            </w:r>
          </w:p>
        </w:tc>
        <w:tc>
          <w:tcPr>
            <w:tcW w:w="1064" w:type="dxa"/>
          </w:tcPr>
          <w:p w:rsidR="005316EF" w:rsidRPr="007F5CC7" w:rsidRDefault="005316EF">
            <w:pPr>
              <w:rPr>
                <w:lang w:val="es-MX"/>
              </w:rPr>
            </w:pP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Sacarazuchil</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19"/>
              <w:ind w:left="50" w:right="48"/>
              <w:jc w:val="center"/>
              <w:rPr>
                <w:sz w:val="24"/>
                <w:lang w:val="es-MX"/>
              </w:rPr>
            </w:pPr>
            <w:r w:rsidRPr="007F5CC7">
              <w:rPr>
                <w:sz w:val="24"/>
                <w:lang w:val="es-MX"/>
              </w:rPr>
              <w:t>.51-1.00 M</w:t>
            </w:r>
          </w:p>
        </w:tc>
        <w:tc>
          <w:tcPr>
            <w:tcW w:w="1064" w:type="dxa"/>
          </w:tcPr>
          <w:p w:rsidR="005316EF" w:rsidRPr="007F5CC7" w:rsidRDefault="005316EF">
            <w:pPr>
              <w:rPr>
                <w:lang w:val="es-MX"/>
              </w:rPr>
            </w:pPr>
          </w:p>
        </w:tc>
      </w:tr>
    </w:tbl>
    <w:p w:rsidR="005316EF" w:rsidRPr="007F5CC7" w:rsidRDefault="005316EF">
      <w:pPr>
        <w:rPr>
          <w:lang w:val="es-MX"/>
        </w:rPr>
        <w:sectPr w:rsidR="005316EF" w:rsidRPr="007F5CC7">
          <w:pgSz w:w="12250" w:h="15850"/>
          <w:pgMar w:top="1000" w:right="1140" w:bottom="280" w:left="1140" w:header="728" w:footer="0" w:gutter="0"/>
          <w:cols w:space="720"/>
        </w:sectPr>
      </w:pPr>
    </w:p>
    <w:p w:rsidR="005316EF" w:rsidRPr="007F5CC7" w:rsidRDefault="005316EF">
      <w:pPr>
        <w:pStyle w:val="Textoindependiente"/>
        <w:spacing w:before="1"/>
        <w:rPr>
          <w:rFonts w:ascii="Times New Roman"/>
          <w:sz w:val="16"/>
          <w:lang w:val="es-MX"/>
        </w:rPr>
      </w:pPr>
    </w:p>
    <w:tbl>
      <w:tblPr>
        <w:tblStyle w:val="TableNormal"/>
        <w:tblW w:w="0" w:type="auto"/>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2"/>
        <w:gridCol w:w="1378"/>
        <w:gridCol w:w="1061"/>
        <w:gridCol w:w="1791"/>
        <w:gridCol w:w="1064"/>
      </w:tblGrid>
      <w:tr w:rsidR="005316EF" w:rsidRPr="007F5CC7">
        <w:trPr>
          <w:trHeight w:hRule="exact" w:val="326"/>
        </w:trPr>
        <w:tc>
          <w:tcPr>
            <w:tcW w:w="3142" w:type="dxa"/>
          </w:tcPr>
          <w:p w:rsidR="005316EF" w:rsidRPr="007F5CC7" w:rsidRDefault="00D82F62">
            <w:pPr>
              <w:pStyle w:val="TableParagraph"/>
              <w:spacing w:before="36"/>
              <w:ind w:left="1091" w:right="1093"/>
              <w:jc w:val="center"/>
              <w:rPr>
                <w:b/>
                <w:sz w:val="24"/>
                <w:lang w:val="es-MX"/>
              </w:rPr>
            </w:pPr>
            <w:r w:rsidRPr="007F5CC7">
              <w:rPr>
                <w:b/>
                <w:sz w:val="24"/>
                <w:lang w:val="es-MX"/>
              </w:rPr>
              <w:t>Nombre</w:t>
            </w:r>
          </w:p>
        </w:tc>
        <w:tc>
          <w:tcPr>
            <w:tcW w:w="1378" w:type="dxa"/>
          </w:tcPr>
          <w:p w:rsidR="005316EF" w:rsidRPr="007F5CC7" w:rsidRDefault="00D82F62">
            <w:pPr>
              <w:pStyle w:val="TableParagraph"/>
              <w:spacing w:before="36"/>
              <w:ind w:left="96" w:right="96"/>
              <w:jc w:val="center"/>
              <w:rPr>
                <w:b/>
                <w:sz w:val="24"/>
                <w:lang w:val="es-MX"/>
              </w:rPr>
            </w:pPr>
            <w:r w:rsidRPr="007F5CC7">
              <w:rPr>
                <w:b/>
                <w:sz w:val="24"/>
                <w:lang w:val="es-MX"/>
              </w:rPr>
              <w:t>Tamaño</w:t>
            </w:r>
          </w:p>
        </w:tc>
        <w:tc>
          <w:tcPr>
            <w:tcW w:w="1061" w:type="dxa"/>
          </w:tcPr>
          <w:p w:rsidR="005316EF" w:rsidRPr="007F5CC7" w:rsidRDefault="00D82F62">
            <w:pPr>
              <w:pStyle w:val="TableParagraph"/>
              <w:spacing w:before="36"/>
              <w:ind w:left="139" w:right="138"/>
              <w:jc w:val="center"/>
              <w:rPr>
                <w:b/>
                <w:sz w:val="24"/>
                <w:lang w:val="es-MX"/>
              </w:rPr>
            </w:pPr>
            <w:r w:rsidRPr="007F5CC7">
              <w:rPr>
                <w:b/>
                <w:sz w:val="24"/>
                <w:lang w:val="es-MX"/>
              </w:rPr>
              <w:t>Precio</w:t>
            </w:r>
          </w:p>
        </w:tc>
        <w:tc>
          <w:tcPr>
            <w:tcW w:w="1791" w:type="dxa"/>
          </w:tcPr>
          <w:p w:rsidR="005316EF" w:rsidRPr="007F5CC7" w:rsidRDefault="00D82F62">
            <w:pPr>
              <w:pStyle w:val="TableParagraph"/>
              <w:spacing w:before="36"/>
              <w:ind w:left="50" w:right="50"/>
              <w:jc w:val="center"/>
              <w:rPr>
                <w:b/>
                <w:sz w:val="24"/>
                <w:lang w:val="es-MX"/>
              </w:rPr>
            </w:pPr>
            <w:r w:rsidRPr="007F5CC7">
              <w:rPr>
                <w:b/>
                <w:sz w:val="24"/>
                <w:lang w:val="es-MX"/>
              </w:rPr>
              <w:t>Tamaño</w:t>
            </w:r>
          </w:p>
        </w:tc>
        <w:tc>
          <w:tcPr>
            <w:tcW w:w="1064" w:type="dxa"/>
          </w:tcPr>
          <w:p w:rsidR="005316EF" w:rsidRPr="007F5CC7" w:rsidRDefault="00D82F62">
            <w:pPr>
              <w:pStyle w:val="TableParagraph"/>
              <w:spacing w:before="36"/>
              <w:ind w:left="158"/>
              <w:rPr>
                <w:b/>
                <w:sz w:val="24"/>
                <w:lang w:val="es-MX"/>
              </w:rPr>
            </w:pPr>
            <w:r w:rsidRPr="007F5CC7">
              <w:rPr>
                <w:b/>
                <w:sz w:val="24"/>
                <w:lang w:val="es-MX"/>
              </w:rPr>
              <w:t>Precio</w:t>
            </w:r>
          </w:p>
        </w:tc>
      </w:tr>
      <w:tr w:rsidR="005316EF" w:rsidRPr="007F5CC7">
        <w:trPr>
          <w:trHeight w:hRule="exact" w:val="310"/>
        </w:trPr>
        <w:tc>
          <w:tcPr>
            <w:tcW w:w="3142" w:type="dxa"/>
          </w:tcPr>
          <w:p w:rsidR="005316EF" w:rsidRPr="007F5CC7" w:rsidRDefault="00D82F62">
            <w:pPr>
              <w:pStyle w:val="TableParagraph"/>
              <w:spacing w:before="20"/>
              <w:ind w:left="64"/>
              <w:rPr>
                <w:sz w:val="24"/>
                <w:lang w:val="es-MX"/>
              </w:rPr>
            </w:pPr>
            <w:r w:rsidRPr="007F5CC7">
              <w:rPr>
                <w:sz w:val="24"/>
                <w:lang w:val="es-MX"/>
              </w:rPr>
              <w:t>Naranjo agrio</w:t>
            </w:r>
          </w:p>
        </w:tc>
        <w:tc>
          <w:tcPr>
            <w:tcW w:w="1378" w:type="dxa"/>
          </w:tcPr>
          <w:p w:rsidR="005316EF" w:rsidRPr="007F5CC7" w:rsidRDefault="00D82F62">
            <w:pPr>
              <w:pStyle w:val="TableParagraph"/>
              <w:spacing w:before="20"/>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20"/>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20"/>
              <w:ind w:left="50" w:right="48"/>
              <w:jc w:val="center"/>
              <w:rPr>
                <w:sz w:val="24"/>
                <w:lang w:val="es-MX"/>
              </w:rPr>
            </w:pPr>
            <w:r w:rsidRPr="007F5CC7">
              <w:rPr>
                <w:sz w:val="24"/>
                <w:lang w:val="es-MX"/>
              </w:rPr>
              <w:t>51-1.00 M.</w:t>
            </w:r>
          </w:p>
        </w:tc>
        <w:tc>
          <w:tcPr>
            <w:tcW w:w="1064" w:type="dxa"/>
          </w:tcPr>
          <w:p w:rsidR="005316EF" w:rsidRPr="007F5CC7" w:rsidRDefault="005316EF">
            <w:pPr>
              <w:rPr>
                <w:lang w:val="es-MX"/>
              </w:rPr>
            </w:pPr>
          </w:p>
        </w:tc>
      </w:tr>
      <w:tr w:rsidR="005316EF" w:rsidRPr="007F5CC7">
        <w:trPr>
          <w:trHeight w:hRule="exact" w:val="324"/>
        </w:trPr>
        <w:tc>
          <w:tcPr>
            <w:tcW w:w="3142" w:type="dxa"/>
          </w:tcPr>
          <w:p w:rsidR="005316EF" w:rsidRPr="007F5CC7" w:rsidRDefault="00D82F62">
            <w:pPr>
              <w:pStyle w:val="TableParagraph"/>
              <w:spacing w:before="34"/>
              <w:ind w:left="64"/>
              <w:rPr>
                <w:sz w:val="24"/>
                <w:lang w:val="es-MX"/>
              </w:rPr>
            </w:pPr>
            <w:r w:rsidRPr="007F5CC7">
              <w:rPr>
                <w:sz w:val="24"/>
                <w:lang w:val="es-MX"/>
              </w:rPr>
              <w:t>Cocus plumoso</w:t>
            </w:r>
          </w:p>
        </w:tc>
        <w:tc>
          <w:tcPr>
            <w:tcW w:w="1378" w:type="dxa"/>
          </w:tcPr>
          <w:p w:rsidR="005316EF" w:rsidRPr="007F5CC7" w:rsidRDefault="00D82F62">
            <w:pPr>
              <w:pStyle w:val="TableParagraph"/>
              <w:spacing w:before="34"/>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34"/>
              <w:ind w:left="138" w:right="138"/>
              <w:jc w:val="center"/>
              <w:rPr>
                <w:sz w:val="24"/>
                <w:lang w:val="es-MX"/>
              </w:rPr>
            </w:pPr>
            <w:r w:rsidRPr="007F5CC7">
              <w:rPr>
                <w:sz w:val="24"/>
                <w:lang w:val="es-MX"/>
              </w:rPr>
              <w:t>17.00</w:t>
            </w:r>
          </w:p>
        </w:tc>
        <w:tc>
          <w:tcPr>
            <w:tcW w:w="1791" w:type="dxa"/>
          </w:tcPr>
          <w:p w:rsidR="005316EF" w:rsidRPr="007F5CC7" w:rsidRDefault="00D82F62">
            <w:pPr>
              <w:pStyle w:val="TableParagraph"/>
              <w:spacing w:before="34"/>
              <w:ind w:left="50" w:right="48"/>
              <w:jc w:val="center"/>
              <w:rPr>
                <w:sz w:val="24"/>
                <w:lang w:val="es-MX"/>
              </w:rPr>
            </w:pPr>
            <w:r w:rsidRPr="007F5CC7">
              <w:rPr>
                <w:sz w:val="24"/>
                <w:lang w:val="es-MX"/>
              </w:rPr>
              <w:t>51-1.00 M.</w:t>
            </w:r>
          </w:p>
        </w:tc>
        <w:tc>
          <w:tcPr>
            <w:tcW w:w="1064" w:type="dxa"/>
          </w:tcPr>
          <w:p w:rsidR="005316EF" w:rsidRPr="007F5CC7" w:rsidRDefault="005316EF">
            <w:pPr>
              <w:rPr>
                <w:lang w:val="es-MX"/>
              </w:rPr>
            </w:pPr>
          </w:p>
        </w:tc>
      </w:tr>
      <w:tr w:rsidR="005316EF" w:rsidRPr="007F5CC7">
        <w:trPr>
          <w:trHeight w:hRule="exact" w:val="326"/>
        </w:trPr>
        <w:tc>
          <w:tcPr>
            <w:tcW w:w="3142" w:type="dxa"/>
          </w:tcPr>
          <w:p w:rsidR="005316EF" w:rsidRPr="007F5CC7" w:rsidRDefault="00D82F62">
            <w:pPr>
              <w:pStyle w:val="TableParagraph"/>
              <w:spacing w:before="36"/>
              <w:ind w:left="64"/>
              <w:rPr>
                <w:sz w:val="24"/>
                <w:lang w:val="es-MX"/>
              </w:rPr>
            </w:pPr>
            <w:r w:rsidRPr="007F5CC7">
              <w:rPr>
                <w:sz w:val="24"/>
                <w:lang w:val="es-MX"/>
              </w:rPr>
              <w:t>Datilera</w:t>
            </w:r>
          </w:p>
        </w:tc>
        <w:tc>
          <w:tcPr>
            <w:tcW w:w="1378" w:type="dxa"/>
          </w:tcPr>
          <w:p w:rsidR="005316EF" w:rsidRPr="007F5CC7" w:rsidRDefault="00D82F62">
            <w:pPr>
              <w:pStyle w:val="TableParagraph"/>
              <w:spacing w:before="36"/>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36"/>
              <w:ind w:left="138" w:right="138"/>
              <w:jc w:val="center"/>
              <w:rPr>
                <w:sz w:val="24"/>
                <w:lang w:val="es-MX"/>
              </w:rPr>
            </w:pPr>
            <w:r w:rsidRPr="007F5CC7">
              <w:rPr>
                <w:sz w:val="24"/>
                <w:lang w:val="es-MX"/>
              </w:rPr>
              <w:t>39.00</w:t>
            </w:r>
          </w:p>
        </w:tc>
        <w:tc>
          <w:tcPr>
            <w:tcW w:w="1791" w:type="dxa"/>
          </w:tcPr>
          <w:p w:rsidR="005316EF" w:rsidRPr="007F5CC7" w:rsidRDefault="00D82F62">
            <w:pPr>
              <w:pStyle w:val="TableParagraph"/>
              <w:spacing w:before="36"/>
              <w:ind w:left="50" w:right="49"/>
              <w:jc w:val="center"/>
              <w:rPr>
                <w:sz w:val="24"/>
                <w:lang w:val="es-MX"/>
              </w:rPr>
            </w:pPr>
            <w:r w:rsidRPr="007F5CC7">
              <w:rPr>
                <w:sz w:val="24"/>
                <w:lang w:val="es-MX"/>
              </w:rPr>
              <w:t>.51-1.00 M.</w:t>
            </w:r>
          </w:p>
        </w:tc>
        <w:tc>
          <w:tcPr>
            <w:tcW w:w="1064" w:type="dxa"/>
          </w:tcPr>
          <w:p w:rsidR="005316EF" w:rsidRPr="007F5CC7" w:rsidRDefault="00D82F62">
            <w:pPr>
              <w:pStyle w:val="TableParagraph"/>
              <w:spacing w:before="36"/>
              <w:ind w:right="64"/>
              <w:jc w:val="right"/>
              <w:rPr>
                <w:sz w:val="24"/>
                <w:lang w:val="es-MX"/>
              </w:rPr>
            </w:pPr>
            <w:r w:rsidRPr="007F5CC7">
              <w:rPr>
                <w:sz w:val="24"/>
                <w:lang w:val="es-MX"/>
              </w:rPr>
              <w:t>77.00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Real cubana</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39.00</w:t>
            </w:r>
          </w:p>
        </w:tc>
        <w:tc>
          <w:tcPr>
            <w:tcW w:w="1791" w:type="dxa"/>
          </w:tcPr>
          <w:p w:rsidR="005316EF" w:rsidRPr="007F5CC7" w:rsidRDefault="00D82F62">
            <w:pPr>
              <w:pStyle w:val="TableParagraph"/>
              <w:spacing w:before="19"/>
              <w:ind w:left="50" w:right="48"/>
              <w:jc w:val="center"/>
              <w:rPr>
                <w:sz w:val="24"/>
                <w:lang w:val="es-MX"/>
              </w:rPr>
            </w:pPr>
            <w:r w:rsidRPr="007F5CC7">
              <w:rPr>
                <w:sz w:val="24"/>
                <w:lang w:val="es-MX"/>
              </w:rPr>
              <w:t>51-1.00 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77.00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Reina</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39.00</w:t>
            </w:r>
          </w:p>
        </w:tc>
        <w:tc>
          <w:tcPr>
            <w:tcW w:w="1791" w:type="dxa"/>
          </w:tcPr>
          <w:p w:rsidR="005316EF" w:rsidRPr="007F5CC7" w:rsidRDefault="00D82F62">
            <w:pPr>
              <w:pStyle w:val="TableParagraph"/>
              <w:spacing w:before="19"/>
              <w:ind w:left="50" w:right="49"/>
              <w:jc w:val="center"/>
              <w:rPr>
                <w:sz w:val="24"/>
                <w:lang w:val="es-MX"/>
              </w:rPr>
            </w:pPr>
            <w:r w:rsidRPr="007F5CC7">
              <w:rPr>
                <w:sz w:val="24"/>
                <w:lang w:val="es-MX"/>
              </w:rPr>
              <w:t>.51-1.00 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77.00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Rubelina</w:t>
            </w:r>
          </w:p>
        </w:tc>
        <w:tc>
          <w:tcPr>
            <w:tcW w:w="1378" w:type="dxa"/>
          </w:tcPr>
          <w:p w:rsidR="005316EF" w:rsidRPr="007F5CC7" w:rsidRDefault="00D82F62">
            <w:pPr>
              <w:pStyle w:val="TableParagraph"/>
              <w:spacing w:before="19"/>
              <w:ind w:left="95" w:right="96"/>
              <w:jc w:val="center"/>
              <w:rPr>
                <w:sz w:val="24"/>
                <w:lang w:val="es-MX"/>
              </w:rPr>
            </w:pPr>
            <w:r w:rsidRPr="007F5CC7">
              <w:rPr>
                <w:sz w:val="24"/>
                <w:lang w:val="es-MX"/>
              </w:rPr>
              <w:t>10-50 cm.</w:t>
            </w:r>
          </w:p>
        </w:tc>
        <w:tc>
          <w:tcPr>
            <w:tcW w:w="1061" w:type="dxa"/>
          </w:tcPr>
          <w:p w:rsidR="005316EF" w:rsidRPr="007F5CC7" w:rsidRDefault="00D82F62">
            <w:pPr>
              <w:pStyle w:val="TableParagraph"/>
              <w:spacing w:before="19"/>
              <w:ind w:left="138" w:right="138"/>
              <w:jc w:val="center"/>
              <w:rPr>
                <w:sz w:val="24"/>
                <w:lang w:val="es-MX"/>
              </w:rPr>
            </w:pPr>
            <w:r w:rsidRPr="007F5CC7">
              <w:rPr>
                <w:sz w:val="24"/>
                <w:lang w:val="es-MX"/>
              </w:rPr>
              <w:t>39.00</w:t>
            </w:r>
          </w:p>
        </w:tc>
        <w:tc>
          <w:tcPr>
            <w:tcW w:w="1791" w:type="dxa"/>
          </w:tcPr>
          <w:p w:rsidR="005316EF" w:rsidRPr="007F5CC7" w:rsidRDefault="00D82F62">
            <w:pPr>
              <w:pStyle w:val="TableParagraph"/>
              <w:spacing w:before="19"/>
              <w:ind w:left="50" w:right="48"/>
              <w:jc w:val="center"/>
              <w:rPr>
                <w:sz w:val="24"/>
                <w:lang w:val="es-MX"/>
              </w:rPr>
            </w:pPr>
            <w:r w:rsidRPr="007F5CC7">
              <w:rPr>
                <w:sz w:val="24"/>
                <w:lang w:val="es-MX"/>
              </w:rPr>
              <w:t>51-1.00 M.</w:t>
            </w:r>
          </w:p>
        </w:tc>
        <w:tc>
          <w:tcPr>
            <w:tcW w:w="1064" w:type="dxa"/>
          </w:tcPr>
          <w:p w:rsidR="005316EF" w:rsidRPr="007F5CC7" w:rsidRDefault="00D82F62">
            <w:pPr>
              <w:pStyle w:val="TableParagraph"/>
              <w:spacing w:before="19"/>
              <w:ind w:right="64"/>
              <w:jc w:val="right"/>
              <w:rPr>
                <w:sz w:val="24"/>
                <w:lang w:val="es-MX"/>
              </w:rPr>
            </w:pPr>
            <w:r w:rsidRPr="007F5CC7">
              <w:rPr>
                <w:sz w:val="24"/>
                <w:lang w:val="es-MX"/>
              </w:rPr>
              <w:t>77.00</w:t>
            </w:r>
          </w:p>
        </w:tc>
      </w:tr>
      <w:tr w:rsidR="005316EF" w:rsidRPr="007F5CC7">
        <w:trPr>
          <w:trHeight w:hRule="exact" w:val="310"/>
        </w:trPr>
        <w:tc>
          <w:tcPr>
            <w:tcW w:w="3142" w:type="dxa"/>
          </w:tcPr>
          <w:p w:rsidR="005316EF" w:rsidRPr="007F5CC7" w:rsidRDefault="00D82F62">
            <w:pPr>
              <w:pStyle w:val="TableParagraph"/>
              <w:spacing w:before="19"/>
              <w:ind w:left="64"/>
              <w:rPr>
                <w:sz w:val="24"/>
                <w:lang w:val="es-MX"/>
              </w:rPr>
            </w:pPr>
            <w:r w:rsidRPr="007F5CC7">
              <w:rPr>
                <w:sz w:val="24"/>
                <w:lang w:val="es-MX"/>
              </w:rPr>
              <w:t>Composta</w:t>
            </w:r>
          </w:p>
        </w:tc>
        <w:tc>
          <w:tcPr>
            <w:tcW w:w="1378" w:type="dxa"/>
          </w:tcPr>
          <w:p w:rsidR="005316EF" w:rsidRPr="007F5CC7" w:rsidRDefault="00D82F62">
            <w:pPr>
              <w:pStyle w:val="TableParagraph"/>
              <w:spacing w:before="19"/>
              <w:ind w:left="96" w:right="96"/>
              <w:jc w:val="center"/>
              <w:rPr>
                <w:sz w:val="24"/>
                <w:lang w:val="es-MX"/>
              </w:rPr>
            </w:pPr>
            <w:r w:rsidRPr="007F5CC7">
              <w:rPr>
                <w:sz w:val="24"/>
                <w:lang w:val="es-MX"/>
              </w:rPr>
              <w:t>Kg.</w:t>
            </w:r>
          </w:p>
        </w:tc>
        <w:tc>
          <w:tcPr>
            <w:tcW w:w="1061" w:type="dxa"/>
          </w:tcPr>
          <w:p w:rsidR="005316EF" w:rsidRPr="007F5CC7" w:rsidRDefault="00D82F62">
            <w:pPr>
              <w:pStyle w:val="TableParagraph"/>
              <w:spacing w:before="19"/>
              <w:ind w:left="137" w:right="138"/>
              <w:jc w:val="center"/>
              <w:rPr>
                <w:sz w:val="24"/>
                <w:lang w:val="es-MX"/>
              </w:rPr>
            </w:pPr>
            <w:r w:rsidRPr="007F5CC7">
              <w:rPr>
                <w:sz w:val="24"/>
                <w:lang w:val="es-MX"/>
              </w:rPr>
              <w:t>1.20</w:t>
            </w:r>
          </w:p>
        </w:tc>
        <w:tc>
          <w:tcPr>
            <w:tcW w:w="1791" w:type="dxa"/>
          </w:tcPr>
          <w:p w:rsidR="005316EF" w:rsidRPr="007F5CC7" w:rsidRDefault="005316EF">
            <w:pPr>
              <w:rPr>
                <w:lang w:val="es-MX"/>
              </w:rPr>
            </w:pPr>
          </w:p>
        </w:tc>
        <w:tc>
          <w:tcPr>
            <w:tcW w:w="1064" w:type="dxa"/>
          </w:tcPr>
          <w:p w:rsidR="005316EF" w:rsidRPr="007F5CC7" w:rsidRDefault="005316EF">
            <w:pPr>
              <w:rPr>
                <w:lang w:val="es-MX"/>
              </w:rPr>
            </w:pPr>
          </w:p>
        </w:tc>
      </w:tr>
    </w:tbl>
    <w:p w:rsidR="005316EF" w:rsidRPr="007F5CC7" w:rsidRDefault="005316EF">
      <w:pPr>
        <w:pStyle w:val="Textoindependiente"/>
        <w:spacing w:before="7"/>
        <w:rPr>
          <w:rFonts w:ascii="Times New Roman"/>
          <w:sz w:val="15"/>
          <w:lang w:val="es-MX"/>
        </w:rPr>
      </w:pPr>
    </w:p>
    <w:p w:rsidR="005316EF" w:rsidRPr="007F5CC7" w:rsidRDefault="00D82F62">
      <w:pPr>
        <w:pStyle w:val="Textoindependiente"/>
        <w:spacing w:before="92"/>
        <w:ind w:left="120" w:right="118"/>
        <w:jc w:val="both"/>
        <w:rPr>
          <w:lang w:val="es-MX"/>
        </w:rPr>
      </w:pPr>
      <w:r w:rsidRPr="007F5CC7">
        <w:rPr>
          <w:noProof/>
          <w:lang w:val="es-MX" w:eastAsia="es-MX"/>
        </w:rPr>
        <w:drawing>
          <wp:anchor distT="0" distB="0" distL="0" distR="0" simplePos="0" relativeHeight="267969503" behindDoc="1" locked="0" layoutInCell="1" allowOverlap="1">
            <wp:simplePos x="0" y="0"/>
            <wp:positionH relativeFrom="page">
              <wp:posOffset>1355424</wp:posOffset>
            </wp:positionH>
            <wp:positionV relativeFrom="paragraph">
              <wp:posOffset>-251258</wp:posOffset>
            </wp:positionV>
            <wp:extent cx="5022642" cy="5144769"/>
            <wp:effectExtent l="0" t="0" r="0" b="0"/>
            <wp:wrapNone/>
            <wp:docPr id="1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b/>
          <w:lang w:val="es-MX"/>
        </w:rPr>
        <w:t xml:space="preserve">Artículo 41.- </w:t>
      </w:r>
      <w:r w:rsidRPr="007F5CC7">
        <w:rPr>
          <w:lang w:val="es-MX"/>
        </w:rPr>
        <w:t xml:space="preserve">Por la comercialización de publicidad en espacios de información y medios electrónicos e impresos pertenecientes al Municipio y los Organismos Públicos Descentralizados y se cobrarán una cuota de acuerdo con el tabulador de tipo y contenido de publicidad, </w:t>
      </w:r>
      <w:r w:rsidRPr="007F5CC7">
        <w:rPr>
          <w:lang w:val="es-MX"/>
        </w:rPr>
        <w:t>que para tal efecto emita la Tesorería Municipal.</w:t>
      </w:r>
    </w:p>
    <w:p w:rsidR="005316EF" w:rsidRPr="007F5CC7" w:rsidRDefault="005316EF">
      <w:pPr>
        <w:pStyle w:val="Textoindependiente"/>
        <w:spacing w:before="11"/>
        <w:rPr>
          <w:sz w:val="23"/>
          <w:lang w:val="es-MX"/>
        </w:rPr>
      </w:pPr>
    </w:p>
    <w:p w:rsidR="005316EF" w:rsidRPr="007F5CC7" w:rsidRDefault="00D82F62">
      <w:pPr>
        <w:pStyle w:val="Ttulo1"/>
        <w:ind w:left="3670" w:right="3664" w:hanging="1"/>
        <w:rPr>
          <w:lang w:val="es-MX"/>
        </w:rPr>
      </w:pPr>
      <w:r w:rsidRPr="007F5CC7">
        <w:rPr>
          <w:lang w:val="es-MX"/>
        </w:rPr>
        <w:t>TITULO QUINTO APROVECHAMIENTOS</w:t>
      </w:r>
    </w:p>
    <w:p w:rsidR="005316EF" w:rsidRPr="007F5CC7" w:rsidRDefault="005316EF">
      <w:pPr>
        <w:pStyle w:val="Textoindependiente"/>
        <w:spacing w:before="11"/>
        <w:rPr>
          <w:b/>
          <w:sz w:val="23"/>
          <w:lang w:val="es-MX"/>
        </w:rPr>
      </w:pPr>
    </w:p>
    <w:p w:rsidR="005316EF" w:rsidRPr="007F5CC7" w:rsidRDefault="00D82F62">
      <w:pPr>
        <w:ind w:left="3512" w:right="3504"/>
        <w:jc w:val="center"/>
        <w:rPr>
          <w:b/>
          <w:sz w:val="24"/>
          <w:lang w:val="es-MX"/>
        </w:rPr>
      </w:pPr>
      <w:r w:rsidRPr="007F5CC7">
        <w:rPr>
          <w:b/>
          <w:sz w:val="24"/>
          <w:lang w:val="es-MX"/>
        </w:rPr>
        <w:t>Capítulo Primero Recargos</w:t>
      </w:r>
    </w:p>
    <w:p w:rsidR="005316EF" w:rsidRPr="007F5CC7" w:rsidRDefault="005316EF">
      <w:pPr>
        <w:pStyle w:val="Textoindependiente"/>
        <w:spacing w:before="11"/>
        <w:rPr>
          <w:b/>
          <w:sz w:val="23"/>
          <w:lang w:val="es-MX"/>
        </w:rPr>
      </w:pPr>
    </w:p>
    <w:p w:rsidR="005316EF" w:rsidRPr="007F5CC7" w:rsidRDefault="00D82F62">
      <w:pPr>
        <w:pStyle w:val="Textoindependiente"/>
        <w:ind w:left="120" w:right="122"/>
        <w:jc w:val="both"/>
        <w:rPr>
          <w:lang w:val="es-MX"/>
        </w:rPr>
      </w:pPr>
      <w:r w:rsidRPr="007F5CC7">
        <w:rPr>
          <w:b/>
          <w:lang w:val="es-MX"/>
        </w:rPr>
        <w:t xml:space="preserve">Artículo 42.- </w:t>
      </w:r>
      <w:r w:rsidRPr="007F5CC7">
        <w:rPr>
          <w:lang w:val="es-MX"/>
        </w:rPr>
        <w:t>Los recargos se causarán en un porcentaje igual al que fije la Federación, para el presente ejercicio fiscal, en lo que a créditos fiscales se refiera, tanto en la prórroga de créditos fiscales como en el pago extemporáneo de los mismos; aplicándose las mo</w:t>
      </w:r>
      <w:r w:rsidRPr="007F5CC7">
        <w:rPr>
          <w:lang w:val="es-MX"/>
        </w:rPr>
        <w:t>dalidades que la misma establezca.</w:t>
      </w:r>
    </w:p>
    <w:p w:rsidR="005316EF" w:rsidRPr="007F5CC7" w:rsidRDefault="005316EF">
      <w:pPr>
        <w:pStyle w:val="Textoindependiente"/>
        <w:spacing w:before="11"/>
        <w:rPr>
          <w:sz w:val="23"/>
          <w:lang w:val="es-MX"/>
        </w:rPr>
      </w:pPr>
    </w:p>
    <w:p w:rsidR="005316EF" w:rsidRPr="007F5CC7" w:rsidRDefault="00D82F62">
      <w:pPr>
        <w:pStyle w:val="Ttulo1"/>
        <w:ind w:left="3908" w:right="3902"/>
        <w:rPr>
          <w:lang w:val="es-MX"/>
        </w:rPr>
      </w:pPr>
      <w:r w:rsidRPr="007F5CC7">
        <w:rPr>
          <w:lang w:val="es-MX"/>
        </w:rPr>
        <w:t>Capítulo Segundo Multas</w:t>
      </w:r>
    </w:p>
    <w:p w:rsidR="005316EF" w:rsidRPr="007F5CC7" w:rsidRDefault="005316EF">
      <w:pPr>
        <w:pStyle w:val="Textoindependiente"/>
        <w:spacing w:before="11"/>
        <w:rPr>
          <w:b/>
          <w:sz w:val="23"/>
          <w:lang w:val="es-MX"/>
        </w:rPr>
      </w:pPr>
    </w:p>
    <w:p w:rsidR="005316EF" w:rsidRPr="007F5CC7" w:rsidRDefault="00D82F62">
      <w:pPr>
        <w:pStyle w:val="Textoindependiente"/>
        <w:ind w:left="120" w:right="116"/>
        <w:jc w:val="both"/>
        <w:rPr>
          <w:lang w:val="es-MX"/>
        </w:rPr>
      </w:pPr>
      <w:r w:rsidRPr="007F5CC7">
        <w:rPr>
          <w:b/>
          <w:lang w:val="es-MX"/>
        </w:rPr>
        <w:t xml:space="preserve">Artículo 43.- </w:t>
      </w:r>
      <w:r w:rsidRPr="007F5CC7">
        <w:rPr>
          <w:lang w:val="es-MX"/>
        </w:rPr>
        <w:t>El Municipio percibirá el importe de las multas por infracciones a las Leyes Fiscales Municipales y de las demás infracciones a los diferentes ordenamientos de carácter municipal, e</w:t>
      </w:r>
      <w:r w:rsidRPr="007F5CC7">
        <w:rPr>
          <w:lang w:val="es-MX"/>
        </w:rPr>
        <w:t>statal o federal que sean competencia del municipio de Tepic, las que se harán efectivas a través de las autoridades fiscales municipales competentes.</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4"/>
        </w:numPr>
        <w:tabs>
          <w:tab w:val="left" w:pos="1539"/>
        </w:tabs>
        <w:ind w:right="119" w:hanging="494"/>
        <w:jc w:val="both"/>
        <w:rPr>
          <w:sz w:val="24"/>
          <w:lang w:val="es-MX"/>
        </w:rPr>
      </w:pPr>
      <w:r w:rsidRPr="007F5CC7">
        <w:rPr>
          <w:sz w:val="24"/>
          <w:lang w:val="es-MX"/>
        </w:rPr>
        <w:t>Por violaciones a las leyes fiscales, de $ 207.30 hasta $6, 910.00, de acuerdo a la importancia de la</w:t>
      </w:r>
      <w:r w:rsidRPr="007F5CC7">
        <w:rPr>
          <w:spacing w:val="-14"/>
          <w:sz w:val="24"/>
          <w:lang w:val="es-MX"/>
        </w:rPr>
        <w:t xml:space="preserve"> </w:t>
      </w:r>
      <w:r w:rsidRPr="007F5CC7">
        <w:rPr>
          <w:sz w:val="24"/>
          <w:lang w:val="es-MX"/>
        </w:rPr>
        <w:t>falta;</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4"/>
        </w:numPr>
        <w:tabs>
          <w:tab w:val="left" w:pos="1539"/>
        </w:tabs>
        <w:ind w:right="120" w:hanging="559"/>
        <w:jc w:val="both"/>
        <w:rPr>
          <w:sz w:val="24"/>
          <w:lang w:val="es-MX"/>
        </w:rPr>
      </w:pPr>
      <w:r w:rsidRPr="007F5CC7">
        <w:rPr>
          <w:sz w:val="24"/>
          <w:lang w:val="es-MX"/>
        </w:rPr>
        <w:t>En caso de que los reglamentos no contengan tarifas por multas, por violaciones a los mismos, o su monto no esté determinado en la presente Ley, de acuerdo con la gravedad de la falta, se aplicarán multas equivalentes desde $ 69.10 hasta $ 69,</w:t>
      </w:r>
      <w:r w:rsidRPr="007F5CC7">
        <w:rPr>
          <w:spacing w:val="-14"/>
          <w:sz w:val="24"/>
          <w:lang w:val="es-MX"/>
        </w:rPr>
        <w:t xml:space="preserve"> </w:t>
      </w:r>
      <w:r w:rsidRPr="007F5CC7">
        <w:rPr>
          <w:sz w:val="24"/>
          <w:lang w:val="es-MX"/>
        </w:rPr>
        <w:t>100;</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4"/>
        </w:numPr>
        <w:tabs>
          <w:tab w:val="left" w:pos="1539"/>
        </w:tabs>
        <w:ind w:right="122" w:hanging="626"/>
        <w:jc w:val="both"/>
        <w:rPr>
          <w:sz w:val="24"/>
          <w:lang w:val="es-MX"/>
        </w:rPr>
      </w:pPr>
      <w:r w:rsidRPr="007F5CC7">
        <w:rPr>
          <w:sz w:val="24"/>
          <w:lang w:val="es-MX"/>
        </w:rPr>
        <w:t>De las multas que impongan las Autoridades Federales no Fiscales, el Municipio percibirá el porcentaje que se marca en los convenios correspondientes; cuando sean recaudados efectivamente por el</w:t>
      </w:r>
      <w:r w:rsidRPr="007F5CC7">
        <w:rPr>
          <w:spacing w:val="-29"/>
          <w:sz w:val="24"/>
          <w:lang w:val="es-MX"/>
        </w:rPr>
        <w:t xml:space="preserve"> </w:t>
      </w:r>
      <w:r w:rsidRPr="007F5CC7">
        <w:rPr>
          <w:sz w:val="24"/>
          <w:lang w:val="es-MX"/>
        </w:rPr>
        <w:t>Municipio.</w:t>
      </w:r>
    </w:p>
    <w:p w:rsidR="005316EF" w:rsidRPr="007F5CC7" w:rsidRDefault="00D82F62">
      <w:pPr>
        <w:pStyle w:val="Prrafodelista"/>
        <w:numPr>
          <w:ilvl w:val="2"/>
          <w:numId w:val="4"/>
        </w:numPr>
        <w:tabs>
          <w:tab w:val="left" w:pos="1539"/>
        </w:tabs>
        <w:spacing w:before="230"/>
        <w:ind w:right="122" w:hanging="653"/>
        <w:jc w:val="both"/>
        <w:rPr>
          <w:sz w:val="24"/>
          <w:lang w:val="es-MX"/>
        </w:rPr>
      </w:pPr>
      <w:r w:rsidRPr="007F5CC7">
        <w:rPr>
          <w:sz w:val="24"/>
          <w:lang w:val="es-MX"/>
        </w:rPr>
        <w:t>De las multas que impongan las Autoridades Federales no Fiscales, el Municipio percibirá el porcentaje que se marca en los convenios correspondientes; cuando sean recaudados efectivamente por el</w:t>
      </w:r>
      <w:r w:rsidRPr="007F5CC7">
        <w:rPr>
          <w:spacing w:val="-34"/>
          <w:sz w:val="24"/>
          <w:lang w:val="es-MX"/>
        </w:rPr>
        <w:t xml:space="preserve"> </w:t>
      </w:r>
      <w:r w:rsidRPr="007F5CC7">
        <w:rPr>
          <w:sz w:val="24"/>
          <w:lang w:val="es-MX"/>
        </w:rPr>
        <w:t>Municipio.</w:t>
      </w:r>
    </w:p>
    <w:p w:rsidR="005316EF" w:rsidRPr="007F5CC7" w:rsidRDefault="005316EF">
      <w:pPr>
        <w:jc w:val="both"/>
        <w:rPr>
          <w:sz w:val="24"/>
          <w:lang w:val="es-MX"/>
        </w:rPr>
        <w:sectPr w:rsidR="005316EF" w:rsidRPr="007F5CC7">
          <w:headerReference w:type="even" r:id="rId49"/>
          <w:headerReference w:type="default" r:id="rId50"/>
          <w:pgSz w:w="12250" w:h="15850"/>
          <w:pgMar w:top="1000" w:right="1140" w:bottom="280" w:left="1140" w:header="728" w:footer="0" w:gutter="0"/>
          <w:pgNumType w:start="71"/>
          <w:cols w:space="720"/>
        </w:sectPr>
      </w:pPr>
    </w:p>
    <w:p w:rsidR="005316EF" w:rsidRPr="007F5CC7" w:rsidRDefault="00D82F62">
      <w:pPr>
        <w:pStyle w:val="Textoindependiente"/>
        <w:spacing w:before="180"/>
        <w:ind w:left="120" w:right="119"/>
        <w:jc w:val="both"/>
        <w:rPr>
          <w:lang w:val="es-MX"/>
        </w:rPr>
      </w:pPr>
      <w:r w:rsidRPr="007F5CC7">
        <w:rPr>
          <w:b/>
          <w:lang w:val="es-MX"/>
        </w:rPr>
        <w:lastRenderedPageBreak/>
        <w:t xml:space="preserve">Artículo 44.- </w:t>
      </w:r>
      <w:r w:rsidRPr="007F5CC7">
        <w:rPr>
          <w:lang w:val="es-MX"/>
        </w:rPr>
        <w:t xml:space="preserve">Las sanciones administrativas y fiscales por infringir las Leyes, Reglamentos, Disposiciones, Acuerdos y Convenios de carácter </w:t>
      </w:r>
      <w:r w:rsidRPr="007F5CC7">
        <w:rPr>
          <w:lang w:val="es-MX"/>
        </w:rPr>
        <w:t>municipal, serán aplicadas con sujeción a lo dispuesto en la Leyes fiscales</w:t>
      </w:r>
      <w:r w:rsidRPr="007F5CC7">
        <w:rPr>
          <w:spacing w:val="-26"/>
          <w:lang w:val="es-MX"/>
        </w:rPr>
        <w:t xml:space="preserve"> </w:t>
      </w:r>
      <w:r w:rsidRPr="007F5CC7">
        <w:rPr>
          <w:lang w:val="es-MX"/>
        </w:rPr>
        <w:t>municipales.</w:t>
      </w:r>
    </w:p>
    <w:p w:rsidR="005316EF" w:rsidRPr="007F5CC7" w:rsidRDefault="005316EF">
      <w:pPr>
        <w:pStyle w:val="Textoindependiente"/>
        <w:spacing w:before="10"/>
        <w:rPr>
          <w:sz w:val="23"/>
          <w:lang w:val="es-MX"/>
        </w:rPr>
      </w:pPr>
    </w:p>
    <w:p w:rsidR="005316EF" w:rsidRPr="007F5CC7" w:rsidRDefault="00D82F62">
      <w:pPr>
        <w:pStyle w:val="Ttulo1"/>
        <w:ind w:left="3802" w:right="3796" w:hanging="3"/>
        <w:rPr>
          <w:lang w:val="es-MX"/>
        </w:rPr>
      </w:pPr>
      <w:r w:rsidRPr="007F5CC7">
        <w:rPr>
          <w:lang w:val="es-MX"/>
        </w:rPr>
        <w:t>Capítulo Tercero Gastos de Ejecución</w:t>
      </w:r>
    </w:p>
    <w:p w:rsidR="005316EF" w:rsidRPr="007F5CC7" w:rsidRDefault="005316EF">
      <w:pPr>
        <w:pStyle w:val="Textoindependiente"/>
        <w:spacing w:before="10"/>
        <w:rPr>
          <w:b/>
          <w:sz w:val="23"/>
          <w:lang w:val="es-MX"/>
        </w:rPr>
      </w:pPr>
    </w:p>
    <w:p w:rsidR="005316EF" w:rsidRPr="007F5CC7" w:rsidRDefault="00D82F62">
      <w:pPr>
        <w:pStyle w:val="Textoindependiente"/>
        <w:ind w:left="120" w:right="122"/>
        <w:jc w:val="both"/>
        <w:rPr>
          <w:lang w:val="es-MX"/>
        </w:rPr>
      </w:pPr>
      <w:r w:rsidRPr="007F5CC7">
        <w:rPr>
          <w:noProof/>
          <w:lang w:val="es-MX" w:eastAsia="es-MX"/>
        </w:rPr>
        <w:drawing>
          <wp:anchor distT="0" distB="0" distL="0" distR="0" simplePos="0" relativeHeight="267969527" behindDoc="1" locked="0" layoutInCell="1" allowOverlap="1">
            <wp:simplePos x="0" y="0"/>
            <wp:positionH relativeFrom="page">
              <wp:posOffset>1355424</wp:posOffset>
            </wp:positionH>
            <wp:positionV relativeFrom="paragraph">
              <wp:posOffset>248105</wp:posOffset>
            </wp:positionV>
            <wp:extent cx="5022642" cy="5144769"/>
            <wp:effectExtent l="0" t="0" r="0" b="0"/>
            <wp:wrapNone/>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b/>
          <w:lang w:val="es-MX"/>
        </w:rPr>
        <w:t xml:space="preserve">Artículo 45.- </w:t>
      </w:r>
      <w:r w:rsidRPr="007F5CC7">
        <w:rPr>
          <w:lang w:val="es-MX"/>
        </w:rPr>
        <w:t>Los aprovechamientos por concepto de gastos de ejecución, se causarán a  la tasa del 2% (dos por ciento) sobre el crédito, con exclusión de recargos, por cada una  de las diligencias que a continuación se</w:t>
      </w:r>
      <w:r w:rsidRPr="007F5CC7">
        <w:rPr>
          <w:spacing w:val="-23"/>
          <w:lang w:val="es-MX"/>
        </w:rPr>
        <w:t xml:space="preserve"> </w:t>
      </w:r>
      <w:r w:rsidRPr="007F5CC7">
        <w:rPr>
          <w:lang w:val="es-MX"/>
        </w:rPr>
        <w:t>indican:</w:t>
      </w:r>
    </w:p>
    <w:p w:rsidR="005316EF" w:rsidRPr="007F5CC7" w:rsidRDefault="005316EF">
      <w:pPr>
        <w:pStyle w:val="Textoindependiente"/>
        <w:spacing w:before="10"/>
        <w:rPr>
          <w:sz w:val="23"/>
          <w:lang w:val="es-MX"/>
        </w:rPr>
      </w:pPr>
    </w:p>
    <w:p w:rsidR="005316EF" w:rsidRPr="007F5CC7" w:rsidRDefault="00D82F62">
      <w:pPr>
        <w:pStyle w:val="Prrafodelista"/>
        <w:numPr>
          <w:ilvl w:val="0"/>
          <w:numId w:val="2"/>
        </w:numPr>
        <w:tabs>
          <w:tab w:val="left" w:pos="828"/>
          <w:tab w:val="left" w:pos="829"/>
        </w:tabs>
        <w:ind w:hanging="283"/>
        <w:jc w:val="left"/>
        <w:rPr>
          <w:sz w:val="24"/>
          <w:lang w:val="es-MX"/>
        </w:rPr>
      </w:pPr>
      <w:r w:rsidRPr="007F5CC7">
        <w:rPr>
          <w:sz w:val="24"/>
          <w:lang w:val="es-MX"/>
        </w:rPr>
        <w:t>Por el requerimiento de</w:t>
      </w:r>
      <w:r w:rsidRPr="007F5CC7">
        <w:rPr>
          <w:spacing w:val="-10"/>
          <w:sz w:val="24"/>
          <w:lang w:val="es-MX"/>
        </w:rPr>
        <w:t xml:space="preserve"> </w:t>
      </w:r>
      <w:r w:rsidRPr="007F5CC7">
        <w:rPr>
          <w:sz w:val="24"/>
          <w:lang w:val="es-MX"/>
        </w:rPr>
        <w:t>pago;</w:t>
      </w:r>
    </w:p>
    <w:p w:rsidR="005316EF" w:rsidRPr="007F5CC7" w:rsidRDefault="00D82F62">
      <w:pPr>
        <w:pStyle w:val="Prrafodelista"/>
        <w:numPr>
          <w:ilvl w:val="0"/>
          <w:numId w:val="2"/>
        </w:numPr>
        <w:tabs>
          <w:tab w:val="left" w:pos="828"/>
          <w:tab w:val="left" w:pos="829"/>
        </w:tabs>
        <w:ind w:left="828"/>
        <w:jc w:val="left"/>
        <w:rPr>
          <w:sz w:val="24"/>
          <w:lang w:val="es-MX"/>
        </w:rPr>
      </w:pPr>
      <w:r w:rsidRPr="007F5CC7">
        <w:rPr>
          <w:sz w:val="24"/>
          <w:lang w:val="es-MX"/>
        </w:rPr>
        <w:t>Por la de</w:t>
      </w:r>
      <w:r w:rsidRPr="007F5CC7">
        <w:rPr>
          <w:spacing w:val="-8"/>
          <w:sz w:val="24"/>
          <w:lang w:val="es-MX"/>
        </w:rPr>
        <w:t xml:space="preserve"> </w:t>
      </w:r>
      <w:r w:rsidRPr="007F5CC7">
        <w:rPr>
          <w:sz w:val="24"/>
          <w:lang w:val="es-MX"/>
        </w:rPr>
        <w:t>embargo;</w:t>
      </w:r>
    </w:p>
    <w:p w:rsidR="005316EF" w:rsidRPr="007F5CC7" w:rsidRDefault="00D82F62">
      <w:pPr>
        <w:pStyle w:val="Prrafodelista"/>
        <w:numPr>
          <w:ilvl w:val="0"/>
          <w:numId w:val="2"/>
        </w:numPr>
        <w:tabs>
          <w:tab w:val="left" w:pos="829"/>
        </w:tabs>
        <w:spacing w:before="1"/>
        <w:ind w:left="828"/>
        <w:jc w:val="left"/>
        <w:rPr>
          <w:sz w:val="24"/>
          <w:lang w:val="es-MX"/>
        </w:rPr>
      </w:pPr>
      <w:r w:rsidRPr="007F5CC7">
        <w:rPr>
          <w:sz w:val="24"/>
          <w:lang w:val="es-MX"/>
        </w:rPr>
        <w:t>Por la de</w:t>
      </w:r>
      <w:r w:rsidRPr="007F5CC7">
        <w:rPr>
          <w:spacing w:val="-6"/>
          <w:sz w:val="24"/>
          <w:lang w:val="es-MX"/>
        </w:rPr>
        <w:t xml:space="preserve"> </w:t>
      </w:r>
      <w:r w:rsidRPr="007F5CC7">
        <w:rPr>
          <w:sz w:val="24"/>
          <w:lang w:val="es-MX"/>
        </w:rPr>
        <w:t>remate;</w:t>
      </w:r>
    </w:p>
    <w:p w:rsidR="005316EF" w:rsidRPr="007F5CC7" w:rsidRDefault="005316EF">
      <w:pPr>
        <w:pStyle w:val="Textoindependiente"/>
        <w:spacing w:before="11"/>
        <w:rPr>
          <w:sz w:val="23"/>
          <w:lang w:val="es-MX"/>
        </w:rPr>
      </w:pPr>
    </w:p>
    <w:p w:rsidR="005316EF" w:rsidRPr="007F5CC7" w:rsidRDefault="00D82F62">
      <w:pPr>
        <w:pStyle w:val="Textoindependiente"/>
        <w:ind w:left="120" w:right="125"/>
        <w:jc w:val="both"/>
        <w:rPr>
          <w:lang w:val="es-MX"/>
        </w:rPr>
      </w:pPr>
      <w:r w:rsidRPr="007F5CC7">
        <w:rPr>
          <w:lang w:val="es-MX"/>
        </w:rPr>
        <w:t>Cuando en los casos de las fracciones anteriores, el 2% del adeudo sea inferior a 210.00 se cobrará este último.</w:t>
      </w:r>
    </w:p>
    <w:p w:rsidR="005316EF" w:rsidRPr="007F5CC7" w:rsidRDefault="005316EF">
      <w:pPr>
        <w:pStyle w:val="Textoindependiente"/>
        <w:spacing w:before="11"/>
        <w:rPr>
          <w:sz w:val="23"/>
          <w:lang w:val="es-MX"/>
        </w:rPr>
      </w:pPr>
    </w:p>
    <w:p w:rsidR="005316EF" w:rsidRPr="007F5CC7" w:rsidRDefault="00D82F62">
      <w:pPr>
        <w:pStyle w:val="Textoindependiente"/>
        <w:ind w:left="120" w:right="126"/>
        <w:jc w:val="both"/>
        <w:rPr>
          <w:lang w:val="es-MX"/>
        </w:rPr>
      </w:pPr>
      <w:r w:rsidRPr="007F5CC7">
        <w:rPr>
          <w:lang w:val="es-MX"/>
        </w:rPr>
        <w:t>En ningún caso, los gastos a que se refieren cada una de las fracciones anteriormente citadas en el presente artíc</w:t>
      </w:r>
      <w:r w:rsidRPr="007F5CC7">
        <w:rPr>
          <w:lang w:val="es-MX"/>
        </w:rPr>
        <w:t>ulo, podrán exceder de la cantidad de 216.30</w:t>
      </w:r>
    </w:p>
    <w:p w:rsidR="005316EF" w:rsidRPr="007F5CC7" w:rsidRDefault="005316EF">
      <w:pPr>
        <w:pStyle w:val="Textoindependiente"/>
        <w:spacing w:before="11"/>
        <w:rPr>
          <w:sz w:val="23"/>
          <w:lang w:val="es-MX"/>
        </w:rPr>
      </w:pPr>
    </w:p>
    <w:p w:rsidR="005316EF" w:rsidRPr="007F5CC7" w:rsidRDefault="00D82F62">
      <w:pPr>
        <w:pStyle w:val="Textoindependiente"/>
        <w:ind w:left="120" w:right="122"/>
        <w:jc w:val="both"/>
        <w:rPr>
          <w:lang w:val="es-MX"/>
        </w:rPr>
      </w:pPr>
      <w:r w:rsidRPr="007F5CC7">
        <w:rPr>
          <w:lang w:val="es-MX"/>
        </w:rPr>
        <w:t>Asimismo, se pagarán por concepto de gastos de ejecución, los extraordinarios en que se incurran con motivo del procedimiento administrativo de ejecución tales como: transporte de bienes embargados, avalúos, im</w:t>
      </w:r>
      <w:r w:rsidRPr="007F5CC7">
        <w:rPr>
          <w:lang w:val="es-MX"/>
        </w:rPr>
        <w:t>presión y publicación de convocatorias y edictos, inscripciones o cancelaciones en el registro público que correspondan y similares con base en las disposiciones legales</w:t>
      </w:r>
      <w:r w:rsidRPr="007F5CC7">
        <w:rPr>
          <w:spacing w:val="-22"/>
          <w:lang w:val="es-MX"/>
        </w:rPr>
        <w:t xml:space="preserve"> </w:t>
      </w:r>
      <w:r w:rsidRPr="007F5CC7">
        <w:rPr>
          <w:lang w:val="es-MX"/>
        </w:rPr>
        <w:t>aplicables.</w:t>
      </w:r>
    </w:p>
    <w:p w:rsidR="005316EF" w:rsidRPr="007F5CC7" w:rsidRDefault="005316EF">
      <w:pPr>
        <w:pStyle w:val="Textoindependiente"/>
        <w:spacing w:before="11"/>
        <w:rPr>
          <w:sz w:val="23"/>
          <w:lang w:val="es-MX"/>
        </w:rPr>
      </w:pPr>
    </w:p>
    <w:p w:rsidR="005316EF" w:rsidRPr="007F5CC7" w:rsidRDefault="00D82F62">
      <w:pPr>
        <w:pStyle w:val="Prrafodelista"/>
        <w:numPr>
          <w:ilvl w:val="0"/>
          <w:numId w:val="2"/>
        </w:numPr>
        <w:tabs>
          <w:tab w:val="left" w:pos="686"/>
          <w:tab w:val="left" w:pos="687"/>
          <w:tab w:val="left" w:pos="1248"/>
          <w:tab w:val="left" w:pos="2586"/>
          <w:tab w:val="left" w:pos="3024"/>
          <w:tab w:val="left" w:pos="3880"/>
          <w:tab w:val="left" w:pos="4403"/>
          <w:tab w:val="left" w:pos="5362"/>
          <w:tab w:val="left" w:pos="5885"/>
          <w:tab w:val="left" w:pos="7340"/>
          <w:tab w:val="left" w:pos="7714"/>
          <w:tab w:val="left" w:pos="9050"/>
        </w:tabs>
        <w:ind w:right="111" w:hanging="576"/>
        <w:jc w:val="left"/>
        <w:rPr>
          <w:sz w:val="24"/>
          <w:lang w:val="es-MX"/>
        </w:rPr>
      </w:pPr>
      <w:r w:rsidRPr="007F5CC7">
        <w:rPr>
          <w:sz w:val="24"/>
          <w:lang w:val="es-MX"/>
        </w:rPr>
        <w:t>No</w:t>
      </w:r>
      <w:r w:rsidRPr="007F5CC7">
        <w:rPr>
          <w:sz w:val="24"/>
          <w:lang w:val="es-MX"/>
        </w:rPr>
        <w:tab/>
        <w:t>procederá</w:t>
      </w:r>
      <w:r w:rsidRPr="007F5CC7">
        <w:rPr>
          <w:sz w:val="24"/>
          <w:lang w:val="es-MX"/>
        </w:rPr>
        <w:tab/>
        <w:t>el</w:t>
      </w:r>
      <w:r w:rsidRPr="007F5CC7">
        <w:rPr>
          <w:sz w:val="24"/>
          <w:lang w:val="es-MX"/>
        </w:rPr>
        <w:tab/>
        <w:t>cobro</w:t>
      </w:r>
      <w:r w:rsidRPr="007F5CC7">
        <w:rPr>
          <w:sz w:val="24"/>
          <w:lang w:val="es-MX"/>
        </w:rPr>
        <w:tab/>
        <w:t>de</w:t>
      </w:r>
      <w:r w:rsidRPr="007F5CC7">
        <w:rPr>
          <w:sz w:val="24"/>
          <w:lang w:val="es-MX"/>
        </w:rPr>
        <w:tab/>
        <w:t>gastos</w:t>
      </w:r>
      <w:r w:rsidRPr="007F5CC7">
        <w:rPr>
          <w:sz w:val="24"/>
          <w:lang w:val="es-MX"/>
        </w:rPr>
        <w:tab/>
        <w:t>de</w:t>
      </w:r>
      <w:r w:rsidRPr="007F5CC7">
        <w:rPr>
          <w:sz w:val="24"/>
          <w:lang w:val="es-MX"/>
        </w:rPr>
        <w:tab/>
        <w:t>notificación</w:t>
      </w:r>
      <w:r w:rsidRPr="007F5CC7">
        <w:rPr>
          <w:sz w:val="24"/>
          <w:lang w:val="es-MX"/>
        </w:rPr>
        <w:tab/>
        <w:t>y</w:t>
      </w:r>
      <w:r w:rsidRPr="007F5CC7">
        <w:rPr>
          <w:sz w:val="24"/>
          <w:lang w:val="es-MX"/>
        </w:rPr>
        <w:tab/>
        <w:t>ejecución,</w:t>
      </w:r>
      <w:r w:rsidRPr="007F5CC7">
        <w:rPr>
          <w:sz w:val="24"/>
          <w:lang w:val="es-MX"/>
        </w:rPr>
        <w:tab/>
        <w:t>cuando sea i</w:t>
      </w:r>
      <w:r w:rsidRPr="007F5CC7">
        <w:rPr>
          <w:sz w:val="24"/>
          <w:lang w:val="es-MX"/>
        </w:rPr>
        <w:t>ndebido el cobro o ilegalmente practicadas las</w:t>
      </w:r>
      <w:r w:rsidRPr="007F5CC7">
        <w:rPr>
          <w:spacing w:val="-30"/>
          <w:sz w:val="24"/>
          <w:lang w:val="es-MX"/>
        </w:rPr>
        <w:t xml:space="preserve"> </w:t>
      </w:r>
      <w:r w:rsidRPr="007F5CC7">
        <w:rPr>
          <w:sz w:val="24"/>
          <w:lang w:val="es-MX"/>
        </w:rPr>
        <w:t>diligencias.</w:t>
      </w:r>
    </w:p>
    <w:p w:rsidR="005316EF" w:rsidRPr="007F5CC7" w:rsidRDefault="005316EF">
      <w:pPr>
        <w:pStyle w:val="Textoindependiente"/>
        <w:spacing w:before="11"/>
        <w:rPr>
          <w:sz w:val="23"/>
          <w:lang w:val="es-MX"/>
        </w:rPr>
      </w:pPr>
    </w:p>
    <w:p w:rsidR="005316EF" w:rsidRPr="007F5CC7" w:rsidRDefault="00D82F62">
      <w:pPr>
        <w:pStyle w:val="Ttulo1"/>
        <w:ind w:left="3908" w:right="3901"/>
        <w:rPr>
          <w:lang w:val="es-MX"/>
        </w:rPr>
      </w:pPr>
      <w:r w:rsidRPr="007F5CC7">
        <w:rPr>
          <w:lang w:val="es-MX"/>
        </w:rPr>
        <w:t>Capítulo Cuarto Rezagos</w:t>
      </w:r>
    </w:p>
    <w:p w:rsidR="005316EF" w:rsidRPr="007F5CC7" w:rsidRDefault="005316EF">
      <w:pPr>
        <w:pStyle w:val="Textoindependiente"/>
        <w:spacing w:before="11"/>
        <w:rPr>
          <w:b/>
          <w:sz w:val="23"/>
          <w:lang w:val="es-MX"/>
        </w:rPr>
      </w:pPr>
    </w:p>
    <w:p w:rsidR="005316EF" w:rsidRPr="007F5CC7" w:rsidRDefault="00D82F62">
      <w:pPr>
        <w:pStyle w:val="Textoindependiente"/>
        <w:ind w:left="120" w:right="119"/>
        <w:jc w:val="both"/>
        <w:rPr>
          <w:lang w:val="es-MX"/>
        </w:rPr>
      </w:pPr>
      <w:r w:rsidRPr="007F5CC7">
        <w:rPr>
          <w:b/>
          <w:lang w:val="es-MX"/>
        </w:rPr>
        <w:t xml:space="preserve">Artículo 46.- </w:t>
      </w:r>
      <w:r w:rsidRPr="007F5CC7">
        <w:rPr>
          <w:lang w:val="es-MX"/>
        </w:rPr>
        <w:t>Se consideran rezagos a los recursos que obtenga el Municipio, de los contribuyentes, en la aplicación de la Ley, después de haber fenecido el plazo del cumplimiento de la obligación fiscal a cargo de éstos. Debiendo establecerse en los cortes de caja (men</w:t>
      </w:r>
      <w:r w:rsidRPr="007F5CC7">
        <w:rPr>
          <w:lang w:val="es-MX"/>
        </w:rPr>
        <w:t>sual y anual), un renglón al final de cada uno de los capítulos y secciones que la presente Ley establece, en donde se precisen los rezagos captados y por qué concepto.</w:t>
      </w:r>
    </w:p>
    <w:p w:rsidR="005316EF" w:rsidRPr="007F5CC7" w:rsidRDefault="005316EF">
      <w:pPr>
        <w:pStyle w:val="Textoindependiente"/>
        <w:spacing w:before="11"/>
        <w:rPr>
          <w:sz w:val="23"/>
          <w:lang w:val="es-MX"/>
        </w:rPr>
      </w:pPr>
    </w:p>
    <w:p w:rsidR="005316EF" w:rsidRPr="007F5CC7" w:rsidRDefault="00D82F62">
      <w:pPr>
        <w:pStyle w:val="Ttulo1"/>
        <w:ind w:left="2643" w:right="2625" w:firstLine="1440"/>
        <w:jc w:val="left"/>
        <w:rPr>
          <w:lang w:val="es-MX"/>
        </w:rPr>
      </w:pPr>
      <w:r w:rsidRPr="007F5CC7">
        <w:rPr>
          <w:lang w:val="es-MX"/>
        </w:rPr>
        <w:t>Capítulo Quinto Indemnizaciones por Cheques Devueltos</w:t>
      </w:r>
    </w:p>
    <w:p w:rsidR="005316EF" w:rsidRPr="007F5CC7" w:rsidRDefault="005316EF">
      <w:pPr>
        <w:pStyle w:val="Textoindependiente"/>
        <w:spacing w:before="11"/>
        <w:rPr>
          <w:b/>
          <w:sz w:val="23"/>
          <w:lang w:val="es-MX"/>
        </w:rPr>
      </w:pPr>
    </w:p>
    <w:p w:rsidR="005316EF" w:rsidRPr="007F5CC7" w:rsidRDefault="00D82F62">
      <w:pPr>
        <w:pStyle w:val="Textoindependiente"/>
        <w:ind w:left="120" w:right="120"/>
        <w:jc w:val="both"/>
        <w:rPr>
          <w:lang w:val="es-MX"/>
        </w:rPr>
      </w:pPr>
      <w:r w:rsidRPr="007F5CC7">
        <w:rPr>
          <w:b/>
          <w:lang w:val="es-MX"/>
        </w:rPr>
        <w:t xml:space="preserve">Artículo 47.- </w:t>
      </w:r>
      <w:r w:rsidRPr="007F5CC7">
        <w:rPr>
          <w:lang w:val="es-MX"/>
        </w:rPr>
        <w:t>Se consideran ind</w:t>
      </w:r>
      <w:r w:rsidRPr="007F5CC7">
        <w:rPr>
          <w:lang w:val="es-MX"/>
        </w:rPr>
        <w:t>emnizaciones por cheques recibidos de particulares y devueltos por las instituciones de crédito, los ingresos obtenidos por el Municipio, en los términos de la Ley General de Títulos y Operaciones de Crédito.</w:t>
      </w:r>
    </w:p>
    <w:p w:rsidR="005316EF" w:rsidRPr="007F5CC7" w:rsidRDefault="005316EF">
      <w:pPr>
        <w:jc w:val="both"/>
        <w:rPr>
          <w:lang w:val="es-MX"/>
        </w:rPr>
        <w:sectPr w:rsidR="005316EF" w:rsidRPr="007F5CC7">
          <w:pgSz w:w="12250" w:h="15850"/>
          <w:pgMar w:top="1000" w:right="1140" w:bottom="280" w:left="1140" w:header="728" w:footer="0" w:gutter="0"/>
          <w:cols w:space="720"/>
        </w:sectPr>
      </w:pPr>
    </w:p>
    <w:p w:rsidR="005316EF" w:rsidRPr="007F5CC7" w:rsidRDefault="00D82F62">
      <w:pPr>
        <w:pStyle w:val="Ttulo1"/>
        <w:spacing w:before="180"/>
        <w:ind w:left="3034" w:right="3021" w:firstLine="1108"/>
        <w:jc w:val="left"/>
        <w:rPr>
          <w:lang w:val="es-MX"/>
        </w:rPr>
      </w:pPr>
      <w:r w:rsidRPr="007F5CC7">
        <w:rPr>
          <w:lang w:val="es-MX"/>
        </w:rPr>
        <w:lastRenderedPageBreak/>
        <w:t>Capítulo Sexto Donaciones, He</w:t>
      </w:r>
      <w:r w:rsidRPr="007F5CC7">
        <w:rPr>
          <w:lang w:val="es-MX"/>
        </w:rPr>
        <w:t>rencias y Legados</w:t>
      </w:r>
    </w:p>
    <w:p w:rsidR="005316EF" w:rsidRPr="007F5CC7" w:rsidRDefault="005316EF">
      <w:pPr>
        <w:pStyle w:val="Textoindependiente"/>
        <w:spacing w:before="10"/>
        <w:rPr>
          <w:b/>
          <w:sz w:val="23"/>
          <w:lang w:val="es-MX"/>
        </w:rPr>
      </w:pPr>
    </w:p>
    <w:p w:rsidR="005316EF" w:rsidRPr="007F5CC7" w:rsidRDefault="00D82F62">
      <w:pPr>
        <w:pStyle w:val="Textoindependiente"/>
        <w:ind w:left="120" w:right="120"/>
        <w:jc w:val="both"/>
        <w:rPr>
          <w:lang w:val="es-MX"/>
        </w:rPr>
      </w:pPr>
      <w:r w:rsidRPr="007F5CC7">
        <w:rPr>
          <w:b/>
          <w:lang w:val="es-MX"/>
        </w:rPr>
        <w:t xml:space="preserve">Artículo 48.- </w:t>
      </w:r>
      <w:r w:rsidRPr="007F5CC7">
        <w:rPr>
          <w:lang w:val="es-MX"/>
        </w:rPr>
        <w:t>Las donaciones, herencias y legados son los ingresos o patrimonio que adquiera el Municipio por tales conceptos.</w:t>
      </w:r>
    </w:p>
    <w:p w:rsidR="005316EF" w:rsidRPr="007F5CC7" w:rsidRDefault="005316EF">
      <w:pPr>
        <w:pStyle w:val="Textoindependiente"/>
        <w:spacing w:before="10"/>
        <w:rPr>
          <w:sz w:val="23"/>
          <w:lang w:val="es-MX"/>
        </w:rPr>
      </w:pPr>
    </w:p>
    <w:p w:rsidR="005316EF" w:rsidRPr="007F5CC7" w:rsidRDefault="00D82F62">
      <w:pPr>
        <w:pStyle w:val="Ttulo1"/>
        <w:ind w:left="3513" w:right="3504"/>
        <w:rPr>
          <w:lang w:val="es-MX"/>
        </w:rPr>
      </w:pPr>
      <w:r w:rsidRPr="007F5CC7">
        <w:rPr>
          <w:noProof/>
          <w:lang w:val="es-MX" w:eastAsia="es-MX"/>
        </w:rPr>
        <w:drawing>
          <wp:anchor distT="0" distB="0" distL="0" distR="0" simplePos="0" relativeHeight="267969551" behindDoc="1" locked="0" layoutInCell="1" allowOverlap="1">
            <wp:simplePos x="0" y="0"/>
            <wp:positionH relativeFrom="page">
              <wp:posOffset>1355424</wp:posOffset>
            </wp:positionH>
            <wp:positionV relativeFrom="paragraph">
              <wp:posOffset>423365</wp:posOffset>
            </wp:positionV>
            <wp:extent cx="5022642" cy="5144769"/>
            <wp:effectExtent l="0" t="0" r="0" b="0"/>
            <wp:wrapNone/>
            <wp:docPr id="1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lang w:val="es-MX"/>
        </w:rPr>
        <w:t>Capítulo Séptimo Anticipos</w:t>
      </w:r>
    </w:p>
    <w:p w:rsidR="005316EF" w:rsidRPr="007F5CC7" w:rsidRDefault="005316EF">
      <w:pPr>
        <w:pStyle w:val="Textoindependiente"/>
        <w:spacing w:before="10"/>
        <w:rPr>
          <w:b/>
          <w:sz w:val="23"/>
          <w:lang w:val="es-MX"/>
        </w:rPr>
      </w:pPr>
    </w:p>
    <w:p w:rsidR="005316EF" w:rsidRPr="007F5CC7" w:rsidRDefault="00D82F62">
      <w:pPr>
        <w:pStyle w:val="Textoindependiente"/>
        <w:ind w:left="120" w:right="122"/>
        <w:jc w:val="both"/>
        <w:rPr>
          <w:lang w:val="es-MX"/>
        </w:rPr>
      </w:pPr>
      <w:r w:rsidRPr="007F5CC7">
        <w:rPr>
          <w:b/>
          <w:lang w:val="es-MX"/>
        </w:rPr>
        <w:t xml:space="preserve">Artículo 49.- </w:t>
      </w:r>
      <w:r w:rsidRPr="007F5CC7">
        <w:rPr>
          <w:lang w:val="es-MX"/>
        </w:rPr>
        <w:t>Los anticipos, son los ingresos a cuenta de obligaciones fiscales,</w:t>
      </w:r>
      <w:r w:rsidRPr="007F5CC7">
        <w:rPr>
          <w:lang w:val="es-MX"/>
        </w:rPr>
        <w:t xml:space="preserve"> que deban cubrirse dentro del ejercicio fiscal 2018.</w:t>
      </w:r>
    </w:p>
    <w:p w:rsidR="005316EF" w:rsidRPr="007F5CC7" w:rsidRDefault="005316EF">
      <w:pPr>
        <w:pStyle w:val="Textoindependiente"/>
        <w:spacing w:before="10"/>
        <w:rPr>
          <w:sz w:val="23"/>
          <w:lang w:val="es-MX"/>
        </w:rPr>
      </w:pPr>
    </w:p>
    <w:p w:rsidR="005316EF" w:rsidRPr="007F5CC7" w:rsidRDefault="00D82F62">
      <w:pPr>
        <w:pStyle w:val="Ttulo1"/>
        <w:ind w:left="4016" w:right="4009" w:hanging="7"/>
        <w:rPr>
          <w:lang w:val="es-MX"/>
        </w:rPr>
      </w:pPr>
      <w:r w:rsidRPr="007F5CC7">
        <w:rPr>
          <w:lang w:val="es-MX"/>
        </w:rPr>
        <w:t>Capítulo Octavo Indemnizaciones</w:t>
      </w:r>
    </w:p>
    <w:p w:rsidR="005316EF" w:rsidRPr="007F5CC7" w:rsidRDefault="005316EF">
      <w:pPr>
        <w:pStyle w:val="Textoindependiente"/>
        <w:spacing w:before="10"/>
        <w:rPr>
          <w:b/>
          <w:sz w:val="23"/>
          <w:lang w:val="es-MX"/>
        </w:rPr>
      </w:pPr>
    </w:p>
    <w:p w:rsidR="005316EF" w:rsidRPr="007F5CC7" w:rsidRDefault="00D82F62">
      <w:pPr>
        <w:pStyle w:val="Textoindependiente"/>
        <w:ind w:left="120" w:right="119"/>
        <w:jc w:val="both"/>
        <w:rPr>
          <w:lang w:val="es-MX"/>
        </w:rPr>
      </w:pPr>
      <w:r w:rsidRPr="007F5CC7">
        <w:rPr>
          <w:b/>
          <w:lang w:val="es-MX"/>
        </w:rPr>
        <w:t xml:space="preserve">Artículo 50.- </w:t>
      </w:r>
      <w:r w:rsidRPr="007F5CC7">
        <w:rPr>
          <w:lang w:val="es-MX"/>
        </w:rPr>
        <w:t>Las indemnizaciones son las cantidades que perciba el Municipio para resarcirlo de los daños y perjuicios cuantificables en dinero, que en sus bienes y derechos, previo dictamen que para el efecto emita la autoridad competente o peritos en su caso.</w:t>
      </w:r>
    </w:p>
    <w:p w:rsidR="005316EF" w:rsidRPr="007F5CC7" w:rsidRDefault="005316EF">
      <w:pPr>
        <w:pStyle w:val="Textoindependiente"/>
        <w:spacing w:before="10"/>
        <w:rPr>
          <w:sz w:val="23"/>
          <w:lang w:val="es-MX"/>
        </w:rPr>
      </w:pPr>
    </w:p>
    <w:p w:rsidR="005316EF" w:rsidRPr="007F5CC7" w:rsidRDefault="00D82F62">
      <w:pPr>
        <w:pStyle w:val="Ttulo1"/>
        <w:ind w:left="2847" w:right="2834" w:firstLine="1183"/>
        <w:jc w:val="left"/>
        <w:rPr>
          <w:lang w:val="es-MX"/>
        </w:rPr>
      </w:pPr>
      <w:r w:rsidRPr="007F5CC7">
        <w:rPr>
          <w:lang w:val="es-MX"/>
        </w:rPr>
        <w:t>Capítu</w:t>
      </w:r>
      <w:r w:rsidRPr="007F5CC7">
        <w:rPr>
          <w:lang w:val="es-MX"/>
        </w:rPr>
        <w:t>lo Noveno Reintegros, Devoluciones y Alcances</w:t>
      </w:r>
    </w:p>
    <w:p w:rsidR="005316EF" w:rsidRPr="007F5CC7" w:rsidRDefault="005316EF">
      <w:pPr>
        <w:pStyle w:val="Textoindependiente"/>
        <w:spacing w:before="10"/>
        <w:rPr>
          <w:b/>
          <w:sz w:val="23"/>
          <w:lang w:val="es-MX"/>
        </w:rPr>
      </w:pPr>
    </w:p>
    <w:p w:rsidR="005316EF" w:rsidRPr="007F5CC7" w:rsidRDefault="00D82F62">
      <w:pPr>
        <w:pStyle w:val="Textoindependiente"/>
        <w:ind w:left="120" w:right="124"/>
        <w:jc w:val="both"/>
        <w:rPr>
          <w:lang w:val="es-MX"/>
        </w:rPr>
      </w:pPr>
      <w:r w:rsidRPr="007F5CC7">
        <w:rPr>
          <w:b/>
          <w:lang w:val="es-MX"/>
        </w:rPr>
        <w:t xml:space="preserve">Artículo 51.- </w:t>
      </w:r>
      <w:r w:rsidRPr="007F5CC7">
        <w:rPr>
          <w:lang w:val="es-MX"/>
        </w:rPr>
        <w:t xml:space="preserve">Los ingresos por los reintegros y devoluciones que realicen los particulares u otras entidades, por cantidades recibidas por error o indebidamente del Municipio; y los alcances por la aplicación </w:t>
      </w:r>
      <w:r w:rsidRPr="007F5CC7">
        <w:rPr>
          <w:lang w:val="es-MX"/>
        </w:rPr>
        <w:t>de las leyes fiscales, correspondan al Municipio.</w:t>
      </w:r>
    </w:p>
    <w:p w:rsidR="005316EF" w:rsidRPr="007F5CC7" w:rsidRDefault="005316EF">
      <w:pPr>
        <w:pStyle w:val="Textoindependiente"/>
        <w:spacing w:before="10"/>
        <w:rPr>
          <w:sz w:val="23"/>
          <w:lang w:val="es-MX"/>
        </w:rPr>
      </w:pPr>
    </w:p>
    <w:p w:rsidR="005316EF" w:rsidRPr="007F5CC7" w:rsidRDefault="00D82F62">
      <w:pPr>
        <w:pStyle w:val="Ttulo1"/>
        <w:ind w:left="3510" w:right="3504"/>
        <w:rPr>
          <w:lang w:val="es-MX"/>
        </w:rPr>
      </w:pPr>
      <w:r w:rsidRPr="007F5CC7">
        <w:rPr>
          <w:lang w:val="es-MX"/>
        </w:rPr>
        <w:t>Capítulo Decimo Actualizaciones</w:t>
      </w:r>
    </w:p>
    <w:p w:rsidR="005316EF" w:rsidRPr="007F5CC7" w:rsidRDefault="005316EF">
      <w:pPr>
        <w:pStyle w:val="Textoindependiente"/>
        <w:spacing w:before="10"/>
        <w:rPr>
          <w:b/>
          <w:sz w:val="23"/>
          <w:lang w:val="es-MX"/>
        </w:rPr>
      </w:pPr>
    </w:p>
    <w:p w:rsidR="005316EF" w:rsidRPr="007F5CC7" w:rsidRDefault="00D82F62">
      <w:pPr>
        <w:pStyle w:val="Textoindependiente"/>
        <w:ind w:left="120" w:right="123"/>
        <w:jc w:val="both"/>
        <w:rPr>
          <w:lang w:val="es-MX"/>
        </w:rPr>
      </w:pPr>
      <w:r w:rsidRPr="007F5CC7">
        <w:rPr>
          <w:b/>
          <w:lang w:val="es-MX"/>
        </w:rPr>
        <w:t xml:space="preserve">Artículo 52.- </w:t>
      </w:r>
      <w:r w:rsidRPr="007F5CC7">
        <w:rPr>
          <w:lang w:val="es-MX"/>
        </w:rPr>
        <w:t>Las actualizaciones son las cantidades que perciba el Municipio cuando no se cubran las contribuciones o los aprovechamientos en la fecha o dentro del plazo fijado por las disposiciones fiscales, a cargo de los contribuyentes, misma que se calculara de con</w:t>
      </w:r>
      <w:r w:rsidRPr="007F5CC7">
        <w:rPr>
          <w:lang w:val="es-MX"/>
        </w:rPr>
        <w:t>formidad con lo establecido por el Código Fiscal de la</w:t>
      </w:r>
      <w:r w:rsidRPr="007F5CC7">
        <w:rPr>
          <w:spacing w:val="-37"/>
          <w:lang w:val="es-MX"/>
        </w:rPr>
        <w:t xml:space="preserve"> </w:t>
      </w:r>
      <w:r w:rsidRPr="007F5CC7">
        <w:rPr>
          <w:lang w:val="es-MX"/>
        </w:rPr>
        <w:t>Federación.</w:t>
      </w:r>
    </w:p>
    <w:p w:rsidR="005316EF" w:rsidRPr="007F5CC7" w:rsidRDefault="005316EF">
      <w:pPr>
        <w:pStyle w:val="Textoindependiente"/>
        <w:spacing w:before="10"/>
        <w:rPr>
          <w:sz w:val="23"/>
          <w:lang w:val="es-MX"/>
        </w:rPr>
      </w:pPr>
    </w:p>
    <w:p w:rsidR="005316EF" w:rsidRPr="007F5CC7" w:rsidRDefault="00D82F62">
      <w:pPr>
        <w:pStyle w:val="Ttulo1"/>
        <w:ind w:left="3267" w:right="3264" w:hanging="1"/>
        <w:rPr>
          <w:lang w:val="es-MX"/>
        </w:rPr>
      </w:pPr>
      <w:r w:rsidRPr="007F5CC7">
        <w:rPr>
          <w:lang w:val="es-MX"/>
        </w:rPr>
        <w:t>Capítulo Décimo Primero Venta de Bases y Licitaciones</w:t>
      </w:r>
    </w:p>
    <w:p w:rsidR="005316EF" w:rsidRPr="007F5CC7" w:rsidRDefault="005316EF">
      <w:pPr>
        <w:pStyle w:val="Textoindependiente"/>
        <w:spacing w:before="11"/>
        <w:rPr>
          <w:b/>
          <w:sz w:val="23"/>
          <w:lang w:val="es-MX"/>
        </w:rPr>
      </w:pPr>
    </w:p>
    <w:p w:rsidR="005316EF" w:rsidRPr="007F5CC7" w:rsidRDefault="00D82F62">
      <w:pPr>
        <w:pStyle w:val="Textoindependiente"/>
        <w:ind w:left="120" w:right="120"/>
        <w:jc w:val="both"/>
        <w:rPr>
          <w:lang w:val="es-MX"/>
        </w:rPr>
      </w:pPr>
      <w:r w:rsidRPr="007F5CC7">
        <w:rPr>
          <w:b/>
          <w:lang w:val="es-MX"/>
        </w:rPr>
        <w:t xml:space="preserve">Artículo 53.- </w:t>
      </w:r>
      <w:r w:rsidRPr="007F5CC7">
        <w:rPr>
          <w:lang w:val="es-MX"/>
        </w:rPr>
        <w:t>La venta de bases de licitaciones de Obras Publicas y de Adquisiciones, se regirán en los términos señalados en las ley</w:t>
      </w:r>
      <w:r w:rsidRPr="007F5CC7">
        <w:rPr>
          <w:lang w:val="es-MX"/>
        </w:rPr>
        <w:t>es de la materia que correspondan.</w:t>
      </w:r>
    </w:p>
    <w:p w:rsidR="005316EF" w:rsidRPr="007F5CC7" w:rsidRDefault="005316EF">
      <w:pPr>
        <w:pStyle w:val="Textoindependiente"/>
        <w:spacing w:before="11"/>
        <w:rPr>
          <w:sz w:val="23"/>
          <w:lang w:val="es-MX"/>
        </w:rPr>
      </w:pPr>
    </w:p>
    <w:p w:rsidR="005316EF" w:rsidRPr="007F5CC7" w:rsidRDefault="00D82F62">
      <w:pPr>
        <w:pStyle w:val="Ttulo1"/>
        <w:ind w:left="3470" w:right="3464"/>
        <w:rPr>
          <w:lang w:val="es-MX"/>
        </w:rPr>
      </w:pPr>
      <w:r w:rsidRPr="007F5CC7">
        <w:rPr>
          <w:lang w:val="es-MX"/>
        </w:rPr>
        <w:t>Capítulo Décimo Segundo Otros aprovechamientos</w:t>
      </w:r>
    </w:p>
    <w:p w:rsidR="005316EF" w:rsidRPr="007F5CC7" w:rsidRDefault="005316EF">
      <w:pPr>
        <w:pStyle w:val="Textoindependiente"/>
        <w:spacing w:before="11"/>
        <w:rPr>
          <w:b/>
          <w:sz w:val="23"/>
          <w:lang w:val="es-MX"/>
        </w:rPr>
      </w:pPr>
    </w:p>
    <w:p w:rsidR="005316EF" w:rsidRPr="007F5CC7" w:rsidRDefault="00D82F62">
      <w:pPr>
        <w:pStyle w:val="Textoindependiente"/>
        <w:ind w:left="120" w:right="113"/>
        <w:jc w:val="both"/>
        <w:rPr>
          <w:lang w:val="es-MX"/>
        </w:rPr>
      </w:pPr>
      <w:r w:rsidRPr="007F5CC7">
        <w:rPr>
          <w:b/>
          <w:lang w:val="es-MX"/>
        </w:rPr>
        <w:t xml:space="preserve">Artículo 54.- </w:t>
      </w:r>
      <w:r w:rsidRPr="007F5CC7">
        <w:rPr>
          <w:lang w:val="es-MX"/>
        </w:rPr>
        <w:t>Otros aprovechamientos son los demás ingresos que obtenga el Municipio por la explotación de sus bienes patrimoniales no especificados en el presente título y por otras actividades que corresponden a sus funciones propias de derecho público.</w:t>
      </w:r>
    </w:p>
    <w:p w:rsidR="005316EF" w:rsidRPr="007F5CC7" w:rsidRDefault="005316EF">
      <w:pPr>
        <w:jc w:val="both"/>
        <w:rPr>
          <w:lang w:val="es-MX"/>
        </w:rPr>
        <w:sectPr w:rsidR="005316EF" w:rsidRPr="007F5CC7">
          <w:pgSz w:w="12250" w:h="15850"/>
          <w:pgMar w:top="1000" w:right="1140" w:bottom="280" w:left="1140" w:header="728" w:footer="0" w:gutter="0"/>
          <w:cols w:space="720"/>
        </w:sectPr>
      </w:pPr>
    </w:p>
    <w:p w:rsidR="005316EF" w:rsidRPr="007F5CC7" w:rsidRDefault="00D82F62">
      <w:pPr>
        <w:pStyle w:val="Prrafodelista"/>
        <w:numPr>
          <w:ilvl w:val="1"/>
          <w:numId w:val="2"/>
        </w:numPr>
        <w:tabs>
          <w:tab w:val="left" w:pos="828"/>
          <w:tab w:val="left" w:pos="829"/>
          <w:tab w:val="left" w:pos="3937"/>
        </w:tabs>
        <w:spacing w:before="180"/>
        <w:ind w:right="110" w:hanging="557"/>
        <w:jc w:val="left"/>
        <w:rPr>
          <w:sz w:val="24"/>
          <w:lang w:val="es-MX"/>
        </w:rPr>
      </w:pPr>
      <w:r w:rsidRPr="007F5CC7">
        <w:rPr>
          <w:sz w:val="24"/>
          <w:lang w:val="es-MX"/>
        </w:rPr>
        <w:lastRenderedPageBreak/>
        <w:t>Recorridos Turísticos proporcionados por la Dirección de Desarrollo Económico y Turismo  o</w:t>
      </w:r>
      <w:r w:rsidRPr="007F5CC7">
        <w:rPr>
          <w:spacing w:val="7"/>
          <w:sz w:val="24"/>
          <w:lang w:val="es-MX"/>
        </w:rPr>
        <w:t xml:space="preserve"> </w:t>
      </w:r>
      <w:r w:rsidRPr="007F5CC7">
        <w:rPr>
          <w:sz w:val="24"/>
          <w:lang w:val="es-MX"/>
        </w:rPr>
        <w:t>su</w:t>
      </w:r>
      <w:r w:rsidRPr="007F5CC7">
        <w:rPr>
          <w:spacing w:val="35"/>
          <w:sz w:val="24"/>
          <w:lang w:val="es-MX"/>
        </w:rPr>
        <w:t xml:space="preserve"> </w:t>
      </w:r>
      <w:r w:rsidRPr="007F5CC7">
        <w:rPr>
          <w:sz w:val="24"/>
          <w:lang w:val="es-MX"/>
        </w:rPr>
        <w:t>equivalente,</w:t>
      </w:r>
      <w:r w:rsidRPr="007F5CC7">
        <w:rPr>
          <w:sz w:val="24"/>
          <w:lang w:val="es-MX"/>
        </w:rPr>
        <w:tab/>
        <w:t>con</w:t>
      </w:r>
      <w:r w:rsidRPr="007F5CC7">
        <w:rPr>
          <w:spacing w:val="37"/>
          <w:sz w:val="24"/>
          <w:lang w:val="es-MX"/>
        </w:rPr>
        <w:t xml:space="preserve"> </w:t>
      </w:r>
      <w:r w:rsidRPr="007F5CC7">
        <w:rPr>
          <w:sz w:val="24"/>
          <w:lang w:val="es-MX"/>
        </w:rPr>
        <w:t>una</w:t>
      </w:r>
      <w:r w:rsidRPr="007F5CC7">
        <w:rPr>
          <w:spacing w:val="37"/>
          <w:sz w:val="24"/>
          <w:lang w:val="es-MX"/>
        </w:rPr>
        <w:t xml:space="preserve"> </w:t>
      </w:r>
      <w:r w:rsidRPr="007F5CC7">
        <w:rPr>
          <w:sz w:val="24"/>
          <w:lang w:val="es-MX"/>
        </w:rPr>
        <w:t>cuota</w:t>
      </w:r>
      <w:r w:rsidRPr="007F5CC7">
        <w:rPr>
          <w:spacing w:val="35"/>
          <w:sz w:val="24"/>
          <w:lang w:val="es-MX"/>
        </w:rPr>
        <w:t xml:space="preserve"> </w:t>
      </w:r>
      <w:r w:rsidRPr="007F5CC7">
        <w:rPr>
          <w:sz w:val="24"/>
          <w:lang w:val="es-MX"/>
        </w:rPr>
        <w:t>de</w:t>
      </w:r>
      <w:r w:rsidRPr="007F5CC7">
        <w:rPr>
          <w:spacing w:val="37"/>
          <w:sz w:val="24"/>
          <w:lang w:val="es-MX"/>
        </w:rPr>
        <w:t xml:space="preserve"> </w:t>
      </w:r>
      <w:r w:rsidRPr="007F5CC7">
        <w:rPr>
          <w:sz w:val="24"/>
          <w:lang w:val="es-MX"/>
        </w:rPr>
        <w:t>recuperación</w:t>
      </w:r>
      <w:r w:rsidRPr="007F5CC7">
        <w:rPr>
          <w:spacing w:val="35"/>
          <w:sz w:val="24"/>
          <w:lang w:val="es-MX"/>
        </w:rPr>
        <w:t xml:space="preserve"> </w:t>
      </w:r>
      <w:r w:rsidRPr="007F5CC7">
        <w:rPr>
          <w:sz w:val="24"/>
          <w:lang w:val="es-MX"/>
        </w:rPr>
        <w:t>de</w:t>
      </w:r>
      <w:r w:rsidRPr="007F5CC7">
        <w:rPr>
          <w:spacing w:val="37"/>
          <w:sz w:val="24"/>
          <w:lang w:val="es-MX"/>
        </w:rPr>
        <w:t xml:space="preserve"> </w:t>
      </w:r>
      <w:r w:rsidRPr="007F5CC7">
        <w:rPr>
          <w:sz w:val="24"/>
          <w:lang w:val="es-MX"/>
        </w:rPr>
        <w:t>$30.00</w:t>
      </w:r>
      <w:r w:rsidRPr="007F5CC7">
        <w:rPr>
          <w:spacing w:val="37"/>
          <w:sz w:val="24"/>
          <w:lang w:val="es-MX"/>
        </w:rPr>
        <w:t xml:space="preserve"> </w:t>
      </w:r>
      <w:r w:rsidRPr="007F5CC7">
        <w:rPr>
          <w:sz w:val="24"/>
          <w:lang w:val="es-MX"/>
        </w:rPr>
        <w:t>por</w:t>
      </w:r>
      <w:r w:rsidRPr="007F5CC7">
        <w:rPr>
          <w:spacing w:val="36"/>
          <w:sz w:val="24"/>
          <w:lang w:val="es-MX"/>
        </w:rPr>
        <w:t xml:space="preserve"> </w:t>
      </w:r>
      <w:r w:rsidRPr="007F5CC7">
        <w:rPr>
          <w:sz w:val="24"/>
          <w:lang w:val="es-MX"/>
        </w:rPr>
        <w:t>niño</w:t>
      </w:r>
      <w:r w:rsidRPr="007F5CC7">
        <w:rPr>
          <w:spacing w:val="37"/>
          <w:sz w:val="24"/>
          <w:lang w:val="es-MX"/>
        </w:rPr>
        <w:t xml:space="preserve"> </w:t>
      </w:r>
      <w:r w:rsidRPr="007F5CC7">
        <w:rPr>
          <w:sz w:val="24"/>
          <w:lang w:val="es-MX"/>
        </w:rPr>
        <w:t>y</w:t>
      </w:r>
    </w:p>
    <w:p w:rsidR="005316EF" w:rsidRPr="007F5CC7" w:rsidRDefault="00D82F62">
      <w:pPr>
        <w:pStyle w:val="Textoindependiente"/>
        <w:ind w:left="861"/>
        <w:jc w:val="both"/>
        <w:rPr>
          <w:lang w:val="es-MX"/>
        </w:rPr>
      </w:pPr>
      <w:r w:rsidRPr="007F5CC7">
        <w:rPr>
          <w:lang w:val="es-MX"/>
        </w:rPr>
        <w:t>$40.00 por adulto.</w:t>
      </w:r>
    </w:p>
    <w:p w:rsidR="005316EF" w:rsidRPr="007F5CC7" w:rsidRDefault="005316EF">
      <w:pPr>
        <w:pStyle w:val="Textoindependiente"/>
        <w:rPr>
          <w:lang w:val="es-MX"/>
        </w:rPr>
      </w:pPr>
    </w:p>
    <w:p w:rsidR="005316EF" w:rsidRPr="007F5CC7" w:rsidRDefault="00D82F62">
      <w:pPr>
        <w:pStyle w:val="Textoindependiente"/>
        <w:ind w:left="861" w:right="123"/>
        <w:jc w:val="both"/>
        <w:rPr>
          <w:lang w:val="es-MX"/>
        </w:rPr>
      </w:pPr>
      <w:r w:rsidRPr="007F5CC7">
        <w:rPr>
          <w:lang w:val="es-MX"/>
        </w:rPr>
        <w:t>Recorridos a Ex Haciendas proporcionados por la Dirección d</w:t>
      </w:r>
      <w:r w:rsidRPr="007F5CC7">
        <w:rPr>
          <w:lang w:val="es-MX"/>
        </w:rPr>
        <w:t>e Desarrollo Económico y Turismo o su equivalente a una cuota de recuperación de 40.00 pesos por niño y 60.00 pesos por adulto.</w:t>
      </w:r>
    </w:p>
    <w:p w:rsidR="005316EF" w:rsidRPr="007F5CC7" w:rsidRDefault="005316EF">
      <w:pPr>
        <w:pStyle w:val="Textoindependiente"/>
        <w:spacing w:before="10"/>
        <w:rPr>
          <w:sz w:val="23"/>
          <w:lang w:val="es-MX"/>
        </w:rPr>
      </w:pPr>
    </w:p>
    <w:p w:rsidR="005316EF" w:rsidRPr="007F5CC7" w:rsidRDefault="00D82F62">
      <w:pPr>
        <w:pStyle w:val="Prrafodelista"/>
        <w:numPr>
          <w:ilvl w:val="1"/>
          <w:numId w:val="2"/>
        </w:numPr>
        <w:tabs>
          <w:tab w:val="left" w:pos="828"/>
          <w:tab w:val="left" w:pos="829"/>
        </w:tabs>
        <w:ind w:left="828" w:hanging="590"/>
        <w:jc w:val="left"/>
        <w:rPr>
          <w:sz w:val="24"/>
          <w:lang w:val="es-MX"/>
        </w:rPr>
      </w:pPr>
      <w:r w:rsidRPr="007F5CC7">
        <w:rPr>
          <w:noProof/>
          <w:lang w:val="es-MX" w:eastAsia="es-MX"/>
        </w:rPr>
        <w:drawing>
          <wp:anchor distT="0" distB="0" distL="0" distR="0" simplePos="0" relativeHeight="267969575" behindDoc="1" locked="0" layoutInCell="1" allowOverlap="1">
            <wp:simplePos x="0" y="0"/>
            <wp:positionH relativeFrom="page">
              <wp:posOffset>1355424</wp:posOffset>
            </wp:positionH>
            <wp:positionV relativeFrom="paragraph">
              <wp:posOffset>72845</wp:posOffset>
            </wp:positionV>
            <wp:extent cx="5022642" cy="5144769"/>
            <wp:effectExtent l="0" t="0" r="0" b="0"/>
            <wp:wrapNone/>
            <wp:docPr id="1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12" cstate="print"/>
                    <a:stretch>
                      <a:fillRect/>
                    </a:stretch>
                  </pic:blipFill>
                  <pic:spPr>
                    <a:xfrm>
                      <a:off x="0" y="0"/>
                      <a:ext cx="5022642" cy="5144769"/>
                    </a:xfrm>
                    <a:prstGeom prst="rect">
                      <a:avLst/>
                    </a:prstGeom>
                  </pic:spPr>
                </pic:pic>
              </a:graphicData>
            </a:graphic>
          </wp:anchor>
        </w:drawing>
      </w:r>
      <w:r w:rsidRPr="007F5CC7">
        <w:rPr>
          <w:sz w:val="24"/>
          <w:lang w:val="es-MX"/>
        </w:rPr>
        <w:t>Por reposición de Cheque se cobrará</w:t>
      </w:r>
      <w:r w:rsidRPr="007F5CC7">
        <w:rPr>
          <w:spacing w:val="50"/>
          <w:sz w:val="24"/>
          <w:lang w:val="es-MX"/>
        </w:rPr>
        <w:t xml:space="preserve"> </w:t>
      </w:r>
      <w:r w:rsidRPr="007F5CC7">
        <w:rPr>
          <w:sz w:val="24"/>
          <w:lang w:val="es-MX"/>
        </w:rPr>
        <w:t>$60.00</w:t>
      </w:r>
    </w:p>
    <w:p w:rsidR="005316EF" w:rsidRPr="007F5CC7" w:rsidRDefault="005316EF">
      <w:pPr>
        <w:pStyle w:val="Textoindependiente"/>
        <w:spacing w:before="10"/>
        <w:rPr>
          <w:sz w:val="23"/>
          <w:lang w:val="es-MX"/>
        </w:rPr>
      </w:pPr>
    </w:p>
    <w:p w:rsidR="005316EF" w:rsidRPr="007F5CC7" w:rsidRDefault="00D82F62">
      <w:pPr>
        <w:pStyle w:val="Ttulo1"/>
        <w:ind w:left="3876" w:right="3872" w:firstLine="2"/>
        <w:rPr>
          <w:lang w:val="es-MX"/>
        </w:rPr>
      </w:pPr>
      <w:r w:rsidRPr="007F5CC7">
        <w:rPr>
          <w:lang w:val="es-MX"/>
        </w:rPr>
        <w:t>TÍTULO SEXTO PARTICIPACIONES</w:t>
      </w:r>
    </w:p>
    <w:p w:rsidR="005316EF" w:rsidRPr="007F5CC7" w:rsidRDefault="005316EF">
      <w:pPr>
        <w:pStyle w:val="Textoindependiente"/>
        <w:spacing w:before="11"/>
        <w:rPr>
          <w:b/>
          <w:sz w:val="23"/>
          <w:lang w:val="es-MX"/>
        </w:rPr>
      </w:pPr>
    </w:p>
    <w:p w:rsidR="005316EF" w:rsidRPr="007F5CC7" w:rsidRDefault="00D82F62">
      <w:pPr>
        <w:ind w:left="3769" w:right="3753" w:firstLine="247"/>
        <w:rPr>
          <w:b/>
          <w:sz w:val="24"/>
          <w:lang w:val="es-MX"/>
        </w:rPr>
      </w:pPr>
      <w:r w:rsidRPr="007F5CC7">
        <w:rPr>
          <w:b/>
          <w:sz w:val="24"/>
          <w:lang w:val="es-MX"/>
        </w:rPr>
        <w:t>Capítulo Primero Del Gobierno Federal</w:t>
      </w:r>
    </w:p>
    <w:p w:rsidR="005316EF" w:rsidRPr="007F5CC7" w:rsidRDefault="005316EF">
      <w:pPr>
        <w:pStyle w:val="Textoindependiente"/>
        <w:spacing w:before="11"/>
        <w:rPr>
          <w:b/>
          <w:sz w:val="23"/>
          <w:lang w:val="es-MX"/>
        </w:rPr>
      </w:pPr>
    </w:p>
    <w:p w:rsidR="005316EF" w:rsidRPr="007F5CC7" w:rsidRDefault="00D82F62">
      <w:pPr>
        <w:pStyle w:val="Textoindependiente"/>
        <w:ind w:left="120" w:right="120"/>
        <w:jc w:val="both"/>
        <w:rPr>
          <w:lang w:val="es-MX"/>
        </w:rPr>
      </w:pPr>
      <w:r w:rsidRPr="007F5CC7">
        <w:rPr>
          <w:b/>
          <w:lang w:val="es-MX"/>
        </w:rPr>
        <w:t xml:space="preserve">Artículo 55.- </w:t>
      </w:r>
      <w:r w:rsidRPr="007F5CC7">
        <w:rPr>
          <w:lang w:val="es-MX"/>
        </w:rPr>
        <w:t>Participaciones del Gobierno Federal son aquellos ingresos que por concepto de impuesto u otros ingresos Federales le correspondan al Municipio, los cuales se regirán por las disposiciones que al respecto establezcan las leyes correspondiente</w:t>
      </w:r>
      <w:r w:rsidRPr="007F5CC7">
        <w:rPr>
          <w:lang w:val="es-MX"/>
        </w:rPr>
        <w:t>s o por los convenios celebrados con la Federación.</w:t>
      </w:r>
    </w:p>
    <w:p w:rsidR="005316EF" w:rsidRPr="007F5CC7" w:rsidRDefault="005316EF">
      <w:pPr>
        <w:pStyle w:val="Textoindependiente"/>
        <w:spacing w:before="11"/>
        <w:rPr>
          <w:sz w:val="23"/>
          <w:lang w:val="es-MX"/>
        </w:rPr>
      </w:pPr>
    </w:p>
    <w:p w:rsidR="005316EF" w:rsidRPr="007F5CC7" w:rsidRDefault="00D82F62">
      <w:pPr>
        <w:pStyle w:val="Ttulo1"/>
        <w:ind w:left="3802" w:right="3795" w:hanging="1"/>
        <w:rPr>
          <w:lang w:val="es-MX"/>
        </w:rPr>
      </w:pPr>
      <w:r w:rsidRPr="007F5CC7">
        <w:rPr>
          <w:lang w:val="es-MX"/>
        </w:rPr>
        <w:t>Capítulo Segundo Del Gobierno Estatal</w:t>
      </w:r>
    </w:p>
    <w:p w:rsidR="005316EF" w:rsidRPr="007F5CC7" w:rsidRDefault="005316EF">
      <w:pPr>
        <w:pStyle w:val="Textoindependiente"/>
        <w:rPr>
          <w:b/>
          <w:lang w:val="es-MX"/>
        </w:rPr>
      </w:pPr>
    </w:p>
    <w:p w:rsidR="005316EF" w:rsidRPr="007F5CC7" w:rsidRDefault="00D82F62">
      <w:pPr>
        <w:pStyle w:val="Textoindependiente"/>
        <w:ind w:left="120" w:right="125"/>
        <w:jc w:val="both"/>
        <w:rPr>
          <w:lang w:val="es-MX"/>
        </w:rPr>
      </w:pPr>
      <w:r w:rsidRPr="007F5CC7">
        <w:rPr>
          <w:b/>
          <w:lang w:val="es-MX"/>
        </w:rPr>
        <w:t xml:space="preserve">Artículo 56.- </w:t>
      </w:r>
      <w:r w:rsidRPr="007F5CC7">
        <w:rPr>
          <w:lang w:val="es-MX"/>
        </w:rPr>
        <w:t>Participaciones del Gobierno del Estatal de Nayarit, son aquellos ingresos que por concepto de impuestos u otros ingresos estatales, que determine el H. Congreso del Estado y las que en su caso se establezcan en los convenios que se celebren con el Ejecuti</w:t>
      </w:r>
      <w:r w:rsidRPr="007F5CC7">
        <w:rPr>
          <w:lang w:val="es-MX"/>
        </w:rPr>
        <w:t>vo del Estado de Nayarit.</w:t>
      </w:r>
    </w:p>
    <w:p w:rsidR="005316EF" w:rsidRPr="007F5CC7" w:rsidRDefault="005316EF">
      <w:pPr>
        <w:pStyle w:val="Textoindependiente"/>
        <w:spacing w:before="11"/>
        <w:rPr>
          <w:sz w:val="23"/>
          <w:lang w:val="es-MX"/>
        </w:rPr>
      </w:pPr>
    </w:p>
    <w:p w:rsidR="005316EF" w:rsidRPr="007F5CC7" w:rsidRDefault="00D82F62">
      <w:pPr>
        <w:pStyle w:val="Ttulo1"/>
        <w:ind w:left="3209" w:right="3203" w:hanging="1"/>
        <w:rPr>
          <w:lang w:val="es-MX"/>
        </w:rPr>
      </w:pPr>
      <w:r w:rsidRPr="007F5CC7">
        <w:rPr>
          <w:lang w:val="es-MX"/>
        </w:rPr>
        <w:t>TITULO SÉPTIMO APORTACIONES Y SUBSIDIOS</w:t>
      </w:r>
    </w:p>
    <w:p w:rsidR="005316EF" w:rsidRPr="007F5CC7" w:rsidRDefault="005316EF">
      <w:pPr>
        <w:pStyle w:val="Textoindependiente"/>
        <w:spacing w:before="11"/>
        <w:rPr>
          <w:b/>
          <w:sz w:val="23"/>
          <w:lang w:val="es-MX"/>
        </w:rPr>
      </w:pPr>
    </w:p>
    <w:p w:rsidR="005316EF" w:rsidRPr="007F5CC7" w:rsidRDefault="00D82F62">
      <w:pPr>
        <w:ind w:left="3622" w:right="3616" w:firstLine="2"/>
        <w:jc w:val="center"/>
        <w:rPr>
          <w:b/>
          <w:sz w:val="24"/>
          <w:lang w:val="es-MX"/>
        </w:rPr>
      </w:pPr>
      <w:r w:rsidRPr="007F5CC7">
        <w:rPr>
          <w:b/>
          <w:sz w:val="24"/>
          <w:lang w:val="es-MX"/>
        </w:rPr>
        <w:t>Capítulo Primero Aportaciones Federales</w:t>
      </w:r>
    </w:p>
    <w:p w:rsidR="005316EF" w:rsidRPr="007F5CC7" w:rsidRDefault="005316EF">
      <w:pPr>
        <w:pStyle w:val="Textoindependiente"/>
        <w:spacing w:before="11"/>
        <w:rPr>
          <w:b/>
          <w:sz w:val="23"/>
          <w:lang w:val="es-MX"/>
        </w:rPr>
      </w:pPr>
    </w:p>
    <w:p w:rsidR="005316EF" w:rsidRPr="007F5CC7" w:rsidRDefault="00D82F62">
      <w:pPr>
        <w:pStyle w:val="Textoindependiente"/>
        <w:ind w:left="120" w:right="123"/>
        <w:jc w:val="both"/>
        <w:rPr>
          <w:lang w:val="es-MX"/>
        </w:rPr>
      </w:pPr>
      <w:r w:rsidRPr="007F5CC7">
        <w:rPr>
          <w:b/>
          <w:lang w:val="es-MX"/>
        </w:rPr>
        <w:t xml:space="preserve">Artículo 57.- </w:t>
      </w:r>
      <w:r w:rsidRPr="007F5CC7">
        <w:rPr>
          <w:lang w:val="es-MX"/>
        </w:rPr>
        <w:t>Aportaciones federales son los ingresos que el Municipio recibe de la Federación, por los siguientes conceptos:</w:t>
      </w:r>
    </w:p>
    <w:p w:rsidR="005316EF" w:rsidRPr="007F5CC7" w:rsidRDefault="005316EF">
      <w:pPr>
        <w:pStyle w:val="Textoindependiente"/>
        <w:spacing w:before="11"/>
        <w:rPr>
          <w:sz w:val="23"/>
          <w:lang w:val="es-MX"/>
        </w:rPr>
      </w:pPr>
    </w:p>
    <w:p w:rsidR="005316EF" w:rsidRPr="007F5CC7" w:rsidRDefault="00D82F62">
      <w:pPr>
        <w:pStyle w:val="Prrafodelista"/>
        <w:numPr>
          <w:ilvl w:val="2"/>
          <w:numId w:val="2"/>
        </w:numPr>
        <w:tabs>
          <w:tab w:val="left" w:pos="1253"/>
          <w:tab w:val="left" w:pos="1254"/>
        </w:tabs>
        <w:ind w:right="122"/>
        <w:rPr>
          <w:sz w:val="24"/>
          <w:lang w:val="es-MX"/>
        </w:rPr>
      </w:pPr>
      <w:r w:rsidRPr="007F5CC7">
        <w:rPr>
          <w:sz w:val="24"/>
          <w:lang w:val="es-MX"/>
        </w:rPr>
        <w:t>Fondo de Aportacione</w:t>
      </w:r>
      <w:r w:rsidRPr="007F5CC7">
        <w:rPr>
          <w:sz w:val="24"/>
          <w:lang w:val="es-MX"/>
        </w:rPr>
        <w:t>s para la Infraestructura Social Municipal y de las demarcaciones territoriales del Distrito</w:t>
      </w:r>
      <w:r w:rsidRPr="007F5CC7">
        <w:rPr>
          <w:spacing w:val="-18"/>
          <w:sz w:val="24"/>
          <w:lang w:val="es-MX"/>
        </w:rPr>
        <w:t xml:space="preserve"> </w:t>
      </w:r>
      <w:r w:rsidRPr="007F5CC7">
        <w:rPr>
          <w:sz w:val="24"/>
          <w:lang w:val="es-MX"/>
        </w:rPr>
        <w:t>Federal.</w:t>
      </w:r>
    </w:p>
    <w:p w:rsidR="005316EF" w:rsidRPr="007F5CC7" w:rsidRDefault="00D82F62">
      <w:pPr>
        <w:pStyle w:val="Prrafodelista"/>
        <w:numPr>
          <w:ilvl w:val="2"/>
          <w:numId w:val="2"/>
        </w:numPr>
        <w:tabs>
          <w:tab w:val="left" w:pos="1253"/>
          <w:tab w:val="left" w:pos="1254"/>
        </w:tabs>
        <w:spacing w:before="120"/>
        <w:ind w:right="125"/>
        <w:rPr>
          <w:sz w:val="24"/>
          <w:lang w:val="es-MX"/>
        </w:rPr>
      </w:pPr>
      <w:r w:rsidRPr="007F5CC7">
        <w:rPr>
          <w:sz w:val="24"/>
          <w:lang w:val="es-MX"/>
        </w:rPr>
        <w:t>Fondo de Aportaciones para el Fortalecimiento de los Municipios y las demarcaciones territoriales del Distrito</w:t>
      </w:r>
      <w:r w:rsidRPr="007F5CC7">
        <w:rPr>
          <w:spacing w:val="-18"/>
          <w:sz w:val="24"/>
          <w:lang w:val="es-MX"/>
        </w:rPr>
        <w:t xml:space="preserve"> </w:t>
      </w:r>
      <w:r w:rsidRPr="007F5CC7">
        <w:rPr>
          <w:sz w:val="24"/>
          <w:lang w:val="es-MX"/>
        </w:rPr>
        <w:t>Federal</w:t>
      </w:r>
    </w:p>
    <w:p w:rsidR="005316EF" w:rsidRPr="007F5CC7" w:rsidRDefault="00D82F62">
      <w:pPr>
        <w:pStyle w:val="Prrafodelista"/>
        <w:numPr>
          <w:ilvl w:val="2"/>
          <w:numId w:val="2"/>
        </w:numPr>
        <w:tabs>
          <w:tab w:val="left" w:pos="1253"/>
          <w:tab w:val="left" w:pos="1254"/>
        </w:tabs>
        <w:spacing w:before="120"/>
        <w:ind w:right="119"/>
        <w:rPr>
          <w:sz w:val="24"/>
          <w:lang w:val="es-MX"/>
        </w:rPr>
      </w:pPr>
      <w:r w:rsidRPr="007F5CC7">
        <w:rPr>
          <w:sz w:val="24"/>
          <w:lang w:val="es-MX"/>
        </w:rPr>
        <w:t>Fondo de Subsidios a los Municipios y a las demarcaciones territoriales del Distrito Federal para la Seguridad</w:t>
      </w:r>
      <w:r w:rsidRPr="007F5CC7">
        <w:rPr>
          <w:spacing w:val="-18"/>
          <w:sz w:val="24"/>
          <w:lang w:val="es-MX"/>
        </w:rPr>
        <w:t xml:space="preserve"> </w:t>
      </w:r>
      <w:r w:rsidRPr="007F5CC7">
        <w:rPr>
          <w:sz w:val="24"/>
          <w:lang w:val="es-MX"/>
        </w:rPr>
        <w:t>Pública.</w:t>
      </w:r>
    </w:p>
    <w:p w:rsidR="005316EF" w:rsidRPr="007F5CC7" w:rsidRDefault="005316EF">
      <w:pPr>
        <w:rPr>
          <w:sz w:val="24"/>
          <w:lang w:val="es-MX"/>
        </w:rPr>
        <w:sectPr w:rsidR="005316EF" w:rsidRPr="007F5CC7">
          <w:pgSz w:w="12250" w:h="15850"/>
          <w:pgMar w:top="1000" w:right="1140" w:bottom="280" w:left="1140" w:header="728" w:footer="0" w:gutter="0"/>
          <w:cols w:space="720"/>
        </w:sectPr>
      </w:pPr>
    </w:p>
    <w:p w:rsidR="005316EF" w:rsidRPr="007F5CC7" w:rsidRDefault="00D82F62">
      <w:pPr>
        <w:pStyle w:val="Ttulo1"/>
        <w:spacing w:before="180"/>
        <w:ind w:left="2994" w:right="2981" w:firstLine="981"/>
        <w:jc w:val="left"/>
        <w:rPr>
          <w:lang w:val="es-MX"/>
        </w:rPr>
      </w:pPr>
      <w:r w:rsidRPr="007F5CC7">
        <w:rPr>
          <w:lang w:val="es-MX"/>
        </w:rPr>
        <w:lastRenderedPageBreak/>
        <w:t>Capítulo Segundo Subsidios para el Desarrollo Social</w:t>
      </w:r>
    </w:p>
    <w:p w:rsidR="005316EF" w:rsidRPr="007F5CC7" w:rsidRDefault="005316EF">
      <w:pPr>
        <w:pStyle w:val="Textoindependiente"/>
        <w:spacing w:before="10"/>
        <w:rPr>
          <w:b/>
          <w:sz w:val="23"/>
          <w:lang w:val="es-MX"/>
        </w:rPr>
      </w:pPr>
    </w:p>
    <w:p w:rsidR="005316EF" w:rsidRPr="007F5CC7" w:rsidRDefault="00D82F62">
      <w:pPr>
        <w:pStyle w:val="Textoindependiente"/>
        <w:ind w:left="140" w:right="139"/>
        <w:jc w:val="both"/>
        <w:rPr>
          <w:lang w:val="es-MX"/>
        </w:rPr>
      </w:pPr>
      <w:r w:rsidRPr="007F5CC7">
        <w:rPr>
          <w:lang w:val="es-MX"/>
        </w:rPr>
        <w:pict>
          <v:group id="_x0000_s2053" style="position:absolute;left:0;text-align:left;margin-left:61.6pt;margin-top:74.75pt;width:489.25pt;height:405.1pt;z-index:-465856;mso-position-horizontal-relative:page" coordorigin="1232,1495" coordsize="9785,8102">
            <v:shape id="_x0000_s2055" type="#_x0000_t75" style="position:absolute;left:2135;top:1495;width:7910;height:8102">
              <v:imagedata r:id="rId13" o:title=""/>
            </v:shape>
            <v:shape id="_x0000_s2054" style="position:absolute;left:1232;top:6353;width:9785;height:2761" coordorigin="1232,6353" coordsize="9785,2761" o:spt="100" adj="0,,0" path="m11016,8837r-9784,l1232,9114r9784,l11016,8837t,-2484l1232,6353r,276l1232,6905r,276l1232,7457r,276l1232,8009r,276l1232,8561r,276l11016,8837r,-276l11016,8285r,-276l11016,7733r,-276l11016,7181r,-276l11016,6629r,-276e" stroked="f">
              <v:stroke joinstyle="round"/>
              <v:formulas/>
              <v:path arrowok="t" o:connecttype="segments"/>
            </v:shape>
            <w10:wrap anchorx="page"/>
          </v:group>
        </w:pict>
      </w:r>
      <w:r w:rsidRPr="007F5CC7">
        <w:rPr>
          <w:b/>
          <w:lang w:val="es-MX"/>
        </w:rPr>
        <w:t xml:space="preserve">Artículo 58.- </w:t>
      </w:r>
      <w:r w:rsidRPr="007F5CC7">
        <w:rPr>
          <w:lang w:val="es-MX"/>
        </w:rPr>
        <w:t>Subsidios para el desarrollo social son los ing</w:t>
      </w:r>
      <w:r w:rsidRPr="007F5CC7">
        <w:rPr>
          <w:lang w:val="es-MX"/>
        </w:rPr>
        <w:t>resos que reciba el Municipio  de la Federación y del Estado, así como los recursos y apoyos provenientes en forma directa o indirecta del sector público, privado, externo o de organismos y empresas paraestatales como parte de su política económica y socia</w:t>
      </w:r>
      <w:r w:rsidRPr="007F5CC7">
        <w:rPr>
          <w:lang w:val="es-MX"/>
        </w:rPr>
        <w:t>l, de acuerdo a las estrategias y prioridades de desarrollo para el sostenimiento y desempeño de sus actividades y la operación de diversos</w:t>
      </w:r>
      <w:r w:rsidRPr="007F5CC7">
        <w:rPr>
          <w:spacing w:val="-9"/>
          <w:lang w:val="es-MX"/>
        </w:rPr>
        <w:t xml:space="preserve"> </w:t>
      </w:r>
      <w:r w:rsidRPr="007F5CC7">
        <w:rPr>
          <w:lang w:val="es-MX"/>
        </w:rPr>
        <w:t>programas.</w:t>
      </w:r>
    </w:p>
    <w:p w:rsidR="005316EF" w:rsidRPr="007F5CC7" w:rsidRDefault="005316EF">
      <w:pPr>
        <w:pStyle w:val="Textoindependiente"/>
        <w:spacing w:before="10"/>
        <w:rPr>
          <w:sz w:val="23"/>
          <w:lang w:val="es-MX"/>
        </w:rPr>
      </w:pPr>
    </w:p>
    <w:p w:rsidR="005316EF" w:rsidRPr="007F5CC7" w:rsidRDefault="00D82F62">
      <w:pPr>
        <w:pStyle w:val="Ttulo1"/>
        <w:ind w:left="1564" w:right="1565"/>
        <w:rPr>
          <w:lang w:val="es-MX"/>
        </w:rPr>
      </w:pPr>
      <w:r w:rsidRPr="007F5CC7">
        <w:rPr>
          <w:lang w:val="es-MX"/>
        </w:rPr>
        <w:t>TÍTULO OCTAVO</w:t>
      </w:r>
    </w:p>
    <w:p w:rsidR="005316EF" w:rsidRPr="007F5CC7" w:rsidRDefault="00D82F62">
      <w:pPr>
        <w:ind w:left="1564" w:right="1562"/>
        <w:jc w:val="center"/>
        <w:rPr>
          <w:b/>
          <w:sz w:val="24"/>
          <w:lang w:val="es-MX"/>
        </w:rPr>
      </w:pPr>
      <w:r w:rsidRPr="007F5CC7">
        <w:rPr>
          <w:b/>
          <w:sz w:val="24"/>
          <w:lang w:val="es-MX"/>
        </w:rPr>
        <w:t>INGRESOS DERIVADOS DE FINANCIAMIENTO</w:t>
      </w:r>
    </w:p>
    <w:p w:rsidR="005316EF" w:rsidRPr="007F5CC7" w:rsidRDefault="005316EF">
      <w:pPr>
        <w:pStyle w:val="Textoindependiente"/>
        <w:spacing w:before="1"/>
        <w:rPr>
          <w:b/>
          <w:lang w:val="es-MX"/>
        </w:rPr>
      </w:pPr>
    </w:p>
    <w:p w:rsidR="005316EF" w:rsidRPr="007F5CC7" w:rsidRDefault="00D82F62">
      <w:pPr>
        <w:ind w:left="3436" w:right="3419" w:firstLine="720"/>
        <w:rPr>
          <w:b/>
          <w:sz w:val="24"/>
          <w:lang w:val="es-MX"/>
        </w:rPr>
      </w:pPr>
      <w:r w:rsidRPr="007F5CC7">
        <w:rPr>
          <w:b/>
          <w:sz w:val="24"/>
          <w:lang w:val="es-MX"/>
        </w:rPr>
        <w:t>Capítulo Único Créditos y Financiamientos</w:t>
      </w:r>
    </w:p>
    <w:p w:rsidR="005316EF" w:rsidRPr="007F5CC7" w:rsidRDefault="005316EF">
      <w:pPr>
        <w:pStyle w:val="Textoindependiente"/>
        <w:spacing w:before="11"/>
        <w:rPr>
          <w:b/>
          <w:sz w:val="23"/>
          <w:lang w:val="es-MX"/>
        </w:rPr>
      </w:pPr>
    </w:p>
    <w:p w:rsidR="005316EF" w:rsidRPr="007F5CC7" w:rsidRDefault="00D82F62">
      <w:pPr>
        <w:pStyle w:val="Textoindependiente"/>
        <w:ind w:left="140" w:right="135"/>
        <w:jc w:val="both"/>
        <w:rPr>
          <w:lang w:val="es-MX"/>
        </w:rPr>
      </w:pPr>
      <w:r w:rsidRPr="007F5CC7">
        <w:rPr>
          <w:b/>
          <w:lang w:val="es-MX"/>
        </w:rPr>
        <w:t xml:space="preserve">Artículo </w:t>
      </w:r>
      <w:r w:rsidRPr="007F5CC7">
        <w:rPr>
          <w:b/>
          <w:lang w:val="es-MX"/>
        </w:rPr>
        <w:t xml:space="preserve">59.- </w:t>
      </w:r>
      <w:r w:rsidRPr="007F5CC7">
        <w:rPr>
          <w:lang w:val="es-MX"/>
        </w:rPr>
        <w:t>Son créditos y financiamientos, las cantidades que obtenga el municipio para la prosecución de sus fines sociales, previa autorización del Ayuntamiento, de conformidad con lo que para el efecto establecen las Leyes de la materia.</w:t>
      </w:r>
    </w:p>
    <w:p w:rsidR="005316EF" w:rsidRPr="007F5CC7" w:rsidRDefault="005316EF">
      <w:pPr>
        <w:pStyle w:val="Textoindependiente"/>
        <w:spacing w:before="11"/>
        <w:rPr>
          <w:sz w:val="23"/>
          <w:lang w:val="es-MX"/>
        </w:rPr>
      </w:pPr>
    </w:p>
    <w:p w:rsidR="005316EF" w:rsidRPr="007F5CC7" w:rsidRDefault="00D82F62">
      <w:pPr>
        <w:pStyle w:val="Ttulo1"/>
        <w:ind w:left="1564" w:right="1559"/>
        <w:rPr>
          <w:lang w:val="es-MX"/>
        </w:rPr>
      </w:pPr>
      <w:r w:rsidRPr="007F5CC7">
        <w:rPr>
          <w:lang w:val="es-MX"/>
        </w:rPr>
        <w:t>TÍTULO NOVENO</w:t>
      </w:r>
    </w:p>
    <w:p w:rsidR="005316EF" w:rsidRPr="007F5CC7" w:rsidRDefault="00D82F62">
      <w:pPr>
        <w:ind w:left="1564" w:right="1565"/>
        <w:jc w:val="center"/>
        <w:rPr>
          <w:b/>
          <w:sz w:val="24"/>
          <w:lang w:val="es-MX"/>
        </w:rPr>
      </w:pPr>
      <w:r w:rsidRPr="007F5CC7">
        <w:rPr>
          <w:b/>
          <w:sz w:val="24"/>
          <w:lang w:val="es-MX"/>
        </w:rPr>
        <w:t>FACILIDADES ADMINISTRATIVAS Y ESTIMULOS FISCALES</w:t>
      </w:r>
    </w:p>
    <w:p w:rsidR="005316EF" w:rsidRPr="007F5CC7" w:rsidRDefault="005316EF">
      <w:pPr>
        <w:pStyle w:val="Textoindependiente"/>
        <w:rPr>
          <w:b/>
          <w:lang w:val="es-MX"/>
        </w:rPr>
      </w:pPr>
    </w:p>
    <w:p w:rsidR="005316EF" w:rsidRPr="007F5CC7" w:rsidRDefault="00D82F62">
      <w:pPr>
        <w:ind w:left="1564" w:right="1560"/>
        <w:jc w:val="center"/>
        <w:rPr>
          <w:b/>
          <w:sz w:val="24"/>
          <w:lang w:val="es-MX"/>
        </w:rPr>
      </w:pPr>
      <w:r w:rsidRPr="007F5CC7">
        <w:rPr>
          <w:b/>
          <w:sz w:val="24"/>
          <w:lang w:val="es-MX"/>
        </w:rPr>
        <w:t>Capítulo Único</w:t>
      </w:r>
    </w:p>
    <w:p w:rsidR="005316EF" w:rsidRPr="007F5CC7" w:rsidRDefault="00D82F62">
      <w:pPr>
        <w:ind w:left="1564" w:right="1562"/>
        <w:jc w:val="center"/>
        <w:rPr>
          <w:b/>
          <w:sz w:val="24"/>
          <w:lang w:val="es-MX"/>
        </w:rPr>
      </w:pPr>
      <w:r w:rsidRPr="007F5CC7">
        <w:rPr>
          <w:b/>
          <w:sz w:val="24"/>
          <w:lang w:val="es-MX"/>
        </w:rPr>
        <w:t>Facilidades Administrativas y Estímulos Fiscales</w:t>
      </w:r>
    </w:p>
    <w:p w:rsidR="005316EF" w:rsidRPr="007F5CC7" w:rsidRDefault="005316EF">
      <w:pPr>
        <w:pStyle w:val="Textoindependiente"/>
        <w:spacing w:before="11"/>
        <w:rPr>
          <w:b/>
          <w:sz w:val="15"/>
          <w:lang w:val="es-MX"/>
        </w:rPr>
      </w:pPr>
    </w:p>
    <w:p w:rsidR="005316EF" w:rsidRPr="007F5CC7" w:rsidRDefault="00D82F62">
      <w:pPr>
        <w:pStyle w:val="Textoindependiente"/>
        <w:spacing w:before="92"/>
        <w:ind w:left="140" w:right="143"/>
        <w:jc w:val="both"/>
        <w:rPr>
          <w:lang w:val="es-MX"/>
        </w:rPr>
      </w:pPr>
      <w:r w:rsidRPr="007F5CC7">
        <w:rPr>
          <w:b/>
          <w:lang w:val="es-MX"/>
        </w:rPr>
        <w:t xml:space="preserve">Artículo 60.- </w:t>
      </w:r>
      <w:r w:rsidRPr="007F5CC7">
        <w:rPr>
          <w:lang w:val="es-MX"/>
        </w:rPr>
        <w:t xml:space="preserve">El Ayuntamiento podrá autorizar a los contribuyentes beneficios a través de disposiciones generales respecto de los accesorios </w:t>
      </w:r>
      <w:r w:rsidRPr="007F5CC7">
        <w:rPr>
          <w:lang w:val="es-MX"/>
        </w:rPr>
        <w:t>entendidos como: actualizaciones, recargos, multas, gastos de ejecución e indemnizaciones.</w:t>
      </w:r>
    </w:p>
    <w:p w:rsidR="005316EF" w:rsidRPr="007F5CC7" w:rsidRDefault="005316EF">
      <w:pPr>
        <w:pStyle w:val="Textoindependiente"/>
        <w:spacing w:before="10"/>
        <w:rPr>
          <w:sz w:val="15"/>
          <w:lang w:val="es-MX"/>
        </w:rPr>
      </w:pPr>
    </w:p>
    <w:p w:rsidR="005316EF" w:rsidRPr="007F5CC7" w:rsidRDefault="00D82F62">
      <w:pPr>
        <w:pStyle w:val="Textoindependiente"/>
        <w:spacing w:before="93"/>
        <w:ind w:left="140" w:right="139"/>
        <w:jc w:val="both"/>
        <w:rPr>
          <w:lang w:val="es-MX"/>
        </w:rPr>
      </w:pPr>
      <w:r w:rsidRPr="007F5CC7">
        <w:rPr>
          <w:lang w:val="es-MX"/>
        </w:rPr>
        <w:t>A los contribuyentes con calidad de adulto mayor, jubilados y pensionados así como aquellas personas con discapacidad que acrediten con credencial expedida por un i</w:t>
      </w:r>
      <w:r w:rsidRPr="007F5CC7">
        <w:rPr>
          <w:lang w:val="es-MX"/>
        </w:rPr>
        <w:t>nstituto oficial, dicha condición, serán beneficiadas con una tarifa del 50% en el cobro de los derechos a que se refiere esta Ley. Dicho beneficio se aplicara únicamente respecto de los servicios que requiera y sea titular.</w:t>
      </w:r>
    </w:p>
    <w:p w:rsidR="005316EF" w:rsidRPr="007F5CC7" w:rsidRDefault="005316EF">
      <w:pPr>
        <w:pStyle w:val="Textoindependiente"/>
        <w:rPr>
          <w:sz w:val="16"/>
          <w:lang w:val="es-MX"/>
        </w:rPr>
      </w:pPr>
    </w:p>
    <w:p w:rsidR="005316EF" w:rsidRPr="007F5CC7" w:rsidRDefault="00D82F62">
      <w:pPr>
        <w:pStyle w:val="Textoindependiente"/>
        <w:spacing w:before="92"/>
        <w:ind w:left="140" w:right="141"/>
        <w:jc w:val="both"/>
        <w:rPr>
          <w:lang w:val="es-MX"/>
        </w:rPr>
      </w:pPr>
      <w:r w:rsidRPr="007F5CC7">
        <w:rPr>
          <w:lang w:val="es-MX"/>
        </w:rPr>
        <w:t>Quedan excluidos de estos beneficios, los locatarios de los Mercados  Públicos Municipales, quienes aportan una cuota simbólica diaria, semanal o mensual como contraprestaciones de servicios.</w:t>
      </w:r>
    </w:p>
    <w:p w:rsidR="005316EF" w:rsidRPr="007F5CC7" w:rsidRDefault="005316EF">
      <w:pPr>
        <w:pStyle w:val="Textoindependiente"/>
        <w:spacing w:before="10"/>
        <w:rPr>
          <w:sz w:val="23"/>
          <w:lang w:val="es-MX"/>
        </w:rPr>
      </w:pPr>
    </w:p>
    <w:p w:rsidR="005316EF" w:rsidRPr="007F5CC7" w:rsidRDefault="00D82F62">
      <w:pPr>
        <w:pStyle w:val="Textoindependiente"/>
        <w:spacing w:before="1"/>
        <w:ind w:left="140" w:right="135"/>
        <w:jc w:val="both"/>
        <w:rPr>
          <w:lang w:val="es-MX"/>
        </w:rPr>
      </w:pPr>
      <w:r w:rsidRPr="007F5CC7">
        <w:rPr>
          <w:b/>
          <w:lang w:val="es-MX"/>
        </w:rPr>
        <w:t xml:space="preserve">Artículo 61.- </w:t>
      </w:r>
      <w:r w:rsidRPr="007F5CC7">
        <w:rPr>
          <w:lang w:val="es-MX"/>
        </w:rPr>
        <w:t>El Ayuntamiento mediante disposiciones de carácte</w:t>
      </w:r>
      <w:r w:rsidRPr="007F5CC7">
        <w:rPr>
          <w:lang w:val="es-MX"/>
        </w:rPr>
        <w:t>r general establecerá un programa de beneficios para los contribuyentes con la finalidad de recuperar la cartera vencida.</w:t>
      </w:r>
    </w:p>
    <w:p w:rsidR="005316EF" w:rsidRPr="007F5CC7" w:rsidRDefault="005316EF">
      <w:pPr>
        <w:pStyle w:val="Textoindependiente"/>
        <w:rPr>
          <w:lang w:val="es-MX"/>
        </w:rPr>
      </w:pPr>
    </w:p>
    <w:p w:rsidR="005316EF" w:rsidRPr="007F5CC7" w:rsidRDefault="00D82F62">
      <w:pPr>
        <w:pStyle w:val="Textoindependiente"/>
        <w:ind w:left="140" w:right="139"/>
        <w:jc w:val="both"/>
        <w:rPr>
          <w:lang w:val="es-MX"/>
        </w:rPr>
      </w:pPr>
      <w:r w:rsidRPr="007F5CC7">
        <w:rPr>
          <w:b/>
          <w:lang w:val="es-MX"/>
        </w:rPr>
        <w:t xml:space="preserve">Artículo 62.- </w:t>
      </w:r>
      <w:r w:rsidRPr="007F5CC7">
        <w:rPr>
          <w:lang w:val="es-MX"/>
        </w:rPr>
        <w:t>La junta de gobierno del Sistema Integral de Agua Potable y Alcantarillado de Tepic, emitirá las disposiciones de carácter general a efecto de que el SIAPA por conducto de su Director General celebre los convenios y beneficios para los contribuyentes con l</w:t>
      </w:r>
      <w:r w:rsidRPr="007F5CC7">
        <w:rPr>
          <w:lang w:val="es-MX"/>
        </w:rPr>
        <w:t>a finalidad de recuperar la cartera vencida</w:t>
      </w:r>
    </w:p>
    <w:p w:rsidR="005316EF" w:rsidRPr="007F5CC7" w:rsidRDefault="005316EF">
      <w:pPr>
        <w:jc w:val="both"/>
        <w:rPr>
          <w:lang w:val="es-MX"/>
        </w:rPr>
        <w:sectPr w:rsidR="005316EF" w:rsidRPr="007F5CC7">
          <w:pgSz w:w="12250" w:h="15850"/>
          <w:pgMar w:top="1000" w:right="1120" w:bottom="280" w:left="1120" w:header="728" w:footer="0" w:gutter="0"/>
          <w:cols w:space="720"/>
        </w:sectPr>
      </w:pPr>
    </w:p>
    <w:p w:rsidR="005316EF" w:rsidRPr="007F5CC7" w:rsidRDefault="00D82F62">
      <w:pPr>
        <w:pStyle w:val="Ttulo1"/>
        <w:spacing w:before="180"/>
        <w:ind w:right="966"/>
        <w:rPr>
          <w:lang w:val="es-MX"/>
        </w:rPr>
      </w:pPr>
      <w:r w:rsidRPr="007F5CC7">
        <w:rPr>
          <w:lang w:val="es-MX"/>
        </w:rPr>
        <w:lastRenderedPageBreak/>
        <w:t>TRANSITORIOS:</w:t>
      </w:r>
    </w:p>
    <w:p w:rsidR="005316EF" w:rsidRPr="007F5CC7" w:rsidRDefault="005316EF">
      <w:pPr>
        <w:pStyle w:val="Textoindependiente"/>
        <w:spacing w:before="11"/>
        <w:rPr>
          <w:b/>
          <w:sz w:val="23"/>
          <w:lang w:val="es-MX"/>
        </w:rPr>
      </w:pPr>
    </w:p>
    <w:p w:rsidR="005316EF" w:rsidRPr="007F5CC7" w:rsidRDefault="00D82F62">
      <w:pPr>
        <w:pStyle w:val="Textoindependiente"/>
        <w:ind w:left="120" w:right="116"/>
        <w:jc w:val="both"/>
        <w:rPr>
          <w:lang w:val="es-MX"/>
        </w:rPr>
      </w:pPr>
      <w:r w:rsidRPr="007F5CC7">
        <w:rPr>
          <w:b/>
          <w:lang w:val="es-MX"/>
        </w:rPr>
        <w:t xml:space="preserve">Primero.- </w:t>
      </w:r>
      <w:r w:rsidRPr="007F5CC7">
        <w:rPr>
          <w:lang w:val="es-MX"/>
        </w:rPr>
        <w:t>La presente Ley surtirá sus efectos legales a partir del día primero de enero del año dos mil dieciocho y tendrá su vigencia hasta el treinta y uno de diciembre del mism</w:t>
      </w:r>
      <w:r w:rsidRPr="007F5CC7">
        <w:rPr>
          <w:lang w:val="es-MX"/>
        </w:rPr>
        <w:t>o año, previa publicación en el Periódico Oficial, Órgano del Gobierno del Estado de Nayarit.</w:t>
      </w:r>
    </w:p>
    <w:p w:rsidR="005316EF" w:rsidRPr="007F5CC7" w:rsidRDefault="005316EF">
      <w:pPr>
        <w:pStyle w:val="Textoindependiente"/>
        <w:spacing w:before="11"/>
        <w:rPr>
          <w:sz w:val="23"/>
          <w:lang w:val="es-MX"/>
        </w:rPr>
      </w:pPr>
    </w:p>
    <w:p w:rsidR="005316EF" w:rsidRPr="007F5CC7" w:rsidRDefault="00D82F62">
      <w:pPr>
        <w:pStyle w:val="Textoindependiente"/>
        <w:ind w:left="120" w:right="115"/>
        <w:jc w:val="both"/>
        <w:rPr>
          <w:lang w:val="es-MX"/>
        </w:rPr>
      </w:pPr>
      <w:r w:rsidRPr="007F5CC7">
        <w:rPr>
          <w:lang w:val="es-MX"/>
        </w:rPr>
        <w:pict>
          <v:group id="_x0000_s2050" style="position:absolute;left:0;text-align:left;margin-left:106.75pt;margin-top:33.35pt;width:442.65pt;height:405.1pt;z-index:-465832;mso-position-horizontal-relative:page" coordorigin="2135,667" coordsize="8853,8102">
            <v:shape id="_x0000_s2052" type="#_x0000_t75" style="position:absolute;left:2135;top:667;width:7910;height:8102">
              <v:imagedata r:id="rId13" o:title=""/>
            </v:shape>
            <v:rect id="_x0000_s2051" style="position:absolute;left:3433;top:7448;width:7554;height:283" stroked="f"/>
            <w10:wrap anchorx="page"/>
          </v:group>
        </w:pict>
      </w:r>
      <w:r w:rsidRPr="007F5CC7">
        <w:rPr>
          <w:b/>
          <w:lang w:val="es-MX"/>
        </w:rPr>
        <w:t xml:space="preserve">Segundo.- </w:t>
      </w:r>
      <w:r w:rsidRPr="007F5CC7">
        <w:rPr>
          <w:lang w:val="es-MX"/>
        </w:rPr>
        <w:t>Se instruye a los titulares de las dependencias y direcciones a elaborar los lineamientos, catálogos de servicios, así como disposiciones administra</w:t>
      </w:r>
      <w:r w:rsidRPr="007F5CC7">
        <w:rPr>
          <w:lang w:val="es-MX"/>
        </w:rPr>
        <w:t>tivas de observancia general para el cobro de las contribuciones señaladas en el presente decreto, de conformidad en los artículos 4, fracción X y 61 inciso A de la Ley Municipal para el Estado de Nayarit, los cuales deberán estar elaborados previo a la en</w:t>
      </w:r>
      <w:r w:rsidRPr="007F5CC7">
        <w:rPr>
          <w:lang w:val="es-MX"/>
        </w:rPr>
        <w:t xml:space="preserve">trada en vigor de la presente ley. Asimismo, se instruye para que publiquen el Catalogo de Giros Comerciales; así como para que elaboren los lineamientos respectivos a efecto de lo que lo señalado en la presente Ley quede definido, colocando especialmente </w:t>
      </w:r>
      <w:r w:rsidRPr="007F5CC7">
        <w:rPr>
          <w:lang w:val="es-MX"/>
        </w:rPr>
        <w:t xml:space="preserve">atención en los Lineamientos respecto al cobro de derechos por servicios de agua potable, drenaje y alcantarillado, tratamiento y disposición de aguas residuales, y sus derivados, que deberán comprender  la ubicación de las zonas, la especificación de las </w:t>
      </w:r>
      <w:r w:rsidRPr="007F5CC7">
        <w:rPr>
          <w:lang w:val="es-MX"/>
        </w:rPr>
        <w:t>claves, entre</w:t>
      </w:r>
      <w:r w:rsidRPr="007F5CC7">
        <w:rPr>
          <w:spacing w:val="-36"/>
          <w:lang w:val="es-MX"/>
        </w:rPr>
        <w:t xml:space="preserve"> </w:t>
      </w:r>
      <w:r w:rsidRPr="007F5CC7">
        <w:rPr>
          <w:lang w:val="es-MX"/>
        </w:rPr>
        <w:t>otros.</w:t>
      </w:r>
    </w:p>
    <w:p w:rsidR="005316EF" w:rsidRPr="007F5CC7" w:rsidRDefault="005316EF">
      <w:pPr>
        <w:pStyle w:val="Textoindependiente"/>
        <w:spacing w:before="11"/>
        <w:rPr>
          <w:sz w:val="23"/>
          <w:lang w:val="es-MX"/>
        </w:rPr>
      </w:pPr>
    </w:p>
    <w:p w:rsidR="005316EF" w:rsidRPr="007F5CC7" w:rsidRDefault="00D82F62">
      <w:pPr>
        <w:pStyle w:val="Textoindependiente"/>
        <w:ind w:left="120" w:right="121"/>
        <w:jc w:val="both"/>
        <w:rPr>
          <w:lang w:val="es-MX"/>
        </w:rPr>
      </w:pPr>
      <w:r w:rsidRPr="007F5CC7">
        <w:rPr>
          <w:b/>
          <w:lang w:val="es-MX"/>
        </w:rPr>
        <w:t xml:space="preserve">Tercero.- </w:t>
      </w:r>
      <w:r w:rsidRPr="007F5CC7">
        <w:rPr>
          <w:lang w:val="es-MX"/>
        </w:rPr>
        <w:t>Dentro de los 180 días siguientes a la entrada en vigor de la presente Ley, el H. Congreso del Estado, la Junta de Gobierno del Sistema Municipal de Agua Potable y Alcantarillado de Tepic (SIAPA), deberán revisar la actualiz</w:t>
      </w:r>
      <w:r w:rsidRPr="007F5CC7">
        <w:rPr>
          <w:lang w:val="es-MX"/>
        </w:rPr>
        <w:t>ación de las tarifas relativas a los derechos por servicios de agua potable.</w:t>
      </w:r>
    </w:p>
    <w:p w:rsidR="005316EF" w:rsidRPr="007F5CC7" w:rsidRDefault="005316EF">
      <w:pPr>
        <w:pStyle w:val="Textoindependiente"/>
        <w:spacing w:before="11"/>
        <w:rPr>
          <w:sz w:val="23"/>
          <w:lang w:val="es-MX"/>
        </w:rPr>
      </w:pPr>
    </w:p>
    <w:p w:rsidR="005316EF" w:rsidRPr="007F5CC7" w:rsidRDefault="00D82F62">
      <w:pPr>
        <w:pStyle w:val="Textoindependiente"/>
        <w:ind w:left="120" w:right="115"/>
        <w:jc w:val="both"/>
        <w:rPr>
          <w:lang w:val="es-MX"/>
        </w:rPr>
      </w:pPr>
      <w:r w:rsidRPr="007F5CC7">
        <w:rPr>
          <w:b/>
          <w:lang w:val="es-MX"/>
        </w:rPr>
        <w:t xml:space="preserve">Cuarto.- </w:t>
      </w:r>
      <w:r w:rsidRPr="007F5CC7">
        <w:rPr>
          <w:lang w:val="es-MX"/>
        </w:rPr>
        <w:t xml:space="preserve">Dentro de los 60 días siguientes a la entrada en vigor de la presente Ley, la Junta de Gobierno del Sistema Municipal de Agua Potable y Alcantarillado de Tepic (SIAPA), </w:t>
      </w:r>
      <w:r w:rsidRPr="007F5CC7">
        <w:rPr>
          <w:lang w:val="es-MX"/>
        </w:rPr>
        <w:t>emitirá el catálogo de clasificación de usuarios y tarifas para el cobro de la prestación del servicio de agua potable, respecto del artículo 26 numeral 1.3 de la presente Ley de Ingresos.</w:t>
      </w:r>
    </w:p>
    <w:p w:rsidR="005316EF" w:rsidRPr="007F5CC7" w:rsidRDefault="005316EF">
      <w:pPr>
        <w:pStyle w:val="Textoindependiente"/>
        <w:spacing w:before="11"/>
        <w:rPr>
          <w:sz w:val="23"/>
          <w:lang w:val="es-MX"/>
        </w:rPr>
      </w:pPr>
    </w:p>
    <w:p w:rsidR="005316EF" w:rsidRPr="007F5CC7" w:rsidRDefault="00D82F62">
      <w:pPr>
        <w:pStyle w:val="Textoindependiente"/>
        <w:ind w:left="120" w:right="122"/>
        <w:jc w:val="both"/>
        <w:rPr>
          <w:lang w:val="es-MX"/>
        </w:rPr>
      </w:pPr>
      <w:r w:rsidRPr="007F5CC7">
        <w:rPr>
          <w:b/>
          <w:lang w:val="es-MX"/>
        </w:rPr>
        <w:t xml:space="preserve">Quinto.- </w:t>
      </w:r>
      <w:r w:rsidRPr="007F5CC7">
        <w:rPr>
          <w:lang w:val="es-MX"/>
        </w:rPr>
        <w:t xml:space="preserve">El Sistema Municipal de Agua Potable y Alcantarillado de </w:t>
      </w:r>
      <w:r w:rsidRPr="007F5CC7">
        <w:rPr>
          <w:lang w:val="es-MX"/>
        </w:rPr>
        <w:t>Tepic (SIAPA), hará las acciones necesarias para la implementación del servicio medido de la prestación de servicio de agua potable para los usuarios del Municipio Tepic.</w:t>
      </w:r>
    </w:p>
    <w:p w:rsidR="005316EF" w:rsidRPr="007F5CC7" w:rsidRDefault="005316EF">
      <w:pPr>
        <w:pStyle w:val="Textoindependiente"/>
        <w:spacing w:before="11"/>
        <w:rPr>
          <w:sz w:val="15"/>
          <w:lang w:val="es-MX"/>
        </w:rPr>
      </w:pPr>
    </w:p>
    <w:p w:rsidR="005316EF" w:rsidRPr="007F5CC7" w:rsidRDefault="00D82F62">
      <w:pPr>
        <w:pStyle w:val="Textoindependiente"/>
        <w:spacing w:before="92"/>
        <w:ind w:left="120" w:right="118"/>
        <w:jc w:val="both"/>
        <w:rPr>
          <w:lang w:val="es-MX"/>
        </w:rPr>
      </w:pPr>
      <w:r w:rsidRPr="007F5CC7">
        <w:rPr>
          <w:b/>
          <w:color w:val="212121"/>
          <w:lang w:val="es-MX"/>
        </w:rPr>
        <w:t xml:space="preserve">D A D O </w:t>
      </w:r>
      <w:r w:rsidRPr="007F5CC7">
        <w:rPr>
          <w:color w:val="212121"/>
          <w:lang w:val="es-MX"/>
        </w:rPr>
        <w:t>en la Sala de Sesiones “Lic. Benito Juárez García” recinto oficial del Honor</w:t>
      </w:r>
      <w:r w:rsidRPr="007F5CC7">
        <w:rPr>
          <w:color w:val="212121"/>
          <w:lang w:val="es-MX"/>
        </w:rPr>
        <w:t>able Congreso del Estado de Nayarit, en Tepic, su capital, a los veintiún días del mes de diciembre del año dos mil diecisiete.</w:t>
      </w:r>
    </w:p>
    <w:p w:rsidR="005316EF" w:rsidRPr="007F5CC7" w:rsidRDefault="005316EF">
      <w:pPr>
        <w:pStyle w:val="Textoindependiente"/>
        <w:rPr>
          <w:lang w:val="es-MX"/>
        </w:rPr>
      </w:pPr>
    </w:p>
    <w:p w:rsidR="005316EF" w:rsidRPr="007F5CC7" w:rsidRDefault="00D82F62">
      <w:pPr>
        <w:ind w:left="120"/>
        <w:jc w:val="both"/>
        <w:rPr>
          <w:b/>
          <w:sz w:val="24"/>
          <w:lang w:val="es-MX"/>
        </w:rPr>
      </w:pPr>
      <w:r w:rsidRPr="007F5CC7">
        <w:rPr>
          <w:b/>
          <w:color w:val="212121"/>
          <w:sz w:val="24"/>
          <w:lang w:val="es-MX"/>
        </w:rPr>
        <w:t xml:space="preserve">Dip. Leopoldo Domínguez González, </w:t>
      </w:r>
      <w:r w:rsidRPr="007F5CC7">
        <w:rPr>
          <w:color w:val="212121"/>
          <w:sz w:val="24"/>
          <w:lang w:val="es-MX"/>
        </w:rPr>
        <w:t>Presidente</w:t>
      </w:r>
      <w:r w:rsidRPr="007F5CC7">
        <w:rPr>
          <w:color w:val="212121"/>
          <w:sz w:val="20"/>
          <w:lang w:val="es-MX"/>
        </w:rPr>
        <w:t xml:space="preserve">.-  </w:t>
      </w:r>
      <w:r w:rsidRPr="007F5CC7">
        <w:rPr>
          <w:i/>
          <w:color w:val="212121"/>
          <w:sz w:val="20"/>
          <w:lang w:val="es-MX"/>
        </w:rPr>
        <w:t xml:space="preserve">Rúbrica.-  </w:t>
      </w:r>
      <w:r w:rsidRPr="007F5CC7">
        <w:rPr>
          <w:b/>
          <w:color w:val="212121"/>
          <w:sz w:val="24"/>
          <w:lang w:val="es-MX"/>
        </w:rPr>
        <w:t>Dip. Eduardo Lugo    López,</w:t>
      </w:r>
    </w:p>
    <w:p w:rsidR="005316EF" w:rsidRPr="007F5CC7" w:rsidRDefault="00D82F62">
      <w:pPr>
        <w:ind w:left="120"/>
        <w:jc w:val="both"/>
        <w:rPr>
          <w:i/>
          <w:sz w:val="20"/>
          <w:lang w:val="es-MX"/>
        </w:rPr>
      </w:pPr>
      <w:r w:rsidRPr="007F5CC7">
        <w:rPr>
          <w:color w:val="212121"/>
          <w:sz w:val="24"/>
          <w:lang w:val="es-MX"/>
        </w:rPr>
        <w:t xml:space="preserve">Secretario.- </w:t>
      </w:r>
      <w:r w:rsidRPr="007F5CC7">
        <w:rPr>
          <w:i/>
          <w:color w:val="212121"/>
          <w:sz w:val="20"/>
          <w:lang w:val="es-MX"/>
        </w:rPr>
        <w:t xml:space="preserve">Rúbrica.- </w:t>
      </w:r>
      <w:r w:rsidRPr="007F5CC7">
        <w:rPr>
          <w:b/>
          <w:color w:val="212121"/>
          <w:sz w:val="24"/>
          <w:lang w:val="es-MX"/>
        </w:rPr>
        <w:t xml:space="preserve">Dip. Marisol Sánchez Navarro, </w:t>
      </w:r>
      <w:r w:rsidRPr="007F5CC7">
        <w:rPr>
          <w:color w:val="212121"/>
          <w:sz w:val="24"/>
          <w:lang w:val="es-MX"/>
        </w:rPr>
        <w:t xml:space="preserve">Secretaria.- </w:t>
      </w:r>
      <w:r w:rsidRPr="007F5CC7">
        <w:rPr>
          <w:i/>
          <w:color w:val="212121"/>
          <w:sz w:val="20"/>
          <w:lang w:val="es-MX"/>
        </w:rPr>
        <w:t>Rúbrica.</w:t>
      </w:r>
    </w:p>
    <w:p w:rsidR="005316EF" w:rsidRPr="007F5CC7" w:rsidRDefault="005316EF">
      <w:pPr>
        <w:pStyle w:val="Textoindependiente"/>
        <w:spacing w:before="8"/>
        <w:rPr>
          <w:i/>
          <w:sz w:val="30"/>
          <w:lang w:val="es-MX"/>
        </w:rPr>
      </w:pPr>
    </w:p>
    <w:p w:rsidR="005316EF" w:rsidRPr="007F5CC7" w:rsidRDefault="00D82F62">
      <w:pPr>
        <w:spacing w:line="360" w:lineRule="auto"/>
        <w:ind w:left="120" w:right="111" w:firstLine="708"/>
        <w:jc w:val="both"/>
        <w:rPr>
          <w:i/>
          <w:sz w:val="20"/>
          <w:lang w:val="es-MX"/>
        </w:rPr>
      </w:pPr>
      <w:r w:rsidRPr="007F5CC7">
        <w:rPr>
          <w:sz w:val="24"/>
          <w:lang w:val="es-MX"/>
        </w:rPr>
        <w:t>Y en cumplimiento a lo dispuesto en la Fracción II del Artículo 69 de la Constitución Política del Estado y para su debida observancia, promulgo el presente Decreto en la Residencia del Poder Ejecutivo d</w:t>
      </w:r>
      <w:r w:rsidRPr="007F5CC7">
        <w:rPr>
          <w:sz w:val="24"/>
          <w:lang w:val="es-MX"/>
        </w:rPr>
        <w:t xml:space="preserve">e Nayarit en Tepic su capital, a los veintidós días del mes de diciembre del año dos mil diecisiete.- </w:t>
      </w:r>
      <w:r w:rsidRPr="007F5CC7">
        <w:rPr>
          <w:b/>
          <w:sz w:val="24"/>
          <w:lang w:val="es-MX"/>
        </w:rPr>
        <w:t xml:space="preserve">L.C. ANTONIO ECHEVARRÍA GARCÍA.- </w:t>
      </w:r>
      <w:r w:rsidRPr="007F5CC7">
        <w:rPr>
          <w:i/>
          <w:sz w:val="20"/>
          <w:lang w:val="es-MX"/>
        </w:rPr>
        <w:t xml:space="preserve">Rúbrica.- </w:t>
      </w:r>
      <w:r w:rsidRPr="007F5CC7">
        <w:rPr>
          <w:sz w:val="24"/>
          <w:lang w:val="es-MX"/>
        </w:rPr>
        <w:t xml:space="preserve">El Secretario General de Gobierno, </w:t>
      </w:r>
      <w:r w:rsidRPr="007F5CC7">
        <w:rPr>
          <w:b/>
          <w:sz w:val="24"/>
          <w:lang w:val="es-MX"/>
        </w:rPr>
        <w:t xml:space="preserve">Lic. Jorge Aníbal Montenegro Ibarra.- </w:t>
      </w:r>
      <w:r w:rsidRPr="007F5CC7">
        <w:rPr>
          <w:i/>
          <w:sz w:val="20"/>
          <w:lang w:val="es-MX"/>
        </w:rPr>
        <w:t>Rúbrica.</w:t>
      </w:r>
    </w:p>
    <w:p w:rsidR="005316EF" w:rsidRPr="007F5CC7" w:rsidRDefault="005316EF">
      <w:pPr>
        <w:spacing w:line="360" w:lineRule="auto"/>
        <w:jc w:val="both"/>
        <w:rPr>
          <w:sz w:val="20"/>
          <w:lang w:val="es-MX"/>
        </w:rPr>
        <w:sectPr w:rsidR="005316EF" w:rsidRPr="007F5CC7">
          <w:pgSz w:w="12250" w:h="15850"/>
          <w:pgMar w:top="1000" w:right="1140" w:bottom="280" w:left="1140" w:header="728" w:footer="0" w:gutter="0"/>
          <w:cols w:space="720"/>
        </w:sectPr>
      </w:pPr>
    </w:p>
    <w:p w:rsidR="005316EF" w:rsidRPr="007F5CC7" w:rsidRDefault="00D82F62">
      <w:pPr>
        <w:pStyle w:val="Ttulo1"/>
        <w:tabs>
          <w:tab w:val="left" w:pos="1601"/>
        </w:tabs>
        <w:spacing w:before="180"/>
        <w:ind w:left="120" w:right="139"/>
        <w:jc w:val="left"/>
        <w:rPr>
          <w:lang w:val="es-MX"/>
        </w:rPr>
      </w:pPr>
      <w:r w:rsidRPr="007F5CC7">
        <w:rPr>
          <w:noProof/>
          <w:lang w:val="es-MX" w:eastAsia="es-MX"/>
        </w:rPr>
        <w:lastRenderedPageBreak/>
        <w:drawing>
          <wp:anchor distT="0" distB="0" distL="0" distR="0" simplePos="0" relativeHeight="267969647" behindDoc="1" locked="0" layoutInCell="1" allowOverlap="1">
            <wp:simplePos x="0" y="0"/>
            <wp:positionH relativeFrom="page">
              <wp:posOffset>1355424</wp:posOffset>
            </wp:positionH>
            <wp:positionV relativeFrom="paragraph">
              <wp:posOffset>1589479</wp:posOffset>
            </wp:positionV>
            <wp:extent cx="5021402" cy="5143500"/>
            <wp:effectExtent l="0" t="0" r="0" b="0"/>
            <wp:wrapNone/>
            <wp:docPr id="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png"/>
                    <pic:cNvPicPr/>
                  </pic:nvPicPr>
                  <pic:blipFill>
                    <a:blip r:embed="rId12" cstate="print"/>
                    <a:stretch>
                      <a:fillRect/>
                    </a:stretch>
                  </pic:blipFill>
                  <pic:spPr>
                    <a:xfrm>
                      <a:off x="0" y="0"/>
                      <a:ext cx="5021402" cy="5143500"/>
                    </a:xfrm>
                    <a:prstGeom prst="rect">
                      <a:avLst/>
                    </a:prstGeom>
                  </pic:spPr>
                </pic:pic>
              </a:graphicData>
            </a:graphic>
          </wp:anchor>
        </w:drawing>
      </w:r>
      <w:r w:rsidRPr="007F5CC7">
        <w:rPr>
          <w:lang w:val="es-MX"/>
        </w:rPr>
        <w:t>ANEXO</w:t>
      </w:r>
      <w:r w:rsidRPr="007F5CC7">
        <w:rPr>
          <w:spacing w:val="46"/>
          <w:lang w:val="es-MX"/>
        </w:rPr>
        <w:t xml:space="preserve"> </w:t>
      </w:r>
      <w:r w:rsidRPr="007F5CC7">
        <w:rPr>
          <w:lang w:val="es-MX"/>
        </w:rPr>
        <w:t>1.-</w:t>
      </w:r>
      <w:r w:rsidRPr="007F5CC7">
        <w:rPr>
          <w:lang w:val="es-MX"/>
        </w:rPr>
        <w:tab/>
      </w:r>
      <w:r w:rsidRPr="007F5CC7">
        <w:rPr>
          <w:lang w:val="es-MX"/>
        </w:rPr>
        <w:t>Catalogo de  Giros  Vigente  en el  Municipio  de  Tepic,  Nayarit,</w:t>
      </w:r>
      <w:r w:rsidRPr="007F5CC7">
        <w:rPr>
          <w:spacing w:val="5"/>
          <w:lang w:val="es-MX"/>
        </w:rPr>
        <w:t xml:space="preserve"> </w:t>
      </w:r>
      <w:r w:rsidRPr="007F5CC7">
        <w:rPr>
          <w:lang w:val="es-MX"/>
        </w:rPr>
        <w:t>para</w:t>
      </w:r>
      <w:r w:rsidRPr="007F5CC7">
        <w:rPr>
          <w:spacing w:val="49"/>
          <w:lang w:val="es-MX"/>
        </w:rPr>
        <w:t xml:space="preserve"> </w:t>
      </w:r>
      <w:r w:rsidRPr="007F5CC7">
        <w:rPr>
          <w:lang w:val="es-MX"/>
        </w:rPr>
        <w:t>la obtención de Licencia de Funcionamiento, para el Ejercicio Fiscal</w:t>
      </w:r>
      <w:r w:rsidRPr="007F5CC7">
        <w:rPr>
          <w:spacing w:val="-26"/>
          <w:lang w:val="es-MX"/>
        </w:rPr>
        <w:t xml:space="preserve"> </w:t>
      </w:r>
      <w:r w:rsidRPr="007F5CC7">
        <w:rPr>
          <w:lang w:val="es-MX"/>
        </w:rPr>
        <w:t>2018</w:t>
      </w:r>
    </w:p>
    <w:p w:rsidR="005316EF" w:rsidRPr="007F5CC7" w:rsidRDefault="005316EF">
      <w:pPr>
        <w:pStyle w:val="Textoindependiente"/>
        <w:rPr>
          <w:b/>
          <w:sz w:val="20"/>
          <w:lang w:val="es-MX"/>
        </w:rPr>
      </w:pPr>
    </w:p>
    <w:p w:rsidR="005316EF" w:rsidRPr="007F5CC7" w:rsidRDefault="005316EF">
      <w:pPr>
        <w:pStyle w:val="Textoindependiente"/>
        <w:spacing w:before="3"/>
        <w:rPr>
          <w:b/>
          <w:sz w:val="28"/>
          <w:lang w:val="es-MX"/>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b/>
                <w:lang w:val="es-MX"/>
              </w:rPr>
            </w:pPr>
          </w:p>
          <w:p w:rsidR="005316EF" w:rsidRPr="007F5CC7" w:rsidRDefault="005316EF">
            <w:pPr>
              <w:pStyle w:val="TableParagraph"/>
              <w:spacing w:before="10"/>
              <w:rPr>
                <w:b/>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b/>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Abarrotes Chico (1 A 10 Mts.2)</w:t>
            </w:r>
          </w:p>
        </w:tc>
        <w:tc>
          <w:tcPr>
            <w:tcW w:w="1627" w:type="dxa"/>
          </w:tcPr>
          <w:p w:rsidR="005316EF" w:rsidRPr="007F5CC7" w:rsidRDefault="005316EF">
            <w:pPr>
              <w:pStyle w:val="TableParagraph"/>
              <w:spacing w:before="1"/>
              <w:rPr>
                <w:b/>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b/>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6"/>
              <w:jc w:val="center"/>
              <w:rPr>
                <w:sz w:val="20"/>
                <w:lang w:val="es-MX"/>
              </w:rPr>
            </w:pPr>
            <w:r w:rsidRPr="007F5CC7">
              <w:rPr>
                <w:w w:val="99"/>
                <w:sz w:val="20"/>
                <w:lang w:val="es-MX"/>
              </w:rPr>
              <w:t>A</w:t>
            </w:r>
          </w:p>
        </w:tc>
      </w:tr>
      <w:tr w:rsidR="005316EF" w:rsidRPr="007F5CC7">
        <w:trPr>
          <w:trHeight w:hRule="exact" w:val="538"/>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Abarrotes Mediano (11 A 30 Mts.2)</w:t>
            </w:r>
          </w:p>
        </w:tc>
        <w:tc>
          <w:tcPr>
            <w:tcW w:w="1627" w:type="dxa"/>
          </w:tcPr>
          <w:p w:rsidR="005316EF" w:rsidRPr="007F5CC7" w:rsidRDefault="005316EF">
            <w:pPr>
              <w:pStyle w:val="TableParagraph"/>
              <w:spacing w:before="11"/>
              <w:rPr>
                <w:b/>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b/>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B</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135"/>
              <w:rPr>
                <w:sz w:val="20"/>
                <w:lang w:val="es-MX"/>
              </w:rPr>
            </w:pPr>
            <w:r w:rsidRPr="007F5CC7">
              <w:rPr>
                <w:sz w:val="20"/>
                <w:lang w:val="es-MX"/>
              </w:rPr>
              <w:t>Abarrotes Grande (31 Mts.2 En Adelante)</w:t>
            </w:r>
          </w:p>
        </w:tc>
        <w:tc>
          <w:tcPr>
            <w:tcW w:w="1627" w:type="dxa"/>
          </w:tcPr>
          <w:p w:rsidR="005316EF" w:rsidRPr="007F5CC7" w:rsidRDefault="005316EF">
            <w:pPr>
              <w:pStyle w:val="TableParagraph"/>
              <w:spacing w:before="1"/>
              <w:rPr>
                <w:b/>
                <w:sz w:val="23"/>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b/>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C</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Acabado De Construcción (Constructora)</w:t>
            </w:r>
          </w:p>
        </w:tc>
        <w:tc>
          <w:tcPr>
            <w:tcW w:w="1627" w:type="dxa"/>
          </w:tcPr>
          <w:p w:rsidR="005316EF" w:rsidRPr="007F5CC7" w:rsidRDefault="005316EF">
            <w:pPr>
              <w:pStyle w:val="TableParagraph"/>
              <w:spacing w:before="10"/>
              <w:rPr>
                <w:b/>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b/>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5"/>
              <w:jc w:val="center"/>
              <w:rPr>
                <w:sz w:val="20"/>
                <w:lang w:val="es-MX"/>
              </w:rPr>
            </w:pPr>
            <w:r w:rsidRPr="007F5CC7">
              <w:rPr>
                <w:w w:val="99"/>
                <w:sz w:val="20"/>
                <w:lang w:val="es-MX"/>
              </w:rPr>
              <w:t>D</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E</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Academia De Artes Marciales</w:t>
            </w:r>
          </w:p>
        </w:tc>
        <w:tc>
          <w:tcPr>
            <w:tcW w:w="1627" w:type="dxa"/>
          </w:tcPr>
          <w:p w:rsidR="005316EF" w:rsidRPr="007F5CC7" w:rsidRDefault="005316EF">
            <w:pPr>
              <w:pStyle w:val="TableParagraph"/>
              <w:spacing w:before="10"/>
              <w:rPr>
                <w:b/>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b/>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31"/>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Academia De Idiomas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Aceites Y Lubricantes (Mayoreo)</w:t>
            </w:r>
          </w:p>
        </w:tc>
        <w:tc>
          <w:tcPr>
            <w:tcW w:w="1627" w:type="dxa"/>
          </w:tcPr>
          <w:p w:rsidR="005316EF" w:rsidRPr="007F5CC7" w:rsidRDefault="005316EF">
            <w:pPr>
              <w:pStyle w:val="TableParagraph"/>
              <w:spacing w:before="1"/>
              <w:rPr>
                <w:b/>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b/>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5"/>
              <w:jc w:val="center"/>
              <w:rPr>
                <w:sz w:val="20"/>
                <w:lang w:val="es-MX"/>
              </w:rPr>
            </w:pPr>
            <w:r w:rsidRPr="007F5CC7">
              <w:rPr>
                <w:w w:val="99"/>
                <w:sz w:val="20"/>
                <w:lang w:val="es-MX"/>
              </w:rPr>
              <w:t>C</w:t>
            </w:r>
          </w:p>
        </w:tc>
        <w:tc>
          <w:tcPr>
            <w:tcW w:w="1560" w:type="dxa"/>
          </w:tcPr>
          <w:p w:rsidR="005316EF" w:rsidRPr="007F5CC7" w:rsidRDefault="00D82F62">
            <w:pPr>
              <w:pStyle w:val="TableParagraph"/>
              <w:spacing w:before="134"/>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C</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Aceites Y Lubricantes (Menudeo)</w:t>
            </w:r>
          </w:p>
        </w:tc>
        <w:tc>
          <w:tcPr>
            <w:tcW w:w="1627" w:type="dxa"/>
          </w:tcPr>
          <w:p w:rsidR="005316EF" w:rsidRPr="007F5CC7" w:rsidRDefault="005316EF">
            <w:pPr>
              <w:pStyle w:val="TableParagraph"/>
              <w:spacing w:before="10"/>
              <w:rPr>
                <w:b/>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b/>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r>
            <w:r w:rsidRPr="007F5CC7">
              <w:rPr>
                <w:sz w:val="20"/>
                <w:lang w:val="es-MX"/>
              </w:rPr>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C</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Acuario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9"/>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Afianzadora (Aseguradora)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Agencia De Automóviles Y Camiones Nuevos</w:t>
            </w:r>
          </w:p>
        </w:tc>
        <w:tc>
          <w:tcPr>
            <w:tcW w:w="1627" w:type="dxa"/>
          </w:tcPr>
          <w:p w:rsidR="005316EF" w:rsidRPr="007F5CC7" w:rsidRDefault="005316EF">
            <w:pPr>
              <w:pStyle w:val="TableParagraph"/>
              <w:spacing w:before="10"/>
              <w:rPr>
                <w:b/>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b/>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Agencia De Colocación</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Agencia De Investigación Privada</w:t>
            </w:r>
          </w:p>
        </w:tc>
        <w:tc>
          <w:tcPr>
            <w:tcW w:w="1627" w:type="dxa"/>
          </w:tcPr>
          <w:p w:rsidR="005316EF" w:rsidRPr="007F5CC7" w:rsidRDefault="005316EF">
            <w:pPr>
              <w:pStyle w:val="TableParagraph"/>
              <w:spacing w:before="1"/>
              <w:rPr>
                <w:b/>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b/>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443" w:right="448"/>
              <w:jc w:val="center"/>
              <w:rPr>
                <w:sz w:val="20"/>
                <w:lang w:val="es-MX"/>
              </w:rPr>
            </w:pPr>
            <w:r w:rsidRPr="007F5CC7">
              <w:rPr>
                <w:sz w:val="20"/>
                <w:lang w:val="es-MX"/>
              </w:rPr>
              <w:t>A/C</w:t>
            </w:r>
          </w:p>
        </w:tc>
        <w:tc>
          <w:tcPr>
            <w:tcW w:w="1560" w:type="dxa"/>
          </w:tcPr>
          <w:p w:rsidR="005316EF" w:rsidRPr="007F5CC7" w:rsidRDefault="00D82F62">
            <w:pPr>
              <w:pStyle w:val="TableParagraph"/>
              <w:spacing w:before="134"/>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ight="380"/>
              <w:rPr>
                <w:sz w:val="20"/>
                <w:lang w:val="es-MX"/>
              </w:rPr>
            </w:pPr>
            <w:r w:rsidRPr="007F5CC7">
              <w:rPr>
                <w:sz w:val="20"/>
                <w:lang w:val="es-MX"/>
              </w:rPr>
              <w:t>Agencia De Bicicletas Y Refacciones</w:t>
            </w:r>
          </w:p>
        </w:tc>
        <w:tc>
          <w:tcPr>
            <w:tcW w:w="1627" w:type="dxa"/>
          </w:tcPr>
          <w:p w:rsidR="005316EF" w:rsidRPr="007F5CC7" w:rsidRDefault="005316EF">
            <w:pPr>
              <w:pStyle w:val="TableParagraph"/>
              <w:spacing w:before="10"/>
              <w:rPr>
                <w:b/>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b/>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443" w:right="448"/>
              <w:jc w:val="center"/>
              <w:rPr>
                <w:sz w:val="20"/>
                <w:lang w:val="es-MX"/>
              </w:rPr>
            </w:pPr>
            <w:r w:rsidRPr="007F5CC7">
              <w:rPr>
                <w:sz w:val="20"/>
                <w:lang w:val="es-MX"/>
              </w:rPr>
              <w:t>A/C</w:t>
            </w:r>
          </w:p>
        </w:tc>
        <w:tc>
          <w:tcPr>
            <w:tcW w:w="1560" w:type="dxa"/>
          </w:tcPr>
          <w:p w:rsidR="005316EF" w:rsidRPr="007F5CC7" w:rsidRDefault="00D82F62">
            <w:pPr>
              <w:pStyle w:val="TableParagraph"/>
              <w:spacing w:before="131"/>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Agencia De Motocicletas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Agencia De Publicidad</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441" w:right="448"/>
              <w:jc w:val="center"/>
              <w:rPr>
                <w:sz w:val="20"/>
                <w:lang w:val="es-MX"/>
              </w:rPr>
            </w:pPr>
            <w:r w:rsidRPr="007F5CC7">
              <w:rPr>
                <w:sz w:val="20"/>
                <w:lang w:val="es-MX"/>
              </w:rPr>
              <w:t>A/B</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380"/>
              <w:rPr>
                <w:sz w:val="20"/>
                <w:lang w:val="es-MX"/>
              </w:rPr>
            </w:pPr>
            <w:r w:rsidRPr="007F5CC7">
              <w:rPr>
                <w:sz w:val="20"/>
                <w:lang w:val="es-MX"/>
              </w:rPr>
              <w:t>Agencia De Tractores Y Maq. Agrícola</w:t>
            </w:r>
          </w:p>
        </w:tc>
        <w:tc>
          <w:tcPr>
            <w:tcW w:w="1627" w:type="dxa"/>
          </w:tcPr>
          <w:p w:rsidR="005316EF" w:rsidRPr="007F5CC7" w:rsidRDefault="005316EF">
            <w:pPr>
              <w:pStyle w:val="TableParagraph"/>
              <w:spacing w:before="10"/>
              <w:rPr>
                <w:b/>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b/>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Agencia De Viajes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Agroindustrias (Menudeo)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E</w:t>
            </w:r>
          </w:p>
        </w:tc>
        <w:tc>
          <w:tcPr>
            <w:tcW w:w="1560" w:type="dxa"/>
          </w:tcPr>
          <w:p w:rsidR="005316EF" w:rsidRPr="007F5CC7" w:rsidRDefault="00D82F62">
            <w:pPr>
              <w:pStyle w:val="TableParagraph"/>
              <w:spacing w:before="16"/>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Agroindustrias (Mayoreo)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6"/>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B</w:t>
            </w:r>
          </w:p>
        </w:tc>
      </w:tr>
      <w:tr w:rsidR="005316EF" w:rsidRPr="007F5CC7">
        <w:trPr>
          <w:trHeight w:hRule="exact" w:val="540"/>
        </w:trPr>
        <w:tc>
          <w:tcPr>
            <w:tcW w:w="2595" w:type="dxa"/>
          </w:tcPr>
          <w:p w:rsidR="005316EF" w:rsidRPr="007F5CC7" w:rsidRDefault="00D82F62">
            <w:pPr>
              <w:pStyle w:val="TableParagraph"/>
              <w:spacing w:line="276" w:lineRule="auto"/>
              <w:ind w:left="62" w:right="202"/>
              <w:rPr>
                <w:sz w:val="20"/>
                <w:lang w:val="es-MX"/>
              </w:rPr>
            </w:pPr>
            <w:r w:rsidRPr="007F5CC7">
              <w:rPr>
                <w:sz w:val="20"/>
                <w:lang w:val="es-MX"/>
              </w:rPr>
              <w:t>Alarmas Venta De Equipo Domestico E Industrial</w:t>
            </w:r>
          </w:p>
        </w:tc>
        <w:tc>
          <w:tcPr>
            <w:tcW w:w="1627" w:type="dxa"/>
          </w:tcPr>
          <w:p w:rsidR="005316EF" w:rsidRPr="007F5CC7" w:rsidRDefault="005316EF">
            <w:pPr>
              <w:pStyle w:val="TableParagraph"/>
              <w:spacing w:before="10"/>
              <w:rPr>
                <w:b/>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b/>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Alarmas Y Seguridad</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Alfarería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6"/>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Alineación Y Balanceo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C</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Aluminios Y Cristales</w:t>
            </w:r>
          </w:p>
        </w:tc>
        <w:tc>
          <w:tcPr>
            <w:tcW w:w="1627" w:type="dxa"/>
          </w:tcPr>
          <w:p w:rsidR="005316EF" w:rsidRPr="007F5CC7" w:rsidRDefault="00D82F62">
            <w:pPr>
              <w:pStyle w:val="TableParagraph"/>
              <w:tabs>
                <w:tab w:val="left" w:pos="832"/>
              </w:tabs>
              <w:spacing w:before="36"/>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8" w:lineRule="auto"/>
              <w:ind w:left="62" w:right="346"/>
              <w:rPr>
                <w:sz w:val="20"/>
                <w:lang w:val="es-MX"/>
              </w:rPr>
            </w:pPr>
            <w:r w:rsidRPr="007F5CC7">
              <w:rPr>
                <w:sz w:val="20"/>
                <w:lang w:val="es-MX"/>
              </w:rPr>
              <w:t>Aparatos Comerciales E Industriales</w:t>
            </w:r>
          </w:p>
        </w:tc>
        <w:tc>
          <w:tcPr>
            <w:tcW w:w="1627" w:type="dxa"/>
          </w:tcPr>
          <w:p w:rsidR="005316EF" w:rsidRPr="007F5CC7" w:rsidRDefault="005316EF">
            <w:pPr>
              <w:pStyle w:val="TableParagraph"/>
              <w:spacing w:before="1"/>
              <w:rPr>
                <w:b/>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b/>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441" w:right="448"/>
              <w:jc w:val="center"/>
              <w:rPr>
                <w:sz w:val="20"/>
                <w:lang w:val="es-MX"/>
              </w:rPr>
            </w:pPr>
            <w:r w:rsidRPr="007F5CC7">
              <w:rPr>
                <w:sz w:val="20"/>
                <w:lang w:val="es-MX"/>
              </w:rPr>
              <w:t>A/B</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bl>
    <w:p w:rsidR="005316EF" w:rsidRPr="007F5CC7" w:rsidRDefault="005316EF">
      <w:pPr>
        <w:jc w:val="center"/>
        <w:rPr>
          <w:sz w:val="20"/>
          <w:lang w:val="es-MX"/>
        </w:rPr>
        <w:sectPr w:rsidR="005316EF" w:rsidRPr="007F5CC7">
          <w:pgSz w:w="12250" w:h="15850"/>
          <w:pgMar w:top="1000" w:right="1120" w:bottom="280" w:left="1140" w:header="728" w:footer="0" w:gutter="0"/>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69671"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540"/>
        </w:trPr>
        <w:tc>
          <w:tcPr>
            <w:tcW w:w="2595" w:type="dxa"/>
          </w:tcPr>
          <w:p w:rsidR="005316EF" w:rsidRPr="007F5CC7" w:rsidRDefault="00D82F62">
            <w:pPr>
              <w:pStyle w:val="TableParagraph"/>
              <w:spacing w:line="278" w:lineRule="auto"/>
              <w:ind w:left="62" w:right="591"/>
              <w:rPr>
                <w:sz w:val="20"/>
                <w:lang w:val="es-MX"/>
              </w:rPr>
            </w:pPr>
            <w:r w:rsidRPr="007F5CC7">
              <w:rPr>
                <w:sz w:val="20"/>
                <w:lang w:val="es-MX"/>
              </w:rPr>
              <w:t>Aparatos Eléctricos Y Electrónicos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441" w:right="448"/>
              <w:jc w:val="center"/>
              <w:rPr>
                <w:sz w:val="20"/>
                <w:lang w:val="es-MX"/>
              </w:rPr>
            </w:pPr>
            <w:r w:rsidRPr="007F5CC7">
              <w:rPr>
                <w:sz w:val="20"/>
                <w:lang w:val="es-MX"/>
              </w:rPr>
              <w:t>A/B</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Aparatos Para La Sordera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Armerías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804"/>
        </w:trPr>
        <w:tc>
          <w:tcPr>
            <w:tcW w:w="2595" w:type="dxa"/>
          </w:tcPr>
          <w:p w:rsidR="005316EF" w:rsidRPr="007F5CC7" w:rsidRDefault="00D82F62">
            <w:pPr>
              <w:pStyle w:val="TableParagraph"/>
              <w:spacing w:line="276" w:lineRule="auto"/>
              <w:ind w:left="62" w:right="69"/>
              <w:rPr>
                <w:sz w:val="20"/>
                <w:lang w:val="es-MX"/>
              </w:rPr>
            </w:pPr>
            <w:r w:rsidRPr="007F5CC7">
              <w:rPr>
                <w:sz w:val="20"/>
                <w:lang w:val="es-MX"/>
              </w:rPr>
              <w:t>Arrendamiento Administrativo De Muebles E Inmuebles</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443" w:right="448"/>
              <w:jc w:val="center"/>
              <w:rPr>
                <w:sz w:val="20"/>
                <w:lang w:val="es-MX"/>
              </w:rPr>
            </w:pPr>
            <w:r w:rsidRPr="007F5CC7">
              <w:rPr>
                <w:sz w:val="20"/>
                <w:lang w:val="es-MX"/>
              </w:rPr>
              <w:t>A/C</w:t>
            </w:r>
          </w:p>
        </w:tc>
        <w:tc>
          <w:tcPr>
            <w:tcW w:w="1560"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right="4"/>
              <w:jc w:val="center"/>
              <w:rPr>
                <w:sz w:val="20"/>
                <w:lang w:val="es-MX"/>
              </w:rPr>
            </w:pPr>
            <w:r w:rsidRPr="007F5CC7">
              <w:rPr>
                <w:w w:val="99"/>
                <w:sz w:val="20"/>
                <w:lang w:val="es-MX"/>
              </w:rPr>
              <w:t>A</w:t>
            </w:r>
          </w:p>
        </w:tc>
        <w:tc>
          <w:tcPr>
            <w:tcW w:w="991"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Arrendadora De Autos</w:t>
            </w:r>
          </w:p>
        </w:tc>
        <w:tc>
          <w:tcPr>
            <w:tcW w:w="1627" w:type="dxa"/>
          </w:tcPr>
          <w:p w:rsidR="005316EF" w:rsidRPr="007F5CC7" w:rsidRDefault="00D82F62">
            <w:pPr>
              <w:pStyle w:val="TableParagraph"/>
              <w:tabs>
                <w:tab w:val="left" w:pos="832"/>
              </w:tabs>
              <w:spacing w:before="36"/>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Artículos Agropecuarios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Artículos De Decoración</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804"/>
        </w:trPr>
        <w:tc>
          <w:tcPr>
            <w:tcW w:w="2595" w:type="dxa"/>
          </w:tcPr>
          <w:p w:rsidR="005316EF" w:rsidRPr="007F5CC7" w:rsidRDefault="00D82F62">
            <w:pPr>
              <w:pStyle w:val="TableParagraph"/>
              <w:spacing w:before="2" w:line="276" w:lineRule="auto"/>
              <w:ind w:left="62" w:right="565"/>
              <w:jc w:val="both"/>
              <w:rPr>
                <w:sz w:val="20"/>
                <w:lang w:val="es-MX"/>
              </w:rPr>
            </w:pPr>
            <w:r w:rsidRPr="007F5CC7">
              <w:rPr>
                <w:sz w:val="20"/>
                <w:lang w:val="es-MX"/>
              </w:rPr>
              <w:t>Artículos De Oficina Y Papelería De 10 A 30 Mts.2</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right="7"/>
              <w:jc w:val="center"/>
              <w:rPr>
                <w:sz w:val="20"/>
                <w:lang w:val="es-MX"/>
              </w:rPr>
            </w:pPr>
            <w:r w:rsidRPr="007F5CC7">
              <w:rPr>
                <w:w w:val="99"/>
                <w:sz w:val="20"/>
                <w:lang w:val="es-MX"/>
              </w:rPr>
              <w:t>B</w:t>
            </w:r>
          </w:p>
        </w:tc>
        <w:tc>
          <w:tcPr>
            <w:tcW w:w="1560"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right="4"/>
              <w:jc w:val="center"/>
              <w:rPr>
                <w:sz w:val="20"/>
                <w:lang w:val="es-MX"/>
              </w:rPr>
            </w:pPr>
            <w:r w:rsidRPr="007F5CC7">
              <w:rPr>
                <w:w w:val="99"/>
                <w:sz w:val="20"/>
                <w:lang w:val="es-MX"/>
              </w:rPr>
              <w:t>B</w:t>
            </w:r>
          </w:p>
        </w:tc>
        <w:tc>
          <w:tcPr>
            <w:tcW w:w="991"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77" w:right="81"/>
              <w:jc w:val="center"/>
              <w:rPr>
                <w:sz w:val="20"/>
                <w:lang w:val="es-MX"/>
              </w:rPr>
            </w:pPr>
            <w:r w:rsidRPr="007F5CC7">
              <w:rPr>
                <w:sz w:val="20"/>
                <w:lang w:val="es-MX"/>
              </w:rPr>
              <w:t>N/A</w:t>
            </w:r>
          </w:p>
        </w:tc>
      </w:tr>
      <w:tr w:rsidR="005316EF" w:rsidRPr="007F5CC7">
        <w:trPr>
          <w:trHeight w:hRule="exact" w:val="804"/>
        </w:trPr>
        <w:tc>
          <w:tcPr>
            <w:tcW w:w="2595" w:type="dxa"/>
          </w:tcPr>
          <w:p w:rsidR="005316EF" w:rsidRPr="007F5CC7" w:rsidRDefault="00D82F62">
            <w:pPr>
              <w:pStyle w:val="TableParagraph"/>
              <w:spacing w:line="276" w:lineRule="auto"/>
              <w:ind w:left="62" w:right="202"/>
              <w:rPr>
                <w:sz w:val="20"/>
                <w:lang w:val="es-MX"/>
              </w:rPr>
            </w:pPr>
            <w:r w:rsidRPr="007F5CC7">
              <w:rPr>
                <w:sz w:val="20"/>
                <w:lang w:val="es-MX"/>
              </w:rPr>
              <w:t>Artículos De Oficina Y Papelería Mediano De 31 A 50 Mts.2</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right="7"/>
              <w:jc w:val="center"/>
              <w:rPr>
                <w:sz w:val="20"/>
                <w:lang w:val="es-MX"/>
              </w:rPr>
            </w:pPr>
            <w:r w:rsidRPr="007F5CC7">
              <w:rPr>
                <w:w w:val="99"/>
                <w:sz w:val="20"/>
                <w:lang w:val="es-MX"/>
              </w:rPr>
              <w:t>B</w:t>
            </w:r>
          </w:p>
        </w:tc>
        <w:tc>
          <w:tcPr>
            <w:tcW w:w="1560"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right="4"/>
              <w:jc w:val="center"/>
              <w:rPr>
                <w:sz w:val="20"/>
                <w:lang w:val="es-MX"/>
              </w:rPr>
            </w:pPr>
            <w:r w:rsidRPr="007F5CC7">
              <w:rPr>
                <w:w w:val="99"/>
                <w:sz w:val="20"/>
                <w:lang w:val="es-MX"/>
              </w:rPr>
              <w:t>B</w:t>
            </w:r>
          </w:p>
        </w:tc>
        <w:tc>
          <w:tcPr>
            <w:tcW w:w="991"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ight="547"/>
              <w:rPr>
                <w:sz w:val="20"/>
                <w:lang w:val="es-MX"/>
              </w:rPr>
            </w:pPr>
            <w:r w:rsidRPr="007F5CC7">
              <w:rPr>
                <w:sz w:val="20"/>
                <w:lang w:val="es-MX"/>
              </w:rPr>
              <w:t>Artículos De Oficina Y Papelería Mayoreo</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Artículos De Plástico</w:t>
            </w:r>
          </w:p>
        </w:tc>
        <w:tc>
          <w:tcPr>
            <w:tcW w:w="1627" w:type="dxa"/>
          </w:tcPr>
          <w:p w:rsidR="005316EF" w:rsidRPr="007F5CC7" w:rsidRDefault="00D82F62">
            <w:pPr>
              <w:pStyle w:val="TableParagraph"/>
              <w:tabs>
                <w:tab w:val="left" w:pos="832"/>
              </w:tabs>
              <w:spacing w:before="36"/>
              <w:ind w:right="6"/>
              <w:jc w:val="center"/>
              <w:rPr>
                <w:sz w:val="20"/>
                <w:lang w:val="es-MX"/>
              </w:rPr>
            </w:pPr>
            <w:r w:rsidRPr="007F5CC7">
              <w:rPr>
                <w:sz w:val="20"/>
                <w:lang w:val="es-MX"/>
              </w:rPr>
              <w:t>$</w:t>
            </w:r>
            <w:r w:rsidRPr="007F5CC7">
              <w:rPr>
                <w:sz w:val="20"/>
                <w:lang w:val="es-MX"/>
              </w:rPr>
              <w:tab/>
            </w:r>
            <w:r w:rsidRPr="007F5CC7">
              <w:rPr>
                <w:sz w:val="20"/>
                <w:lang w:val="es-MX"/>
              </w:rPr>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7"/>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7"/>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7"/>
              <w:ind w:left="77" w:right="81"/>
              <w:jc w:val="center"/>
              <w:rPr>
                <w:sz w:val="20"/>
                <w:lang w:val="es-MX"/>
              </w:rPr>
            </w:pPr>
            <w:r w:rsidRPr="007F5CC7">
              <w:rPr>
                <w:sz w:val="20"/>
                <w:lang w:val="es-MX"/>
              </w:rPr>
              <w:t>N/A</w:t>
            </w:r>
          </w:p>
        </w:tc>
      </w:tr>
      <w:tr w:rsidR="005316EF" w:rsidRPr="007F5CC7">
        <w:trPr>
          <w:trHeight w:hRule="exact" w:val="802"/>
        </w:trPr>
        <w:tc>
          <w:tcPr>
            <w:tcW w:w="2595" w:type="dxa"/>
          </w:tcPr>
          <w:p w:rsidR="005316EF" w:rsidRPr="007F5CC7" w:rsidRDefault="00D82F62">
            <w:pPr>
              <w:pStyle w:val="TableParagraph"/>
              <w:spacing w:line="276" w:lineRule="auto"/>
              <w:ind w:left="62" w:right="369"/>
              <w:rPr>
                <w:sz w:val="20"/>
                <w:lang w:val="es-MX"/>
              </w:rPr>
            </w:pPr>
            <w:r w:rsidRPr="007F5CC7">
              <w:rPr>
                <w:sz w:val="20"/>
                <w:lang w:val="es-MX"/>
              </w:rPr>
              <w:t>Artículos De Plomería Y Accesorios P/Baño Y Azulejos</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right="7"/>
              <w:jc w:val="center"/>
              <w:rPr>
                <w:sz w:val="20"/>
                <w:lang w:val="es-MX"/>
              </w:rPr>
            </w:pPr>
            <w:r w:rsidRPr="007F5CC7">
              <w:rPr>
                <w:w w:val="99"/>
                <w:sz w:val="20"/>
                <w:lang w:val="es-MX"/>
              </w:rPr>
              <w:t>A</w:t>
            </w:r>
          </w:p>
        </w:tc>
        <w:tc>
          <w:tcPr>
            <w:tcW w:w="1560"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right="4"/>
              <w:jc w:val="center"/>
              <w:rPr>
                <w:sz w:val="20"/>
                <w:lang w:val="es-MX"/>
              </w:rPr>
            </w:pPr>
            <w:r w:rsidRPr="007F5CC7">
              <w:rPr>
                <w:w w:val="99"/>
                <w:sz w:val="20"/>
                <w:lang w:val="es-MX"/>
              </w:rPr>
              <w:t>A</w:t>
            </w:r>
          </w:p>
        </w:tc>
        <w:tc>
          <w:tcPr>
            <w:tcW w:w="991"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left="77" w:right="81"/>
              <w:jc w:val="center"/>
              <w:rPr>
                <w:sz w:val="20"/>
                <w:lang w:val="es-MX"/>
              </w:rPr>
            </w:pPr>
            <w:r w:rsidRPr="007F5CC7">
              <w:rPr>
                <w:sz w:val="20"/>
                <w:lang w:val="es-MX"/>
              </w:rPr>
              <w:t>N/A</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Artículos Deportivos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Artículos Fotográficos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Artículos Higiénicos Desechables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Artículos Medico Dentales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Artículos Para Bebe</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Artículos Usados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Artesanías</w:t>
            </w:r>
          </w:p>
        </w:tc>
        <w:tc>
          <w:tcPr>
            <w:tcW w:w="1627" w:type="dxa"/>
          </w:tcPr>
          <w:p w:rsidR="005316EF" w:rsidRPr="007F5CC7" w:rsidRDefault="00D82F62">
            <w:pPr>
              <w:pStyle w:val="TableParagraph"/>
              <w:tabs>
                <w:tab w:val="left" w:pos="832"/>
              </w:tabs>
              <w:spacing w:before="36"/>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7"/>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7"/>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7"/>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Articulo Y Equipo Para Pesca</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Artículos De Limpieza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268"/>
              <w:rPr>
                <w:sz w:val="20"/>
                <w:lang w:val="es-MX"/>
              </w:rPr>
            </w:pPr>
            <w:r w:rsidRPr="007F5CC7">
              <w:rPr>
                <w:sz w:val="20"/>
                <w:lang w:val="es-MX"/>
              </w:rPr>
              <w:t>Artículos Para Regalos Y Ornato</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Artículos Religiosos</w:t>
            </w:r>
          </w:p>
        </w:tc>
        <w:tc>
          <w:tcPr>
            <w:tcW w:w="1627" w:type="dxa"/>
          </w:tcPr>
          <w:p w:rsidR="005316EF" w:rsidRPr="007F5CC7" w:rsidRDefault="00D82F62">
            <w:pPr>
              <w:pStyle w:val="TableParagraph"/>
              <w:tabs>
                <w:tab w:val="left" w:pos="832"/>
              </w:tabs>
              <w:spacing w:before="35"/>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Artículos Y Aparatos Ortopédicos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 xml:space="preserve">Aseguradoras </w:t>
            </w:r>
            <w:r w:rsidRPr="007F5CC7">
              <w:rPr>
                <w:w w:val="95"/>
                <w:sz w:val="20"/>
                <w:lang w:val="es-MX"/>
              </w:rPr>
              <w:t>(Aseguradoras)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E</w:t>
            </w:r>
          </w:p>
        </w:tc>
        <w:tc>
          <w:tcPr>
            <w:tcW w:w="1560" w:type="dxa"/>
          </w:tcPr>
          <w:p w:rsidR="005316EF" w:rsidRPr="007F5CC7" w:rsidRDefault="00D82F62">
            <w:pPr>
              <w:pStyle w:val="TableParagraph"/>
              <w:spacing w:before="131"/>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Aserraderos (Y Maderería)</w:t>
            </w:r>
          </w:p>
        </w:tc>
        <w:tc>
          <w:tcPr>
            <w:tcW w:w="1627" w:type="dxa"/>
          </w:tcPr>
          <w:p w:rsidR="005316EF" w:rsidRPr="007F5CC7" w:rsidRDefault="00D82F62">
            <w:pPr>
              <w:pStyle w:val="TableParagraph"/>
              <w:tabs>
                <w:tab w:val="left" w:pos="832"/>
              </w:tabs>
              <w:spacing w:before="36"/>
              <w:ind w:right="5"/>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7"/>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7"/>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7"/>
              <w:ind w:right="5"/>
              <w:jc w:val="center"/>
              <w:rPr>
                <w:sz w:val="20"/>
                <w:lang w:val="es-MX"/>
              </w:rPr>
            </w:pPr>
            <w:r w:rsidRPr="007F5CC7">
              <w:rPr>
                <w:w w:val="99"/>
                <w:sz w:val="20"/>
                <w:lang w:val="es-MX"/>
              </w:rPr>
              <w:t>C</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Asesoría Contable</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bl>
    <w:p w:rsidR="005316EF" w:rsidRPr="007F5CC7" w:rsidRDefault="005316EF">
      <w:pPr>
        <w:jc w:val="center"/>
        <w:rPr>
          <w:sz w:val="20"/>
          <w:lang w:val="es-MX"/>
        </w:rPr>
        <w:sectPr w:rsidR="005316EF" w:rsidRPr="007F5CC7">
          <w:pgSz w:w="12250" w:h="15850"/>
          <w:pgMar w:top="1000" w:right="1120" w:bottom="280" w:left="1140" w:header="728" w:footer="0" w:gutter="0"/>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69695"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Aspiradoras Y Accesorios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Automóviles Y Camiones Usados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5"/>
              <w:jc w:val="center"/>
              <w:rPr>
                <w:sz w:val="20"/>
                <w:lang w:val="es-MX"/>
              </w:rPr>
            </w:pPr>
            <w:r w:rsidRPr="007F5CC7">
              <w:rPr>
                <w:w w:val="99"/>
                <w:sz w:val="20"/>
                <w:lang w:val="es-MX"/>
              </w:rPr>
              <w:t>C</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Baleros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E</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Balnearios (Centro Recreativo)</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5"/>
              <w:jc w:val="center"/>
              <w:rPr>
                <w:sz w:val="20"/>
                <w:lang w:val="es-MX"/>
              </w:rPr>
            </w:pPr>
            <w:r w:rsidRPr="007F5CC7">
              <w:rPr>
                <w:w w:val="99"/>
                <w:sz w:val="20"/>
                <w:lang w:val="es-MX"/>
              </w:rPr>
              <w:t>C</w:t>
            </w:r>
          </w:p>
        </w:tc>
        <w:tc>
          <w:tcPr>
            <w:tcW w:w="1560" w:type="dxa"/>
          </w:tcPr>
          <w:p w:rsidR="005316EF" w:rsidRPr="007F5CC7" w:rsidRDefault="00D82F62">
            <w:pPr>
              <w:pStyle w:val="TableParagraph"/>
              <w:spacing w:before="131"/>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E</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Baños Públicos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Basculas Pesadoras</w:t>
            </w:r>
          </w:p>
        </w:tc>
        <w:tc>
          <w:tcPr>
            <w:tcW w:w="1627" w:type="dxa"/>
          </w:tcPr>
          <w:p w:rsidR="005316EF" w:rsidRPr="007F5CC7" w:rsidRDefault="00D82F62">
            <w:pPr>
              <w:pStyle w:val="TableParagraph"/>
              <w:tabs>
                <w:tab w:val="left" w:pos="832"/>
              </w:tabs>
              <w:spacing w:before="35"/>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Bazar</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Billares (1 A 4 Mesas)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Billares (5 Mesas En Adelante)</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6"/>
              <w:jc w:val="center"/>
              <w:rPr>
                <w:sz w:val="20"/>
                <w:lang w:val="es-MX"/>
              </w:rPr>
            </w:pPr>
            <w:r w:rsidRPr="007F5CC7">
              <w:rPr>
                <w:w w:val="99"/>
                <w:sz w:val="20"/>
                <w:lang w:val="es-MX"/>
              </w:rPr>
              <w:t>E</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Billetes De Lotería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Birrierias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Biselados Y Espejos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3"/>
              <w:ind w:left="62"/>
              <w:rPr>
                <w:sz w:val="20"/>
                <w:lang w:val="es-MX"/>
              </w:rPr>
            </w:pPr>
            <w:r w:rsidRPr="007F5CC7">
              <w:rPr>
                <w:sz w:val="20"/>
                <w:lang w:val="es-MX"/>
              </w:rPr>
              <w:t>Bisutería Y Cosméticos</w:t>
            </w:r>
          </w:p>
        </w:tc>
        <w:tc>
          <w:tcPr>
            <w:tcW w:w="1627" w:type="dxa"/>
          </w:tcPr>
          <w:p w:rsidR="005316EF" w:rsidRPr="007F5CC7" w:rsidRDefault="00D82F62">
            <w:pPr>
              <w:pStyle w:val="TableParagraph"/>
              <w:tabs>
                <w:tab w:val="left" w:pos="832"/>
              </w:tabs>
              <w:spacing w:before="33"/>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3"/>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Blancos Chico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Blancos Mediano</w:t>
            </w:r>
          </w:p>
        </w:tc>
        <w:tc>
          <w:tcPr>
            <w:tcW w:w="1627" w:type="dxa"/>
          </w:tcPr>
          <w:p w:rsidR="005316EF" w:rsidRPr="007F5CC7" w:rsidRDefault="00D82F62">
            <w:pPr>
              <w:pStyle w:val="TableParagraph"/>
              <w:tabs>
                <w:tab w:val="left" w:pos="832"/>
              </w:tabs>
              <w:spacing w:before="36"/>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7"/>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7"/>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7"/>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Bodegas Varias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9"/>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Boliches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E</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Bolsas Y Artículos De Piel</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3"/>
              <w:ind w:left="62"/>
              <w:rPr>
                <w:sz w:val="20"/>
                <w:lang w:val="es-MX"/>
              </w:rPr>
            </w:pPr>
            <w:r w:rsidRPr="007F5CC7">
              <w:rPr>
                <w:sz w:val="20"/>
                <w:lang w:val="es-MX"/>
              </w:rPr>
              <w:t>Bonetería</w:t>
            </w:r>
          </w:p>
        </w:tc>
        <w:tc>
          <w:tcPr>
            <w:tcW w:w="1627" w:type="dxa"/>
          </w:tcPr>
          <w:p w:rsidR="005316EF" w:rsidRPr="007F5CC7" w:rsidRDefault="00D82F62">
            <w:pPr>
              <w:pStyle w:val="TableParagraph"/>
              <w:tabs>
                <w:tab w:val="left" w:pos="832"/>
              </w:tabs>
              <w:spacing w:before="33"/>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3"/>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Bonetería En Pequeño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Bordados Computarizados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Boutique</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E</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8" w:lineRule="auto"/>
              <w:ind w:left="62" w:right="135"/>
              <w:rPr>
                <w:sz w:val="20"/>
                <w:lang w:val="es-MX"/>
              </w:rPr>
            </w:pPr>
            <w:r w:rsidRPr="007F5CC7">
              <w:rPr>
                <w:sz w:val="20"/>
                <w:lang w:val="es-MX"/>
              </w:rPr>
              <w:t>Compra Venta De Aceros Y Perfiles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E</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805"/>
        </w:trPr>
        <w:tc>
          <w:tcPr>
            <w:tcW w:w="2595" w:type="dxa"/>
          </w:tcPr>
          <w:p w:rsidR="005316EF" w:rsidRPr="007F5CC7" w:rsidRDefault="00D82F62">
            <w:pPr>
              <w:pStyle w:val="TableParagraph"/>
              <w:spacing w:line="276" w:lineRule="auto"/>
              <w:ind w:left="62" w:right="902"/>
              <w:rPr>
                <w:sz w:val="20"/>
                <w:lang w:val="es-MX"/>
              </w:rPr>
            </w:pPr>
            <w:r w:rsidRPr="007F5CC7">
              <w:rPr>
                <w:sz w:val="20"/>
                <w:lang w:val="es-MX"/>
              </w:rPr>
              <w:t>Compra Venta De Acumuladores Exclusivamente</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1"/>
              <w:rPr>
                <w:rFonts w:ascii="Times New Roman"/>
                <w:lang w:val="es-MX"/>
              </w:rPr>
            </w:pPr>
          </w:p>
          <w:p w:rsidR="005316EF" w:rsidRPr="007F5CC7" w:rsidRDefault="00D82F62">
            <w:pPr>
              <w:pStyle w:val="TableParagraph"/>
              <w:ind w:right="7"/>
              <w:jc w:val="center"/>
              <w:rPr>
                <w:sz w:val="20"/>
                <w:lang w:val="es-MX"/>
              </w:rPr>
            </w:pPr>
            <w:r w:rsidRPr="007F5CC7">
              <w:rPr>
                <w:w w:val="99"/>
                <w:sz w:val="20"/>
                <w:lang w:val="es-MX"/>
              </w:rPr>
              <w:t>B</w:t>
            </w:r>
          </w:p>
        </w:tc>
        <w:tc>
          <w:tcPr>
            <w:tcW w:w="1560" w:type="dxa"/>
          </w:tcPr>
          <w:p w:rsidR="005316EF" w:rsidRPr="007F5CC7" w:rsidRDefault="005316EF">
            <w:pPr>
              <w:pStyle w:val="TableParagraph"/>
              <w:spacing w:before="11"/>
              <w:rPr>
                <w:rFonts w:ascii="Times New Roman"/>
                <w:lang w:val="es-MX"/>
              </w:rPr>
            </w:pPr>
          </w:p>
          <w:p w:rsidR="005316EF" w:rsidRPr="007F5CC7" w:rsidRDefault="00D82F62">
            <w:pPr>
              <w:pStyle w:val="TableParagraph"/>
              <w:ind w:left="705"/>
              <w:rPr>
                <w:sz w:val="20"/>
                <w:lang w:val="es-MX"/>
              </w:rPr>
            </w:pPr>
            <w:r w:rsidRPr="007F5CC7">
              <w:rPr>
                <w:w w:val="99"/>
                <w:sz w:val="20"/>
                <w:lang w:val="es-MX"/>
              </w:rPr>
              <w:t>B</w:t>
            </w:r>
          </w:p>
        </w:tc>
        <w:tc>
          <w:tcPr>
            <w:tcW w:w="991" w:type="dxa"/>
          </w:tcPr>
          <w:p w:rsidR="005316EF" w:rsidRPr="007F5CC7" w:rsidRDefault="005316EF">
            <w:pPr>
              <w:pStyle w:val="TableParagraph"/>
              <w:spacing w:before="11"/>
              <w:rPr>
                <w:rFonts w:ascii="Times New Roman"/>
                <w:lang w:val="es-MX"/>
              </w:rPr>
            </w:pPr>
          </w:p>
          <w:p w:rsidR="005316EF" w:rsidRPr="007F5CC7" w:rsidRDefault="00D82F62">
            <w:pPr>
              <w:pStyle w:val="TableParagraph"/>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69"/>
              <w:rPr>
                <w:sz w:val="20"/>
                <w:lang w:val="es-MX"/>
              </w:rPr>
            </w:pPr>
            <w:r w:rsidRPr="007F5CC7">
              <w:rPr>
                <w:sz w:val="20"/>
                <w:lang w:val="es-MX"/>
              </w:rPr>
              <w:t>Compra Venta De Cristales Para Auto</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r>
            <w:r w:rsidRPr="007F5CC7">
              <w:rPr>
                <w:sz w:val="20"/>
                <w:lang w:val="es-MX"/>
              </w:rPr>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C/V. De Hules Automotrices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C/V. De Tornillos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C/V. Import. Y Export. De Café</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5"/>
              <w:jc w:val="center"/>
              <w:rPr>
                <w:sz w:val="20"/>
                <w:lang w:val="es-MX"/>
              </w:rPr>
            </w:pPr>
            <w:r w:rsidRPr="007F5CC7">
              <w:rPr>
                <w:w w:val="99"/>
                <w:sz w:val="20"/>
                <w:lang w:val="es-MX"/>
              </w:rPr>
              <w:t>C</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804"/>
        </w:trPr>
        <w:tc>
          <w:tcPr>
            <w:tcW w:w="2595" w:type="dxa"/>
          </w:tcPr>
          <w:p w:rsidR="005316EF" w:rsidRPr="007F5CC7" w:rsidRDefault="00D82F62">
            <w:pPr>
              <w:pStyle w:val="TableParagraph"/>
              <w:spacing w:before="2" w:line="276" w:lineRule="auto"/>
              <w:ind w:left="62" w:right="135"/>
              <w:rPr>
                <w:sz w:val="20"/>
                <w:lang w:val="es-MX"/>
              </w:rPr>
            </w:pPr>
            <w:r w:rsidRPr="007F5CC7">
              <w:rPr>
                <w:sz w:val="20"/>
                <w:lang w:val="es-MX"/>
              </w:rPr>
              <w:t>C/V. Rep. De Maq. Agrícola. Todo Relacionado</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right="7"/>
              <w:jc w:val="center"/>
              <w:rPr>
                <w:sz w:val="20"/>
                <w:lang w:val="es-MX"/>
              </w:rPr>
            </w:pPr>
            <w:r w:rsidRPr="007F5CC7">
              <w:rPr>
                <w:w w:val="99"/>
                <w:sz w:val="20"/>
                <w:lang w:val="es-MX"/>
              </w:rPr>
              <w:t>A</w:t>
            </w:r>
          </w:p>
        </w:tc>
        <w:tc>
          <w:tcPr>
            <w:tcW w:w="1560"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705"/>
              <w:rPr>
                <w:sz w:val="20"/>
                <w:lang w:val="es-MX"/>
              </w:rPr>
            </w:pPr>
            <w:r w:rsidRPr="007F5CC7">
              <w:rPr>
                <w:w w:val="99"/>
                <w:sz w:val="20"/>
                <w:lang w:val="es-MX"/>
              </w:rPr>
              <w:t>B</w:t>
            </w:r>
          </w:p>
        </w:tc>
        <w:tc>
          <w:tcPr>
            <w:tcW w:w="991"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C/V. Y Admón. De Bienes Raíces (Inmobiliaria)</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443" w:right="448"/>
              <w:jc w:val="center"/>
              <w:rPr>
                <w:sz w:val="20"/>
                <w:lang w:val="es-MX"/>
              </w:rPr>
            </w:pPr>
            <w:r w:rsidRPr="007F5CC7">
              <w:rPr>
                <w:sz w:val="20"/>
                <w:lang w:val="es-MX"/>
              </w:rPr>
              <w:t>A/D</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bl>
    <w:p w:rsidR="005316EF" w:rsidRPr="007F5CC7" w:rsidRDefault="005316EF">
      <w:pPr>
        <w:jc w:val="center"/>
        <w:rPr>
          <w:sz w:val="20"/>
          <w:lang w:val="es-MX"/>
        </w:rPr>
        <w:sectPr w:rsidR="005316EF" w:rsidRPr="007F5CC7">
          <w:pgSz w:w="12250" w:h="15850"/>
          <w:pgMar w:top="1000" w:right="1120" w:bottom="280" w:left="1140" w:header="728" w:footer="0" w:gutter="0"/>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69719"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Cafetería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r>
            <w:r w:rsidRPr="007F5CC7">
              <w:rPr>
                <w:sz w:val="20"/>
                <w:lang w:val="es-MX"/>
              </w:rPr>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135"/>
              <w:rPr>
                <w:sz w:val="20"/>
                <w:lang w:val="es-MX"/>
              </w:rPr>
            </w:pPr>
            <w:r w:rsidRPr="007F5CC7">
              <w:rPr>
                <w:sz w:val="20"/>
                <w:lang w:val="es-MX"/>
              </w:rPr>
              <w:t>Cajas De Ahorro Y Préstamo</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Campamentos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Canchas De Frontón</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Carnes Frías (Cremería)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Carnicería</w:t>
            </w:r>
          </w:p>
        </w:tc>
        <w:tc>
          <w:tcPr>
            <w:tcW w:w="1627" w:type="dxa"/>
          </w:tcPr>
          <w:p w:rsidR="005316EF" w:rsidRPr="007F5CC7" w:rsidRDefault="00D82F62">
            <w:pPr>
              <w:pStyle w:val="TableParagraph"/>
              <w:tabs>
                <w:tab w:val="left" w:pos="832"/>
              </w:tabs>
              <w:spacing w:before="36"/>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7"/>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7"/>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7"/>
              <w:ind w:right="6"/>
              <w:jc w:val="center"/>
              <w:rPr>
                <w:sz w:val="20"/>
                <w:lang w:val="es-MX"/>
              </w:rPr>
            </w:pPr>
            <w:r w:rsidRPr="007F5CC7">
              <w:rPr>
                <w:w w:val="99"/>
                <w:sz w:val="20"/>
                <w:lang w:val="es-MX"/>
              </w:rPr>
              <w:t>B</w:t>
            </w:r>
          </w:p>
        </w:tc>
      </w:tr>
      <w:tr w:rsidR="005316EF" w:rsidRPr="007F5CC7">
        <w:trPr>
          <w:trHeight w:hRule="exact" w:val="538"/>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Carpintería De 10 A 30 Mts.2</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r>
            <w:r w:rsidRPr="007F5CC7">
              <w:rPr>
                <w:sz w:val="20"/>
                <w:lang w:val="es-MX"/>
              </w:rPr>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B</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Carpintería Grande De 31 Mts.2 En Adelante</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E</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C</w:t>
            </w:r>
          </w:p>
        </w:tc>
      </w:tr>
      <w:tr w:rsidR="005316EF" w:rsidRPr="007F5CC7">
        <w:trPr>
          <w:trHeight w:hRule="exact" w:val="538"/>
        </w:trPr>
        <w:tc>
          <w:tcPr>
            <w:tcW w:w="2595" w:type="dxa"/>
          </w:tcPr>
          <w:p w:rsidR="005316EF" w:rsidRPr="007F5CC7" w:rsidRDefault="00D82F62">
            <w:pPr>
              <w:pStyle w:val="TableParagraph"/>
              <w:spacing w:line="276" w:lineRule="auto"/>
              <w:ind w:left="62" w:right="380"/>
              <w:rPr>
                <w:sz w:val="20"/>
                <w:lang w:val="es-MX"/>
              </w:rPr>
            </w:pPr>
            <w:r w:rsidRPr="007F5CC7">
              <w:rPr>
                <w:sz w:val="20"/>
                <w:lang w:val="es-MX"/>
              </w:rPr>
              <w:t>Carrocerías Para Vehículos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Casa De Cambio (Divisa Extranjera)</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Casa De Huéspedes O Asistencia</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C</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Caseta De Larga Distancia</w:t>
            </w:r>
          </w:p>
        </w:tc>
        <w:tc>
          <w:tcPr>
            <w:tcW w:w="1627" w:type="dxa"/>
          </w:tcPr>
          <w:p w:rsidR="005316EF" w:rsidRPr="007F5CC7" w:rsidRDefault="00D82F62">
            <w:pPr>
              <w:pStyle w:val="TableParagraph"/>
              <w:tabs>
                <w:tab w:val="left" w:pos="832"/>
              </w:tabs>
              <w:spacing w:before="35"/>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Casino Para Fiestas Infantiles</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2"/>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2"/>
              <w:ind w:right="5"/>
              <w:jc w:val="center"/>
              <w:rPr>
                <w:sz w:val="20"/>
                <w:lang w:val="es-MX"/>
              </w:rPr>
            </w:pPr>
            <w:r w:rsidRPr="007F5CC7">
              <w:rPr>
                <w:w w:val="99"/>
                <w:sz w:val="20"/>
                <w:lang w:val="es-MX"/>
              </w:rPr>
              <w:t>C</w:t>
            </w:r>
          </w:p>
        </w:tc>
      </w:tr>
      <w:tr w:rsidR="005316EF" w:rsidRPr="007F5CC7">
        <w:trPr>
          <w:trHeight w:hRule="exact" w:val="804"/>
        </w:trPr>
        <w:tc>
          <w:tcPr>
            <w:tcW w:w="2595" w:type="dxa"/>
          </w:tcPr>
          <w:p w:rsidR="005316EF" w:rsidRPr="007F5CC7" w:rsidRDefault="00D82F62">
            <w:pPr>
              <w:pStyle w:val="TableParagraph"/>
              <w:spacing w:line="276" w:lineRule="auto"/>
              <w:ind w:left="62"/>
              <w:rPr>
                <w:sz w:val="20"/>
                <w:lang w:val="es-MX"/>
              </w:rPr>
            </w:pPr>
            <w:r w:rsidRPr="007F5CC7">
              <w:rPr>
                <w:sz w:val="20"/>
                <w:lang w:val="es-MX"/>
              </w:rPr>
              <w:t>Casino Para Fiestas Infantiles (201 A 500 Mts2 Superficie)</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556"/>
              <w:rPr>
                <w:sz w:val="20"/>
                <w:lang w:val="es-MX"/>
              </w:rPr>
            </w:pPr>
            <w:r w:rsidRPr="007F5CC7">
              <w:rPr>
                <w:w w:val="99"/>
                <w:sz w:val="20"/>
                <w:lang w:val="es-MX"/>
              </w:rPr>
              <w:t>C</w:t>
            </w:r>
          </w:p>
        </w:tc>
        <w:tc>
          <w:tcPr>
            <w:tcW w:w="1560"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right="4"/>
              <w:jc w:val="center"/>
              <w:rPr>
                <w:sz w:val="20"/>
                <w:lang w:val="es-MX"/>
              </w:rPr>
            </w:pPr>
            <w:r w:rsidRPr="007F5CC7">
              <w:rPr>
                <w:w w:val="99"/>
                <w:sz w:val="20"/>
                <w:lang w:val="es-MX"/>
              </w:rPr>
              <w:t>B</w:t>
            </w:r>
          </w:p>
        </w:tc>
        <w:tc>
          <w:tcPr>
            <w:tcW w:w="991"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right="6"/>
              <w:jc w:val="center"/>
              <w:rPr>
                <w:sz w:val="20"/>
                <w:lang w:val="es-MX"/>
              </w:rPr>
            </w:pPr>
            <w:r w:rsidRPr="007F5CC7">
              <w:rPr>
                <w:w w:val="99"/>
                <w:sz w:val="20"/>
                <w:lang w:val="es-MX"/>
              </w:rPr>
              <w:t>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Cenaduría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Centro Abarrotero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Centro Comercial Mediano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9"/>
              <w:rPr>
                <w:sz w:val="20"/>
                <w:lang w:val="es-MX"/>
              </w:rPr>
            </w:pPr>
            <w:r w:rsidRPr="007F5CC7">
              <w:rPr>
                <w:w w:val="99"/>
                <w:sz w:val="20"/>
                <w:lang w:val="es-MX"/>
              </w:rPr>
              <w:t>F</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E</w:t>
            </w:r>
          </w:p>
        </w:tc>
      </w:tr>
      <w:tr w:rsidR="005316EF" w:rsidRPr="007F5CC7">
        <w:trPr>
          <w:trHeight w:hRule="exact" w:val="310"/>
        </w:trPr>
        <w:tc>
          <w:tcPr>
            <w:tcW w:w="2595" w:type="dxa"/>
          </w:tcPr>
          <w:p w:rsidR="005316EF" w:rsidRPr="007F5CC7" w:rsidRDefault="00D82F62">
            <w:pPr>
              <w:pStyle w:val="TableParagraph"/>
              <w:spacing w:before="33"/>
              <w:ind w:left="62"/>
              <w:rPr>
                <w:sz w:val="20"/>
                <w:lang w:val="es-MX"/>
              </w:rPr>
            </w:pPr>
            <w:r w:rsidRPr="007F5CC7">
              <w:rPr>
                <w:sz w:val="20"/>
                <w:lang w:val="es-MX"/>
              </w:rPr>
              <w:t>Centro Comercial Grande</w:t>
            </w:r>
          </w:p>
        </w:tc>
        <w:tc>
          <w:tcPr>
            <w:tcW w:w="1627" w:type="dxa"/>
          </w:tcPr>
          <w:p w:rsidR="005316EF" w:rsidRPr="007F5CC7" w:rsidRDefault="00D82F62">
            <w:pPr>
              <w:pStyle w:val="TableParagraph"/>
              <w:tabs>
                <w:tab w:val="left" w:pos="832"/>
              </w:tabs>
              <w:spacing w:before="33"/>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3"/>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9"/>
              <w:rPr>
                <w:sz w:val="20"/>
                <w:lang w:val="es-MX"/>
              </w:rPr>
            </w:pPr>
            <w:r w:rsidRPr="007F5CC7">
              <w:rPr>
                <w:w w:val="99"/>
                <w:sz w:val="20"/>
                <w:lang w:val="es-MX"/>
              </w:rPr>
              <w:t>F</w:t>
            </w:r>
          </w:p>
        </w:tc>
        <w:tc>
          <w:tcPr>
            <w:tcW w:w="1560" w:type="dxa"/>
          </w:tcPr>
          <w:p w:rsidR="005316EF" w:rsidRPr="007F5CC7" w:rsidRDefault="00D82F62">
            <w:pPr>
              <w:pStyle w:val="TableParagraph"/>
              <w:spacing w:before="16"/>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6"/>
              <w:ind w:right="3"/>
              <w:jc w:val="center"/>
              <w:rPr>
                <w:sz w:val="20"/>
                <w:lang w:val="es-MX"/>
              </w:rPr>
            </w:pPr>
            <w:r w:rsidRPr="007F5CC7">
              <w:rPr>
                <w:w w:val="99"/>
                <w:sz w:val="20"/>
                <w:lang w:val="es-MX"/>
              </w:rPr>
              <w:t>F</w:t>
            </w:r>
          </w:p>
        </w:tc>
      </w:tr>
      <w:tr w:rsidR="005316EF" w:rsidRPr="007F5CC7">
        <w:trPr>
          <w:trHeight w:hRule="exact" w:val="802"/>
        </w:trPr>
        <w:tc>
          <w:tcPr>
            <w:tcW w:w="2595" w:type="dxa"/>
          </w:tcPr>
          <w:p w:rsidR="005316EF" w:rsidRPr="007F5CC7" w:rsidRDefault="00D82F62">
            <w:pPr>
              <w:pStyle w:val="TableParagraph"/>
              <w:spacing w:line="276" w:lineRule="auto"/>
              <w:ind w:left="62" w:right="653"/>
              <w:jc w:val="both"/>
              <w:rPr>
                <w:sz w:val="20"/>
                <w:lang w:val="es-MX"/>
              </w:rPr>
            </w:pPr>
            <w:r w:rsidRPr="007F5CC7">
              <w:rPr>
                <w:sz w:val="20"/>
                <w:lang w:val="es-MX"/>
              </w:rPr>
              <w:t>Centro De Apuestas Remotas Y Salas De Sorteos De Números</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left="569"/>
              <w:rPr>
                <w:sz w:val="20"/>
                <w:lang w:val="es-MX"/>
              </w:rPr>
            </w:pPr>
            <w:r w:rsidRPr="007F5CC7">
              <w:rPr>
                <w:w w:val="99"/>
                <w:sz w:val="20"/>
                <w:lang w:val="es-MX"/>
              </w:rPr>
              <w:t>F</w:t>
            </w:r>
          </w:p>
        </w:tc>
        <w:tc>
          <w:tcPr>
            <w:tcW w:w="1560"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right="3"/>
              <w:jc w:val="center"/>
              <w:rPr>
                <w:sz w:val="20"/>
                <w:lang w:val="es-MX"/>
              </w:rPr>
            </w:pPr>
            <w:r w:rsidRPr="007F5CC7">
              <w:rPr>
                <w:w w:val="99"/>
                <w:sz w:val="20"/>
                <w:lang w:val="es-MX"/>
              </w:rPr>
              <w:t>D</w:t>
            </w:r>
          </w:p>
        </w:tc>
        <w:tc>
          <w:tcPr>
            <w:tcW w:w="991"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right="3"/>
              <w:jc w:val="center"/>
              <w:rPr>
                <w:sz w:val="20"/>
                <w:lang w:val="es-MX"/>
              </w:rPr>
            </w:pPr>
            <w:r w:rsidRPr="007F5CC7">
              <w:rPr>
                <w:w w:val="99"/>
                <w:sz w:val="20"/>
                <w:lang w:val="es-MX"/>
              </w:rPr>
              <w:t>F</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135"/>
              <w:rPr>
                <w:sz w:val="20"/>
                <w:lang w:val="es-MX"/>
              </w:rPr>
            </w:pPr>
            <w:r w:rsidRPr="007F5CC7">
              <w:rPr>
                <w:sz w:val="20"/>
                <w:lang w:val="es-MX"/>
              </w:rPr>
              <w:t>Centro De Copiado (Integral)</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804"/>
        </w:trPr>
        <w:tc>
          <w:tcPr>
            <w:tcW w:w="2595" w:type="dxa"/>
          </w:tcPr>
          <w:p w:rsidR="005316EF" w:rsidRPr="007F5CC7" w:rsidRDefault="00D82F62">
            <w:pPr>
              <w:pStyle w:val="TableParagraph"/>
              <w:spacing w:line="276" w:lineRule="auto"/>
              <w:ind w:left="62"/>
              <w:rPr>
                <w:sz w:val="20"/>
                <w:lang w:val="es-MX"/>
              </w:rPr>
            </w:pPr>
            <w:r w:rsidRPr="007F5CC7">
              <w:rPr>
                <w:sz w:val="20"/>
                <w:lang w:val="es-MX"/>
              </w:rPr>
              <w:t>Centro De Espectáculos Públicos De 1 A 1000 Personas</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left="556"/>
              <w:rPr>
                <w:sz w:val="20"/>
                <w:lang w:val="es-MX"/>
              </w:rPr>
            </w:pPr>
            <w:r w:rsidRPr="007F5CC7">
              <w:rPr>
                <w:w w:val="99"/>
                <w:sz w:val="20"/>
                <w:lang w:val="es-MX"/>
              </w:rPr>
              <w:t>C</w:t>
            </w:r>
          </w:p>
        </w:tc>
        <w:tc>
          <w:tcPr>
            <w:tcW w:w="1560"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right="3"/>
              <w:jc w:val="center"/>
              <w:rPr>
                <w:sz w:val="20"/>
                <w:lang w:val="es-MX"/>
              </w:rPr>
            </w:pPr>
            <w:r w:rsidRPr="007F5CC7">
              <w:rPr>
                <w:w w:val="99"/>
                <w:sz w:val="20"/>
                <w:lang w:val="es-MX"/>
              </w:rPr>
              <w:t>D</w:t>
            </w:r>
          </w:p>
        </w:tc>
        <w:tc>
          <w:tcPr>
            <w:tcW w:w="991"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right="6"/>
              <w:jc w:val="center"/>
              <w:rPr>
                <w:sz w:val="20"/>
                <w:lang w:val="es-MX"/>
              </w:rPr>
            </w:pPr>
            <w:r w:rsidRPr="007F5CC7">
              <w:rPr>
                <w:w w:val="99"/>
                <w:sz w:val="20"/>
                <w:lang w:val="es-MX"/>
              </w:rPr>
              <w:t>E</w:t>
            </w:r>
          </w:p>
        </w:tc>
      </w:tr>
      <w:tr w:rsidR="005316EF" w:rsidRPr="007F5CC7">
        <w:trPr>
          <w:trHeight w:hRule="exact" w:val="804"/>
        </w:trPr>
        <w:tc>
          <w:tcPr>
            <w:tcW w:w="2595" w:type="dxa"/>
          </w:tcPr>
          <w:p w:rsidR="005316EF" w:rsidRPr="007F5CC7" w:rsidRDefault="00D82F62">
            <w:pPr>
              <w:pStyle w:val="TableParagraph"/>
              <w:spacing w:line="276" w:lineRule="auto"/>
              <w:ind w:left="62" w:right="246"/>
              <w:rPr>
                <w:sz w:val="20"/>
                <w:lang w:val="es-MX"/>
              </w:rPr>
            </w:pPr>
            <w:r w:rsidRPr="007F5CC7">
              <w:rPr>
                <w:sz w:val="20"/>
                <w:lang w:val="es-MX"/>
              </w:rPr>
              <w:t>Centro De Espectáculos Públicos De 1001 A 4000 Personas</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left="561"/>
              <w:rPr>
                <w:sz w:val="20"/>
                <w:lang w:val="es-MX"/>
              </w:rPr>
            </w:pPr>
            <w:r w:rsidRPr="007F5CC7">
              <w:rPr>
                <w:w w:val="99"/>
                <w:sz w:val="20"/>
                <w:lang w:val="es-MX"/>
              </w:rPr>
              <w:t>A</w:t>
            </w:r>
          </w:p>
        </w:tc>
        <w:tc>
          <w:tcPr>
            <w:tcW w:w="1560"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right="3"/>
              <w:jc w:val="center"/>
              <w:rPr>
                <w:sz w:val="20"/>
                <w:lang w:val="es-MX"/>
              </w:rPr>
            </w:pPr>
            <w:r w:rsidRPr="007F5CC7">
              <w:rPr>
                <w:w w:val="99"/>
                <w:sz w:val="20"/>
                <w:lang w:val="es-MX"/>
              </w:rPr>
              <w:t>D</w:t>
            </w:r>
          </w:p>
        </w:tc>
        <w:tc>
          <w:tcPr>
            <w:tcW w:w="991"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right="3"/>
              <w:jc w:val="center"/>
              <w:rPr>
                <w:sz w:val="20"/>
                <w:lang w:val="es-MX"/>
              </w:rPr>
            </w:pPr>
            <w:r w:rsidRPr="007F5CC7">
              <w:rPr>
                <w:w w:val="99"/>
                <w:sz w:val="20"/>
                <w:lang w:val="es-MX"/>
              </w:rPr>
              <w:t>F</w:t>
            </w:r>
          </w:p>
        </w:tc>
      </w:tr>
      <w:tr w:rsidR="005316EF" w:rsidRPr="007F5CC7">
        <w:trPr>
          <w:trHeight w:hRule="exact" w:val="802"/>
        </w:trPr>
        <w:tc>
          <w:tcPr>
            <w:tcW w:w="2595" w:type="dxa"/>
          </w:tcPr>
          <w:p w:rsidR="005316EF" w:rsidRPr="007F5CC7" w:rsidRDefault="00D82F62">
            <w:pPr>
              <w:pStyle w:val="TableParagraph"/>
              <w:spacing w:line="276" w:lineRule="auto"/>
              <w:ind w:left="62"/>
              <w:rPr>
                <w:sz w:val="20"/>
                <w:lang w:val="es-MX"/>
              </w:rPr>
            </w:pPr>
            <w:r w:rsidRPr="007F5CC7">
              <w:rPr>
                <w:sz w:val="20"/>
                <w:lang w:val="es-MX"/>
              </w:rPr>
              <w:t>Centro De Espectáculos Públicos De 4001 En Adelante</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left="561"/>
              <w:rPr>
                <w:sz w:val="20"/>
                <w:lang w:val="es-MX"/>
              </w:rPr>
            </w:pPr>
            <w:r w:rsidRPr="007F5CC7">
              <w:rPr>
                <w:w w:val="99"/>
                <w:sz w:val="20"/>
                <w:lang w:val="es-MX"/>
              </w:rPr>
              <w:t>B</w:t>
            </w:r>
          </w:p>
        </w:tc>
        <w:tc>
          <w:tcPr>
            <w:tcW w:w="1560"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right="3"/>
              <w:jc w:val="center"/>
              <w:rPr>
                <w:sz w:val="20"/>
                <w:lang w:val="es-MX"/>
              </w:rPr>
            </w:pPr>
            <w:r w:rsidRPr="007F5CC7">
              <w:rPr>
                <w:w w:val="99"/>
                <w:sz w:val="20"/>
                <w:lang w:val="es-MX"/>
              </w:rPr>
              <w:t>D</w:t>
            </w:r>
          </w:p>
        </w:tc>
        <w:tc>
          <w:tcPr>
            <w:tcW w:w="991"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right="3"/>
              <w:jc w:val="center"/>
              <w:rPr>
                <w:sz w:val="20"/>
                <w:lang w:val="es-MX"/>
              </w:rPr>
            </w:pPr>
            <w:r w:rsidRPr="007F5CC7">
              <w:rPr>
                <w:w w:val="99"/>
                <w:sz w:val="20"/>
                <w:lang w:val="es-MX"/>
              </w:rPr>
              <w:t>F</w:t>
            </w:r>
          </w:p>
        </w:tc>
      </w:tr>
      <w:tr w:rsidR="005316EF" w:rsidRPr="007F5CC7">
        <w:trPr>
          <w:trHeight w:hRule="exact" w:val="540"/>
        </w:trPr>
        <w:tc>
          <w:tcPr>
            <w:tcW w:w="2595" w:type="dxa"/>
          </w:tcPr>
          <w:p w:rsidR="005316EF" w:rsidRPr="007F5CC7" w:rsidRDefault="00D82F62">
            <w:pPr>
              <w:pStyle w:val="TableParagraph"/>
              <w:spacing w:line="278" w:lineRule="auto"/>
              <w:ind w:left="62" w:right="557"/>
              <w:rPr>
                <w:sz w:val="20"/>
                <w:lang w:val="es-MX"/>
              </w:rPr>
            </w:pPr>
            <w:r w:rsidRPr="007F5CC7">
              <w:rPr>
                <w:sz w:val="20"/>
                <w:lang w:val="es-MX"/>
              </w:rPr>
              <w:t>Centro De Lectura De Cartas</w:t>
            </w:r>
          </w:p>
        </w:tc>
        <w:tc>
          <w:tcPr>
            <w:tcW w:w="1627"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4"/>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bl>
    <w:p w:rsidR="005316EF" w:rsidRPr="007F5CC7" w:rsidRDefault="005316EF">
      <w:pPr>
        <w:jc w:val="center"/>
        <w:rPr>
          <w:sz w:val="20"/>
          <w:lang w:val="es-MX"/>
        </w:rPr>
        <w:sectPr w:rsidR="005316EF" w:rsidRPr="007F5CC7">
          <w:headerReference w:type="even" r:id="rId51"/>
          <w:headerReference w:type="default" r:id="rId52"/>
          <w:pgSz w:w="12250" w:h="15850"/>
          <w:pgMar w:top="1000" w:right="1120" w:bottom="280" w:left="1140" w:header="728" w:footer="0" w:gutter="0"/>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69743"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540"/>
        </w:trPr>
        <w:tc>
          <w:tcPr>
            <w:tcW w:w="2595" w:type="dxa"/>
          </w:tcPr>
          <w:p w:rsidR="005316EF" w:rsidRPr="007F5CC7" w:rsidRDefault="00D82F62">
            <w:pPr>
              <w:pStyle w:val="TableParagraph"/>
              <w:spacing w:line="278" w:lineRule="auto"/>
              <w:ind w:left="62" w:right="502"/>
              <w:rPr>
                <w:sz w:val="20"/>
                <w:lang w:val="es-MX"/>
              </w:rPr>
            </w:pPr>
            <w:r w:rsidRPr="007F5CC7">
              <w:rPr>
                <w:sz w:val="20"/>
                <w:lang w:val="es-MX"/>
              </w:rPr>
              <w:t>Centro De Revelado E Impresión Fotográfica</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358"/>
              <w:rPr>
                <w:sz w:val="20"/>
                <w:lang w:val="es-MX"/>
              </w:rPr>
            </w:pPr>
            <w:r w:rsidRPr="007F5CC7">
              <w:rPr>
                <w:sz w:val="20"/>
                <w:lang w:val="es-MX"/>
              </w:rPr>
              <w:t>Centro Recreativo (Club Deportivo)</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E</w:t>
            </w:r>
          </w:p>
        </w:tc>
      </w:tr>
      <w:tr w:rsidR="005316EF" w:rsidRPr="007F5CC7">
        <w:trPr>
          <w:trHeight w:hRule="exact" w:val="540"/>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Cercas Y Protecciones Diversas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Cereales A Granel</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541"/>
        </w:trPr>
        <w:tc>
          <w:tcPr>
            <w:tcW w:w="2595" w:type="dxa"/>
          </w:tcPr>
          <w:p w:rsidR="005316EF" w:rsidRPr="007F5CC7" w:rsidRDefault="00D82F62">
            <w:pPr>
              <w:pStyle w:val="TableParagraph"/>
              <w:spacing w:line="278" w:lineRule="auto"/>
              <w:ind w:left="62"/>
              <w:rPr>
                <w:sz w:val="20"/>
                <w:lang w:val="es-MX"/>
              </w:rPr>
            </w:pPr>
            <w:r w:rsidRPr="007F5CC7">
              <w:rPr>
                <w:sz w:val="20"/>
                <w:lang w:val="es-MX"/>
              </w:rPr>
              <w:t>Cerrajería (Elaboración De Llaves)</w:t>
            </w:r>
          </w:p>
        </w:tc>
        <w:tc>
          <w:tcPr>
            <w:tcW w:w="1627"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2"/>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2"/>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Ciber (1 A 4 Maquinas)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B</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Ciber (5 Maquinas En Adelante)</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B</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158"/>
              <w:rPr>
                <w:sz w:val="20"/>
                <w:lang w:val="es-MX"/>
              </w:rPr>
            </w:pPr>
            <w:r w:rsidRPr="007F5CC7">
              <w:rPr>
                <w:sz w:val="20"/>
                <w:lang w:val="es-MX"/>
              </w:rPr>
              <w:t>Clínica (Servicios Médicos Integrales) Hospitales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6" w:lineRule="auto"/>
              <w:ind w:left="62" w:right="524"/>
              <w:rPr>
                <w:sz w:val="20"/>
                <w:lang w:val="es-MX"/>
              </w:rPr>
            </w:pPr>
            <w:r w:rsidRPr="007F5CC7">
              <w:rPr>
                <w:sz w:val="20"/>
                <w:lang w:val="es-MX"/>
              </w:rPr>
              <w:t>Clínica (Solo Consulta Externa)</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538"/>
        </w:trPr>
        <w:tc>
          <w:tcPr>
            <w:tcW w:w="2595" w:type="dxa"/>
          </w:tcPr>
          <w:p w:rsidR="005316EF" w:rsidRPr="007F5CC7" w:rsidRDefault="00D82F62">
            <w:pPr>
              <w:pStyle w:val="TableParagraph"/>
              <w:spacing w:line="276" w:lineRule="auto"/>
              <w:ind w:left="62" w:right="102"/>
              <w:rPr>
                <w:sz w:val="20"/>
                <w:lang w:val="es-MX"/>
              </w:rPr>
            </w:pPr>
            <w:r w:rsidRPr="007F5CC7">
              <w:rPr>
                <w:sz w:val="20"/>
                <w:lang w:val="es-MX"/>
              </w:rPr>
              <w:t>Clínica Para Reducción De Peso</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Clínica Veterinaria</w:t>
            </w:r>
          </w:p>
        </w:tc>
        <w:tc>
          <w:tcPr>
            <w:tcW w:w="1627" w:type="dxa"/>
          </w:tcPr>
          <w:p w:rsidR="005316EF" w:rsidRPr="007F5CC7" w:rsidRDefault="00D82F62">
            <w:pPr>
              <w:pStyle w:val="TableParagraph"/>
              <w:tabs>
                <w:tab w:val="left" w:pos="832"/>
              </w:tabs>
              <w:spacing w:before="36"/>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Club Deportivo (Centro Recreativo)</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4"/>
              <w:ind w:right="6"/>
              <w:jc w:val="center"/>
              <w:rPr>
                <w:sz w:val="20"/>
                <w:lang w:val="es-MX"/>
              </w:rPr>
            </w:pPr>
            <w:r w:rsidRPr="007F5CC7">
              <w:rPr>
                <w:w w:val="99"/>
                <w:sz w:val="20"/>
                <w:lang w:val="es-MX"/>
              </w:rPr>
              <w:t>E</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Cocina Económica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B</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Comisión Consignación De Vehículos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Compra/Venta De Fierro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6"/>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Confección De Ropa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Construcción De Albercas Y Accesorios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3"/>
              <w:ind w:left="62"/>
              <w:rPr>
                <w:sz w:val="20"/>
                <w:lang w:val="es-MX"/>
              </w:rPr>
            </w:pPr>
            <w:r w:rsidRPr="007F5CC7">
              <w:rPr>
                <w:sz w:val="20"/>
                <w:lang w:val="es-MX"/>
              </w:rPr>
              <w:t>Consultorio Dental</w:t>
            </w:r>
          </w:p>
        </w:tc>
        <w:tc>
          <w:tcPr>
            <w:tcW w:w="1627" w:type="dxa"/>
          </w:tcPr>
          <w:p w:rsidR="005316EF" w:rsidRPr="007F5CC7" w:rsidRDefault="00D82F62">
            <w:pPr>
              <w:pStyle w:val="TableParagraph"/>
              <w:tabs>
                <w:tab w:val="left" w:pos="832"/>
              </w:tabs>
              <w:spacing w:before="33"/>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3"/>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Consultorio Medico</w:t>
            </w:r>
          </w:p>
        </w:tc>
        <w:tc>
          <w:tcPr>
            <w:tcW w:w="1627" w:type="dxa"/>
          </w:tcPr>
          <w:p w:rsidR="005316EF" w:rsidRPr="007F5CC7" w:rsidRDefault="00D82F62">
            <w:pPr>
              <w:pStyle w:val="TableParagraph"/>
              <w:tabs>
                <w:tab w:val="left" w:pos="832"/>
              </w:tabs>
              <w:spacing w:before="36"/>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Consultorio Pediátrico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Consultorio Quiropráctico</w:t>
            </w:r>
          </w:p>
        </w:tc>
        <w:tc>
          <w:tcPr>
            <w:tcW w:w="1627" w:type="dxa"/>
          </w:tcPr>
          <w:p w:rsidR="005316EF" w:rsidRPr="007F5CC7" w:rsidRDefault="00D82F62">
            <w:pPr>
              <w:pStyle w:val="TableParagraph"/>
              <w:tabs>
                <w:tab w:val="left" w:pos="832"/>
              </w:tabs>
              <w:spacing w:before="35"/>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Copiadoras (Venta)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Corsetería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3"/>
              <w:ind w:left="62"/>
              <w:rPr>
                <w:sz w:val="20"/>
                <w:lang w:val="es-MX"/>
              </w:rPr>
            </w:pPr>
            <w:r w:rsidRPr="007F5CC7">
              <w:rPr>
                <w:sz w:val="20"/>
                <w:lang w:val="es-MX"/>
              </w:rPr>
              <w:t>Crematorio</w:t>
            </w:r>
          </w:p>
        </w:tc>
        <w:tc>
          <w:tcPr>
            <w:tcW w:w="1627" w:type="dxa"/>
          </w:tcPr>
          <w:p w:rsidR="005316EF" w:rsidRPr="007F5CC7" w:rsidRDefault="00D82F62">
            <w:pPr>
              <w:pStyle w:val="TableParagraph"/>
              <w:tabs>
                <w:tab w:val="left" w:pos="832"/>
              </w:tabs>
              <w:spacing w:before="33"/>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3"/>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Cremería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B</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Decoraciones Interiores Varias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Despacho Arquitectónico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Despacho Contable</w:t>
            </w:r>
          </w:p>
        </w:tc>
        <w:tc>
          <w:tcPr>
            <w:tcW w:w="1627" w:type="dxa"/>
          </w:tcPr>
          <w:p w:rsidR="005316EF" w:rsidRPr="007F5CC7" w:rsidRDefault="00D82F62">
            <w:pPr>
              <w:pStyle w:val="TableParagraph"/>
              <w:tabs>
                <w:tab w:val="left" w:pos="832"/>
              </w:tabs>
              <w:spacing w:before="35"/>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Despacho Jurídico</w:t>
            </w:r>
          </w:p>
        </w:tc>
        <w:tc>
          <w:tcPr>
            <w:tcW w:w="1627" w:type="dxa"/>
          </w:tcPr>
          <w:p w:rsidR="005316EF" w:rsidRPr="007F5CC7" w:rsidRDefault="00D82F62">
            <w:pPr>
              <w:pStyle w:val="TableParagraph"/>
              <w:tabs>
                <w:tab w:val="left" w:pos="832"/>
              </w:tabs>
              <w:spacing w:before="36"/>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7"/>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7"/>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7"/>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Discos Compactos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bl>
    <w:p w:rsidR="005316EF" w:rsidRPr="007F5CC7" w:rsidRDefault="005316EF">
      <w:pPr>
        <w:jc w:val="center"/>
        <w:rPr>
          <w:sz w:val="20"/>
          <w:lang w:val="es-MX"/>
        </w:rPr>
        <w:sectPr w:rsidR="005316EF" w:rsidRPr="007F5CC7">
          <w:pgSz w:w="12250" w:h="15850"/>
          <w:pgMar w:top="1000" w:right="1120" w:bottom="280" w:left="1140" w:header="728" w:footer="0" w:gutter="0"/>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69767"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Discotecas (Centros De Baile)</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34"/>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4"/>
              <w:ind w:right="3"/>
              <w:jc w:val="center"/>
              <w:rPr>
                <w:sz w:val="20"/>
                <w:lang w:val="es-MX"/>
              </w:rPr>
            </w:pPr>
            <w:r w:rsidRPr="007F5CC7">
              <w:rPr>
                <w:w w:val="99"/>
                <w:sz w:val="20"/>
                <w:lang w:val="es-MX"/>
              </w:rPr>
              <w:t>F</w:t>
            </w:r>
          </w:p>
        </w:tc>
      </w:tr>
      <w:tr w:rsidR="005316EF" w:rsidRPr="007F5CC7">
        <w:trPr>
          <w:trHeight w:hRule="exact" w:val="538"/>
        </w:trPr>
        <w:tc>
          <w:tcPr>
            <w:tcW w:w="2595" w:type="dxa"/>
          </w:tcPr>
          <w:p w:rsidR="005316EF" w:rsidRPr="007F5CC7" w:rsidRDefault="00D82F62">
            <w:pPr>
              <w:pStyle w:val="TableParagraph"/>
              <w:spacing w:line="230" w:lineRule="exact"/>
              <w:ind w:left="62"/>
              <w:rPr>
                <w:sz w:val="20"/>
                <w:lang w:val="es-MX"/>
              </w:rPr>
            </w:pPr>
            <w:r w:rsidRPr="007F5CC7">
              <w:rPr>
                <w:sz w:val="20"/>
                <w:lang w:val="es-MX"/>
              </w:rPr>
              <w:t>Diseño Vta./Serv De Elect.</w:t>
            </w:r>
          </w:p>
          <w:p w:rsidR="005316EF" w:rsidRPr="007F5CC7" w:rsidRDefault="00D82F62">
            <w:pPr>
              <w:pStyle w:val="TableParagraph"/>
              <w:spacing w:before="34"/>
              <w:ind w:left="62"/>
              <w:rPr>
                <w:sz w:val="20"/>
                <w:lang w:val="es-MX"/>
              </w:rPr>
            </w:pPr>
            <w:r w:rsidRPr="007F5CC7">
              <w:rPr>
                <w:sz w:val="20"/>
                <w:lang w:val="es-MX"/>
              </w:rPr>
              <w:t>T.V. Satélite</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804"/>
        </w:trPr>
        <w:tc>
          <w:tcPr>
            <w:tcW w:w="2595" w:type="dxa"/>
          </w:tcPr>
          <w:p w:rsidR="005316EF" w:rsidRPr="007F5CC7" w:rsidRDefault="00D82F62">
            <w:pPr>
              <w:pStyle w:val="TableParagraph"/>
              <w:spacing w:before="2"/>
              <w:ind w:left="62"/>
              <w:rPr>
                <w:sz w:val="20"/>
                <w:lang w:val="es-MX"/>
              </w:rPr>
            </w:pPr>
            <w:r w:rsidRPr="007F5CC7">
              <w:rPr>
                <w:sz w:val="20"/>
                <w:lang w:val="es-MX"/>
              </w:rPr>
              <w:t>Diseño Vta./Serv. De Elect.</w:t>
            </w:r>
          </w:p>
          <w:p w:rsidR="005316EF" w:rsidRPr="007F5CC7" w:rsidRDefault="00D82F62">
            <w:pPr>
              <w:pStyle w:val="TableParagraph"/>
              <w:spacing w:before="34" w:line="276" w:lineRule="auto"/>
              <w:ind w:left="62" w:right="380"/>
              <w:rPr>
                <w:sz w:val="20"/>
                <w:lang w:val="es-MX"/>
              </w:rPr>
            </w:pPr>
            <w:r w:rsidRPr="007F5CC7">
              <w:rPr>
                <w:sz w:val="20"/>
                <w:lang w:val="es-MX"/>
              </w:rPr>
              <w:t>T.V. Satélite (Centro De Cobro)</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right="7"/>
              <w:jc w:val="center"/>
              <w:rPr>
                <w:sz w:val="20"/>
                <w:lang w:val="es-MX"/>
              </w:rPr>
            </w:pPr>
            <w:r w:rsidRPr="007F5CC7">
              <w:rPr>
                <w:w w:val="99"/>
                <w:sz w:val="20"/>
                <w:lang w:val="es-MX"/>
              </w:rPr>
              <w:t>A</w:t>
            </w:r>
          </w:p>
        </w:tc>
        <w:tc>
          <w:tcPr>
            <w:tcW w:w="1560"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700"/>
              <w:rPr>
                <w:sz w:val="20"/>
                <w:lang w:val="es-MX"/>
              </w:rPr>
            </w:pPr>
            <w:r w:rsidRPr="007F5CC7">
              <w:rPr>
                <w:w w:val="99"/>
                <w:sz w:val="20"/>
                <w:lang w:val="es-MX"/>
              </w:rPr>
              <w:t>D</w:t>
            </w:r>
          </w:p>
        </w:tc>
        <w:tc>
          <w:tcPr>
            <w:tcW w:w="991"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77" w:right="81"/>
              <w:jc w:val="center"/>
              <w:rPr>
                <w:sz w:val="20"/>
                <w:lang w:val="es-MX"/>
              </w:rPr>
            </w:pPr>
            <w:r w:rsidRPr="007F5CC7">
              <w:rPr>
                <w:sz w:val="20"/>
                <w:lang w:val="es-MX"/>
              </w:rPr>
              <w:t>N/A</w:t>
            </w:r>
          </w:p>
        </w:tc>
      </w:tr>
      <w:tr w:rsidR="005316EF" w:rsidRPr="007F5CC7">
        <w:trPr>
          <w:trHeight w:hRule="exact" w:val="541"/>
        </w:trPr>
        <w:tc>
          <w:tcPr>
            <w:tcW w:w="2595" w:type="dxa"/>
          </w:tcPr>
          <w:p w:rsidR="005316EF" w:rsidRPr="007F5CC7" w:rsidRDefault="00D82F62">
            <w:pPr>
              <w:pStyle w:val="TableParagraph"/>
              <w:spacing w:line="278" w:lineRule="auto"/>
              <w:ind w:left="62" w:right="213"/>
              <w:rPr>
                <w:sz w:val="20"/>
                <w:lang w:val="es-MX"/>
              </w:rPr>
            </w:pPr>
            <w:r w:rsidRPr="007F5CC7">
              <w:rPr>
                <w:sz w:val="20"/>
                <w:lang w:val="es-MX"/>
              </w:rPr>
              <w:t>Dist. Y Vta. De Botanas Y Golosinas</w:t>
            </w:r>
          </w:p>
        </w:tc>
        <w:tc>
          <w:tcPr>
            <w:tcW w:w="1627"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2"/>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2"/>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Distribución De Cigarros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Distribución De Productos Farmacéuticos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r>
            <w:r w:rsidRPr="007F5CC7">
              <w:rPr>
                <w:sz w:val="20"/>
                <w:lang w:val="es-MX"/>
              </w:rPr>
              <w:t>-</w:t>
            </w:r>
          </w:p>
        </w:tc>
        <w:tc>
          <w:tcPr>
            <w:tcW w:w="1275" w:type="dxa"/>
          </w:tcPr>
          <w:p w:rsidR="005316EF" w:rsidRPr="007F5CC7" w:rsidRDefault="00D82F62">
            <w:pPr>
              <w:pStyle w:val="TableParagraph"/>
              <w:spacing w:before="131"/>
              <w:ind w:right="5"/>
              <w:jc w:val="center"/>
              <w:rPr>
                <w:sz w:val="20"/>
                <w:lang w:val="es-MX"/>
              </w:rPr>
            </w:pPr>
            <w:r w:rsidRPr="007F5CC7">
              <w:rPr>
                <w:w w:val="99"/>
                <w:sz w:val="20"/>
                <w:lang w:val="es-MX"/>
              </w:rPr>
              <w:t>C</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80"/>
              <w:rPr>
                <w:sz w:val="20"/>
                <w:lang w:val="es-MX"/>
              </w:rPr>
            </w:pPr>
            <w:r w:rsidRPr="007F5CC7">
              <w:rPr>
                <w:sz w:val="20"/>
                <w:lang w:val="es-MX"/>
              </w:rPr>
              <w:t>Distribución De Tortillas De Harina</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Distribuidor De Huevos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Dulcerías Chica De 1 A 30 Mts.2</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6"/>
              <w:jc w:val="center"/>
              <w:rPr>
                <w:sz w:val="20"/>
                <w:lang w:val="es-MX"/>
              </w:rPr>
            </w:pPr>
            <w:r w:rsidRPr="007F5CC7">
              <w:rPr>
                <w:w w:val="99"/>
                <w:sz w:val="20"/>
                <w:lang w:val="es-MX"/>
              </w:rPr>
              <w:t>B</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Dulcería Grande De 31 Mts.2 En Delante</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B</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Elaboración De Bolis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3"/>
              <w:ind w:left="62"/>
              <w:rPr>
                <w:sz w:val="20"/>
                <w:lang w:val="es-MX"/>
              </w:rPr>
            </w:pPr>
            <w:r w:rsidRPr="007F5CC7">
              <w:rPr>
                <w:sz w:val="20"/>
                <w:lang w:val="es-MX"/>
              </w:rPr>
              <w:t>Elaboración De Chorizo</w:t>
            </w:r>
          </w:p>
        </w:tc>
        <w:tc>
          <w:tcPr>
            <w:tcW w:w="1627" w:type="dxa"/>
          </w:tcPr>
          <w:p w:rsidR="005316EF" w:rsidRPr="007F5CC7" w:rsidRDefault="00D82F62">
            <w:pPr>
              <w:pStyle w:val="TableParagraph"/>
              <w:tabs>
                <w:tab w:val="left" w:pos="832"/>
              </w:tabs>
              <w:spacing w:before="33"/>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3"/>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Elaboración De Piñatas</w:t>
            </w:r>
          </w:p>
        </w:tc>
        <w:tc>
          <w:tcPr>
            <w:tcW w:w="1627" w:type="dxa"/>
          </w:tcPr>
          <w:p w:rsidR="005316EF" w:rsidRPr="007F5CC7" w:rsidRDefault="00D82F62">
            <w:pPr>
              <w:pStyle w:val="TableParagraph"/>
              <w:tabs>
                <w:tab w:val="left" w:pos="832"/>
              </w:tabs>
              <w:spacing w:before="35"/>
              <w:ind w:right="5"/>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Elaboración De Sellos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5"/>
              <w:jc w:val="center"/>
              <w:rPr>
                <w:sz w:val="20"/>
                <w:lang w:val="es-MX"/>
              </w:rPr>
            </w:pPr>
            <w:r w:rsidRPr="007F5CC7">
              <w:rPr>
                <w:w w:val="99"/>
                <w:sz w:val="20"/>
                <w:lang w:val="es-MX"/>
              </w:rPr>
              <w:t>D</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Elaboración De Vestidos De Novia Y Accesorios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Embotelladora Y/O Distribuidora De Gaseosas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5"/>
              <w:jc w:val="center"/>
              <w:rPr>
                <w:sz w:val="20"/>
                <w:lang w:val="es-MX"/>
              </w:rPr>
            </w:pPr>
            <w:r w:rsidRPr="007F5CC7">
              <w:rPr>
                <w:w w:val="99"/>
                <w:sz w:val="20"/>
                <w:lang w:val="es-MX"/>
              </w:rPr>
              <w:t>C</w:t>
            </w:r>
          </w:p>
        </w:tc>
        <w:tc>
          <w:tcPr>
            <w:tcW w:w="1560" w:type="dxa"/>
          </w:tcPr>
          <w:p w:rsidR="005316EF" w:rsidRPr="007F5CC7" w:rsidRDefault="00D82F62">
            <w:pPr>
              <w:pStyle w:val="TableParagraph"/>
              <w:spacing w:before="131"/>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1"/>
              <w:ind w:right="3"/>
              <w:jc w:val="center"/>
              <w:rPr>
                <w:sz w:val="20"/>
                <w:lang w:val="es-MX"/>
              </w:rPr>
            </w:pPr>
            <w:r w:rsidRPr="007F5CC7">
              <w:rPr>
                <w:w w:val="99"/>
                <w:sz w:val="20"/>
                <w:lang w:val="es-MX"/>
              </w:rPr>
              <w:t>F</w:t>
            </w:r>
          </w:p>
        </w:tc>
      </w:tr>
      <w:tr w:rsidR="005316EF" w:rsidRPr="007F5CC7">
        <w:trPr>
          <w:trHeight w:hRule="exact" w:val="540"/>
        </w:trPr>
        <w:tc>
          <w:tcPr>
            <w:tcW w:w="2595" w:type="dxa"/>
          </w:tcPr>
          <w:p w:rsidR="005316EF" w:rsidRPr="007F5CC7" w:rsidRDefault="00D82F62">
            <w:pPr>
              <w:pStyle w:val="TableParagraph"/>
              <w:spacing w:line="278" w:lineRule="auto"/>
              <w:ind w:left="62" w:right="524"/>
              <w:rPr>
                <w:sz w:val="20"/>
                <w:lang w:val="es-MX"/>
              </w:rPr>
            </w:pPr>
            <w:r w:rsidRPr="007F5CC7">
              <w:rPr>
                <w:sz w:val="20"/>
                <w:lang w:val="es-MX"/>
              </w:rPr>
              <w:t>Empacadora De Prod. Alimenticios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1"/>
              <w:ind w:right="3"/>
              <w:jc w:val="center"/>
              <w:rPr>
                <w:sz w:val="20"/>
                <w:lang w:val="es-MX"/>
              </w:rPr>
            </w:pPr>
            <w:r w:rsidRPr="007F5CC7">
              <w:rPr>
                <w:w w:val="99"/>
                <w:sz w:val="20"/>
                <w:lang w:val="es-MX"/>
              </w:rPr>
              <w:t>F</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Equipo De Sonido Ambulante (Luz Y Sonido)</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2"/>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2"/>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Equipos De Comunicación</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246"/>
              <w:rPr>
                <w:sz w:val="20"/>
                <w:lang w:val="es-MX"/>
              </w:rPr>
            </w:pPr>
            <w:r w:rsidRPr="007F5CC7">
              <w:rPr>
                <w:sz w:val="20"/>
                <w:lang w:val="es-MX"/>
              </w:rPr>
              <w:t>Equipos De Seguridad (Y Accesorios)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Escritorio Publico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Escuela De Corte Y Confección</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Escuela De Danza Y Baile</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Escuela De Manejo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443" w:right="448"/>
              <w:jc w:val="center"/>
              <w:rPr>
                <w:sz w:val="20"/>
                <w:lang w:val="es-MX"/>
              </w:rPr>
            </w:pPr>
            <w:r w:rsidRPr="007F5CC7">
              <w:rPr>
                <w:sz w:val="20"/>
                <w:lang w:val="es-MX"/>
              </w:rPr>
              <w:t>A/D</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Escuela Especial De Belleza</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443" w:right="448"/>
              <w:jc w:val="center"/>
              <w:rPr>
                <w:sz w:val="20"/>
                <w:lang w:val="es-MX"/>
              </w:rPr>
            </w:pPr>
            <w:r w:rsidRPr="007F5CC7">
              <w:rPr>
                <w:sz w:val="20"/>
                <w:lang w:val="es-MX"/>
              </w:rPr>
              <w:t>A/D</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538"/>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Escuelas (Educación Básica)</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left="443" w:right="448"/>
              <w:jc w:val="center"/>
              <w:rPr>
                <w:sz w:val="20"/>
                <w:lang w:val="es-MX"/>
              </w:rPr>
            </w:pPr>
            <w:r w:rsidRPr="007F5CC7">
              <w:rPr>
                <w:sz w:val="20"/>
                <w:lang w:val="es-MX"/>
              </w:rPr>
              <w:t>A/D</w:t>
            </w:r>
          </w:p>
        </w:tc>
        <w:tc>
          <w:tcPr>
            <w:tcW w:w="1560" w:type="dxa"/>
          </w:tcPr>
          <w:p w:rsidR="005316EF" w:rsidRPr="007F5CC7" w:rsidRDefault="00D82F62">
            <w:pPr>
              <w:pStyle w:val="TableParagraph"/>
              <w:spacing w:before="132"/>
              <w:ind w:left="700"/>
              <w:rPr>
                <w:sz w:val="20"/>
                <w:lang w:val="es-MX"/>
              </w:rPr>
            </w:pPr>
            <w:r w:rsidRPr="007F5CC7">
              <w:rPr>
                <w:w w:val="99"/>
                <w:sz w:val="20"/>
                <w:lang w:val="es-MX"/>
              </w:rPr>
              <w:t>C</w:t>
            </w:r>
          </w:p>
        </w:tc>
        <w:tc>
          <w:tcPr>
            <w:tcW w:w="991" w:type="dxa"/>
          </w:tcPr>
          <w:p w:rsidR="005316EF" w:rsidRPr="007F5CC7" w:rsidRDefault="00D82F62">
            <w:pPr>
              <w:pStyle w:val="TableParagraph"/>
              <w:spacing w:before="132"/>
              <w:ind w:right="5"/>
              <w:jc w:val="center"/>
              <w:rPr>
                <w:sz w:val="20"/>
                <w:lang w:val="es-MX"/>
              </w:rPr>
            </w:pPr>
            <w:r w:rsidRPr="007F5CC7">
              <w:rPr>
                <w:w w:val="99"/>
                <w:sz w:val="20"/>
                <w:lang w:val="es-MX"/>
              </w:rPr>
              <w:t>D</w:t>
            </w:r>
          </w:p>
        </w:tc>
      </w:tr>
    </w:tbl>
    <w:p w:rsidR="005316EF" w:rsidRPr="007F5CC7" w:rsidRDefault="005316EF">
      <w:pPr>
        <w:jc w:val="center"/>
        <w:rPr>
          <w:sz w:val="20"/>
          <w:lang w:val="es-MX"/>
        </w:rPr>
        <w:sectPr w:rsidR="005316EF" w:rsidRPr="007F5CC7">
          <w:headerReference w:type="even" r:id="rId53"/>
          <w:headerReference w:type="default" r:id="rId54"/>
          <w:pgSz w:w="12250" w:h="15850"/>
          <w:pgMar w:top="1000" w:right="1120" w:bottom="280" w:left="1140" w:header="728" w:footer="0" w:gutter="0"/>
          <w:pgNumType w:start="82"/>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69791"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540"/>
        </w:trPr>
        <w:tc>
          <w:tcPr>
            <w:tcW w:w="2595" w:type="dxa"/>
          </w:tcPr>
          <w:p w:rsidR="005316EF" w:rsidRPr="007F5CC7" w:rsidRDefault="00D82F62">
            <w:pPr>
              <w:pStyle w:val="TableParagraph"/>
              <w:spacing w:line="278" w:lineRule="auto"/>
              <w:ind w:left="62" w:right="135"/>
              <w:rPr>
                <w:sz w:val="20"/>
                <w:lang w:val="es-MX"/>
              </w:rPr>
            </w:pPr>
            <w:r w:rsidRPr="007F5CC7">
              <w:rPr>
                <w:sz w:val="20"/>
                <w:lang w:val="es-MX"/>
              </w:rPr>
              <w:t>Escuelas (Educación Media Superior)</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E</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D</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Escuelas (Educación Superior)</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E</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Estacionamiento 41 Espacios  En Adelante C/U</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541"/>
        </w:trPr>
        <w:tc>
          <w:tcPr>
            <w:tcW w:w="2595" w:type="dxa"/>
          </w:tcPr>
          <w:p w:rsidR="005316EF" w:rsidRPr="007F5CC7" w:rsidRDefault="00D82F62">
            <w:pPr>
              <w:pStyle w:val="TableParagraph"/>
              <w:spacing w:line="276" w:lineRule="auto"/>
              <w:ind w:left="62"/>
              <w:rPr>
                <w:sz w:val="20"/>
                <w:lang w:val="es-MX"/>
              </w:rPr>
            </w:pPr>
            <w:r w:rsidRPr="007F5CC7">
              <w:rPr>
                <w:sz w:val="20"/>
                <w:lang w:val="es-MX"/>
              </w:rPr>
              <w:t>Estacionamiento 1 A 10 Espacios</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Estacionamiento 11 A 25 Espacios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Estacionamiento 26 A 40 Espacios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Estéticas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Expendio De Carbón</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Expendio De Pinturas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Expendio De Refrescos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Fábrica De Anuncios Luminosos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Fábrica De Block</w:t>
            </w:r>
          </w:p>
        </w:tc>
        <w:tc>
          <w:tcPr>
            <w:tcW w:w="1627" w:type="dxa"/>
          </w:tcPr>
          <w:p w:rsidR="005316EF" w:rsidRPr="007F5CC7" w:rsidRDefault="00D82F62">
            <w:pPr>
              <w:pStyle w:val="TableParagraph"/>
              <w:tabs>
                <w:tab w:val="left" w:pos="832"/>
              </w:tabs>
              <w:spacing w:before="36"/>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Fábrica De Fertilizantes Orgánicos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3"/>
              <w:jc w:val="center"/>
              <w:rPr>
                <w:sz w:val="20"/>
                <w:lang w:val="es-MX"/>
              </w:rPr>
            </w:pPr>
            <w:r w:rsidRPr="007F5CC7">
              <w:rPr>
                <w:w w:val="99"/>
                <w:sz w:val="20"/>
                <w:lang w:val="es-MX"/>
              </w:rPr>
              <w:t>F</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Fábrica De Hielo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Fábrica De Lavaderos</w:t>
            </w:r>
          </w:p>
        </w:tc>
        <w:tc>
          <w:tcPr>
            <w:tcW w:w="1627" w:type="dxa"/>
          </w:tcPr>
          <w:p w:rsidR="005316EF" w:rsidRPr="007F5CC7" w:rsidRDefault="00D82F62">
            <w:pPr>
              <w:pStyle w:val="TableParagraph"/>
              <w:tabs>
                <w:tab w:val="left" w:pos="832"/>
              </w:tabs>
              <w:spacing w:before="35"/>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Fábrica De Mosaicos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Fábrica De Muebles Chica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r>
            <w:r w:rsidRPr="007F5CC7">
              <w:rPr>
                <w:sz w:val="20"/>
                <w:lang w:val="es-MX"/>
              </w:rPr>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540"/>
        </w:trPr>
        <w:tc>
          <w:tcPr>
            <w:tcW w:w="2595" w:type="dxa"/>
          </w:tcPr>
          <w:p w:rsidR="005316EF" w:rsidRPr="007F5CC7" w:rsidRDefault="00D82F62">
            <w:pPr>
              <w:pStyle w:val="TableParagraph"/>
              <w:spacing w:line="278" w:lineRule="auto"/>
              <w:ind w:left="62" w:right="135"/>
              <w:rPr>
                <w:sz w:val="20"/>
                <w:lang w:val="es-MX"/>
              </w:rPr>
            </w:pPr>
            <w:r w:rsidRPr="007F5CC7">
              <w:rPr>
                <w:sz w:val="20"/>
                <w:lang w:val="es-MX"/>
              </w:rPr>
              <w:t>Fábrica De Muebles Grande</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Fábrica De Salsa Mediana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C</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Fábrica De Salsa Grande</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541"/>
        </w:trPr>
        <w:tc>
          <w:tcPr>
            <w:tcW w:w="2595" w:type="dxa"/>
          </w:tcPr>
          <w:p w:rsidR="005316EF" w:rsidRPr="007F5CC7" w:rsidRDefault="00D82F62">
            <w:pPr>
              <w:pStyle w:val="TableParagraph"/>
              <w:spacing w:line="278" w:lineRule="auto"/>
              <w:ind w:left="62" w:right="135"/>
              <w:rPr>
                <w:sz w:val="20"/>
                <w:lang w:val="es-MX"/>
              </w:rPr>
            </w:pPr>
            <w:r w:rsidRPr="007F5CC7">
              <w:rPr>
                <w:sz w:val="20"/>
                <w:lang w:val="es-MX"/>
              </w:rPr>
              <w:t>Fábrica De Tostadas Medina</w:t>
            </w:r>
          </w:p>
        </w:tc>
        <w:tc>
          <w:tcPr>
            <w:tcW w:w="1627"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2"/>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2"/>
              <w:ind w:right="5"/>
              <w:jc w:val="center"/>
              <w:rPr>
                <w:sz w:val="20"/>
                <w:lang w:val="es-MX"/>
              </w:rPr>
            </w:pPr>
            <w:r w:rsidRPr="007F5CC7">
              <w:rPr>
                <w:w w:val="99"/>
                <w:sz w:val="20"/>
                <w:lang w:val="es-MX"/>
              </w:rPr>
              <w:t>D</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Fábrica De Tostadas Grandes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135"/>
              <w:rPr>
                <w:sz w:val="20"/>
                <w:lang w:val="es-MX"/>
              </w:rPr>
            </w:pPr>
            <w:r w:rsidRPr="007F5CC7">
              <w:rPr>
                <w:sz w:val="20"/>
                <w:lang w:val="es-MX"/>
              </w:rPr>
              <w:t>Fabricación Y Venta De Art. De Graduación</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9"/>
              <w:rPr>
                <w:sz w:val="20"/>
                <w:lang w:val="es-MX"/>
              </w:rPr>
            </w:pPr>
            <w:r w:rsidRPr="007F5CC7">
              <w:rPr>
                <w:w w:val="99"/>
                <w:sz w:val="20"/>
                <w:lang w:val="es-MX"/>
              </w:rPr>
              <w:t>F</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804"/>
        </w:trPr>
        <w:tc>
          <w:tcPr>
            <w:tcW w:w="2595" w:type="dxa"/>
          </w:tcPr>
          <w:p w:rsidR="005316EF" w:rsidRPr="007F5CC7" w:rsidRDefault="00D82F62">
            <w:pPr>
              <w:pStyle w:val="TableParagraph"/>
              <w:spacing w:line="276" w:lineRule="auto"/>
              <w:ind w:left="62" w:right="169"/>
              <w:rPr>
                <w:sz w:val="20"/>
                <w:lang w:val="es-MX"/>
              </w:rPr>
            </w:pPr>
            <w:r w:rsidRPr="007F5CC7">
              <w:rPr>
                <w:sz w:val="20"/>
                <w:lang w:val="es-MX"/>
              </w:rPr>
              <w:t>Fabricantes Y/O Distribuidor De Escobas Y Trapeadores</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left="561"/>
              <w:rPr>
                <w:sz w:val="20"/>
                <w:lang w:val="es-MX"/>
              </w:rPr>
            </w:pPr>
            <w:r w:rsidRPr="007F5CC7">
              <w:rPr>
                <w:w w:val="99"/>
                <w:sz w:val="20"/>
                <w:lang w:val="es-MX"/>
              </w:rPr>
              <w:t>A</w:t>
            </w:r>
          </w:p>
        </w:tc>
        <w:tc>
          <w:tcPr>
            <w:tcW w:w="1560"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left="705"/>
              <w:rPr>
                <w:sz w:val="20"/>
                <w:lang w:val="es-MX"/>
              </w:rPr>
            </w:pPr>
            <w:r w:rsidRPr="007F5CC7">
              <w:rPr>
                <w:w w:val="99"/>
                <w:sz w:val="20"/>
                <w:lang w:val="es-MX"/>
              </w:rPr>
              <w:t>B</w:t>
            </w:r>
          </w:p>
        </w:tc>
        <w:tc>
          <w:tcPr>
            <w:tcW w:w="991"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369"/>
              <w:rPr>
                <w:sz w:val="20"/>
                <w:lang w:val="es-MX"/>
              </w:rPr>
            </w:pPr>
            <w:r w:rsidRPr="007F5CC7">
              <w:rPr>
                <w:sz w:val="20"/>
                <w:lang w:val="es-MX"/>
              </w:rPr>
              <w:t>Fábrica De Concretos Y Premezclados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8" w:lineRule="auto"/>
              <w:ind w:left="62" w:right="147"/>
              <w:rPr>
                <w:sz w:val="20"/>
                <w:lang w:val="es-MX"/>
              </w:rPr>
            </w:pPr>
            <w:r w:rsidRPr="007F5CC7">
              <w:rPr>
                <w:sz w:val="20"/>
                <w:lang w:val="es-MX"/>
              </w:rPr>
              <w:t>Farmacia (Exclusivamente Medicamento</w:t>
            </w:r>
          </w:p>
        </w:tc>
        <w:tc>
          <w:tcPr>
            <w:tcW w:w="1627"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Farmacia Homeopática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B</w:t>
            </w:r>
          </w:p>
        </w:tc>
      </w:tr>
    </w:tbl>
    <w:p w:rsidR="005316EF" w:rsidRPr="007F5CC7" w:rsidRDefault="005316EF">
      <w:pPr>
        <w:jc w:val="center"/>
        <w:rPr>
          <w:sz w:val="20"/>
          <w:lang w:val="es-MX"/>
        </w:rPr>
        <w:sectPr w:rsidR="005316EF" w:rsidRPr="007F5CC7">
          <w:pgSz w:w="12250" w:h="15850"/>
          <w:pgMar w:top="1000" w:right="1120" w:bottom="280" w:left="1140" w:header="728" w:footer="0" w:gutter="0"/>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69815"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Farmacia Veterinaria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135"/>
              <w:rPr>
                <w:sz w:val="20"/>
                <w:lang w:val="es-MX"/>
              </w:rPr>
            </w:pPr>
            <w:r w:rsidRPr="007F5CC7">
              <w:rPr>
                <w:sz w:val="20"/>
                <w:lang w:val="es-MX"/>
              </w:rPr>
              <w:t>Ferretería Medianas De 1 A 30 Mts.2</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Ferretería Grandes De 31 Mts.2 En Adelante</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Florería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Fondas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Forrajes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6" w:lineRule="auto"/>
              <w:ind w:left="62" w:right="313"/>
              <w:rPr>
                <w:sz w:val="20"/>
                <w:lang w:val="es-MX"/>
              </w:rPr>
            </w:pPr>
            <w:r w:rsidRPr="007F5CC7">
              <w:rPr>
                <w:sz w:val="20"/>
                <w:lang w:val="es-MX"/>
              </w:rPr>
              <w:t>Fotógrafo, Camarógrafo, Reportero, Grafico Amb.</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Frutas Y Legumbres Vta. Chica De 1 A 30 Mts.2</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B</w:t>
            </w:r>
          </w:p>
        </w:tc>
      </w:tr>
      <w:tr w:rsidR="005316EF" w:rsidRPr="007F5CC7">
        <w:trPr>
          <w:trHeight w:hRule="exact" w:val="804"/>
        </w:trPr>
        <w:tc>
          <w:tcPr>
            <w:tcW w:w="2595" w:type="dxa"/>
          </w:tcPr>
          <w:p w:rsidR="005316EF" w:rsidRPr="007F5CC7" w:rsidRDefault="00D82F62">
            <w:pPr>
              <w:pStyle w:val="TableParagraph"/>
              <w:spacing w:line="276" w:lineRule="auto"/>
              <w:ind w:left="62"/>
              <w:rPr>
                <w:sz w:val="20"/>
                <w:lang w:val="es-MX"/>
              </w:rPr>
            </w:pPr>
            <w:r w:rsidRPr="007F5CC7">
              <w:rPr>
                <w:sz w:val="20"/>
                <w:lang w:val="es-MX"/>
              </w:rPr>
              <w:t>Frutas Y Legumbres Vta. Grande De 31 Mts.2 En Delante</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right="5"/>
              <w:jc w:val="center"/>
              <w:rPr>
                <w:sz w:val="20"/>
                <w:lang w:val="es-MX"/>
              </w:rPr>
            </w:pPr>
            <w:r w:rsidRPr="007F5CC7">
              <w:rPr>
                <w:w w:val="99"/>
                <w:sz w:val="20"/>
                <w:lang w:val="es-MX"/>
              </w:rPr>
              <w:t>D</w:t>
            </w:r>
          </w:p>
        </w:tc>
        <w:tc>
          <w:tcPr>
            <w:tcW w:w="1560"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705"/>
              <w:rPr>
                <w:sz w:val="20"/>
                <w:lang w:val="es-MX"/>
              </w:rPr>
            </w:pPr>
            <w:r w:rsidRPr="007F5CC7">
              <w:rPr>
                <w:w w:val="99"/>
                <w:sz w:val="20"/>
                <w:lang w:val="es-MX"/>
              </w:rPr>
              <w:t>A</w:t>
            </w:r>
          </w:p>
        </w:tc>
        <w:tc>
          <w:tcPr>
            <w:tcW w:w="991"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right="5"/>
              <w:jc w:val="center"/>
              <w:rPr>
                <w:sz w:val="20"/>
                <w:lang w:val="es-MX"/>
              </w:rPr>
            </w:pPr>
            <w:r w:rsidRPr="007F5CC7">
              <w:rPr>
                <w:w w:val="99"/>
                <w:sz w:val="20"/>
                <w:lang w:val="es-MX"/>
              </w:rPr>
              <w:t>C</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Fuente De Sodas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5"/>
              <w:jc w:val="center"/>
              <w:rPr>
                <w:sz w:val="20"/>
                <w:lang w:val="es-MX"/>
              </w:rPr>
            </w:pPr>
            <w:r w:rsidRPr="007F5CC7">
              <w:rPr>
                <w:w w:val="99"/>
                <w:sz w:val="20"/>
                <w:lang w:val="es-MX"/>
              </w:rPr>
              <w:t>D</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Fumigación Y Control De Plagas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5"/>
              <w:jc w:val="center"/>
              <w:rPr>
                <w:sz w:val="20"/>
                <w:lang w:val="es-MX"/>
              </w:rPr>
            </w:pPr>
            <w:r w:rsidRPr="007F5CC7">
              <w:rPr>
                <w:w w:val="99"/>
                <w:sz w:val="20"/>
                <w:lang w:val="es-MX"/>
              </w:rPr>
              <w:t>D</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B</w:t>
            </w:r>
          </w:p>
        </w:tc>
      </w:tr>
      <w:tr w:rsidR="005316EF" w:rsidRPr="007F5CC7">
        <w:trPr>
          <w:trHeight w:hRule="exact" w:val="538"/>
        </w:trPr>
        <w:tc>
          <w:tcPr>
            <w:tcW w:w="2595" w:type="dxa"/>
          </w:tcPr>
          <w:p w:rsidR="005316EF" w:rsidRPr="007F5CC7" w:rsidRDefault="00D82F62">
            <w:pPr>
              <w:pStyle w:val="TableParagraph"/>
              <w:spacing w:line="276" w:lineRule="auto"/>
              <w:ind w:left="62" w:right="80"/>
              <w:rPr>
                <w:sz w:val="20"/>
                <w:lang w:val="es-MX"/>
              </w:rPr>
            </w:pPr>
            <w:r w:rsidRPr="007F5CC7">
              <w:rPr>
                <w:sz w:val="20"/>
                <w:lang w:val="es-MX"/>
              </w:rPr>
              <w:t>Funeraria (Con Servicio De Velación) P/Sala</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2"/>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2"/>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Funeraria (Sin Servicio De Velación)</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5"/>
              <w:jc w:val="center"/>
              <w:rPr>
                <w:sz w:val="20"/>
                <w:lang w:val="es-MX"/>
              </w:rPr>
            </w:pPr>
            <w:r w:rsidRPr="007F5CC7">
              <w:rPr>
                <w:w w:val="99"/>
                <w:sz w:val="20"/>
                <w:lang w:val="es-MX"/>
              </w:rPr>
              <w:t>C</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D</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Gabinete Radiológico (Solo Rayos X)</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5"/>
              <w:jc w:val="center"/>
              <w:rPr>
                <w:sz w:val="20"/>
                <w:lang w:val="es-MX"/>
              </w:rPr>
            </w:pPr>
            <w:r w:rsidRPr="007F5CC7">
              <w:rPr>
                <w:w w:val="99"/>
                <w:sz w:val="20"/>
                <w:lang w:val="es-MX"/>
              </w:rPr>
              <w:t>D</w:t>
            </w:r>
          </w:p>
        </w:tc>
        <w:tc>
          <w:tcPr>
            <w:tcW w:w="1560" w:type="dxa"/>
          </w:tcPr>
          <w:p w:rsidR="005316EF" w:rsidRPr="007F5CC7" w:rsidRDefault="00D82F62">
            <w:pPr>
              <w:pStyle w:val="TableParagraph"/>
              <w:spacing w:before="131"/>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135"/>
              <w:rPr>
                <w:sz w:val="20"/>
                <w:lang w:val="es-MX"/>
              </w:rPr>
            </w:pPr>
            <w:r w:rsidRPr="007F5CC7">
              <w:rPr>
                <w:sz w:val="20"/>
                <w:lang w:val="es-MX"/>
              </w:rPr>
              <w:t>Gas Licuado Venta (Estación De Servicio)</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5"/>
              <w:jc w:val="center"/>
              <w:rPr>
                <w:sz w:val="20"/>
                <w:lang w:val="es-MX"/>
              </w:rPr>
            </w:pPr>
            <w:r w:rsidRPr="007F5CC7">
              <w:rPr>
                <w:w w:val="99"/>
                <w:sz w:val="20"/>
                <w:lang w:val="es-MX"/>
              </w:rPr>
              <w:t>C</w:t>
            </w:r>
          </w:p>
        </w:tc>
        <w:tc>
          <w:tcPr>
            <w:tcW w:w="1560" w:type="dxa"/>
          </w:tcPr>
          <w:p w:rsidR="005316EF" w:rsidRPr="007F5CC7" w:rsidRDefault="00D82F62">
            <w:pPr>
              <w:pStyle w:val="TableParagraph"/>
              <w:spacing w:before="134"/>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Gas Licuado Venta (Planta De Distribución)</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5"/>
              <w:jc w:val="center"/>
              <w:rPr>
                <w:sz w:val="20"/>
                <w:lang w:val="es-MX"/>
              </w:rPr>
            </w:pPr>
            <w:r w:rsidRPr="007F5CC7">
              <w:rPr>
                <w:w w:val="99"/>
                <w:sz w:val="20"/>
                <w:lang w:val="es-MX"/>
              </w:rPr>
              <w:t>D</w:t>
            </w:r>
          </w:p>
        </w:tc>
        <w:tc>
          <w:tcPr>
            <w:tcW w:w="1560" w:type="dxa"/>
          </w:tcPr>
          <w:p w:rsidR="005316EF" w:rsidRPr="007F5CC7" w:rsidRDefault="00D82F62">
            <w:pPr>
              <w:pStyle w:val="TableParagraph"/>
              <w:spacing w:before="131"/>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Gases Industriales Medic. Y Equipos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443" w:right="448"/>
              <w:jc w:val="center"/>
              <w:rPr>
                <w:sz w:val="20"/>
                <w:lang w:val="es-MX"/>
              </w:rPr>
            </w:pPr>
            <w:r w:rsidRPr="007F5CC7">
              <w:rPr>
                <w:sz w:val="20"/>
                <w:lang w:val="es-MX"/>
              </w:rPr>
              <w:t>B/D</w:t>
            </w:r>
          </w:p>
        </w:tc>
        <w:tc>
          <w:tcPr>
            <w:tcW w:w="1560" w:type="dxa"/>
          </w:tcPr>
          <w:p w:rsidR="005316EF" w:rsidRPr="007F5CC7" w:rsidRDefault="00D82F62">
            <w:pPr>
              <w:pStyle w:val="TableParagraph"/>
              <w:spacing w:before="131"/>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Gasolineras</w:t>
            </w:r>
          </w:p>
        </w:tc>
        <w:tc>
          <w:tcPr>
            <w:tcW w:w="1627" w:type="dxa"/>
          </w:tcPr>
          <w:p w:rsidR="005316EF" w:rsidRPr="007F5CC7" w:rsidRDefault="00D82F62">
            <w:pPr>
              <w:pStyle w:val="TableParagraph"/>
              <w:tabs>
                <w:tab w:val="left" w:pos="832"/>
              </w:tabs>
              <w:spacing w:before="36"/>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443" w:right="448"/>
              <w:jc w:val="center"/>
              <w:rPr>
                <w:sz w:val="20"/>
                <w:lang w:val="es-MX"/>
              </w:rPr>
            </w:pPr>
            <w:r w:rsidRPr="007F5CC7">
              <w:rPr>
                <w:sz w:val="20"/>
                <w:lang w:val="es-MX"/>
              </w:rPr>
              <w:t>B/D</w:t>
            </w:r>
          </w:p>
        </w:tc>
        <w:tc>
          <w:tcPr>
            <w:tcW w:w="1560" w:type="dxa"/>
          </w:tcPr>
          <w:p w:rsidR="005316EF" w:rsidRPr="007F5CC7" w:rsidRDefault="00D82F62">
            <w:pPr>
              <w:pStyle w:val="TableParagraph"/>
              <w:spacing w:before="19"/>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Gimnasio Medianos De 1 A 30 Mts.2</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C</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Gimnasio Grandes De 31 Mts.2 En Adelante</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5"/>
              <w:jc w:val="center"/>
              <w:rPr>
                <w:sz w:val="20"/>
                <w:lang w:val="es-MX"/>
              </w:rPr>
            </w:pPr>
            <w:r w:rsidRPr="007F5CC7">
              <w:rPr>
                <w:w w:val="99"/>
                <w:sz w:val="20"/>
                <w:lang w:val="es-MX"/>
              </w:rPr>
              <w:t>D</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Guardería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5"/>
              <w:jc w:val="center"/>
              <w:rPr>
                <w:sz w:val="20"/>
                <w:lang w:val="es-MX"/>
              </w:rPr>
            </w:pPr>
            <w:r w:rsidRPr="007F5CC7">
              <w:rPr>
                <w:w w:val="99"/>
                <w:sz w:val="20"/>
                <w:lang w:val="es-MX"/>
              </w:rPr>
              <w:t>D</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E</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Herrería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5"/>
              <w:jc w:val="center"/>
              <w:rPr>
                <w:sz w:val="20"/>
                <w:lang w:val="es-MX"/>
              </w:rPr>
            </w:pPr>
            <w:r w:rsidRPr="007F5CC7">
              <w:rPr>
                <w:w w:val="99"/>
                <w:sz w:val="20"/>
                <w:lang w:val="es-MX"/>
              </w:rPr>
              <w:t>D</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Hotel  * * * Y/O Moteles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5"/>
              <w:jc w:val="center"/>
              <w:rPr>
                <w:sz w:val="20"/>
                <w:lang w:val="es-MX"/>
              </w:rPr>
            </w:pPr>
            <w:r w:rsidRPr="007F5CC7">
              <w:rPr>
                <w:w w:val="99"/>
                <w:sz w:val="20"/>
                <w:lang w:val="es-MX"/>
              </w:rPr>
              <w:t>D</w:t>
            </w:r>
          </w:p>
        </w:tc>
        <w:tc>
          <w:tcPr>
            <w:tcW w:w="1560" w:type="dxa"/>
          </w:tcPr>
          <w:p w:rsidR="005316EF" w:rsidRPr="007F5CC7" w:rsidRDefault="00D82F62">
            <w:pPr>
              <w:pStyle w:val="TableParagraph"/>
              <w:spacing w:before="16"/>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E</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Hotel * * * *</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6"/>
              <w:ind w:right="3"/>
              <w:jc w:val="center"/>
              <w:rPr>
                <w:sz w:val="20"/>
                <w:lang w:val="es-MX"/>
              </w:rPr>
            </w:pPr>
            <w:r w:rsidRPr="007F5CC7">
              <w:rPr>
                <w:w w:val="99"/>
                <w:sz w:val="20"/>
                <w:lang w:val="es-MX"/>
              </w:rPr>
              <w:t>F</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Hotel * * * * *</w:t>
            </w:r>
          </w:p>
        </w:tc>
        <w:tc>
          <w:tcPr>
            <w:tcW w:w="1627" w:type="dxa"/>
          </w:tcPr>
          <w:p w:rsidR="005316EF" w:rsidRPr="007F5CC7" w:rsidRDefault="00D82F62">
            <w:pPr>
              <w:pStyle w:val="TableParagraph"/>
              <w:tabs>
                <w:tab w:val="left" w:pos="832"/>
              </w:tabs>
              <w:spacing w:before="35"/>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8"/>
              <w:ind w:right="5"/>
              <w:jc w:val="center"/>
              <w:rPr>
                <w:sz w:val="20"/>
                <w:lang w:val="es-MX"/>
              </w:rPr>
            </w:pPr>
            <w:r w:rsidRPr="007F5CC7">
              <w:rPr>
                <w:w w:val="99"/>
                <w:sz w:val="20"/>
                <w:lang w:val="es-MX"/>
              </w:rPr>
              <w:t>D</w:t>
            </w:r>
          </w:p>
        </w:tc>
        <w:tc>
          <w:tcPr>
            <w:tcW w:w="1560" w:type="dxa"/>
          </w:tcPr>
          <w:p w:rsidR="005316EF" w:rsidRPr="007F5CC7" w:rsidRDefault="00D82F62">
            <w:pPr>
              <w:pStyle w:val="TableParagraph"/>
              <w:spacing w:before="18"/>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8"/>
              <w:ind w:right="3"/>
              <w:jc w:val="center"/>
              <w:rPr>
                <w:sz w:val="20"/>
                <w:lang w:val="es-MX"/>
              </w:rPr>
            </w:pPr>
            <w:r w:rsidRPr="007F5CC7">
              <w:rPr>
                <w:w w:val="99"/>
                <w:sz w:val="20"/>
                <w:lang w:val="es-MX"/>
              </w:rPr>
              <w:t>F</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Huarachería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Hueserío Automotriz</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5"/>
              <w:jc w:val="center"/>
              <w:rPr>
                <w:sz w:val="20"/>
                <w:lang w:val="es-MX"/>
              </w:rPr>
            </w:pPr>
            <w:r w:rsidRPr="007F5CC7">
              <w:rPr>
                <w:w w:val="99"/>
                <w:sz w:val="20"/>
                <w:lang w:val="es-MX"/>
              </w:rPr>
              <w:t>C</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9"/>
              <w:ind w:right="3"/>
              <w:jc w:val="center"/>
              <w:rPr>
                <w:sz w:val="20"/>
                <w:lang w:val="es-MX"/>
              </w:rPr>
            </w:pPr>
            <w:r w:rsidRPr="007F5CC7">
              <w:rPr>
                <w:w w:val="99"/>
                <w:sz w:val="20"/>
                <w:lang w:val="es-MX"/>
              </w:rPr>
              <w:t>F</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Impermeabilizantes Y</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bl>
    <w:p w:rsidR="005316EF" w:rsidRPr="007F5CC7" w:rsidRDefault="005316EF">
      <w:pPr>
        <w:jc w:val="center"/>
        <w:rPr>
          <w:sz w:val="20"/>
          <w:lang w:val="es-MX"/>
        </w:rPr>
        <w:sectPr w:rsidR="005316EF" w:rsidRPr="007F5CC7">
          <w:pgSz w:w="12250" w:h="15850"/>
          <w:pgMar w:top="1000" w:right="1120" w:bottom="280" w:left="1140" w:header="728" w:footer="0" w:gutter="0"/>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69839"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310"/>
        </w:trPr>
        <w:tc>
          <w:tcPr>
            <w:tcW w:w="2595" w:type="dxa"/>
          </w:tcPr>
          <w:p w:rsidR="005316EF" w:rsidRPr="007F5CC7" w:rsidRDefault="00D82F62">
            <w:pPr>
              <w:pStyle w:val="TableParagraph"/>
              <w:spacing w:line="230" w:lineRule="exact"/>
              <w:ind w:left="62"/>
              <w:rPr>
                <w:sz w:val="20"/>
                <w:lang w:val="es-MX"/>
              </w:rPr>
            </w:pPr>
            <w:r w:rsidRPr="007F5CC7">
              <w:rPr>
                <w:sz w:val="20"/>
                <w:lang w:val="es-MX"/>
              </w:rPr>
              <w:t>Aditivos</w:t>
            </w:r>
          </w:p>
        </w:tc>
        <w:tc>
          <w:tcPr>
            <w:tcW w:w="1627" w:type="dxa"/>
          </w:tcPr>
          <w:p w:rsidR="005316EF" w:rsidRPr="007F5CC7" w:rsidRDefault="005316EF">
            <w:pPr>
              <w:rPr>
                <w:lang w:val="es-MX"/>
              </w:rPr>
            </w:pPr>
          </w:p>
        </w:tc>
        <w:tc>
          <w:tcPr>
            <w:tcW w:w="1702" w:type="dxa"/>
          </w:tcPr>
          <w:p w:rsidR="005316EF" w:rsidRPr="007F5CC7" w:rsidRDefault="005316EF">
            <w:pPr>
              <w:rPr>
                <w:lang w:val="es-MX"/>
              </w:rPr>
            </w:pPr>
          </w:p>
        </w:tc>
        <w:tc>
          <w:tcPr>
            <w:tcW w:w="1275" w:type="dxa"/>
          </w:tcPr>
          <w:p w:rsidR="005316EF" w:rsidRPr="007F5CC7" w:rsidRDefault="005316EF">
            <w:pPr>
              <w:rPr>
                <w:lang w:val="es-MX"/>
              </w:rPr>
            </w:pPr>
          </w:p>
        </w:tc>
        <w:tc>
          <w:tcPr>
            <w:tcW w:w="1560" w:type="dxa"/>
          </w:tcPr>
          <w:p w:rsidR="005316EF" w:rsidRPr="007F5CC7" w:rsidRDefault="005316EF">
            <w:pPr>
              <w:rPr>
                <w:lang w:val="es-MX"/>
              </w:rPr>
            </w:pPr>
          </w:p>
        </w:tc>
        <w:tc>
          <w:tcPr>
            <w:tcW w:w="991" w:type="dxa"/>
          </w:tcPr>
          <w:p w:rsidR="005316EF" w:rsidRPr="007F5CC7" w:rsidRDefault="005316EF">
            <w:pPr>
              <w:rPr>
                <w:lang w:val="es-MX"/>
              </w:rPr>
            </w:pP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Imprenta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Instrumentos Musicales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E</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Jardín De Niños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0"/>
              <w:rPr>
                <w:sz w:val="20"/>
                <w:lang w:val="es-MX"/>
              </w:rPr>
            </w:pPr>
            <w:r w:rsidRPr="007F5CC7">
              <w:rPr>
                <w:w w:val="99"/>
                <w:sz w:val="20"/>
                <w:lang w:val="es-MX"/>
              </w:rPr>
              <w:t>C</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Jardín Funeral (Panteón)</w:t>
            </w:r>
          </w:p>
        </w:tc>
        <w:tc>
          <w:tcPr>
            <w:tcW w:w="1627" w:type="dxa"/>
          </w:tcPr>
          <w:p w:rsidR="005316EF" w:rsidRPr="007F5CC7" w:rsidRDefault="00D82F62">
            <w:pPr>
              <w:pStyle w:val="TableParagraph"/>
              <w:tabs>
                <w:tab w:val="left" w:pos="832"/>
              </w:tabs>
              <w:spacing w:before="35"/>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9"/>
              <w:ind w:right="3"/>
              <w:jc w:val="center"/>
              <w:rPr>
                <w:sz w:val="20"/>
                <w:lang w:val="es-MX"/>
              </w:rPr>
            </w:pPr>
            <w:r w:rsidRPr="007F5CC7">
              <w:rPr>
                <w:w w:val="99"/>
                <w:sz w:val="20"/>
                <w:lang w:val="es-MX"/>
              </w:rPr>
              <w:t>F</w:t>
            </w:r>
          </w:p>
        </w:tc>
      </w:tr>
      <w:tr w:rsidR="005316EF" w:rsidRPr="007F5CC7">
        <w:trPr>
          <w:trHeight w:hRule="exact" w:val="541"/>
        </w:trPr>
        <w:tc>
          <w:tcPr>
            <w:tcW w:w="2595" w:type="dxa"/>
          </w:tcPr>
          <w:p w:rsidR="005316EF" w:rsidRPr="007F5CC7" w:rsidRDefault="00D82F62">
            <w:pPr>
              <w:pStyle w:val="TableParagraph"/>
              <w:spacing w:line="278" w:lineRule="auto"/>
              <w:ind w:left="62" w:right="135"/>
              <w:rPr>
                <w:sz w:val="20"/>
                <w:lang w:val="es-MX"/>
              </w:rPr>
            </w:pPr>
            <w:r w:rsidRPr="007F5CC7">
              <w:rPr>
                <w:sz w:val="20"/>
                <w:lang w:val="es-MX"/>
              </w:rPr>
              <w:t>Joyería Y Relojería Chica De 1 A 10 Mts.2</w:t>
            </w:r>
          </w:p>
        </w:tc>
        <w:tc>
          <w:tcPr>
            <w:tcW w:w="1627"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Joyería Y Relojería Grande De 11 Mts. En Adelante</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8" w:lineRule="auto"/>
              <w:ind w:left="62" w:right="324"/>
              <w:rPr>
                <w:sz w:val="20"/>
                <w:lang w:val="es-MX"/>
              </w:rPr>
            </w:pPr>
            <w:r w:rsidRPr="007F5CC7">
              <w:rPr>
                <w:sz w:val="20"/>
                <w:lang w:val="es-MX"/>
              </w:rPr>
              <w:t>Juguetería Chica De 1 A 30 Mts.2</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246"/>
              <w:rPr>
                <w:sz w:val="20"/>
                <w:lang w:val="es-MX"/>
              </w:rPr>
            </w:pPr>
            <w:r w:rsidRPr="007F5CC7">
              <w:rPr>
                <w:sz w:val="20"/>
                <w:lang w:val="es-MX"/>
              </w:rPr>
              <w:t>Juguetería Grande De 31 Mts.2 En Adelante</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31"/>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113"/>
              <w:rPr>
                <w:sz w:val="20"/>
                <w:lang w:val="es-MX"/>
              </w:rPr>
            </w:pPr>
            <w:r w:rsidRPr="007F5CC7">
              <w:rPr>
                <w:sz w:val="20"/>
                <w:lang w:val="es-MX"/>
              </w:rPr>
              <w:t>Laboratorio (De Rayos X Y Est. Esp. Res. Y Tomog)</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4"/>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4"/>
              <w:ind w:right="3"/>
              <w:jc w:val="center"/>
              <w:rPr>
                <w:sz w:val="20"/>
                <w:lang w:val="es-MX"/>
              </w:rPr>
            </w:pPr>
            <w:r w:rsidRPr="007F5CC7">
              <w:rPr>
                <w:w w:val="99"/>
                <w:sz w:val="20"/>
                <w:lang w:val="es-MX"/>
              </w:rPr>
              <w:t>F</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Laboratorio De Análisis Clínicos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1"/>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Laboratorio Dental</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Ladrilleras</w:t>
            </w:r>
          </w:p>
        </w:tc>
        <w:tc>
          <w:tcPr>
            <w:tcW w:w="1627" w:type="dxa"/>
          </w:tcPr>
          <w:p w:rsidR="005316EF" w:rsidRPr="007F5CC7" w:rsidRDefault="00D82F62">
            <w:pPr>
              <w:pStyle w:val="TableParagraph"/>
              <w:tabs>
                <w:tab w:val="left" w:pos="832"/>
              </w:tabs>
              <w:spacing w:before="36"/>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7"/>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7"/>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7"/>
              <w:ind w:right="5"/>
              <w:jc w:val="center"/>
              <w:rPr>
                <w:sz w:val="20"/>
                <w:lang w:val="es-MX"/>
              </w:rPr>
            </w:pPr>
            <w:r w:rsidRPr="007F5CC7">
              <w:rPr>
                <w:w w:val="99"/>
                <w:sz w:val="20"/>
                <w:lang w:val="es-MX"/>
              </w:rPr>
              <w:t>C</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Lámparas Y Candiles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Lavado De Automóviles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Lavado Y Engrasado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324"/>
              <w:rPr>
                <w:sz w:val="20"/>
                <w:lang w:val="es-MX"/>
              </w:rPr>
            </w:pPr>
            <w:r w:rsidRPr="007F5CC7">
              <w:rPr>
                <w:sz w:val="20"/>
                <w:lang w:val="es-MX"/>
              </w:rPr>
              <w:t>Lavandería ( De 21 A 50 Mts2)</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Librerías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Línea Aérea (Venta De Boletos)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Línea Blanca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Llantas (Venta) Medianas De 1 A 30 Mts.2</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2"/>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2"/>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279"/>
              <w:rPr>
                <w:sz w:val="20"/>
                <w:lang w:val="es-MX"/>
              </w:rPr>
            </w:pPr>
            <w:r w:rsidRPr="007F5CC7">
              <w:rPr>
                <w:sz w:val="20"/>
                <w:lang w:val="es-MX"/>
              </w:rPr>
              <w:t>Llantas (Venta) Grandes De 31 Mts.2 En Adelante</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4"/>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Llantera (Reparación)</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A</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Lonchería Chica De 1 A 20 Mts.2</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B</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Lonchería Grande De 21 Mts.2 En Adelante</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C</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Maderería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C</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Malla Ciclónica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804"/>
        </w:trPr>
        <w:tc>
          <w:tcPr>
            <w:tcW w:w="2595" w:type="dxa"/>
          </w:tcPr>
          <w:p w:rsidR="005316EF" w:rsidRPr="007F5CC7" w:rsidRDefault="00D82F62">
            <w:pPr>
              <w:pStyle w:val="TableParagraph"/>
              <w:spacing w:line="276" w:lineRule="auto"/>
              <w:ind w:left="62" w:right="257"/>
              <w:rPr>
                <w:sz w:val="20"/>
                <w:lang w:val="es-MX"/>
              </w:rPr>
            </w:pPr>
            <w:r w:rsidRPr="007F5CC7">
              <w:rPr>
                <w:sz w:val="20"/>
                <w:lang w:val="es-MX"/>
              </w:rPr>
              <w:t>Mantenimiento De Alfombras Y Limpieza En General</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1"/>
              <w:rPr>
                <w:rFonts w:ascii="Times New Roman"/>
                <w:lang w:val="es-MX"/>
              </w:rPr>
            </w:pPr>
          </w:p>
          <w:p w:rsidR="005316EF" w:rsidRPr="007F5CC7" w:rsidRDefault="00D82F62">
            <w:pPr>
              <w:pStyle w:val="TableParagraph"/>
              <w:ind w:left="556"/>
              <w:rPr>
                <w:sz w:val="20"/>
                <w:lang w:val="es-MX"/>
              </w:rPr>
            </w:pPr>
            <w:r w:rsidRPr="007F5CC7">
              <w:rPr>
                <w:w w:val="99"/>
                <w:sz w:val="20"/>
                <w:lang w:val="es-MX"/>
              </w:rPr>
              <w:t>D</w:t>
            </w:r>
          </w:p>
        </w:tc>
        <w:tc>
          <w:tcPr>
            <w:tcW w:w="1560" w:type="dxa"/>
          </w:tcPr>
          <w:p w:rsidR="005316EF" w:rsidRPr="007F5CC7" w:rsidRDefault="005316EF">
            <w:pPr>
              <w:pStyle w:val="TableParagraph"/>
              <w:spacing w:before="11"/>
              <w:rPr>
                <w:rFonts w:ascii="Times New Roman"/>
                <w:lang w:val="es-MX"/>
              </w:rPr>
            </w:pPr>
          </w:p>
          <w:p w:rsidR="005316EF" w:rsidRPr="007F5CC7" w:rsidRDefault="00D82F62">
            <w:pPr>
              <w:pStyle w:val="TableParagraph"/>
              <w:ind w:left="705"/>
              <w:rPr>
                <w:sz w:val="20"/>
                <w:lang w:val="es-MX"/>
              </w:rPr>
            </w:pPr>
            <w:r w:rsidRPr="007F5CC7">
              <w:rPr>
                <w:w w:val="99"/>
                <w:sz w:val="20"/>
                <w:lang w:val="es-MX"/>
              </w:rPr>
              <w:t>B</w:t>
            </w:r>
          </w:p>
        </w:tc>
        <w:tc>
          <w:tcPr>
            <w:tcW w:w="991" w:type="dxa"/>
          </w:tcPr>
          <w:p w:rsidR="005316EF" w:rsidRPr="007F5CC7" w:rsidRDefault="005316EF">
            <w:pPr>
              <w:pStyle w:val="TableParagraph"/>
              <w:spacing w:before="11"/>
              <w:rPr>
                <w:rFonts w:ascii="Times New Roman"/>
                <w:lang w:val="es-MX"/>
              </w:rPr>
            </w:pPr>
          </w:p>
          <w:p w:rsidR="005316EF" w:rsidRPr="007F5CC7" w:rsidRDefault="00D82F62">
            <w:pPr>
              <w:pStyle w:val="TableParagraph"/>
              <w:ind w:left="77" w:right="81"/>
              <w:jc w:val="center"/>
              <w:rPr>
                <w:sz w:val="20"/>
                <w:lang w:val="es-MX"/>
              </w:rPr>
            </w:pPr>
            <w:r w:rsidRPr="007F5CC7">
              <w:rPr>
                <w:sz w:val="20"/>
                <w:lang w:val="es-MX"/>
              </w:rPr>
              <w:t>N/A</w:t>
            </w:r>
          </w:p>
        </w:tc>
      </w:tr>
    </w:tbl>
    <w:p w:rsidR="005316EF" w:rsidRPr="007F5CC7" w:rsidRDefault="005316EF">
      <w:pPr>
        <w:jc w:val="center"/>
        <w:rPr>
          <w:sz w:val="20"/>
          <w:lang w:val="es-MX"/>
        </w:rPr>
        <w:sectPr w:rsidR="005316EF" w:rsidRPr="007F5CC7">
          <w:pgSz w:w="12250" w:h="15850"/>
          <w:pgMar w:top="1000" w:right="1120" w:bottom="280" w:left="1140" w:header="728" w:footer="0" w:gutter="0"/>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69863"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Manualidades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443" w:right="448"/>
              <w:jc w:val="center"/>
              <w:rPr>
                <w:sz w:val="20"/>
                <w:lang w:val="es-MX"/>
              </w:rPr>
            </w:pPr>
            <w:r w:rsidRPr="007F5CC7">
              <w:rPr>
                <w:sz w:val="20"/>
                <w:lang w:val="es-MX"/>
              </w:rPr>
              <w:t>A/D</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804"/>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Maq. Exp. De Frituras, Refrescos, Café Y Jugos C/U</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443" w:right="448"/>
              <w:jc w:val="center"/>
              <w:rPr>
                <w:sz w:val="20"/>
                <w:lang w:val="es-MX"/>
              </w:rPr>
            </w:pPr>
            <w:r w:rsidRPr="007F5CC7">
              <w:rPr>
                <w:sz w:val="20"/>
                <w:lang w:val="es-MX"/>
              </w:rPr>
              <w:t>A/D</w:t>
            </w:r>
          </w:p>
        </w:tc>
        <w:tc>
          <w:tcPr>
            <w:tcW w:w="1560" w:type="dxa"/>
          </w:tcPr>
          <w:p w:rsidR="005316EF" w:rsidRPr="007F5CC7" w:rsidRDefault="005316EF">
            <w:pPr>
              <w:rPr>
                <w:lang w:val="es-MX"/>
              </w:rPr>
            </w:pPr>
          </w:p>
        </w:tc>
        <w:tc>
          <w:tcPr>
            <w:tcW w:w="991"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Maquiladoras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135"/>
              <w:rPr>
                <w:sz w:val="20"/>
                <w:lang w:val="es-MX"/>
              </w:rPr>
            </w:pPr>
            <w:r w:rsidRPr="007F5CC7">
              <w:rPr>
                <w:sz w:val="20"/>
                <w:lang w:val="es-MX"/>
              </w:rPr>
              <w:t>Maquinaria Pesada (Venta O Renta)</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4"/>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541"/>
        </w:trPr>
        <w:tc>
          <w:tcPr>
            <w:tcW w:w="2595" w:type="dxa"/>
          </w:tcPr>
          <w:p w:rsidR="005316EF" w:rsidRPr="007F5CC7" w:rsidRDefault="00D82F62">
            <w:pPr>
              <w:pStyle w:val="TableParagraph"/>
              <w:spacing w:line="276" w:lineRule="auto"/>
              <w:ind w:left="62" w:right="168"/>
              <w:rPr>
                <w:sz w:val="20"/>
                <w:lang w:val="es-MX"/>
              </w:rPr>
            </w:pPr>
            <w:r w:rsidRPr="007F5CC7">
              <w:rPr>
                <w:sz w:val="20"/>
                <w:lang w:val="es-MX"/>
              </w:rPr>
              <w:t>Maquinaria Y Herramienta Diversa</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2"/>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2"/>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Máquinas De Videojuegos (10 En Adelante C/U)</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Máquinas De Videojuegos (1 A 5 )</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r>
            <w:r w:rsidRPr="007F5CC7">
              <w:rPr>
                <w:sz w:val="20"/>
                <w:lang w:val="es-MX"/>
              </w:rPr>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Máquinas de Videojuegos (5 A 10)</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Maquinas Inf. Accionadas Por Monedas 1 A 5</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Maquinas Inf. Accionadas Por Monedas 10 En Adel.</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31"/>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Maquinas Inf. Accionadas Por Monedas 5 A 10</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34"/>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Marcos Y Cuadros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ight="57"/>
              <w:rPr>
                <w:sz w:val="20"/>
                <w:lang w:val="es-MX"/>
              </w:rPr>
            </w:pPr>
            <w:r w:rsidRPr="007F5CC7">
              <w:rPr>
                <w:sz w:val="20"/>
                <w:lang w:val="es-MX"/>
              </w:rPr>
              <w:t>Pescaderías,  Expendios De Mariscos  Y Preparados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5"/>
              <w:jc w:val="center"/>
              <w:rPr>
                <w:sz w:val="20"/>
                <w:lang w:val="es-MX"/>
              </w:rPr>
            </w:pPr>
            <w:r w:rsidRPr="007F5CC7">
              <w:rPr>
                <w:w w:val="99"/>
                <w:sz w:val="20"/>
                <w:lang w:val="es-MX"/>
              </w:rPr>
              <w:t>D</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C</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Material De Hospital Y Laboratorio</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5"/>
              <w:jc w:val="center"/>
              <w:rPr>
                <w:sz w:val="20"/>
                <w:lang w:val="es-MX"/>
              </w:rPr>
            </w:pPr>
            <w:r w:rsidRPr="007F5CC7">
              <w:rPr>
                <w:w w:val="99"/>
                <w:sz w:val="20"/>
                <w:lang w:val="es-MX"/>
              </w:rPr>
              <w:t>D</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Material Eléctrico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5"/>
              <w:jc w:val="center"/>
              <w:rPr>
                <w:sz w:val="20"/>
                <w:lang w:val="es-MX"/>
              </w:rPr>
            </w:pPr>
            <w:r w:rsidRPr="007F5CC7">
              <w:rPr>
                <w:w w:val="99"/>
                <w:sz w:val="20"/>
                <w:lang w:val="es-MX"/>
              </w:rPr>
              <w:t>D</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91"/>
              <w:rPr>
                <w:sz w:val="20"/>
                <w:lang w:val="es-MX"/>
              </w:rPr>
            </w:pPr>
            <w:r w:rsidRPr="007F5CC7">
              <w:rPr>
                <w:sz w:val="20"/>
                <w:lang w:val="es-MX"/>
              </w:rPr>
              <w:t>Material Para Construcción (Pétreos Y Agregados)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541"/>
        </w:trPr>
        <w:tc>
          <w:tcPr>
            <w:tcW w:w="2595" w:type="dxa"/>
          </w:tcPr>
          <w:p w:rsidR="005316EF" w:rsidRPr="007F5CC7" w:rsidRDefault="00D82F62">
            <w:pPr>
              <w:pStyle w:val="TableParagraph"/>
              <w:spacing w:line="276" w:lineRule="auto"/>
              <w:ind w:left="62"/>
              <w:rPr>
                <w:sz w:val="20"/>
                <w:lang w:val="es-MX"/>
              </w:rPr>
            </w:pPr>
            <w:r w:rsidRPr="007F5CC7">
              <w:rPr>
                <w:sz w:val="20"/>
                <w:lang w:val="es-MX"/>
              </w:rPr>
              <w:t>Material Para Construcción Compra Venta Mediana</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Material Para Construcción Compra Venta Grande</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Menudera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Mercería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5"/>
              <w:jc w:val="center"/>
              <w:rPr>
                <w:sz w:val="20"/>
                <w:lang w:val="es-MX"/>
              </w:rPr>
            </w:pPr>
            <w:r w:rsidRPr="007F5CC7">
              <w:rPr>
                <w:w w:val="99"/>
                <w:sz w:val="20"/>
                <w:lang w:val="es-MX"/>
              </w:rPr>
              <w:t>C</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135"/>
              <w:rPr>
                <w:sz w:val="20"/>
                <w:lang w:val="es-MX"/>
              </w:rPr>
            </w:pPr>
            <w:r w:rsidRPr="007F5CC7">
              <w:rPr>
                <w:sz w:val="20"/>
                <w:lang w:val="es-MX"/>
              </w:rPr>
              <w:t>Mesas De Futbolitos Por C/U</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A</w:t>
            </w:r>
          </w:p>
        </w:tc>
        <w:tc>
          <w:tcPr>
            <w:tcW w:w="1560" w:type="dxa"/>
          </w:tcPr>
          <w:p w:rsidR="005316EF" w:rsidRPr="007F5CC7" w:rsidRDefault="005316EF">
            <w:pPr>
              <w:rPr>
                <w:lang w:val="es-MX"/>
              </w:rPr>
            </w:pP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ight="269"/>
              <w:rPr>
                <w:sz w:val="20"/>
                <w:lang w:val="es-MX"/>
              </w:rPr>
            </w:pPr>
            <w:r w:rsidRPr="007F5CC7">
              <w:rPr>
                <w:sz w:val="20"/>
                <w:lang w:val="es-MX"/>
              </w:rPr>
              <w:t>Minisúper (Chico) De 1 A 25 Mts.2</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B</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Minisúper (Grande) De 25 Mts.2 En Adelante</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Miscelánea</w:t>
            </w:r>
          </w:p>
        </w:tc>
        <w:tc>
          <w:tcPr>
            <w:tcW w:w="1627" w:type="dxa"/>
          </w:tcPr>
          <w:p w:rsidR="005316EF" w:rsidRPr="007F5CC7" w:rsidRDefault="00D82F62">
            <w:pPr>
              <w:pStyle w:val="TableParagraph"/>
              <w:tabs>
                <w:tab w:val="left" w:pos="832"/>
              </w:tabs>
              <w:spacing w:before="36"/>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C</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Modificaciones Corporales (Tatuajes Y Perforaciones)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D</w:t>
            </w:r>
          </w:p>
        </w:tc>
      </w:tr>
    </w:tbl>
    <w:p w:rsidR="005316EF" w:rsidRPr="007F5CC7" w:rsidRDefault="005316EF">
      <w:pPr>
        <w:jc w:val="center"/>
        <w:rPr>
          <w:sz w:val="20"/>
          <w:lang w:val="es-MX"/>
        </w:rPr>
        <w:sectPr w:rsidR="005316EF" w:rsidRPr="007F5CC7">
          <w:pgSz w:w="12250" w:h="15850"/>
          <w:pgMar w:top="1000" w:right="1120" w:bottom="280" w:left="1140" w:header="728" w:footer="0" w:gutter="0"/>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69887"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Molino De Nixtamal</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540"/>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Mueblería (Grande) De 31 Mts.2 En Adelante</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ight="102"/>
              <w:rPr>
                <w:sz w:val="20"/>
                <w:lang w:val="es-MX"/>
              </w:rPr>
            </w:pPr>
            <w:r w:rsidRPr="007F5CC7">
              <w:rPr>
                <w:sz w:val="20"/>
                <w:lang w:val="es-MX"/>
              </w:rPr>
              <w:t>Mueblería En Pequeño De 1 A 30 Mts.2</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Muebles Y Equipos De Oficina</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1"/>
        </w:trPr>
        <w:tc>
          <w:tcPr>
            <w:tcW w:w="2595" w:type="dxa"/>
          </w:tcPr>
          <w:p w:rsidR="005316EF" w:rsidRPr="007F5CC7" w:rsidRDefault="00D82F62">
            <w:pPr>
              <w:pStyle w:val="TableParagraph"/>
              <w:spacing w:line="278" w:lineRule="auto"/>
              <w:ind w:left="62"/>
              <w:rPr>
                <w:sz w:val="20"/>
                <w:lang w:val="es-MX"/>
              </w:rPr>
            </w:pPr>
            <w:r w:rsidRPr="007F5CC7">
              <w:rPr>
                <w:sz w:val="20"/>
                <w:lang w:val="es-MX"/>
              </w:rPr>
              <w:t>Oficina Administrativa Recaudadora De Pagos</w:t>
            </w:r>
          </w:p>
        </w:tc>
        <w:tc>
          <w:tcPr>
            <w:tcW w:w="1627"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2"/>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32"/>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Oficinas Administrativas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Óptica Medianas De 1 A 20 Mts.2</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135"/>
              <w:rPr>
                <w:sz w:val="20"/>
                <w:lang w:val="es-MX"/>
              </w:rPr>
            </w:pPr>
            <w:r w:rsidRPr="007F5CC7">
              <w:rPr>
                <w:sz w:val="20"/>
                <w:lang w:val="es-MX"/>
              </w:rPr>
              <w:t>Óptica Grandes De 21 Mts.2 En Adelante</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Paletearía Y/O Nevería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Panadería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Panificadora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Pañales Desechables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280"/>
              <w:rPr>
                <w:sz w:val="20"/>
                <w:lang w:val="es-MX"/>
              </w:rPr>
            </w:pPr>
            <w:r w:rsidRPr="007F5CC7">
              <w:rPr>
                <w:sz w:val="20"/>
                <w:lang w:val="es-MX"/>
              </w:rPr>
              <w:t>Papelería (Chica) De 1 A 20 Mts.2</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left="561"/>
              <w:rPr>
                <w:sz w:val="20"/>
                <w:lang w:val="es-MX"/>
              </w:rPr>
            </w:pPr>
            <w:r w:rsidRPr="007F5CC7">
              <w:rPr>
                <w:w w:val="99"/>
                <w:sz w:val="20"/>
                <w:lang w:val="es-MX"/>
              </w:rPr>
              <w:t>E</w:t>
            </w:r>
          </w:p>
        </w:tc>
        <w:tc>
          <w:tcPr>
            <w:tcW w:w="1560" w:type="dxa"/>
          </w:tcPr>
          <w:p w:rsidR="005316EF" w:rsidRPr="007F5CC7" w:rsidRDefault="00D82F62">
            <w:pPr>
              <w:pStyle w:val="TableParagraph"/>
              <w:spacing w:before="132"/>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2"/>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8" w:lineRule="auto"/>
              <w:ind w:left="62" w:right="202"/>
              <w:rPr>
                <w:sz w:val="20"/>
                <w:lang w:val="es-MX"/>
              </w:rPr>
            </w:pPr>
            <w:r w:rsidRPr="007F5CC7">
              <w:rPr>
                <w:sz w:val="20"/>
                <w:lang w:val="es-MX"/>
              </w:rPr>
              <w:t>Papelería (Grande) De 21 Mts.2 En Adelante</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r>
            <w:r w:rsidRPr="007F5CC7">
              <w:rPr>
                <w:sz w:val="20"/>
                <w:lang w:val="es-MX"/>
              </w:rPr>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Paquetería Y Mensajería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Partes De Colisión</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Pastelería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8" w:lineRule="auto"/>
              <w:ind w:left="62" w:right="57"/>
              <w:rPr>
                <w:sz w:val="20"/>
                <w:lang w:val="es-MX"/>
              </w:rPr>
            </w:pPr>
            <w:r w:rsidRPr="007F5CC7">
              <w:rPr>
                <w:sz w:val="20"/>
                <w:lang w:val="es-MX"/>
              </w:rPr>
              <w:t>Pasteurizadora De Leche Y Otros Productos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34"/>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Peletería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Peluquería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541"/>
        </w:trPr>
        <w:tc>
          <w:tcPr>
            <w:tcW w:w="2595" w:type="dxa"/>
          </w:tcPr>
          <w:p w:rsidR="005316EF" w:rsidRPr="007F5CC7" w:rsidRDefault="00D82F62">
            <w:pPr>
              <w:pStyle w:val="TableParagraph"/>
              <w:spacing w:line="278" w:lineRule="auto"/>
              <w:ind w:left="62" w:right="368"/>
              <w:rPr>
                <w:sz w:val="20"/>
                <w:lang w:val="es-MX"/>
              </w:rPr>
            </w:pPr>
            <w:r w:rsidRPr="007F5CC7">
              <w:rPr>
                <w:sz w:val="20"/>
                <w:lang w:val="es-MX"/>
              </w:rPr>
              <w:t>Perforación De Pozos Y Rehabilitación</w:t>
            </w:r>
          </w:p>
        </w:tc>
        <w:tc>
          <w:tcPr>
            <w:tcW w:w="1627"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2"/>
              <w:ind w:right="4"/>
              <w:jc w:val="center"/>
              <w:rPr>
                <w:sz w:val="20"/>
                <w:lang w:val="es-MX"/>
              </w:rPr>
            </w:pPr>
            <w:r w:rsidRPr="007F5CC7">
              <w:rPr>
                <w:w w:val="99"/>
                <w:sz w:val="20"/>
                <w:lang w:val="es-MX"/>
              </w:rPr>
              <w:t>E</w:t>
            </w:r>
          </w:p>
        </w:tc>
        <w:tc>
          <w:tcPr>
            <w:tcW w:w="991" w:type="dxa"/>
          </w:tcPr>
          <w:p w:rsidR="005316EF" w:rsidRPr="007F5CC7" w:rsidRDefault="00D82F62">
            <w:pPr>
              <w:pStyle w:val="TableParagraph"/>
              <w:spacing w:before="132"/>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Perfumería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5316EF">
            <w:pPr>
              <w:rPr>
                <w:lang w:val="es-MX"/>
              </w:rPr>
            </w:pP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Plantas Medicinales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Plásticos Venta (Artículos)</w:t>
            </w:r>
          </w:p>
        </w:tc>
        <w:tc>
          <w:tcPr>
            <w:tcW w:w="1627" w:type="dxa"/>
          </w:tcPr>
          <w:p w:rsidR="005316EF" w:rsidRPr="007F5CC7" w:rsidRDefault="00D82F62">
            <w:pPr>
              <w:pStyle w:val="TableParagraph"/>
              <w:tabs>
                <w:tab w:val="left" w:pos="832"/>
              </w:tabs>
              <w:spacing w:before="35"/>
              <w:ind w:right="5"/>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Polarizado De Vidrios En General</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r>
            <w:r w:rsidRPr="007F5CC7">
              <w:rPr>
                <w:sz w:val="20"/>
                <w:lang w:val="es-MX"/>
              </w:rPr>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Pollería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Pollo Rostizado Y Asados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8"/>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8"/>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8"/>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Prod. Para Decoración De Pasteles</w:t>
            </w:r>
          </w:p>
        </w:tc>
        <w:tc>
          <w:tcPr>
            <w:tcW w:w="1627"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Prod. Para Estéticas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bl>
    <w:p w:rsidR="005316EF" w:rsidRPr="007F5CC7" w:rsidRDefault="005316EF">
      <w:pPr>
        <w:jc w:val="center"/>
        <w:rPr>
          <w:sz w:val="20"/>
          <w:lang w:val="es-MX"/>
        </w:rPr>
        <w:sectPr w:rsidR="005316EF" w:rsidRPr="007F5CC7">
          <w:pgSz w:w="12250" w:h="15850"/>
          <w:pgMar w:top="1000" w:right="1120" w:bottom="280" w:left="1140" w:header="728" w:footer="0" w:gutter="0"/>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69911"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Prod. Químicos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E</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Productos Lácteos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Productos Naturales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6"/>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C</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Pronósticos (Deportivos)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E</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ight="602"/>
              <w:rPr>
                <w:sz w:val="20"/>
                <w:lang w:val="es-MX"/>
              </w:rPr>
            </w:pPr>
            <w:r w:rsidRPr="007F5CC7">
              <w:rPr>
                <w:sz w:val="20"/>
                <w:lang w:val="es-MX"/>
              </w:rPr>
              <w:t>Purificadora De Agua Medianas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538"/>
        </w:trPr>
        <w:tc>
          <w:tcPr>
            <w:tcW w:w="2595" w:type="dxa"/>
          </w:tcPr>
          <w:p w:rsidR="005316EF" w:rsidRPr="007F5CC7" w:rsidRDefault="00D82F62">
            <w:pPr>
              <w:pStyle w:val="TableParagraph"/>
              <w:spacing w:line="276" w:lineRule="auto"/>
              <w:ind w:left="62" w:right="602"/>
              <w:rPr>
                <w:sz w:val="20"/>
                <w:lang w:val="es-MX"/>
              </w:rPr>
            </w:pPr>
            <w:r w:rsidRPr="007F5CC7">
              <w:rPr>
                <w:sz w:val="20"/>
                <w:lang w:val="es-MX"/>
              </w:rPr>
              <w:t>Purificadora De Agua Grandes</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2"/>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2"/>
              <w:ind w:right="3"/>
              <w:jc w:val="center"/>
              <w:rPr>
                <w:sz w:val="20"/>
                <w:lang w:val="es-MX"/>
              </w:rPr>
            </w:pPr>
            <w:r w:rsidRPr="007F5CC7">
              <w:rPr>
                <w:w w:val="99"/>
                <w:sz w:val="20"/>
                <w:lang w:val="es-MX"/>
              </w:rPr>
              <w:t>F</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Reciclado De Cartón, Chatarra Y Otros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C</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Reciclaje De Desechos Sólidos Y Residuos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r>
            <w:r w:rsidRPr="007F5CC7">
              <w:rPr>
                <w:sz w:val="20"/>
                <w:lang w:val="es-MX"/>
              </w:rPr>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Refaccionaria En General Medianas De 1 A 30 Mts.2</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804"/>
        </w:trPr>
        <w:tc>
          <w:tcPr>
            <w:tcW w:w="2595" w:type="dxa"/>
          </w:tcPr>
          <w:p w:rsidR="005316EF" w:rsidRPr="007F5CC7" w:rsidRDefault="00D82F62">
            <w:pPr>
              <w:pStyle w:val="TableParagraph"/>
              <w:spacing w:line="276" w:lineRule="auto"/>
              <w:ind w:left="62"/>
              <w:rPr>
                <w:sz w:val="20"/>
                <w:lang w:val="es-MX"/>
              </w:rPr>
            </w:pPr>
            <w:r w:rsidRPr="007F5CC7">
              <w:rPr>
                <w:sz w:val="20"/>
                <w:lang w:val="es-MX"/>
              </w:rPr>
              <w:t>Refaccionaria En General Grandes De 31 Mts.2 En Adelante</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left="561"/>
              <w:rPr>
                <w:sz w:val="20"/>
                <w:lang w:val="es-MX"/>
              </w:rPr>
            </w:pPr>
            <w:r w:rsidRPr="007F5CC7">
              <w:rPr>
                <w:w w:val="99"/>
                <w:sz w:val="20"/>
                <w:lang w:val="es-MX"/>
              </w:rPr>
              <w:t>B</w:t>
            </w:r>
          </w:p>
        </w:tc>
        <w:tc>
          <w:tcPr>
            <w:tcW w:w="1560"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right="3"/>
              <w:jc w:val="center"/>
              <w:rPr>
                <w:sz w:val="20"/>
                <w:lang w:val="es-MX"/>
              </w:rPr>
            </w:pPr>
            <w:r w:rsidRPr="007F5CC7">
              <w:rPr>
                <w:w w:val="99"/>
                <w:sz w:val="20"/>
                <w:lang w:val="es-MX"/>
              </w:rPr>
              <w:t>D</w:t>
            </w:r>
          </w:p>
        </w:tc>
        <w:tc>
          <w:tcPr>
            <w:tcW w:w="991"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Refacciones De Bicicletas (Y Reparación)</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ight="202"/>
              <w:rPr>
                <w:sz w:val="20"/>
                <w:lang w:val="es-MX"/>
              </w:rPr>
            </w:pPr>
            <w:r w:rsidRPr="007F5CC7">
              <w:rPr>
                <w:sz w:val="20"/>
                <w:lang w:val="es-MX"/>
              </w:rPr>
              <w:t>Refacciones Radio Y Tv. (Y Reparación) Medianas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202"/>
              <w:rPr>
                <w:sz w:val="20"/>
                <w:lang w:val="es-MX"/>
              </w:rPr>
            </w:pPr>
            <w:r w:rsidRPr="007F5CC7">
              <w:rPr>
                <w:sz w:val="20"/>
                <w:lang w:val="es-MX"/>
              </w:rPr>
              <w:t>Refacciones Radio Y Tv. (Y Reparación) Grandes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8" w:lineRule="auto"/>
              <w:ind w:left="62" w:right="346"/>
              <w:rPr>
                <w:sz w:val="20"/>
                <w:lang w:val="es-MX"/>
              </w:rPr>
            </w:pPr>
            <w:r w:rsidRPr="007F5CC7">
              <w:rPr>
                <w:sz w:val="20"/>
                <w:lang w:val="es-MX"/>
              </w:rPr>
              <w:t>Remanufacturacion De Cartuchos P/Impresoras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Renta De Autos Usados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Renta De Madera</w:t>
            </w:r>
          </w:p>
        </w:tc>
        <w:tc>
          <w:tcPr>
            <w:tcW w:w="1627" w:type="dxa"/>
          </w:tcPr>
          <w:p w:rsidR="005316EF" w:rsidRPr="007F5CC7" w:rsidRDefault="00D82F62">
            <w:pPr>
              <w:pStyle w:val="TableParagraph"/>
              <w:tabs>
                <w:tab w:val="left" w:pos="832"/>
              </w:tabs>
              <w:spacing w:before="35"/>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8" w:lineRule="auto"/>
              <w:ind w:left="62" w:right="313"/>
              <w:rPr>
                <w:sz w:val="20"/>
                <w:lang w:val="es-MX"/>
              </w:rPr>
            </w:pPr>
            <w:r w:rsidRPr="007F5CC7">
              <w:rPr>
                <w:sz w:val="20"/>
                <w:lang w:val="es-MX"/>
              </w:rPr>
              <w:t>Renta De Muebles, Para Fiesta</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Renta De Trajes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Rep. Y Mant. De Equipo De Computo (Exclusivo.)</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 xml:space="preserve">Reparación </w:t>
            </w:r>
            <w:r w:rsidRPr="007F5CC7">
              <w:rPr>
                <w:w w:val="95"/>
                <w:sz w:val="20"/>
                <w:lang w:val="es-MX"/>
              </w:rPr>
              <w:t>CámarasFotográficas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Reparación De Aparatos Electrodomésticos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802"/>
        </w:trPr>
        <w:tc>
          <w:tcPr>
            <w:tcW w:w="2595" w:type="dxa"/>
          </w:tcPr>
          <w:p w:rsidR="005316EF" w:rsidRPr="007F5CC7" w:rsidRDefault="00D82F62">
            <w:pPr>
              <w:pStyle w:val="TableParagraph"/>
              <w:spacing w:line="276" w:lineRule="auto"/>
              <w:ind w:left="62"/>
              <w:rPr>
                <w:sz w:val="20"/>
                <w:lang w:val="es-MX"/>
              </w:rPr>
            </w:pPr>
            <w:r w:rsidRPr="007F5CC7">
              <w:rPr>
                <w:sz w:val="20"/>
                <w:lang w:val="es-MX"/>
              </w:rPr>
              <w:t>Reparación De Aparatos Electrónicos Y Electrodomésticos</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left="556"/>
              <w:rPr>
                <w:sz w:val="20"/>
                <w:lang w:val="es-MX"/>
              </w:rPr>
            </w:pPr>
            <w:r w:rsidRPr="007F5CC7">
              <w:rPr>
                <w:w w:val="99"/>
                <w:sz w:val="20"/>
                <w:lang w:val="es-MX"/>
              </w:rPr>
              <w:t>D</w:t>
            </w:r>
          </w:p>
        </w:tc>
        <w:tc>
          <w:tcPr>
            <w:tcW w:w="1560"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right="4"/>
              <w:jc w:val="center"/>
              <w:rPr>
                <w:sz w:val="20"/>
                <w:lang w:val="es-MX"/>
              </w:rPr>
            </w:pPr>
            <w:r w:rsidRPr="007F5CC7">
              <w:rPr>
                <w:w w:val="99"/>
                <w:sz w:val="20"/>
                <w:lang w:val="es-MX"/>
              </w:rPr>
              <w:t>A</w:t>
            </w:r>
          </w:p>
        </w:tc>
        <w:tc>
          <w:tcPr>
            <w:tcW w:w="991"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left="77" w:right="81"/>
              <w:jc w:val="center"/>
              <w:rPr>
                <w:sz w:val="20"/>
                <w:lang w:val="es-MX"/>
              </w:rPr>
            </w:pPr>
            <w:r w:rsidRPr="007F5CC7">
              <w:rPr>
                <w:sz w:val="20"/>
                <w:lang w:val="es-MX"/>
              </w:rPr>
              <w:t>N/A</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Reparación De Calzado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Reparación De Lonas Y Ventas</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ight="202"/>
              <w:rPr>
                <w:sz w:val="20"/>
                <w:lang w:val="es-MX"/>
              </w:rPr>
            </w:pPr>
            <w:r w:rsidRPr="007F5CC7">
              <w:rPr>
                <w:sz w:val="20"/>
                <w:lang w:val="es-MX"/>
              </w:rPr>
              <w:t>Reparación De Muebles De Oficina</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bl>
    <w:p w:rsidR="005316EF" w:rsidRPr="007F5CC7" w:rsidRDefault="005316EF">
      <w:pPr>
        <w:jc w:val="center"/>
        <w:rPr>
          <w:sz w:val="20"/>
          <w:lang w:val="es-MX"/>
        </w:rPr>
        <w:sectPr w:rsidR="005316EF" w:rsidRPr="007F5CC7">
          <w:pgSz w:w="12250" w:h="15850"/>
          <w:pgMar w:top="1000" w:right="1120" w:bottom="280" w:left="1140" w:header="728" w:footer="0" w:gutter="0"/>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69935"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540"/>
        </w:trPr>
        <w:tc>
          <w:tcPr>
            <w:tcW w:w="2595" w:type="dxa"/>
          </w:tcPr>
          <w:p w:rsidR="005316EF" w:rsidRPr="007F5CC7" w:rsidRDefault="00D82F62">
            <w:pPr>
              <w:pStyle w:val="TableParagraph"/>
              <w:spacing w:line="278" w:lineRule="auto"/>
              <w:ind w:left="62" w:right="402"/>
              <w:rPr>
                <w:sz w:val="20"/>
                <w:lang w:val="es-MX"/>
              </w:rPr>
            </w:pPr>
            <w:r w:rsidRPr="007F5CC7">
              <w:rPr>
                <w:sz w:val="20"/>
                <w:lang w:val="es-MX"/>
              </w:rPr>
              <w:t>Reparación Y Venta De Aire Acondicionado</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D</w:t>
            </w:r>
          </w:p>
        </w:tc>
      </w:tr>
      <w:tr w:rsidR="005316EF" w:rsidRPr="007F5CC7">
        <w:trPr>
          <w:trHeight w:hRule="exact" w:val="538"/>
        </w:trPr>
        <w:tc>
          <w:tcPr>
            <w:tcW w:w="2595" w:type="dxa"/>
          </w:tcPr>
          <w:p w:rsidR="005316EF" w:rsidRPr="007F5CC7" w:rsidRDefault="00D82F62">
            <w:pPr>
              <w:pStyle w:val="TableParagraph"/>
              <w:spacing w:line="276" w:lineRule="auto"/>
              <w:ind w:left="62" w:right="313"/>
              <w:rPr>
                <w:sz w:val="20"/>
                <w:lang w:val="es-MX"/>
              </w:rPr>
            </w:pPr>
            <w:r w:rsidRPr="007F5CC7">
              <w:rPr>
                <w:sz w:val="20"/>
                <w:lang w:val="es-MX"/>
              </w:rPr>
              <w:t>Reparación, Inst. De Art. De Gas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3"/>
              <w:jc w:val="center"/>
              <w:rPr>
                <w:sz w:val="20"/>
                <w:lang w:val="es-MX"/>
              </w:rPr>
            </w:pPr>
            <w:r w:rsidRPr="007F5CC7">
              <w:rPr>
                <w:w w:val="99"/>
                <w:sz w:val="20"/>
                <w:lang w:val="es-MX"/>
              </w:rPr>
              <w:t>F</w:t>
            </w:r>
          </w:p>
        </w:tc>
      </w:tr>
      <w:tr w:rsidR="005316EF" w:rsidRPr="007F5CC7">
        <w:trPr>
          <w:trHeight w:hRule="exact" w:val="804"/>
        </w:trPr>
        <w:tc>
          <w:tcPr>
            <w:tcW w:w="2595" w:type="dxa"/>
          </w:tcPr>
          <w:p w:rsidR="005316EF" w:rsidRPr="007F5CC7" w:rsidRDefault="00D82F62">
            <w:pPr>
              <w:pStyle w:val="TableParagraph"/>
              <w:spacing w:before="2" w:line="276" w:lineRule="auto"/>
              <w:ind w:left="62" w:right="577"/>
              <w:jc w:val="both"/>
              <w:rPr>
                <w:sz w:val="20"/>
                <w:lang w:val="es-MX"/>
              </w:rPr>
            </w:pPr>
            <w:r w:rsidRPr="007F5CC7">
              <w:rPr>
                <w:sz w:val="20"/>
                <w:lang w:val="es-MX"/>
              </w:rPr>
              <w:t>Reparación, Mant. De Equipo. P/Radiocom. Elect.</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561"/>
              <w:rPr>
                <w:sz w:val="20"/>
                <w:lang w:val="es-MX"/>
              </w:rPr>
            </w:pPr>
            <w:r w:rsidRPr="007F5CC7">
              <w:rPr>
                <w:w w:val="99"/>
                <w:sz w:val="20"/>
                <w:lang w:val="es-MX"/>
              </w:rPr>
              <w:t>A</w:t>
            </w:r>
          </w:p>
        </w:tc>
        <w:tc>
          <w:tcPr>
            <w:tcW w:w="1560"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705"/>
              <w:rPr>
                <w:sz w:val="20"/>
                <w:lang w:val="es-MX"/>
              </w:rPr>
            </w:pPr>
            <w:r w:rsidRPr="007F5CC7">
              <w:rPr>
                <w:w w:val="99"/>
                <w:sz w:val="20"/>
                <w:lang w:val="es-MX"/>
              </w:rPr>
              <w:t>A</w:t>
            </w:r>
          </w:p>
        </w:tc>
        <w:tc>
          <w:tcPr>
            <w:tcW w:w="991"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right="5"/>
              <w:jc w:val="center"/>
              <w:rPr>
                <w:sz w:val="20"/>
                <w:lang w:val="es-MX"/>
              </w:rPr>
            </w:pPr>
            <w:r w:rsidRPr="007F5CC7">
              <w:rPr>
                <w:w w:val="99"/>
                <w:sz w:val="20"/>
                <w:lang w:val="es-MX"/>
              </w:rPr>
              <w:t>D</w:t>
            </w:r>
          </w:p>
        </w:tc>
      </w:tr>
      <w:tr w:rsidR="005316EF" w:rsidRPr="007F5CC7">
        <w:trPr>
          <w:trHeight w:hRule="exact" w:val="541"/>
        </w:trPr>
        <w:tc>
          <w:tcPr>
            <w:tcW w:w="2595" w:type="dxa"/>
          </w:tcPr>
          <w:p w:rsidR="005316EF" w:rsidRPr="007F5CC7" w:rsidRDefault="00D82F62">
            <w:pPr>
              <w:pStyle w:val="TableParagraph"/>
              <w:spacing w:line="278" w:lineRule="auto"/>
              <w:ind w:left="62"/>
              <w:rPr>
                <w:sz w:val="20"/>
                <w:lang w:val="es-MX"/>
              </w:rPr>
            </w:pPr>
            <w:r w:rsidRPr="007F5CC7">
              <w:rPr>
                <w:sz w:val="20"/>
                <w:lang w:val="es-MX"/>
              </w:rPr>
              <w:t>Restaurant Grande De 31 Mts.2 En Adelante</w:t>
            </w:r>
          </w:p>
        </w:tc>
        <w:tc>
          <w:tcPr>
            <w:tcW w:w="1627"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2"/>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2"/>
              <w:ind w:right="3"/>
              <w:jc w:val="center"/>
              <w:rPr>
                <w:sz w:val="20"/>
                <w:lang w:val="es-MX"/>
              </w:rPr>
            </w:pPr>
            <w:r w:rsidRPr="007F5CC7">
              <w:rPr>
                <w:w w:val="99"/>
                <w:sz w:val="20"/>
                <w:lang w:val="es-MX"/>
              </w:rPr>
              <w:t>F</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Restaurantes Chico De 1 A 30 Mts.2</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Revistas Y Periódicos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3"/>
              <w:ind w:left="62"/>
              <w:rPr>
                <w:sz w:val="20"/>
                <w:lang w:val="es-MX"/>
              </w:rPr>
            </w:pPr>
            <w:r w:rsidRPr="007F5CC7">
              <w:rPr>
                <w:sz w:val="20"/>
                <w:lang w:val="es-MX"/>
              </w:rPr>
              <w:t>Rockola</w:t>
            </w:r>
          </w:p>
        </w:tc>
        <w:tc>
          <w:tcPr>
            <w:tcW w:w="1627" w:type="dxa"/>
          </w:tcPr>
          <w:p w:rsidR="005316EF" w:rsidRPr="007F5CC7" w:rsidRDefault="00D82F62">
            <w:pPr>
              <w:pStyle w:val="TableParagraph"/>
              <w:tabs>
                <w:tab w:val="left" w:pos="832"/>
              </w:tabs>
              <w:spacing w:before="33"/>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3"/>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Ropa (Venta) (Chica) De 1 A 20 Mts.2</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8" w:lineRule="auto"/>
              <w:ind w:left="62" w:right="135"/>
              <w:rPr>
                <w:sz w:val="20"/>
                <w:lang w:val="es-MX"/>
              </w:rPr>
            </w:pPr>
            <w:r w:rsidRPr="007F5CC7">
              <w:rPr>
                <w:sz w:val="20"/>
                <w:lang w:val="es-MX"/>
              </w:rPr>
              <w:t>Ropa Venta (Grande) De 21 Mts. En Adelante</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Sala De Exhibición Por C/U</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Sastrería</w:t>
            </w:r>
          </w:p>
        </w:tc>
        <w:tc>
          <w:tcPr>
            <w:tcW w:w="1627" w:type="dxa"/>
          </w:tcPr>
          <w:p w:rsidR="005316EF" w:rsidRPr="007F5CC7" w:rsidRDefault="00D82F62">
            <w:pPr>
              <w:pStyle w:val="TableParagraph"/>
              <w:tabs>
                <w:tab w:val="left" w:pos="832"/>
              </w:tabs>
              <w:spacing w:before="36"/>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Serv. De Protección Y Seguridad</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569"/>
              <w:rPr>
                <w:sz w:val="20"/>
                <w:lang w:val="es-MX"/>
              </w:rPr>
            </w:pPr>
            <w:r w:rsidRPr="007F5CC7">
              <w:rPr>
                <w:sz w:val="20"/>
                <w:lang w:val="es-MX"/>
              </w:rPr>
              <w:t>Servicios De Banca Y Crédito</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9"/>
              <w:rPr>
                <w:sz w:val="20"/>
                <w:lang w:val="es-MX"/>
              </w:rPr>
            </w:pPr>
            <w:r w:rsidRPr="007F5CC7">
              <w:rPr>
                <w:w w:val="99"/>
                <w:sz w:val="20"/>
                <w:lang w:val="es-MX"/>
              </w:rPr>
              <w:t>F</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Servicios De Fumigación</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C</w:t>
            </w:r>
          </w:p>
        </w:tc>
      </w:tr>
      <w:tr w:rsidR="005316EF" w:rsidRPr="007F5CC7">
        <w:trPr>
          <w:trHeight w:hRule="exact" w:val="540"/>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Servicios De Instalaciones Eléctricas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Servicios De Plomería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Servicios De Rotulación</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Sombrerería</w:t>
            </w:r>
          </w:p>
        </w:tc>
        <w:tc>
          <w:tcPr>
            <w:tcW w:w="1627" w:type="dxa"/>
          </w:tcPr>
          <w:p w:rsidR="005316EF" w:rsidRPr="007F5CC7" w:rsidRDefault="00D82F62">
            <w:pPr>
              <w:pStyle w:val="TableParagraph"/>
              <w:tabs>
                <w:tab w:val="left" w:pos="832"/>
              </w:tabs>
              <w:spacing w:before="35"/>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1"/>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Supermercado/Tienda De Autoservicio</w:t>
            </w:r>
          </w:p>
        </w:tc>
        <w:tc>
          <w:tcPr>
            <w:tcW w:w="1627"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4"/>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34"/>
              <w:ind w:right="3"/>
              <w:jc w:val="center"/>
              <w:rPr>
                <w:sz w:val="20"/>
                <w:lang w:val="es-MX"/>
              </w:rPr>
            </w:pPr>
            <w:r w:rsidRPr="007F5CC7">
              <w:rPr>
                <w:w w:val="99"/>
                <w:sz w:val="20"/>
                <w:lang w:val="es-MX"/>
              </w:rPr>
              <w:t>F</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Tabaquería (Producción)</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9"/>
              <w:ind w:right="3"/>
              <w:jc w:val="center"/>
              <w:rPr>
                <w:sz w:val="20"/>
                <w:lang w:val="es-MX"/>
              </w:rPr>
            </w:pPr>
            <w:r w:rsidRPr="007F5CC7">
              <w:rPr>
                <w:w w:val="99"/>
                <w:sz w:val="20"/>
                <w:lang w:val="es-MX"/>
              </w:rPr>
              <w:t>F</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Tabaquería (Venta)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right="3"/>
              <w:jc w:val="center"/>
              <w:rPr>
                <w:sz w:val="20"/>
                <w:lang w:val="es-MX"/>
              </w:rPr>
            </w:pPr>
            <w:r w:rsidRPr="007F5CC7">
              <w:rPr>
                <w:w w:val="99"/>
                <w:sz w:val="20"/>
                <w:lang w:val="es-MX"/>
              </w:rPr>
              <w:t>F</w:t>
            </w:r>
          </w:p>
        </w:tc>
      </w:tr>
      <w:tr w:rsidR="005316EF" w:rsidRPr="007F5CC7">
        <w:trPr>
          <w:trHeight w:hRule="exact" w:val="540"/>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Talabarterías (Reparación De Artículos De Piel)</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Taller  De Muelles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Taller Auto eléctrico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Taller De Amortiguadores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Taller De Bicicletas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Taller De Compresoras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A</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Taller De Compresores</w:t>
            </w:r>
          </w:p>
        </w:tc>
        <w:tc>
          <w:tcPr>
            <w:tcW w:w="1627" w:type="dxa"/>
          </w:tcPr>
          <w:p w:rsidR="005316EF" w:rsidRPr="007F5CC7" w:rsidRDefault="00D82F62">
            <w:pPr>
              <w:pStyle w:val="TableParagraph"/>
              <w:tabs>
                <w:tab w:val="left" w:pos="832"/>
              </w:tabs>
              <w:spacing w:before="36"/>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7"/>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7"/>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7"/>
              <w:ind w:right="6"/>
              <w:jc w:val="center"/>
              <w:rPr>
                <w:sz w:val="20"/>
                <w:lang w:val="es-MX"/>
              </w:rPr>
            </w:pPr>
            <w:r w:rsidRPr="007F5CC7">
              <w:rPr>
                <w:w w:val="99"/>
                <w:sz w:val="20"/>
                <w:lang w:val="es-MX"/>
              </w:rPr>
              <w:t>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Taller De Costura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A</w:t>
            </w:r>
          </w:p>
        </w:tc>
      </w:tr>
    </w:tbl>
    <w:p w:rsidR="005316EF" w:rsidRPr="007F5CC7" w:rsidRDefault="005316EF">
      <w:pPr>
        <w:jc w:val="center"/>
        <w:rPr>
          <w:sz w:val="20"/>
          <w:lang w:val="es-MX"/>
        </w:rPr>
        <w:sectPr w:rsidR="005316EF" w:rsidRPr="007F5CC7">
          <w:pgSz w:w="12250" w:h="15850"/>
          <w:pgMar w:top="1000" w:right="1120" w:bottom="280" w:left="1140" w:header="728" w:footer="0" w:gutter="0"/>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69959"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Taller De Embobinado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135"/>
              <w:rPr>
                <w:sz w:val="20"/>
                <w:lang w:val="es-MX"/>
              </w:rPr>
            </w:pPr>
            <w:r w:rsidRPr="007F5CC7">
              <w:rPr>
                <w:sz w:val="20"/>
                <w:lang w:val="es-MX"/>
              </w:rPr>
              <w:t>Taller De Frenos Automotriz</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Taller De Instalación De Autoestéreos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538"/>
        </w:trPr>
        <w:tc>
          <w:tcPr>
            <w:tcW w:w="2595" w:type="dxa"/>
          </w:tcPr>
          <w:p w:rsidR="005316EF" w:rsidRPr="007F5CC7" w:rsidRDefault="00D82F62">
            <w:pPr>
              <w:pStyle w:val="TableParagraph"/>
              <w:spacing w:line="276" w:lineRule="auto"/>
              <w:ind w:left="62" w:right="569"/>
              <w:rPr>
                <w:sz w:val="20"/>
                <w:lang w:val="es-MX"/>
              </w:rPr>
            </w:pPr>
            <w:r w:rsidRPr="007F5CC7">
              <w:rPr>
                <w:sz w:val="20"/>
                <w:lang w:val="es-MX"/>
              </w:rPr>
              <w:t>Taller De Laminado Y Pintura</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541"/>
        </w:trPr>
        <w:tc>
          <w:tcPr>
            <w:tcW w:w="2595" w:type="dxa"/>
          </w:tcPr>
          <w:p w:rsidR="005316EF" w:rsidRPr="007F5CC7" w:rsidRDefault="00D82F62">
            <w:pPr>
              <w:pStyle w:val="TableParagraph"/>
              <w:spacing w:line="278" w:lineRule="auto"/>
              <w:ind w:left="62" w:right="858"/>
              <w:rPr>
                <w:sz w:val="20"/>
                <w:lang w:val="es-MX"/>
              </w:rPr>
            </w:pPr>
            <w:r w:rsidRPr="007F5CC7">
              <w:rPr>
                <w:sz w:val="20"/>
                <w:lang w:val="es-MX"/>
              </w:rPr>
              <w:t>Taller De Mofles Y Radiadores</w:t>
            </w:r>
          </w:p>
        </w:tc>
        <w:tc>
          <w:tcPr>
            <w:tcW w:w="1627"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2"/>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2"/>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Taller De Motocicletas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Taller De Motosierras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Taller De Rectificaciones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Taller De Refrigeración</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Taller De Rep. De Copiadoras Y Fax</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Taller De Reparación De Alhajas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538"/>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Taller De Reparación De Art. De Fibra (De Vidrio)</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r>
            <w:r w:rsidRPr="007F5CC7">
              <w:rPr>
                <w:sz w:val="20"/>
                <w:lang w:val="es-MX"/>
              </w:rPr>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Taller De Reparación De Bombas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Taller De Serigrafía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538"/>
        </w:trPr>
        <w:tc>
          <w:tcPr>
            <w:tcW w:w="2595" w:type="dxa"/>
          </w:tcPr>
          <w:p w:rsidR="005316EF" w:rsidRPr="007F5CC7" w:rsidRDefault="00D82F62">
            <w:pPr>
              <w:pStyle w:val="TableParagraph"/>
              <w:spacing w:line="276" w:lineRule="auto"/>
              <w:ind w:left="62" w:right="535"/>
              <w:rPr>
                <w:sz w:val="20"/>
                <w:lang w:val="es-MX"/>
              </w:rPr>
            </w:pPr>
            <w:r w:rsidRPr="007F5CC7">
              <w:rPr>
                <w:sz w:val="20"/>
                <w:lang w:val="es-MX"/>
              </w:rPr>
              <w:t>Taller De Soldadura Y Torno</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Taller De Velas De Cera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Taller Dental</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538"/>
        </w:trPr>
        <w:tc>
          <w:tcPr>
            <w:tcW w:w="2595" w:type="dxa"/>
          </w:tcPr>
          <w:p w:rsidR="005316EF" w:rsidRPr="007F5CC7" w:rsidRDefault="00D82F62">
            <w:pPr>
              <w:pStyle w:val="TableParagraph"/>
              <w:spacing w:line="276" w:lineRule="auto"/>
              <w:ind w:left="62" w:right="791"/>
              <w:rPr>
                <w:sz w:val="20"/>
                <w:lang w:val="es-MX"/>
              </w:rPr>
            </w:pPr>
            <w:r w:rsidRPr="007F5CC7">
              <w:rPr>
                <w:sz w:val="20"/>
                <w:lang w:val="es-MX"/>
              </w:rPr>
              <w:t>Taller Mecánico En General</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Taller Mecánico Industrial</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541"/>
        </w:trPr>
        <w:tc>
          <w:tcPr>
            <w:tcW w:w="2595" w:type="dxa"/>
          </w:tcPr>
          <w:p w:rsidR="005316EF" w:rsidRPr="007F5CC7" w:rsidRDefault="00D82F62">
            <w:pPr>
              <w:pStyle w:val="TableParagraph"/>
              <w:spacing w:before="2" w:line="276" w:lineRule="auto"/>
              <w:ind w:left="62" w:right="58"/>
              <w:rPr>
                <w:sz w:val="20"/>
                <w:lang w:val="es-MX"/>
              </w:rPr>
            </w:pPr>
            <w:r w:rsidRPr="007F5CC7">
              <w:rPr>
                <w:sz w:val="20"/>
                <w:lang w:val="es-MX"/>
              </w:rPr>
              <w:t>Taller O Fab. De Uniformes Escolares Y Deportivos</w:t>
            </w:r>
          </w:p>
        </w:tc>
        <w:tc>
          <w:tcPr>
            <w:tcW w:w="1627"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Taller O Fabrica De Loza Y/O Marmolería</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Taller Óptico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538"/>
        </w:trPr>
        <w:tc>
          <w:tcPr>
            <w:tcW w:w="2595" w:type="dxa"/>
          </w:tcPr>
          <w:p w:rsidR="005316EF" w:rsidRPr="007F5CC7" w:rsidRDefault="00D82F62">
            <w:pPr>
              <w:pStyle w:val="TableParagraph"/>
              <w:spacing w:line="276" w:lineRule="auto"/>
              <w:ind w:left="62" w:right="924"/>
              <w:rPr>
                <w:sz w:val="20"/>
                <w:lang w:val="es-MX"/>
              </w:rPr>
            </w:pPr>
            <w:r w:rsidRPr="007F5CC7">
              <w:rPr>
                <w:sz w:val="20"/>
                <w:lang w:val="es-MX"/>
              </w:rPr>
              <w:t>Taller Reparación Parabrisas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8" w:lineRule="auto"/>
              <w:ind w:left="62" w:right="279"/>
              <w:rPr>
                <w:sz w:val="20"/>
                <w:lang w:val="es-MX"/>
              </w:rPr>
            </w:pPr>
            <w:r w:rsidRPr="007F5CC7">
              <w:rPr>
                <w:sz w:val="20"/>
                <w:lang w:val="es-MX"/>
              </w:rPr>
              <w:t>Tanques Y Equipos Para Gas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Tapicería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Taquería Grande (De 51 Mts2 En Adelante)</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5316EF">
            <w:pPr>
              <w:rPr>
                <w:lang w:val="es-MX"/>
              </w:rPr>
            </w:pP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Taquería Chica (De 5 A 50 Mts2)</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bl>
    <w:p w:rsidR="005316EF" w:rsidRPr="007F5CC7" w:rsidRDefault="005316EF">
      <w:pPr>
        <w:jc w:val="center"/>
        <w:rPr>
          <w:sz w:val="20"/>
          <w:lang w:val="es-MX"/>
        </w:rPr>
        <w:sectPr w:rsidR="005316EF" w:rsidRPr="007F5CC7">
          <w:headerReference w:type="even" r:id="rId55"/>
          <w:headerReference w:type="default" r:id="rId56"/>
          <w:pgSz w:w="12250" w:h="15850"/>
          <w:pgMar w:top="1000" w:right="1120" w:bottom="280" w:left="1140" w:header="728" w:footer="0" w:gutter="0"/>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69983"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Telas (Ventas)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C</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Teléfonos Celulares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Tendajon</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Tintorería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Tlapalería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Topografías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B</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Tornillos</w:t>
            </w:r>
          </w:p>
        </w:tc>
        <w:tc>
          <w:tcPr>
            <w:tcW w:w="1627" w:type="dxa"/>
          </w:tcPr>
          <w:p w:rsidR="005316EF" w:rsidRPr="007F5CC7" w:rsidRDefault="00D82F62">
            <w:pPr>
              <w:pStyle w:val="TableParagraph"/>
              <w:tabs>
                <w:tab w:val="left" w:pos="832"/>
              </w:tabs>
              <w:spacing w:before="36"/>
              <w:ind w:right="6"/>
              <w:jc w:val="center"/>
              <w:rPr>
                <w:sz w:val="20"/>
                <w:lang w:val="es-MX"/>
              </w:rPr>
            </w:pPr>
            <w:r w:rsidRPr="007F5CC7">
              <w:rPr>
                <w:sz w:val="20"/>
                <w:lang w:val="es-MX"/>
              </w:rPr>
              <w:t>$</w:t>
            </w:r>
            <w:r w:rsidRPr="007F5CC7">
              <w:rPr>
                <w:sz w:val="20"/>
                <w:lang w:val="es-MX"/>
              </w:rPr>
              <w:tab/>
            </w:r>
            <w:r w:rsidRPr="007F5CC7">
              <w:rPr>
                <w:sz w:val="20"/>
                <w:lang w:val="es-MX"/>
              </w:rPr>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Tortillería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Transportación Turística (Renta De Autobuses)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Transporte De Carga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Traslado De Valores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441" w:right="448"/>
              <w:jc w:val="center"/>
              <w:rPr>
                <w:sz w:val="20"/>
                <w:lang w:val="es-MX"/>
              </w:rPr>
            </w:pPr>
            <w:r w:rsidRPr="007F5CC7">
              <w:rPr>
                <w:sz w:val="20"/>
                <w:lang w:val="es-MX"/>
              </w:rPr>
              <w:t>A/B</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Uñas Acrílicas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524"/>
              <w:rPr>
                <w:sz w:val="20"/>
                <w:lang w:val="es-MX"/>
              </w:rPr>
            </w:pPr>
            <w:r w:rsidRPr="007F5CC7">
              <w:rPr>
                <w:sz w:val="20"/>
                <w:lang w:val="es-MX"/>
              </w:rPr>
              <w:t>Venta De Artículos De Belleza</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C</w:t>
            </w:r>
          </w:p>
        </w:tc>
      </w:tr>
      <w:tr w:rsidR="005316EF" w:rsidRPr="007F5CC7">
        <w:trPr>
          <w:trHeight w:hRule="exact" w:val="540"/>
        </w:trPr>
        <w:tc>
          <w:tcPr>
            <w:tcW w:w="2595" w:type="dxa"/>
          </w:tcPr>
          <w:p w:rsidR="005316EF" w:rsidRPr="007F5CC7" w:rsidRDefault="00D82F62">
            <w:pPr>
              <w:pStyle w:val="TableParagraph"/>
              <w:spacing w:line="278" w:lineRule="auto"/>
              <w:ind w:left="62" w:right="113"/>
              <w:rPr>
                <w:sz w:val="20"/>
                <w:lang w:val="es-MX"/>
              </w:rPr>
            </w:pPr>
            <w:r w:rsidRPr="007F5CC7">
              <w:rPr>
                <w:sz w:val="20"/>
                <w:lang w:val="es-MX"/>
              </w:rPr>
              <w:t>Venta De Computadoras Y Acces.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6"/>
              <w:jc w:val="center"/>
              <w:rPr>
                <w:sz w:val="20"/>
                <w:lang w:val="es-MX"/>
              </w:rPr>
            </w:pPr>
            <w:r w:rsidRPr="007F5CC7">
              <w:rPr>
                <w:w w:val="99"/>
                <w:sz w:val="20"/>
                <w:lang w:val="es-MX"/>
              </w:rPr>
              <w:t>B</w:t>
            </w:r>
          </w:p>
        </w:tc>
      </w:tr>
      <w:tr w:rsidR="005316EF" w:rsidRPr="007F5CC7">
        <w:trPr>
          <w:trHeight w:hRule="exact" w:val="538"/>
        </w:trPr>
        <w:tc>
          <w:tcPr>
            <w:tcW w:w="2595" w:type="dxa"/>
          </w:tcPr>
          <w:p w:rsidR="005316EF" w:rsidRPr="007F5CC7" w:rsidRDefault="00D82F62">
            <w:pPr>
              <w:pStyle w:val="TableParagraph"/>
              <w:spacing w:line="276" w:lineRule="auto"/>
              <w:ind w:left="62" w:right="113"/>
              <w:rPr>
                <w:sz w:val="20"/>
                <w:lang w:val="es-MX"/>
              </w:rPr>
            </w:pPr>
            <w:r w:rsidRPr="007F5CC7">
              <w:rPr>
                <w:sz w:val="20"/>
                <w:lang w:val="es-MX"/>
              </w:rPr>
              <w:t>Venta De Computadoras Y Acces. En Peq.</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2"/>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2"/>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135"/>
              <w:rPr>
                <w:sz w:val="20"/>
                <w:lang w:val="es-MX"/>
              </w:rPr>
            </w:pPr>
            <w:r w:rsidRPr="007F5CC7">
              <w:rPr>
                <w:sz w:val="20"/>
                <w:lang w:val="es-MX"/>
              </w:rPr>
              <w:t>Venta De Cortinas Metálicas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Venta De Equipo Contra Incendios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r>
            <w:r w:rsidRPr="007F5CC7">
              <w:rPr>
                <w:sz w:val="20"/>
                <w:lang w:val="es-MX"/>
              </w:rPr>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Venta De Máquinas Registradoras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Venta De Mascotas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8" w:lineRule="auto"/>
              <w:ind w:left="62" w:right="135"/>
              <w:rPr>
                <w:sz w:val="20"/>
                <w:lang w:val="es-MX"/>
              </w:rPr>
            </w:pPr>
            <w:r w:rsidRPr="007F5CC7">
              <w:rPr>
                <w:sz w:val="20"/>
                <w:lang w:val="es-MX"/>
              </w:rPr>
              <w:t>Venta De Recubrimientos Y Acabados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D</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Venta Por Catálogo De Ropa, Zapatos Y Acces.</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2"/>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2"/>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Venta Y/O Instalación De Cocinas Integrales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ight="480"/>
              <w:rPr>
                <w:sz w:val="20"/>
                <w:lang w:val="es-MX"/>
              </w:rPr>
            </w:pPr>
            <w:r w:rsidRPr="007F5CC7">
              <w:rPr>
                <w:sz w:val="20"/>
                <w:lang w:val="es-MX"/>
              </w:rPr>
              <w:t>Videogramas (Renta Y Venta De Películas)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Vidrios Y Espejos En General</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Vitrales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Viveros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Vta. De Aceros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538"/>
        </w:trPr>
        <w:tc>
          <w:tcPr>
            <w:tcW w:w="2595" w:type="dxa"/>
          </w:tcPr>
          <w:p w:rsidR="005316EF" w:rsidRPr="007F5CC7" w:rsidRDefault="00D82F62">
            <w:pPr>
              <w:pStyle w:val="TableParagraph"/>
              <w:spacing w:line="276" w:lineRule="auto"/>
              <w:ind w:left="62" w:right="902"/>
              <w:rPr>
                <w:sz w:val="20"/>
                <w:lang w:val="es-MX"/>
              </w:rPr>
            </w:pPr>
            <w:r w:rsidRPr="007F5CC7">
              <w:rPr>
                <w:sz w:val="20"/>
                <w:lang w:val="es-MX"/>
              </w:rPr>
              <w:t>Vta. De Alimentos Balanceados</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right="5"/>
              <w:jc w:val="center"/>
              <w:rPr>
                <w:sz w:val="20"/>
                <w:lang w:val="es-MX"/>
              </w:rPr>
            </w:pPr>
            <w:r w:rsidRPr="007F5CC7">
              <w:rPr>
                <w:w w:val="99"/>
                <w:sz w:val="20"/>
                <w:lang w:val="es-MX"/>
              </w:rPr>
              <w:t>D</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Vta. De Art. De Cocina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right="7"/>
              <w:jc w:val="center"/>
              <w:rPr>
                <w:sz w:val="20"/>
                <w:lang w:val="es-MX"/>
              </w:rPr>
            </w:pPr>
            <w:r w:rsidRPr="007F5CC7">
              <w:rPr>
                <w:w w:val="99"/>
                <w:sz w:val="20"/>
                <w:lang w:val="es-MX"/>
              </w:rPr>
              <w:t>A</w:t>
            </w:r>
          </w:p>
        </w:tc>
        <w:tc>
          <w:tcPr>
            <w:tcW w:w="1560" w:type="dxa"/>
          </w:tcPr>
          <w:p w:rsidR="005316EF" w:rsidRPr="007F5CC7" w:rsidRDefault="00D82F62">
            <w:pPr>
              <w:pStyle w:val="TableParagraph"/>
              <w:spacing w:before="19"/>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bl>
    <w:p w:rsidR="005316EF" w:rsidRPr="007F5CC7" w:rsidRDefault="005316EF">
      <w:pPr>
        <w:jc w:val="center"/>
        <w:rPr>
          <w:sz w:val="20"/>
          <w:lang w:val="es-MX"/>
        </w:rPr>
        <w:sectPr w:rsidR="005316EF" w:rsidRPr="007F5CC7">
          <w:pgSz w:w="12250" w:h="15850"/>
          <w:pgMar w:top="1000" w:right="1120" w:bottom="280" w:left="1140" w:header="728" w:footer="0" w:gutter="0"/>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70007"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540"/>
        </w:trPr>
        <w:tc>
          <w:tcPr>
            <w:tcW w:w="2595" w:type="dxa"/>
          </w:tcPr>
          <w:p w:rsidR="005316EF" w:rsidRPr="007F5CC7" w:rsidRDefault="00D82F62">
            <w:pPr>
              <w:pStyle w:val="TableParagraph"/>
              <w:spacing w:line="278" w:lineRule="auto"/>
              <w:ind w:left="62" w:right="835"/>
              <w:rPr>
                <w:sz w:val="20"/>
                <w:lang w:val="es-MX"/>
              </w:rPr>
            </w:pPr>
            <w:r w:rsidRPr="007F5CC7">
              <w:rPr>
                <w:sz w:val="20"/>
                <w:lang w:val="es-MX"/>
              </w:rPr>
              <w:t>Vta. De Azulejos Y Sanitarios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Vta. De Colchones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ight="758"/>
              <w:rPr>
                <w:sz w:val="20"/>
                <w:lang w:val="es-MX"/>
              </w:rPr>
            </w:pPr>
            <w:r w:rsidRPr="007F5CC7">
              <w:rPr>
                <w:sz w:val="20"/>
                <w:lang w:val="es-MX"/>
              </w:rPr>
              <w:t>Vta. De Hot Dogs Y Hamburguesas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Vta. De Material Didáctico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Vta. De Pizzas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ight="380"/>
              <w:rPr>
                <w:sz w:val="20"/>
                <w:lang w:val="es-MX"/>
              </w:rPr>
            </w:pPr>
            <w:r w:rsidRPr="007F5CC7">
              <w:rPr>
                <w:sz w:val="20"/>
                <w:lang w:val="es-MX"/>
              </w:rPr>
              <w:t>Vta. De Puertas De Madera E Inst.</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Zapatería Chica De 1 A 20 Mts.2</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Zapatería Grande De 21 A 40 Mts.2</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Zapatería Mediana De 41 En Adelante.</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Vta. Fertilizantes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Taller De Clutch Y Balatas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758"/>
              <w:rPr>
                <w:sz w:val="20"/>
                <w:lang w:val="es-MX"/>
              </w:rPr>
            </w:pPr>
            <w:r w:rsidRPr="007F5CC7">
              <w:rPr>
                <w:sz w:val="20"/>
                <w:lang w:val="es-MX"/>
              </w:rPr>
              <w:t>Taller De Puertas Y Ventanas</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A</w:t>
            </w:r>
          </w:p>
        </w:tc>
      </w:tr>
      <w:tr w:rsidR="005316EF" w:rsidRPr="007F5CC7">
        <w:trPr>
          <w:trHeight w:hRule="exact" w:val="540"/>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Semillas De Cualquier Impl.</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Salón De Eventos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6"/>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Salón De Fiestas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Sanatorio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9"/>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9"/>
              <w:ind w:right="3"/>
              <w:jc w:val="center"/>
              <w:rPr>
                <w:sz w:val="20"/>
                <w:lang w:val="es-MX"/>
              </w:rPr>
            </w:pPr>
            <w:r w:rsidRPr="007F5CC7">
              <w:rPr>
                <w:w w:val="99"/>
                <w:sz w:val="20"/>
                <w:lang w:val="es-MX"/>
              </w:rPr>
              <w:t>F</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Taller De Bocinas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Taller De Lavadoras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3"/>
              <w:jc w:val="center"/>
              <w:rPr>
                <w:sz w:val="20"/>
                <w:lang w:val="es-MX"/>
              </w:rPr>
            </w:pPr>
            <w:r w:rsidRPr="007F5CC7">
              <w:rPr>
                <w:w w:val="99"/>
                <w:sz w:val="20"/>
                <w:lang w:val="es-MX"/>
              </w:rPr>
              <w:t>F</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102"/>
              <w:rPr>
                <w:sz w:val="20"/>
                <w:lang w:val="es-MX"/>
              </w:rPr>
            </w:pPr>
            <w:r w:rsidRPr="007F5CC7">
              <w:rPr>
                <w:sz w:val="20"/>
                <w:lang w:val="es-MX"/>
              </w:rPr>
              <w:t>Rep. Y Mant. De Maquinaria Para Tortillería</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Repostería</w:t>
            </w:r>
          </w:p>
        </w:tc>
        <w:tc>
          <w:tcPr>
            <w:tcW w:w="1627" w:type="dxa"/>
          </w:tcPr>
          <w:p w:rsidR="005316EF" w:rsidRPr="007F5CC7" w:rsidRDefault="00D82F62">
            <w:pPr>
              <w:pStyle w:val="TableParagraph"/>
              <w:tabs>
                <w:tab w:val="left" w:pos="832"/>
              </w:tabs>
              <w:spacing w:before="35"/>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Vta. De Miel</w:t>
            </w:r>
          </w:p>
        </w:tc>
        <w:tc>
          <w:tcPr>
            <w:tcW w:w="1627" w:type="dxa"/>
          </w:tcPr>
          <w:p w:rsidR="005316EF" w:rsidRPr="007F5CC7" w:rsidRDefault="00D82F62">
            <w:pPr>
              <w:pStyle w:val="TableParagraph"/>
              <w:tabs>
                <w:tab w:val="left" w:pos="832"/>
              </w:tabs>
              <w:spacing w:before="36"/>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Vta. De Carne Asada Solo Para Llevar</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6"/>
              <w:jc w:val="center"/>
              <w:rPr>
                <w:sz w:val="20"/>
                <w:lang w:val="es-MX"/>
              </w:rPr>
            </w:pPr>
            <w:r w:rsidRPr="007F5CC7">
              <w:rPr>
                <w:w w:val="99"/>
                <w:sz w:val="20"/>
                <w:lang w:val="es-MX"/>
              </w:rPr>
              <w:t>A</w:t>
            </w:r>
          </w:p>
        </w:tc>
      </w:tr>
      <w:tr w:rsidR="005316EF" w:rsidRPr="007F5CC7">
        <w:trPr>
          <w:trHeight w:hRule="exact" w:val="540"/>
        </w:trPr>
        <w:tc>
          <w:tcPr>
            <w:tcW w:w="2595" w:type="dxa"/>
          </w:tcPr>
          <w:p w:rsidR="005316EF" w:rsidRPr="007F5CC7" w:rsidRDefault="00D82F62">
            <w:pPr>
              <w:pStyle w:val="TableParagraph"/>
              <w:spacing w:line="276" w:lineRule="auto"/>
              <w:ind w:left="62" w:right="847"/>
              <w:rPr>
                <w:sz w:val="20"/>
                <w:lang w:val="es-MX"/>
              </w:rPr>
            </w:pPr>
            <w:r w:rsidRPr="007F5CC7">
              <w:rPr>
                <w:sz w:val="20"/>
                <w:lang w:val="es-MX"/>
              </w:rPr>
              <w:t>Vta. De Carnitas Y Chicharrones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5"/>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A</w:t>
            </w:r>
          </w:p>
        </w:tc>
      </w:tr>
      <w:tr w:rsidR="005316EF" w:rsidRPr="007F5CC7">
        <w:trPr>
          <w:trHeight w:hRule="exact" w:val="310"/>
        </w:trPr>
        <w:tc>
          <w:tcPr>
            <w:tcW w:w="2595" w:type="dxa"/>
          </w:tcPr>
          <w:p w:rsidR="005316EF" w:rsidRPr="007F5CC7" w:rsidRDefault="00D82F62">
            <w:pPr>
              <w:pStyle w:val="TableParagraph"/>
              <w:spacing w:before="33"/>
              <w:ind w:left="62"/>
              <w:rPr>
                <w:sz w:val="20"/>
                <w:lang w:val="es-MX"/>
              </w:rPr>
            </w:pPr>
            <w:r w:rsidRPr="007F5CC7">
              <w:rPr>
                <w:sz w:val="20"/>
                <w:lang w:val="es-MX"/>
              </w:rPr>
              <w:t>Vta. De Frijol Cocido</w:t>
            </w:r>
          </w:p>
        </w:tc>
        <w:tc>
          <w:tcPr>
            <w:tcW w:w="1627" w:type="dxa"/>
          </w:tcPr>
          <w:p w:rsidR="005316EF" w:rsidRPr="007F5CC7" w:rsidRDefault="00D82F62">
            <w:pPr>
              <w:pStyle w:val="TableParagraph"/>
              <w:tabs>
                <w:tab w:val="left" w:pos="832"/>
              </w:tabs>
              <w:spacing w:before="33"/>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3"/>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Vta. De Jugos Y Choco miles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8" w:lineRule="auto"/>
              <w:ind w:left="62" w:right="591"/>
              <w:rPr>
                <w:sz w:val="20"/>
                <w:lang w:val="es-MX"/>
              </w:rPr>
            </w:pPr>
            <w:r w:rsidRPr="007F5CC7">
              <w:rPr>
                <w:sz w:val="20"/>
                <w:lang w:val="es-MX"/>
              </w:rPr>
              <w:t>Vta. De Material Para Herrero</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Refacciones Usadas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B</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Prestación De Toda Clase De Servicio Administrativo</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2"/>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32"/>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Procesadora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6"/>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C</w:t>
            </w:r>
          </w:p>
        </w:tc>
      </w:tr>
    </w:tbl>
    <w:p w:rsidR="005316EF" w:rsidRPr="007F5CC7" w:rsidRDefault="005316EF">
      <w:pPr>
        <w:jc w:val="center"/>
        <w:rPr>
          <w:sz w:val="20"/>
          <w:lang w:val="es-MX"/>
        </w:rPr>
        <w:sectPr w:rsidR="005316EF" w:rsidRPr="007F5CC7">
          <w:headerReference w:type="even" r:id="rId57"/>
          <w:headerReference w:type="default" r:id="rId58"/>
          <w:pgSz w:w="12250" w:h="15850"/>
          <w:pgMar w:top="1000" w:right="1120" w:bottom="280" w:left="1140" w:header="728" w:footer="0" w:gutter="0"/>
          <w:pgNumType w:start="92"/>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70031"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Producción De Azúcar Y Alcohol</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4"/>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Pulido Y Encerado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Refacc. Automotrices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3"/>
              <w:jc w:val="center"/>
              <w:rPr>
                <w:sz w:val="20"/>
                <w:lang w:val="es-MX"/>
              </w:rPr>
            </w:pPr>
            <w:r w:rsidRPr="007F5CC7">
              <w:rPr>
                <w:w w:val="99"/>
                <w:sz w:val="20"/>
                <w:lang w:val="es-MX"/>
              </w:rPr>
              <w:t>F</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Refresquerías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Materias Prima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Material Acrílico</w:t>
            </w:r>
          </w:p>
        </w:tc>
        <w:tc>
          <w:tcPr>
            <w:tcW w:w="1627" w:type="dxa"/>
          </w:tcPr>
          <w:p w:rsidR="005316EF" w:rsidRPr="007F5CC7" w:rsidRDefault="00D82F62">
            <w:pPr>
              <w:pStyle w:val="TableParagraph"/>
              <w:tabs>
                <w:tab w:val="left" w:pos="832"/>
              </w:tabs>
              <w:spacing w:before="36"/>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6"/>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7"/>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7"/>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7"/>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Parque Acuático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Plantas De Ornato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Vta. De Raspados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3"/>
              <w:jc w:val="center"/>
              <w:rPr>
                <w:sz w:val="20"/>
                <w:lang w:val="es-MX"/>
              </w:rPr>
            </w:pPr>
            <w:r w:rsidRPr="007F5CC7">
              <w:rPr>
                <w:w w:val="99"/>
                <w:sz w:val="20"/>
                <w:lang w:val="es-MX"/>
              </w:rPr>
              <w:t>F</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Vta. De Sandalias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Vta. De Tamales</w:t>
            </w:r>
          </w:p>
        </w:tc>
        <w:tc>
          <w:tcPr>
            <w:tcW w:w="1627" w:type="dxa"/>
          </w:tcPr>
          <w:p w:rsidR="005316EF" w:rsidRPr="007F5CC7" w:rsidRDefault="00D82F62">
            <w:pPr>
              <w:pStyle w:val="TableParagraph"/>
              <w:tabs>
                <w:tab w:val="left" w:pos="832"/>
              </w:tabs>
              <w:spacing w:before="35"/>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Masajes Relajantes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Marmolería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r>
            <w:r w:rsidRPr="007F5CC7">
              <w:rPr>
                <w:sz w:val="20"/>
                <w:lang w:val="es-MX"/>
              </w:rPr>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Máquinas De Coser</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C</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Máquinas De Escribir</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Posadas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1047"/>
              <w:rPr>
                <w:sz w:val="20"/>
                <w:lang w:val="es-MX"/>
              </w:rPr>
            </w:pPr>
            <w:r w:rsidRPr="007F5CC7">
              <w:rPr>
                <w:sz w:val="20"/>
                <w:lang w:val="es-MX"/>
              </w:rPr>
              <w:t>Accesorios Para Comunicación</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4"/>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Actividades Educativas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Alimentos Preparados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8" w:lineRule="auto"/>
              <w:ind w:left="62" w:right="100"/>
              <w:rPr>
                <w:sz w:val="20"/>
                <w:lang w:val="es-MX"/>
              </w:rPr>
            </w:pPr>
            <w:r w:rsidRPr="007F5CC7">
              <w:rPr>
                <w:sz w:val="20"/>
                <w:lang w:val="es-MX"/>
              </w:rPr>
              <w:t>Almacén O Distribuidora De Bebidas No Alcohólicas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Arreglos Frutales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6"/>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Artículos Para El Hogar</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C</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Artículos Varios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541"/>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Artículos Básicos Merc. En General</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ight="569"/>
              <w:rPr>
                <w:sz w:val="20"/>
                <w:lang w:val="es-MX"/>
              </w:rPr>
            </w:pPr>
            <w:r w:rsidRPr="007F5CC7">
              <w:rPr>
                <w:sz w:val="20"/>
                <w:lang w:val="es-MX"/>
              </w:rPr>
              <w:t>Asesoría De Serv. De Prestación</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Balatas Y Repuestos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Pozolería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Expendio De Pan</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6"/>
              <w:ind w:right="5"/>
              <w:jc w:val="center"/>
              <w:rPr>
                <w:sz w:val="20"/>
                <w:lang w:val="es-MX"/>
              </w:rPr>
            </w:pPr>
            <w:r w:rsidRPr="007F5CC7">
              <w:rPr>
                <w:w w:val="99"/>
                <w:sz w:val="20"/>
                <w:lang w:val="es-MX"/>
              </w:rPr>
              <w:t>C</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Bolos Y Recuerdos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540"/>
        </w:trPr>
        <w:tc>
          <w:tcPr>
            <w:tcW w:w="2595" w:type="dxa"/>
          </w:tcPr>
          <w:p w:rsidR="005316EF" w:rsidRPr="007F5CC7" w:rsidRDefault="00D82F62">
            <w:pPr>
              <w:pStyle w:val="TableParagraph"/>
              <w:spacing w:line="278" w:lineRule="auto"/>
              <w:ind w:left="62" w:right="558"/>
              <w:rPr>
                <w:sz w:val="20"/>
                <w:lang w:val="es-MX"/>
              </w:rPr>
            </w:pPr>
            <w:r w:rsidRPr="007F5CC7">
              <w:rPr>
                <w:sz w:val="20"/>
                <w:lang w:val="es-MX"/>
              </w:rPr>
              <w:t>C/V De Auto tractores Refacc.</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1"/>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Carbonería</w:t>
            </w:r>
          </w:p>
        </w:tc>
        <w:tc>
          <w:tcPr>
            <w:tcW w:w="1627" w:type="dxa"/>
          </w:tcPr>
          <w:p w:rsidR="005316EF" w:rsidRPr="007F5CC7" w:rsidRDefault="00D82F62">
            <w:pPr>
              <w:pStyle w:val="TableParagraph"/>
              <w:tabs>
                <w:tab w:val="left" w:pos="832"/>
              </w:tabs>
              <w:spacing w:before="35"/>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Centro De Capacitación</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Centro De Educación Avanzada</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2"/>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2"/>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2"/>
              <w:ind w:right="5"/>
              <w:jc w:val="center"/>
              <w:rPr>
                <w:sz w:val="20"/>
                <w:lang w:val="es-MX"/>
              </w:rPr>
            </w:pPr>
            <w:r w:rsidRPr="007F5CC7">
              <w:rPr>
                <w:w w:val="99"/>
                <w:sz w:val="20"/>
                <w:lang w:val="es-MX"/>
              </w:rPr>
              <w:t>C</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Centro De Rehabilitación</w:t>
            </w:r>
          </w:p>
        </w:tc>
        <w:tc>
          <w:tcPr>
            <w:tcW w:w="1627" w:type="dxa"/>
          </w:tcPr>
          <w:p w:rsidR="005316EF" w:rsidRPr="007F5CC7" w:rsidRDefault="00D82F62">
            <w:pPr>
              <w:pStyle w:val="TableParagraph"/>
              <w:tabs>
                <w:tab w:val="left" w:pos="832"/>
              </w:tabs>
              <w:spacing w:before="35"/>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6"/>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bl>
    <w:p w:rsidR="005316EF" w:rsidRPr="007F5CC7" w:rsidRDefault="005316EF">
      <w:pPr>
        <w:jc w:val="center"/>
        <w:rPr>
          <w:sz w:val="20"/>
          <w:lang w:val="es-MX"/>
        </w:rPr>
        <w:sectPr w:rsidR="005316EF" w:rsidRPr="007F5CC7">
          <w:pgSz w:w="12250" w:h="15850"/>
          <w:pgMar w:top="1000" w:right="1120" w:bottom="280" w:left="1140" w:header="728" w:footer="0" w:gutter="0"/>
          <w:cols w:space="720"/>
        </w:sectPr>
      </w:pPr>
    </w:p>
    <w:p w:rsidR="005316EF" w:rsidRPr="007F5CC7" w:rsidRDefault="00D82F62">
      <w:pPr>
        <w:pStyle w:val="Textoindependiente"/>
        <w:spacing w:before="1"/>
        <w:rPr>
          <w:rFonts w:ascii="Times New Roman"/>
          <w:sz w:val="16"/>
          <w:lang w:val="es-MX"/>
        </w:rPr>
      </w:pPr>
      <w:r w:rsidRPr="007F5CC7">
        <w:rPr>
          <w:noProof/>
          <w:lang w:val="es-MX" w:eastAsia="es-MX"/>
        </w:rPr>
        <w:lastRenderedPageBreak/>
        <w:drawing>
          <wp:anchor distT="0" distB="0" distL="0" distR="0" simplePos="0" relativeHeight="267970055"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png"/>
                    <pic:cNvPicPr/>
                  </pic:nvPicPr>
                  <pic:blipFill>
                    <a:blip r:embed="rId12" cstate="print"/>
                    <a:stretch>
                      <a:fillRect/>
                    </a:stretch>
                  </pic:blipFill>
                  <pic:spPr>
                    <a:xfrm>
                      <a:off x="0" y="0"/>
                      <a:ext cx="5021402" cy="5143500"/>
                    </a:xfrm>
                    <a:prstGeom prst="rect">
                      <a:avLst/>
                    </a:prstGeom>
                  </pic:spPr>
                </pic:pic>
              </a:graphicData>
            </a:graphic>
          </wp:anchor>
        </w:drawing>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540"/>
        </w:trPr>
        <w:tc>
          <w:tcPr>
            <w:tcW w:w="2595" w:type="dxa"/>
          </w:tcPr>
          <w:p w:rsidR="005316EF" w:rsidRPr="007F5CC7" w:rsidRDefault="00D82F62">
            <w:pPr>
              <w:pStyle w:val="TableParagraph"/>
              <w:spacing w:line="278" w:lineRule="auto"/>
              <w:ind w:left="62" w:right="358"/>
              <w:rPr>
                <w:sz w:val="20"/>
                <w:lang w:val="es-MX"/>
              </w:rPr>
            </w:pPr>
            <w:r w:rsidRPr="007F5CC7">
              <w:rPr>
                <w:sz w:val="20"/>
                <w:lang w:val="es-MX"/>
              </w:rPr>
              <w:t>Com. Consig. Dist. Rep. Art. Belleza</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Comercialización De Toda Clase De Productos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r>
            <w:r w:rsidRPr="007F5CC7">
              <w:rPr>
                <w:sz w:val="20"/>
                <w:lang w:val="es-MX"/>
              </w:rPr>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before="2" w:line="276" w:lineRule="auto"/>
              <w:ind w:left="62" w:right="380"/>
              <w:rPr>
                <w:sz w:val="20"/>
                <w:lang w:val="es-MX"/>
              </w:rPr>
            </w:pPr>
            <w:r w:rsidRPr="007F5CC7">
              <w:rPr>
                <w:sz w:val="20"/>
                <w:lang w:val="es-MX"/>
              </w:rPr>
              <w:t>Distribución Y Venta De Produc. Alimenticios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4"/>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4"/>
              <w:ind w:right="4"/>
              <w:jc w:val="center"/>
              <w:rPr>
                <w:sz w:val="20"/>
                <w:lang w:val="es-MX"/>
              </w:rPr>
            </w:pPr>
            <w:r w:rsidRPr="007F5CC7">
              <w:rPr>
                <w:w w:val="99"/>
                <w:sz w:val="20"/>
                <w:lang w:val="es-MX"/>
              </w:rPr>
              <w:t>A</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541"/>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Elaboración Y Envasado De Bebidas</w:t>
            </w:r>
          </w:p>
        </w:tc>
        <w:tc>
          <w:tcPr>
            <w:tcW w:w="1627"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1"/>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B</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Envasado De Golosinas Y Botana</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1331"/>
              </w:tabs>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Expendio De Café</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Expendio De Calabaza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1331"/>
              </w:tabs>
              <w:spacing w:before="35"/>
              <w:ind w:right="8"/>
              <w:jc w:val="center"/>
              <w:rPr>
                <w:sz w:val="20"/>
                <w:lang w:val="es-MX"/>
              </w:rPr>
            </w:pPr>
            <w:r w:rsidRPr="007F5CC7">
              <w:rPr>
                <w:sz w:val="20"/>
                <w:lang w:val="es-MX"/>
              </w:rPr>
              <w:t>$</w:t>
            </w:r>
            <w:r w:rsidRPr="007F5CC7">
              <w:rPr>
                <w:sz w:val="20"/>
                <w:lang w:val="es-MX"/>
              </w:rPr>
              <w:tab/>
              <w:t>-</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left="587" w:right="589"/>
              <w:jc w:val="center"/>
              <w:rPr>
                <w:sz w:val="20"/>
                <w:lang w:val="es-MX"/>
              </w:rPr>
            </w:pPr>
            <w:r w:rsidRPr="007F5CC7">
              <w:rPr>
                <w:sz w:val="20"/>
                <w:lang w:val="es-MX"/>
              </w:rPr>
              <w:t>N/A</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Restaurant Bar</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663"/>
              </w:tabs>
              <w:spacing w:before="35"/>
              <w:ind w:right="7"/>
              <w:jc w:val="center"/>
              <w:rPr>
                <w:sz w:val="20"/>
                <w:lang w:val="es-MX"/>
              </w:rPr>
            </w:pPr>
            <w:r w:rsidRPr="007F5CC7">
              <w:rPr>
                <w:sz w:val="20"/>
                <w:lang w:val="es-MX"/>
              </w:rPr>
              <w:t>$</w:t>
            </w:r>
            <w:r w:rsidRPr="007F5CC7">
              <w:rPr>
                <w:sz w:val="20"/>
                <w:lang w:val="es-MX"/>
              </w:rPr>
              <w:tab/>
              <w:t>8,250.00</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B</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Restaurant Con Venta De Cerveza</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664"/>
              </w:tabs>
              <w:ind w:right="6"/>
              <w:jc w:val="center"/>
              <w:rPr>
                <w:sz w:val="20"/>
                <w:lang w:val="es-MX"/>
              </w:rPr>
            </w:pPr>
            <w:r w:rsidRPr="007F5CC7">
              <w:rPr>
                <w:sz w:val="20"/>
                <w:lang w:val="es-MX"/>
              </w:rPr>
              <w:t>$</w:t>
            </w:r>
            <w:r w:rsidRPr="007F5CC7">
              <w:rPr>
                <w:sz w:val="20"/>
                <w:lang w:val="es-MX"/>
              </w:rPr>
              <w:tab/>
              <w:t>4,150.00</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B</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Bar</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663"/>
              </w:tabs>
              <w:spacing w:before="35"/>
              <w:ind w:right="7"/>
              <w:jc w:val="center"/>
              <w:rPr>
                <w:sz w:val="20"/>
                <w:lang w:val="es-MX"/>
              </w:rPr>
            </w:pPr>
            <w:r w:rsidRPr="007F5CC7">
              <w:rPr>
                <w:sz w:val="20"/>
                <w:lang w:val="es-MX"/>
              </w:rPr>
              <w:t>$</w:t>
            </w:r>
            <w:r w:rsidRPr="007F5CC7">
              <w:rPr>
                <w:sz w:val="20"/>
                <w:lang w:val="es-MX"/>
              </w:rPr>
              <w:tab/>
              <w:t>6,150.00</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9"/>
              <w:ind w:right="3"/>
              <w:jc w:val="center"/>
              <w:rPr>
                <w:sz w:val="20"/>
                <w:lang w:val="es-MX"/>
              </w:rPr>
            </w:pPr>
            <w:r w:rsidRPr="007F5CC7">
              <w:rPr>
                <w:w w:val="99"/>
                <w:sz w:val="20"/>
                <w:lang w:val="es-MX"/>
              </w:rPr>
              <w:t>F</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Cantina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663"/>
              </w:tabs>
              <w:spacing w:before="35"/>
              <w:ind w:right="7"/>
              <w:jc w:val="center"/>
              <w:rPr>
                <w:sz w:val="20"/>
                <w:lang w:val="es-MX"/>
              </w:rPr>
            </w:pPr>
            <w:r w:rsidRPr="007F5CC7">
              <w:rPr>
                <w:sz w:val="20"/>
                <w:lang w:val="es-MX"/>
              </w:rPr>
              <w:t>$</w:t>
            </w:r>
            <w:r w:rsidRPr="007F5CC7">
              <w:rPr>
                <w:sz w:val="20"/>
                <w:lang w:val="es-MX"/>
              </w:rPr>
              <w:tab/>
              <w:t>7,180.00</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right="3"/>
              <w:jc w:val="center"/>
              <w:rPr>
                <w:sz w:val="20"/>
                <w:lang w:val="es-MX"/>
              </w:rPr>
            </w:pPr>
            <w:r w:rsidRPr="007F5CC7">
              <w:rPr>
                <w:w w:val="99"/>
                <w:sz w:val="20"/>
                <w:lang w:val="es-MX"/>
              </w:rPr>
              <w:t>F</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Cervecería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663"/>
              </w:tabs>
              <w:spacing w:before="35"/>
              <w:ind w:right="7"/>
              <w:jc w:val="center"/>
              <w:rPr>
                <w:sz w:val="20"/>
                <w:lang w:val="es-MX"/>
              </w:rPr>
            </w:pPr>
            <w:r w:rsidRPr="007F5CC7">
              <w:rPr>
                <w:sz w:val="20"/>
                <w:lang w:val="es-MX"/>
              </w:rPr>
              <w:t>$</w:t>
            </w:r>
            <w:r w:rsidRPr="007F5CC7">
              <w:rPr>
                <w:sz w:val="20"/>
                <w:lang w:val="es-MX"/>
              </w:rPr>
              <w:tab/>
              <w:t>3,000.00</w:t>
            </w:r>
          </w:p>
        </w:tc>
        <w:tc>
          <w:tcPr>
            <w:tcW w:w="1275" w:type="dxa"/>
          </w:tcPr>
          <w:p w:rsidR="005316EF" w:rsidRPr="007F5CC7" w:rsidRDefault="00D82F62">
            <w:pPr>
              <w:pStyle w:val="TableParagraph"/>
              <w:spacing w:before="16"/>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6"/>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E</w:t>
            </w:r>
          </w:p>
        </w:tc>
      </w:tr>
      <w:tr w:rsidR="005316EF" w:rsidRPr="007F5CC7">
        <w:trPr>
          <w:trHeight w:hRule="exact" w:val="310"/>
        </w:trPr>
        <w:tc>
          <w:tcPr>
            <w:tcW w:w="2595" w:type="dxa"/>
          </w:tcPr>
          <w:p w:rsidR="005316EF" w:rsidRPr="007F5CC7" w:rsidRDefault="00D82F62">
            <w:pPr>
              <w:pStyle w:val="TableParagraph"/>
              <w:spacing w:before="36"/>
              <w:ind w:left="62"/>
              <w:rPr>
                <w:sz w:val="20"/>
                <w:lang w:val="es-MX"/>
              </w:rPr>
            </w:pPr>
            <w:r w:rsidRPr="007F5CC7">
              <w:rPr>
                <w:sz w:val="20"/>
                <w:lang w:val="es-MX"/>
              </w:rPr>
              <w:t>Discoteca</w:t>
            </w:r>
          </w:p>
        </w:tc>
        <w:tc>
          <w:tcPr>
            <w:tcW w:w="1627" w:type="dxa"/>
          </w:tcPr>
          <w:p w:rsidR="005316EF" w:rsidRPr="007F5CC7" w:rsidRDefault="00D82F62">
            <w:pPr>
              <w:pStyle w:val="TableParagraph"/>
              <w:tabs>
                <w:tab w:val="left" w:pos="832"/>
              </w:tabs>
              <w:spacing w:before="36"/>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498"/>
              </w:tabs>
              <w:spacing w:before="36"/>
              <w:ind w:right="10"/>
              <w:jc w:val="center"/>
              <w:rPr>
                <w:sz w:val="20"/>
                <w:lang w:val="es-MX"/>
              </w:rPr>
            </w:pPr>
            <w:r w:rsidRPr="007F5CC7">
              <w:rPr>
                <w:sz w:val="20"/>
                <w:lang w:val="es-MX"/>
              </w:rPr>
              <w:t>$</w:t>
            </w:r>
            <w:r w:rsidRPr="007F5CC7">
              <w:rPr>
                <w:sz w:val="20"/>
                <w:lang w:val="es-MX"/>
              </w:rPr>
              <w:tab/>
              <w:t>36,000.00</w:t>
            </w:r>
          </w:p>
        </w:tc>
        <w:tc>
          <w:tcPr>
            <w:tcW w:w="1275" w:type="dxa"/>
          </w:tcPr>
          <w:p w:rsidR="005316EF" w:rsidRPr="007F5CC7" w:rsidRDefault="00D82F62">
            <w:pPr>
              <w:pStyle w:val="TableParagraph"/>
              <w:spacing w:before="17"/>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7"/>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7"/>
              <w:ind w:right="6"/>
              <w:jc w:val="center"/>
              <w:rPr>
                <w:sz w:val="20"/>
                <w:lang w:val="es-MX"/>
              </w:rPr>
            </w:pPr>
            <w:r w:rsidRPr="007F5CC7">
              <w:rPr>
                <w:w w:val="99"/>
                <w:sz w:val="20"/>
                <w:lang w:val="es-MX"/>
              </w:rPr>
              <w:t>E</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Centro Nocturno</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498"/>
              </w:tabs>
              <w:spacing w:before="35"/>
              <w:ind w:right="10"/>
              <w:jc w:val="center"/>
              <w:rPr>
                <w:sz w:val="20"/>
                <w:lang w:val="es-MX"/>
              </w:rPr>
            </w:pPr>
            <w:r w:rsidRPr="007F5CC7">
              <w:rPr>
                <w:sz w:val="20"/>
                <w:lang w:val="es-MX"/>
              </w:rPr>
              <w:t>$</w:t>
            </w:r>
            <w:r w:rsidRPr="007F5CC7">
              <w:rPr>
                <w:sz w:val="20"/>
                <w:lang w:val="es-MX"/>
              </w:rPr>
              <w:tab/>
              <w:t>48,000.00</w:t>
            </w:r>
          </w:p>
        </w:tc>
        <w:tc>
          <w:tcPr>
            <w:tcW w:w="1275" w:type="dxa"/>
          </w:tcPr>
          <w:p w:rsidR="005316EF" w:rsidRPr="007F5CC7" w:rsidRDefault="00D82F62">
            <w:pPr>
              <w:pStyle w:val="TableParagraph"/>
              <w:spacing w:before="16"/>
              <w:ind w:left="569"/>
              <w:rPr>
                <w:sz w:val="20"/>
                <w:lang w:val="es-MX"/>
              </w:rPr>
            </w:pPr>
            <w:r w:rsidRPr="007F5CC7">
              <w:rPr>
                <w:w w:val="99"/>
                <w:sz w:val="20"/>
                <w:lang w:val="es-MX"/>
              </w:rPr>
              <w:t>F</w:t>
            </w:r>
          </w:p>
        </w:tc>
        <w:tc>
          <w:tcPr>
            <w:tcW w:w="1560" w:type="dxa"/>
          </w:tcPr>
          <w:p w:rsidR="005316EF" w:rsidRPr="007F5CC7" w:rsidRDefault="00D82F62">
            <w:pPr>
              <w:pStyle w:val="TableParagraph"/>
              <w:spacing w:before="16"/>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6"/>
              <w:ind w:right="6"/>
              <w:jc w:val="center"/>
              <w:rPr>
                <w:sz w:val="20"/>
                <w:lang w:val="es-MX"/>
              </w:rPr>
            </w:pPr>
            <w:r w:rsidRPr="007F5CC7">
              <w:rPr>
                <w:w w:val="99"/>
                <w:sz w:val="20"/>
                <w:lang w:val="es-MX"/>
              </w:rPr>
              <w:t>E</w:t>
            </w:r>
          </w:p>
        </w:tc>
      </w:tr>
      <w:tr w:rsidR="005316EF" w:rsidRPr="007F5CC7">
        <w:trPr>
          <w:trHeight w:hRule="exact" w:val="540"/>
        </w:trPr>
        <w:tc>
          <w:tcPr>
            <w:tcW w:w="2595" w:type="dxa"/>
          </w:tcPr>
          <w:p w:rsidR="005316EF" w:rsidRPr="007F5CC7" w:rsidRDefault="00D82F62">
            <w:pPr>
              <w:pStyle w:val="TableParagraph"/>
              <w:spacing w:line="276" w:lineRule="auto"/>
              <w:ind w:left="62" w:right="469"/>
              <w:rPr>
                <w:sz w:val="20"/>
                <w:lang w:val="es-MX"/>
              </w:rPr>
            </w:pPr>
            <w:r w:rsidRPr="007F5CC7">
              <w:rPr>
                <w:sz w:val="20"/>
                <w:lang w:val="es-MX"/>
              </w:rPr>
              <w:t>Centro Recreativo Con Cerveza</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663"/>
              </w:tabs>
              <w:ind w:right="7"/>
              <w:jc w:val="center"/>
              <w:rPr>
                <w:sz w:val="20"/>
                <w:lang w:val="es-MX"/>
              </w:rPr>
            </w:pPr>
            <w:r w:rsidRPr="007F5CC7">
              <w:rPr>
                <w:sz w:val="20"/>
                <w:lang w:val="es-MX"/>
              </w:rPr>
              <w:t>$</w:t>
            </w:r>
            <w:r w:rsidRPr="007F5CC7">
              <w:rPr>
                <w:sz w:val="20"/>
                <w:lang w:val="es-MX"/>
              </w:rPr>
              <w:tab/>
              <w:t>3,500.00</w:t>
            </w:r>
          </w:p>
        </w:tc>
        <w:tc>
          <w:tcPr>
            <w:tcW w:w="1275" w:type="dxa"/>
          </w:tcPr>
          <w:p w:rsidR="005316EF" w:rsidRPr="007F5CC7" w:rsidRDefault="00D82F62">
            <w:pPr>
              <w:pStyle w:val="TableParagraph"/>
              <w:spacing w:before="131"/>
              <w:ind w:left="569"/>
              <w:rPr>
                <w:sz w:val="20"/>
                <w:lang w:val="es-MX"/>
              </w:rPr>
            </w:pPr>
            <w:r w:rsidRPr="007F5CC7">
              <w:rPr>
                <w:w w:val="99"/>
                <w:sz w:val="20"/>
                <w:lang w:val="es-MX"/>
              </w:rPr>
              <w:t>F</w:t>
            </w:r>
          </w:p>
        </w:tc>
        <w:tc>
          <w:tcPr>
            <w:tcW w:w="1560" w:type="dxa"/>
          </w:tcPr>
          <w:p w:rsidR="005316EF" w:rsidRPr="007F5CC7" w:rsidRDefault="00D82F62">
            <w:pPr>
              <w:pStyle w:val="TableParagraph"/>
              <w:spacing w:before="131"/>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31"/>
              <w:ind w:right="3"/>
              <w:jc w:val="center"/>
              <w:rPr>
                <w:sz w:val="20"/>
                <w:lang w:val="es-MX"/>
              </w:rPr>
            </w:pPr>
            <w:r w:rsidRPr="007F5CC7">
              <w:rPr>
                <w:w w:val="99"/>
                <w:sz w:val="20"/>
                <w:lang w:val="es-MX"/>
              </w:rPr>
              <w:t>F</w:t>
            </w:r>
          </w:p>
        </w:tc>
      </w:tr>
      <w:tr w:rsidR="005316EF" w:rsidRPr="007F5CC7">
        <w:trPr>
          <w:trHeight w:hRule="exact" w:val="538"/>
        </w:trPr>
        <w:tc>
          <w:tcPr>
            <w:tcW w:w="2595" w:type="dxa"/>
          </w:tcPr>
          <w:p w:rsidR="005316EF" w:rsidRPr="007F5CC7" w:rsidRDefault="00D82F62">
            <w:pPr>
              <w:pStyle w:val="TableParagraph"/>
              <w:spacing w:line="276" w:lineRule="auto"/>
              <w:ind w:left="62" w:right="469"/>
              <w:rPr>
                <w:sz w:val="20"/>
                <w:lang w:val="es-MX"/>
              </w:rPr>
            </w:pPr>
            <w:r w:rsidRPr="007F5CC7">
              <w:rPr>
                <w:sz w:val="20"/>
                <w:lang w:val="es-MX"/>
              </w:rPr>
              <w:t>Centro Recreativo Con Beb. Alcohólicas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663"/>
              </w:tabs>
              <w:ind w:right="7"/>
              <w:jc w:val="center"/>
              <w:rPr>
                <w:sz w:val="20"/>
                <w:lang w:val="es-MX"/>
              </w:rPr>
            </w:pPr>
            <w:r w:rsidRPr="007F5CC7">
              <w:rPr>
                <w:sz w:val="20"/>
                <w:lang w:val="es-MX"/>
              </w:rPr>
              <w:t>$</w:t>
            </w:r>
            <w:r w:rsidRPr="007F5CC7">
              <w:rPr>
                <w:sz w:val="20"/>
                <w:lang w:val="es-MX"/>
              </w:rPr>
              <w:tab/>
              <w:t>5,300.00</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E</w:t>
            </w:r>
          </w:p>
        </w:tc>
        <w:tc>
          <w:tcPr>
            <w:tcW w:w="1560" w:type="dxa"/>
          </w:tcPr>
          <w:p w:rsidR="005316EF" w:rsidRPr="007F5CC7" w:rsidRDefault="00D82F62">
            <w:pPr>
              <w:pStyle w:val="TableParagraph"/>
              <w:spacing w:before="131"/>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31"/>
              <w:ind w:right="3"/>
              <w:jc w:val="center"/>
              <w:rPr>
                <w:sz w:val="20"/>
                <w:lang w:val="es-MX"/>
              </w:rPr>
            </w:pPr>
            <w:r w:rsidRPr="007F5CC7">
              <w:rPr>
                <w:w w:val="99"/>
                <w:sz w:val="20"/>
                <w:lang w:val="es-MX"/>
              </w:rPr>
              <w:t>F</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Depósito De Cerveza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663"/>
              </w:tabs>
              <w:spacing w:before="35"/>
              <w:ind w:right="7"/>
              <w:jc w:val="center"/>
              <w:rPr>
                <w:sz w:val="20"/>
                <w:lang w:val="es-MX"/>
              </w:rPr>
            </w:pPr>
            <w:r w:rsidRPr="007F5CC7">
              <w:rPr>
                <w:sz w:val="20"/>
                <w:lang w:val="es-MX"/>
              </w:rPr>
              <w:t>$</w:t>
            </w:r>
            <w:r w:rsidRPr="007F5CC7">
              <w:rPr>
                <w:sz w:val="20"/>
                <w:lang w:val="es-MX"/>
              </w:rPr>
              <w:tab/>
              <w:t>2,100.00</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E</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right="6"/>
              <w:jc w:val="center"/>
              <w:rPr>
                <w:sz w:val="20"/>
                <w:lang w:val="es-MX"/>
              </w:rPr>
            </w:pPr>
            <w:r w:rsidRPr="007F5CC7">
              <w:rPr>
                <w:w w:val="99"/>
                <w:sz w:val="20"/>
                <w:lang w:val="es-MX"/>
              </w:rPr>
              <w:t>E</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Depósito De Bebidas Alcohólicas</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663"/>
              </w:tabs>
              <w:ind w:right="7"/>
              <w:jc w:val="center"/>
              <w:rPr>
                <w:sz w:val="20"/>
                <w:lang w:val="es-MX"/>
              </w:rPr>
            </w:pPr>
            <w:r w:rsidRPr="007F5CC7">
              <w:rPr>
                <w:sz w:val="20"/>
                <w:lang w:val="es-MX"/>
              </w:rPr>
              <w:t>$</w:t>
            </w:r>
            <w:r w:rsidRPr="007F5CC7">
              <w:rPr>
                <w:sz w:val="20"/>
                <w:lang w:val="es-MX"/>
              </w:rPr>
              <w:tab/>
              <w:t>4,000.00</w:t>
            </w:r>
          </w:p>
        </w:tc>
        <w:tc>
          <w:tcPr>
            <w:tcW w:w="1275" w:type="dxa"/>
          </w:tcPr>
          <w:p w:rsidR="005316EF" w:rsidRPr="007F5CC7" w:rsidRDefault="00D82F62">
            <w:pPr>
              <w:pStyle w:val="TableParagraph"/>
              <w:spacing w:before="134"/>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4"/>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34"/>
              <w:ind w:right="6"/>
              <w:jc w:val="center"/>
              <w:rPr>
                <w:sz w:val="20"/>
                <w:lang w:val="es-MX"/>
              </w:rPr>
            </w:pPr>
            <w:r w:rsidRPr="007F5CC7">
              <w:rPr>
                <w:w w:val="99"/>
                <w:sz w:val="20"/>
                <w:lang w:val="es-MX"/>
              </w:rPr>
              <w:t>E</w:t>
            </w:r>
          </w:p>
        </w:tc>
      </w:tr>
      <w:tr w:rsidR="005316EF" w:rsidRPr="007F5CC7">
        <w:trPr>
          <w:trHeight w:hRule="exact" w:val="538"/>
        </w:trPr>
        <w:tc>
          <w:tcPr>
            <w:tcW w:w="2595" w:type="dxa"/>
          </w:tcPr>
          <w:p w:rsidR="005316EF" w:rsidRPr="007F5CC7" w:rsidRDefault="00D82F62">
            <w:pPr>
              <w:pStyle w:val="TableParagraph"/>
              <w:spacing w:line="276" w:lineRule="auto"/>
              <w:ind w:left="62" w:right="291"/>
              <w:rPr>
                <w:sz w:val="20"/>
                <w:lang w:val="es-MX"/>
              </w:rPr>
            </w:pPr>
            <w:r w:rsidRPr="007F5CC7">
              <w:rPr>
                <w:sz w:val="20"/>
                <w:lang w:val="es-MX"/>
              </w:rPr>
              <w:t>Minisúper/Abarrotes Con Venta De Cerveza</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663"/>
              </w:tabs>
              <w:ind w:right="7"/>
              <w:jc w:val="center"/>
              <w:rPr>
                <w:sz w:val="20"/>
                <w:lang w:val="es-MX"/>
              </w:rPr>
            </w:pPr>
            <w:r w:rsidRPr="007F5CC7">
              <w:rPr>
                <w:sz w:val="20"/>
                <w:lang w:val="es-MX"/>
              </w:rPr>
              <w:t>$</w:t>
            </w:r>
            <w:r w:rsidRPr="007F5CC7">
              <w:rPr>
                <w:sz w:val="20"/>
                <w:lang w:val="es-MX"/>
              </w:rPr>
              <w:tab/>
              <w:t>2,100.00</w:t>
            </w:r>
          </w:p>
        </w:tc>
        <w:tc>
          <w:tcPr>
            <w:tcW w:w="1275" w:type="dxa"/>
          </w:tcPr>
          <w:p w:rsidR="005316EF" w:rsidRPr="007F5CC7" w:rsidRDefault="00D82F62">
            <w:pPr>
              <w:pStyle w:val="TableParagraph"/>
              <w:spacing w:before="131"/>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31"/>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541"/>
        </w:trPr>
        <w:tc>
          <w:tcPr>
            <w:tcW w:w="2595" w:type="dxa"/>
          </w:tcPr>
          <w:p w:rsidR="005316EF" w:rsidRPr="007F5CC7" w:rsidRDefault="00D82F62">
            <w:pPr>
              <w:pStyle w:val="TableParagraph"/>
              <w:spacing w:before="2" w:line="276" w:lineRule="auto"/>
              <w:ind w:left="62"/>
              <w:rPr>
                <w:sz w:val="20"/>
                <w:lang w:val="es-MX"/>
              </w:rPr>
            </w:pPr>
            <w:r w:rsidRPr="007F5CC7">
              <w:rPr>
                <w:sz w:val="20"/>
                <w:lang w:val="es-MX"/>
              </w:rPr>
              <w:t>Minisúper/Abarrotes Con Venta De Beb. Alcohólicas</w:t>
            </w:r>
          </w:p>
        </w:tc>
        <w:tc>
          <w:tcPr>
            <w:tcW w:w="1627"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2"/>
              <w:rPr>
                <w:rFonts w:ascii="Times New Roman"/>
                <w:sz w:val="23"/>
                <w:lang w:val="es-MX"/>
              </w:rPr>
            </w:pPr>
          </w:p>
          <w:p w:rsidR="005316EF" w:rsidRPr="007F5CC7" w:rsidRDefault="00D82F62">
            <w:pPr>
              <w:pStyle w:val="TableParagraph"/>
              <w:tabs>
                <w:tab w:val="left" w:pos="663"/>
              </w:tabs>
              <w:ind w:right="7"/>
              <w:jc w:val="center"/>
              <w:rPr>
                <w:sz w:val="20"/>
                <w:lang w:val="es-MX"/>
              </w:rPr>
            </w:pPr>
            <w:r w:rsidRPr="007F5CC7">
              <w:rPr>
                <w:sz w:val="20"/>
                <w:lang w:val="es-MX"/>
              </w:rPr>
              <w:t>$</w:t>
            </w:r>
            <w:r w:rsidRPr="007F5CC7">
              <w:rPr>
                <w:sz w:val="20"/>
                <w:lang w:val="es-MX"/>
              </w:rPr>
              <w:tab/>
              <w:t>7,000.00</w:t>
            </w:r>
          </w:p>
        </w:tc>
        <w:tc>
          <w:tcPr>
            <w:tcW w:w="1275" w:type="dxa"/>
          </w:tcPr>
          <w:p w:rsidR="005316EF" w:rsidRPr="007F5CC7" w:rsidRDefault="00D82F62">
            <w:pPr>
              <w:pStyle w:val="TableParagraph"/>
              <w:spacing w:before="134"/>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34"/>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34"/>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Agencia O Sub Agencia</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498"/>
              </w:tabs>
              <w:spacing w:before="35"/>
              <w:ind w:right="10"/>
              <w:jc w:val="center"/>
              <w:rPr>
                <w:sz w:val="20"/>
                <w:lang w:val="es-MX"/>
              </w:rPr>
            </w:pPr>
            <w:r w:rsidRPr="007F5CC7">
              <w:rPr>
                <w:sz w:val="20"/>
                <w:lang w:val="es-MX"/>
              </w:rPr>
              <w:t>$</w:t>
            </w:r>
            <w:r w:rsidRPr="007F5CC7">
              <w:rPr>
                <w:sz w:val="20"/>
                <w:lang w:val="es-MX"/>
              </w:rPr>
              <w:tab/>
              <w:t>10,500.00</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9"/>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9"/>
              <w:ind w:right="5"/>
              <w:jc w:val="center"/>
              <w:rPr>
                <w:sz w:val="20"/>
                <w:lang w:val="es-MX"/>
              </w:rPr>
            </w:pPr>
            <w:r w:rsidRPr="007F5CC7">
              <w:rPr>
                <w:w w:val="99"/>
                <w:sz w:val="20"/>
                <w:lang w:val="es-MX"/>
              </w:rPr>
              <w:t>D</w:t>
            </w:r>
          </w:p>
        </w:tc>
      </w:tr>
      <w:tr w:rsidR="005316EF" w:rsidRPr="007F5CC7">
        <w:trPr>
          <w:trHeight w:hRule="exact" w:val="804"/>
        </w:trPr>
        <w:tc>
          <w:tcPr>
            <w:tcW w:w="2595" w:type="dxa"/>
          </w:tcPr>
          <w:p w:rsidR="005316EF" w:rsidRPr="007F5CC7" w:rsidRDefault="00D82F62">
            <w:pPr>
              <w:pStyle w:val="TableParagraph"/>
              <w:spacing w:line="276" w:lineRule="auto"/>
              <w:ind w:left="62" w:right="135"/>
              <w:rPr>
                <w:sz w:val="20"/>
                <w:lang w:val="es-MX"/>
              </w:rPr>
            </w:pPr>
            <w:r w:rsidRPr="007F5CC7">
              <w:rPr>
                <w:sz w:val="20"/>
                <w:lang w:val="es-MX"/>
              </w:rPr>
              <w:t>Tienda De Autoservicio, Supermercado, Ultramarinos</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498"/>
              </w:tabs>
              <w:ind w:right="10"/>
              <w:jc w:val="center"/>
              <w:rPr>
                <w:sz w:val="20"/>
                <w:lang w:val="es-MX"/>
              </w:rPr>
            </w:pPr>
            <w:r w:rsidRPr="007F5CC7">
              <w:rPr>
                <w:sz w:val="20"/>
                <w:lang w:val="es-MX"/>
              </w:rPr>
              <w:t>$</w:t>
            </w:r>
            <w:r w:rsidRPr="007F5CC7">
              <w:rPr>
                <w:sz w:val="20"/>
                <w:lang w:val="es-MX"/>
              </w:rPr>
              <w:tab/>
              <w:t>14,000.00</w:t>
            </w:r>
          </w:p>
        </w:tc>
        <w:tc>
          <w:tcPr>
            <w:tcW w:w="1275"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556"/>
              <w:rPr>
                <w:sz w:val="20"/>
                <w:lang w:val="es-MX"/>
              </w:rPr>
            </w:pPr>
            <w:r w:rsidRPr="007F5CC7">
              <w:rPr>
                <w:w w:val="99"/>
                <w:sz w:val="20"/>
                <w:lang w:val="es-MX"/>
              </w:rPr>
              <w:t>D</w:t>
            </w:r>
          </w:p>
        </w:tc>
        <w:tc>
          <w:tcPr>
            <w:tcW w:w="1560"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right="3"/>
              <w:jc w:val="center"/>
              <w:rPr>
                <w:sz w:val="20"/>
                <w:lang w:val="es-MX"/>
              </w:rPr>
            </w:pPr>
            <w:r w:rsidRPr="007F5CC7">
              <w:rPr>
                <w:w w:val="99"/>
                <w:sz w:val="20"/>
                <w:lang w:val="es-MX"/>
              </w:rPr>
              <w:t>D</w:t>
            </w:r>
          </w:p>
        </w:tc>
        <w:tc>
          <w:tcPr>
            <w:tcW w:w="991"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right="5"/>
              <w:jc w:val="center"/>
              <w:rPr>
                <w:sz w:val="20"/>
                <w:lang w:val="es-MX"/>
              </w:rPr>
            </w:pPr>
            <w:r w:rsidRPr="007F5CC7">
              <w:rPr>
                <w:w w:val="99"/>
                <w:sz w:val="20"/>
                <w:lang w:val="es-MX"/>
              </w:rPr>
              <w:t>D</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Salón De Eventos/Con Venta De Alcohol</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4"/>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663"/>
              </w:tabs>
              <w:ind w:right="7"/>
              <w:jc w:val="center"/>
              <w:rPr>
                <w:sz w:val="20"/>
                <w:lang w:val="es-MX"/>
              </w:rPr>
            </w:pPr>
            <w:r w:rsidRPr="007F5CC7">
              <w:rPr>
                <w:sz w:val="20"/>
                <w:lang w:val="es-MX"/>
              </w:rPr>
              <w:t>$</w:t>
            </w:r>
            <w:r w:rsidRPr="007F5CC7">
              <w:rPr>
                <w:sz w:val="20"/>
                <w:lang w:val="es-MX"/>
              </w:rPr>
              <w:tab/>
              <w:t>6,150.00</w:t>
            </w:r>
          </w:p>
        </w:tc>
        <w:tc>
          <w:tcPr>
            <w:tcW w:w="1275" w:type="dxa"/>
          </w:tcPr>
          <w:p w:rsidR="005316EF" w:rsidRPr="007F5CC7" w:rsidRDefault="00D82F62">
            <w:pPr>
              <w:pStyle w:val="TableParagraph"/>
              <w:spacing w:before="131"/>
              <w:ind w:left="569"/>
              <w:rPr>
                <w:sz w:val="20"/>
                <w:lang w:val="es-MX"/>
              </w:rPr>
            </w:pPr>
            <w:r w:rsidRPr="007F5CC7">
              <w:rPr>
                <w:w w:val="99"/>
                <w:sz w:val="20"/>
                <w:lang w:val="es-MX"/>
              </w:rPr>
              <w:t>F</w:t>
            </w:r>
          </w:p>
        </w:tc>
        <w:tc>
          <w:tcPr>
            <w:tcW w:w="1560" w:type="dxa"/>
          </w:tcPr>
          <w:p w:rsidR="005316EF" w:rsidRPr="007F5CC7" w:rsidRDefault="00D82F62">
            <w:pPr>
              <w:pStyle w:val="TableParagraph"/>
              <w:spacing w:before="131"/>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31"/>
              <w:ind w:left="77" w:right="81"/>
              <w:jc w:val="center"/>
              <w:rPr>
                <w:sz w:val="20"/>
                <w:lang w:val="es-MX"/>
              </w:rPr>
            </w:pPr>
            <w:r w:rsidRPr="007F5CC7">
              <w:rPr>
                <w:sz w:val="20"/>
                <w:lang w:val="es-MX"/>
              </w:rPr>
              <w:t>N/A</w:t>
            </w:r>
          </w:p>
        </w:tc>
      </w:tr>
      <w:tr w:rsidR="005316EF" w:rsidRPr="007F5CC7">
        <w:trPr>
          <w:trHeight w:hRule="exact" w:val="310"/>
        </w:trPr>
        <w:tc>
          <w:tcPr>
            <w:tcW w:w="2595" w:type="dxa"/>
          </w:tcPr>
          <w:p w:rsidR="005316EF" w:rsidRPr="007F5CC7" w:rsidRDefault="00D82F62">
            <w:pPr>
              <w:pStyle w:val="TableParagraph"/>
              <w:spacing w:before="33"/>
              <w:ind w:left="62"/>
              <w:rPr>
                <w:sz w:val="20"/>
                <w:lang w:val="es-MX"/>
              </w:rPr>
            </w:pPr>
            <w:r w:rsidRPr="007F5CC7">
              <w:rPr>
                <w:sz w:val="20"/>
                <w:lang w:val="es-MX"/>
              </w:rPr>
              <w:t>Almacén O Distribuidora</w:t>
            </w:r>
          </w:p>
        </w:tc>
        <w:tc>
          <w:tcPr>
            <w:tcW w:w="1627" w:type="dxa"/>
          </w:tcPr>
          <w:p w:rsidR="005316EF" w:rsidRPr="007F5CC7" w:rsidRDefault="00D82F62">
            <w:pPr>
              <w:pStyle w:val="TableParagraph"/>
              <w:tabs>
                <w:tab w:val="left" w:pos="832"/>
              </w:tabs>
              <w:spacing w:before="33"/>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498"/>
              </w:tabs>
              <w:spacing w:before="33"/>
              <w:ind w:right="10"/>
              <w:jc w:val="center"/>
              <w:rPr>
                <w:sz w:val="20"/>
                <w:lang w:val="es-MX"/>
              </w:rPr>
            </w:pPr>
            <w:r w:rsidRPr="007F5CC7">
              <w:rPr>
                <w:sz w:val="20"/>
                <w:lang w:val="es-MX"/>
              </w:rPr>
              <w:t>$</w:t>
            </w:r>
            <w:r w:rsidRPr="007F5CC7">
              <w:rPr>
                <w:sz w:val="20"/>
                <w:lang w:val="es-MX"/>
              </w:rPr>
              <w:tab/>
              <w:t>10,500.00</w:t>
            </w:r>
          </w:p>
        </w:tc>
        <w:tc>
          <w:tcPr>
            <w:tcW w:w="1275" w:type="dxa"/>
          </w:tcPr>
          <w:p w:rsidR="005316EF" w:rsidRPr="007F5CC7" w:rsidRDefault="00D82F62">
            <w:pPr>
              <w:pStyle w:val="TableParagraph"/>
              <w:spacing w:before="16"/>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6"/>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6"/>
              <w:ind w:right="3"/>
              <w:jc w:val="center"/>
              <w:rPr>
                <w:sz w:val="20"/>
                <w:lang w:val="es-MX"/>
              </w:rPr>
            </w:pPr>
            <w:r w:rsidRPr="007F5CC7">
              <w:rPr>
                <w:w w:val="99"/>
                <w:sz w:val="20"/>
                <w:lang w:val="es-MX"/>
              </w:rPr>
              <w:t>F</w:t>
            </w:r>
          </w:p>
        </w:tc>
      </w:tr>
      <w:tr w:rsidR="005316EF" w:rsidRPr="007F5CC7">
        <w:trPr>
          <w:trHeight w:hRule="exact" w:val="538"/>
        </w:trPr>
        <w:tc>
          <w:tcPr>
            <w:tcW w:w="2595" w:type="dxa"/>
          </w:tcPr>
          <w:p w:rsidR="005316EF" w:rsidRPr="007F5CC7" w:rsidRDefault="00D82F62">
            <w:pPr>
              <w:pStyle w:val="TableParagraph"/>
              <w:spacing w:line="276" w:lineRule="auto"/>
              <w:ind w:left="62"/>
              <w:rPr>
                <w:sz w:val="20"/>
                <w:lang w:val="es-MX"/>
              </w:rPr>
            </w:pPr>
            <w:r w:rsidRPr="007F5CC7">
              <w:rPr>
                <w:sz w:val="20"/>
                <w:lang w:val="es-MX"/>
              </w:rPr>
              <w:t>Productor De Bebidas Alcohólicas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r>
            <w:r w:rsidRPr="007F5CC7">
              <w:rPr>
                <w:sz w:val="20"/>
                <w:lang w:val="es-MX"/>
              </w:rPr>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663"/>
              </w:tabs>
              <w:ind w:right="7"/>
              <w:jc w:val="center"/>
              <w:rPr>
                <w:sz w:val="20"/>
                <w:lang w:val="es-MX"/>
              </w:rPr>
            </w:pPr>
            <w:r w:rsidRPr="007F5CC7">
              <w:rPr>
                <w:sz w:val="20"/>
                <w:lang w:val="es-MX"/>
              </w:rPr>
              <w:t>$</w:t>
            </w:r>
            <w:r w:rsidRPr="007F5CC7">
              <w:rPr>
                <w:sz w:val="20"/>
                <w:lang w:val="es-MX"/>
              </w:rPr>
              <w:tab/>
              <w:t>8,250.00</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31"/>
              <w:ind w:right="3"/>
              <w:jc w:val="center"/>
              <w:rPr>
                <w:sz w:val="20"/>
                <w:lang w:val="es-MX"/>
              </w:rPr>
            </w:pPr>
            <w:r w:rsidRPr="007F5CC7">
              <w:rPr>
                <w:w w:val="99"/>
                <w:sz w:val="20"/>
                <w:lang w:val="es-MX"/>
              </w:rPr>
              <w:t>D</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E</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Porteadores</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663"/>
              </w:tabs>
              <w:spacing w:before="35"/>
              <w:ind w:right="7"/>
              <w:jc w:val="center"/>
              <w:rPr>
                <w:sz w:val="20"/>
                <w:lang w:val="es-MX"/>
              </w:rPr>
            </w:pPr>
            <w:r w:rsidRPr="007F5CC7">
              <w:rPr>
                <w:sz w:val="20"/>
                <w:lang w:val="es-MX"/>
              </w:rPr>
              <w:t>$</w:t>
            </w:r>
            <w:r w:rsidRPr="007F5CC7">
              <w:rPr>
                <w:sz w:val="20"/>
                <w:lang w:val="es-MX"/>
              </w:rPr>
              <w:tab/>
              <w:t>8,250.00</w:t>
            </w:r>
          </w:p>
        </w:tc>
        <w:tc>
          <w:tcPr>
            <w:tcW w:w="1275" w:type="dxa"/>
          </w:tcPr>
          <w:p w:rsidR="005316EF" w:rsidRPr="007F5CC7" w:rsidRDefault="00D82F62">
            <w:pPr>
              <w:pStyle w:val="TableParagraph"/>
              <w:spacing w:before="19"/>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left="77" w:right="81"/>
              <w:jc w:val="center"/>
              <w:rPr>
                <w:sz w:val="20"/>
                <w:lang w:val="es-MX"/>
              </w:rPr>
            </w:pPr>
            <w:r w:rsidRPr="007F5CC7">
              <w:rPr>
                <w:sz w:val="20"/>
                <w:lang w:val="es-MX"/>
              </w:rPr>
              <w:t>N/A</w:t>
            </w:r>
          </w:p>
        </w:tc>
      </w:tr>
      <w:tr w:rsidR="005316EF" w:rsidRPr="007F5CC7">
        <w:trPr>
          <w:trHeight w:hRule="exact" w:val="312"/>
        </w:trPr>
        <w:tc>
          <w:tcPr>
            <w:tcW w:w="2595" w:type="dxa"/>
          </w:tcPr>
          <w:p w:rsidR="005316EF" w:rsidRPr="007F5CC7" w:rsidRDefault="00D82F62">
            <w:pPr>
              <w:pStyle w:val="TableParagraph"/>
              <w:spacing w:before="35"/>
              <w:ind w:left="62"/>
              <w:rPr>
                <w:sz w:val="20"/>
                <w:lang w:val="es-MX"/>
              </w:rPr>
            </w:pPr>
            <w:r w:rsidRPr="007F5CC7">
              <w:rPr>
                <w:sz w:val="20"/>
                <w:lang w:val="es-MX"/>
              </w:rPr>
              <w:t>Servi Bar</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663"/>
              </w:tabs>
              <w:spacing w:before="35"/>
              <w:ind w:right="7"/>
              <w:jc w:val="center"/>
              <w:rPr>
                <w:sz w:val="20"/>
                <w:lang w:val="es-MX"/>
              </w:rPr>
            </w:pPr>
            <w:r w:rsidRPr="007F5CC7">
              <w:rPr>
                <w:sz w:val="20"/>
                <w:lang w:val="es-MX"/>
              </w:rPr>
              <w:t>$</w:t>
            </w:r>
            <w:r w:rsidRPr="007F5CC7">
              <w:rPr>
                <w:sz w:val="20"/>
                <w:lang w:val="es-MX"/>
              </w:rPr>
              <w:tab/>
              <w:t>6,150.00</w:t>
            </w:r>
          </w:p>
        </w:tc>
        <w:tc>
          <w:tcPr>
            <w:tcW w:w="1275" w:type="dxa"/>
          </w:tcPr>
          <w:p w:rsidR="005316EF" w:rsidRPr="007F5CC7" w:rsidRDefault="00D82F62">
            <w:pPr>
              <w:pStyle w:val="TableParagraph"/>
              <w:spacing w:before="19"/>
              <w:ind w:left="561"/>
              <w:rPr>
                <w:sz w:val="20"/>
                <w:lang w:val="es-MX"/>
              </w:rPr>
            </w:pPr>
            <w:r w:rsidRPr="007F5CC7">
              <w:rPr>
                <w:w w:val="99"/>
                <w:sz w:val="20"/>
                <w:lang w:val="es-MX"/>
              </w:rPr>
              <w:t>A</w:t>
            </w:r>
          </w:p>
        </w:tc>
        <w:tc>
          <w:tcPr>
            <w:tcW w:w="1560" w:type="dxa"/>
          </w:tcPr>
          <w:p w:rsidR="005316EF" w:rsidRPr="007F5CC7" w:rsidRDefault="00D82F62">
            <w:pPr>
              <w:pStyle w:val="TableParagraph"/>
              <w:spacing w:before="19"/>
              <w:ind w:right="4"/>
              <w:jc w:val="center"/>
              <w:rPr>
                <w:sz w:val="20"/>
                <w:lang w:val="es-MX"/>
              </w:rPr>
            </w:pPr>
            <w:r w:rsidRPr="007F5CC7">
              <w:rPr>
                <w:w w:val="99"/>
                <w:sz w:val="20"/>
                <w:lang w:val="es-MX"/>
              </w:rPr>
              <w:t>B</w:t>
            </w:r>
          </w:p>
        </w:tc>
        <w:tc>
          <w:tcPr>
            <w:tcW w:w="991" w:type="dxa"/>
          </w:tcPr>
          <w:p w:rsidR="005316EF" w:rsidRPr="007F5CC7" w:rsidRDefault="00D82F62">
            <w:pPr>
              <w:pStyle w:val="TableParagraph"/>
              <w:spacing w:before="19"/>
              <w:ind w:right="3"/>
              <w:jc w:val="center"/>
              <w:rPr>
                <w:sz w:val="20"/>
                <w:lang w:val="es-MX"/>
              </w:rPr>
            </w:pPr>
            <w:r w:rsidRPr="007F5CC7">
              <w:rPr>
                <w:w w:val="99"/>
                <w:sz w:val="20"/>
                <w:lang w:val="es-MX"/>
              </w:rPr>
              <w:t>F</w:t>
            </w:r>
          </w:p>
        </w:tc>
      </w:tr>
    </w:tbl>
    <w:p w:rsidR="005316EF" w:rsidRPr="007F5CC7" w:rsidRDefault="005316EF">
      <w:pPr>
        <w:jc w:val="center"/>
        <w:rPr>
          <w:sz w:val="20"/>
          <w:lang w:val="es-MX"/>
        </w:rPr>
        <w:sectPr w:rsidR="005316EF" w:rsidRPr="007F5CC7">
          <w:pgSz w:w="12250" w:h="15850"/>
          <w:pgMar w:top="1000" w:right="1120" w:bottom="280" w:left="1140" w:header="728" w:footer="0" w:gutter="0"/>
          <w:cols w:space="720"/>
        </w:sectPr>
      </w:pPr>
    </w:p>
    <w:p w:rsidR="005316EF" w:rsidRPr="007F5CC7" w:rsidRDefault="005316EF">
      <w:pPr>
        <w:pStyle w:val="Textoindependiente"/>
        <w:spacing w:before="1"/>
        <w:rPr>
          <w:rFonts w:ascii="Times New Roman"/>
          <w:sz w:val="16"/>
          <w:lang w:val="es-MX"/>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5"/>
        <w:gridCol w:w="1627"/>
        <w:gridCol w:w="1702"/>
        <w:gridCol w:w="1275"/>
        <w:gridCol w:w="1560"/>
        <w:gridCol w:w="992"/>
      </w:tblGrid>
      <w:tr w:rsidR="005316EF" w:rsidRPr="007F5CC7">
        <w:trPr>
          <w:trHeight w:hRule="exact" w:val="641"/>
        </w:trPr>
        <w:tc>
          <w:tcPr>
            <w:tcW w:w="2595" w:type="dxa"/>
            <w:vMerge w:val="restart"/>
          </w:tcPr>
          <w:p w:rsidR="005316EF" w:rsidRPr="007F5CC7" w:rsidRDefault="005316EF">
            <w:pPr>
              <w:pStyle w:val="TableParagraph"/>
              <w:rPr>
                <w:rFonts w:ascii="Times New Roman"/>
                <w:lang w:val="es-MX"/>
              </w:rPr>
            </w:pPr>
          </w:p>
          <w:p w:rsidR="005316EF" w:rsidRPr="007F5CC7" w:rsidRDefault="005316EF">
            <w:pPr>
              <w:pStyle w:val="TableParagraph"/>
              <w:spacing w:before="11"/>
              <w:rPr>
                <w:rFonts w:ascii="Times New Roman"/>
                <w:sz w:val="29"/>
                <w:lang w:val="es-MX"/>
              </w:rPr>
            </w:pPr>
          </w:p>
          <w:p w:rsidR="005316EF" w:rsidRPr="007F5CC7" w:rsidRDefault="00D82F62">
            <w:pPr>
              <w:pStyle w:val="TableParagraph"/>
              <w:ind w:left="573"/>
              <w:rPr>
                <w:b/>
                <w:sz w:val="20"/>
                <w:lang w:val="es-MX"/>
              </w:rPr>
            </w:pPr>
            <w:r w:rsidRPr="007F5CC7">
              <w:rPr>
                <w:b/>
                <w:sz w:val="20"/>
                <w:lang w:val="es-MX"/>
              </w:rPr>
              <w:t>Giro Comercial</w:t>
            </w:r>
          </w:p>
        </w:tc>
        <w:tc>
          <w:tcPr>
            <w:tcW w:w="3329" w:type="dxa"/>
            <w:gridSpan w:val="2"/>
          </w:tcPr>
          <w:p w:rsidR="005316EF" w:rsidRPr="007F5CC7" w:rsidRDefault="00D82F62">
            <w:pPr>
              <w:pStyle w:val="TableParagraph"/>
              <w:spacing w:before="136"/>
              <w:ind w:left="251"/>
              <w:rPr>
                <w:b/>
                <w:sz w:val="20"/>
                <w:lang w:val="es-MX"/>
              </w:rPr>
            </w:pPr>
            <w:r w:rsidRPr="007F5CC7">
              <w:rPr>
                <w:b/>
                <w:sz w:val="20"/>
                <w:lang w:val="es-MX"/>
              </w:rPr>
              <w:t>Funcionamiento De Negocios</w:t>
            </w:r>
          </w:p>
        </w:tc>
        <w:tc>
          <w:tcPr>
            <w:tcW w:w="3827" w:type="dxa"/>
            <w:gridSpan w:val="3"/>
          </w:tcPr>
          <w:p w:rsidR="005316EF" w:rsidRPr="007F5CC7" w:rsidRDefault="00D82F62">
            <w:pPr>
              <w:pStyle w:val="TableParagraph"/>
              <w:spacing w:before="136"/>
              <w:ind w:left="1268" w:right="1274"/>
              <w:jc w:val="center"/>
              <w:rPr>
                <w:b/>
                <w:sz w:val="20"/>
                <w:lang w:val="es-MX"/>
              </w:rPr>
            </w:pPr>
            <w:r w:rsidRPr="007F5CC7">
              <w:rPr>
                <w:b/>
                <w:sz w:val="20"/>
                <w:lang w:val="es-MX"/>
              </w:rPr>
              <w:t>Clasificación</w:t>
            </w:r>
          </w:p>
        </w:tc>
      </w:tr>
      <w:tr w:rsidR="005316EF" w:rsidRPr="007F5CC7">
        <w:trPr>
          <w:trHeight w:hRule="exact" w:val="924"/>
        </w:trPr>
        <w:tc>
          <w:tcPr>
            <w:tcW w:w="2595" w:type="dxa"/>
            <w:vMerge/>
          </w:tcPr>
          <w:p w:rsidR="005316EF" w:rsidRPr="007F5CC7" w:rsidRDefault="005316EF">
            <w:pPr>
              <w:rPr>
                <w:lang w:val="es-MX"/>
              </w:rPr>
            </w:pPr>
          </w:p>
        </w:tc>
        <w:tc>
          <w:tcPr>
            <w:tcW w:w="1627" w:type="dxa"/>
          </w:tcPr>
          <w:p w:rsidR="005316EF" w:rsidRPr="007F5CC7" w:rsidRDefault="00D82F62">
            <w:pPr>
              <w:pStyle w:val="TableParagraph"/>
              <w:spacing w:before="163"/>
              <w:ind w:left="446" w:hanging="284"/>
              <w:rPr>
                <w:b/>
                <w:sz w:val="20"/>
                <w:lang w:val="es-MX"/>
              </w:rPr>
            </w:pPr>
            <w:r w:rsidRPr="007F5CC7">
              <w:rPr>
                <w:b/>
                <w:w w:val="95"/>
                <w:sz w:val="20"/>
                <w:lang w:val="es-MX"/>
              </w:rPr>
              <w:t xml:space="preserve">Identificación </w:t>
            </w:r>
            <w:r w:rsidRPr="007F5CC7">
              <w:rPr>
                <w:b/>
                <w:sz w:val="20"/>
                <w:lang w:val="es-MX"/>
              </w:rPr>
              <w:t>De Giro</w:t>
            </w:r>
          </w:p>
        </w:tc>
        <w:tc>
          <w:tcPr>
            <w:tcW w:w="1702" w:type="dxa"/>
          </w:tcPr>
          <w:p w:rsidR="005316EF" w:rsidRPr="007F5CC7" w:rsidRDefault="00D82F62">
            <w:pPr>
              <w:pStyle w:val="TableParagraph"/>
              <w:spacing w:before="163"/>
              <w:ind w:left="69" w:firstLine="218"/>
              <w:rPr>
                <w:b/>
                <w:sz w:val="20"/>
                <w:lang w:val="es-MX"/>
              </w:rPr>
            </w:pPr>
            <w:r w:rsidRPr="007F5CC7">
              <w:rPr>
                <w:b/>
                <w:sz w:val="20"/>
                <w:lang w:val="es-MX"/>
              </w:rPr>
              <w:t xml:space="preserve">Licencia De </w:t>
            </w:r>
            <w:r w:rsidRPr="007F5CC7">
              <w:rPr>
                <w:b/>
                <w:w w:val="95"/>
                <w:sz w:val="20"/>
                <w:lang w:val="es-MX"/>
              </w:rPr>
              <w:t>Funcionamiento</w:t>
            </w:r>
          </w:p>
        </w:tc>
        <w:tc>
          <w:tcPr>
            <w:tcW w:w="1275" w:type="dxa"/>
          </w:tcPr>
          <w:p w:rsidR="005316EF" w:rsidRPr="007F5CC7" w:rsidRDefault="00D82F62">
            <w:pPr>
              <w:pStyle w:val="TableParagraph"/>
              <w:spacing w:before="163"/>
              <w:ind w:left="268" w:hanging="27"/>
              <w:rPr>
                <w:b/>
                <w:sz w:val="20"/>
                <w:lang w:val="es-MX"/>
              </w:rPr>
            </w:pPr>
            <w:r w:rsidRPr="007F5CC7">
              <w:rPr>
                <w:b/>
                <w:w w:val="95"/>
                <w:sz w:val="20"/>
                <w:lang w:val="es-MX"/>
              </w:rPr>
              <w:t xml:space="preserve">DGDUE/ </w:t>
            </w:r>
            <w:r w:rsidRPr="007F5CC7">
              <w:rPr>
                <w:b/>
                <w:sz w:val="20"/>
                <w:lang w:val="es-MX"/>
              </w:rPr>
              <w:t>DEPMA</w:t>
            </w:r>
          </w:p>
        </w:tc>
        <w:tc>
          <w:tcPr>
            <w:tcW w:w="1560" w:type="dxa"/>
          </w:tcPr>
          <w:p w:rsidR="005316EF" w:rsidRPr="007F5CC7" w:rsidRDefault="00D82F62">
            <w:pPr>
              <w:pStyle w:val="TableParagraph"/>
              <w:spacing w:before="163"/>
              <w:ind w:left="561" w:hanging="305"/>
              <w:rPr>
                <w:b/>
                <w:sz w:val="20"/>
                <w:lang w:val="es-MX"/>
              </w:rPr>
            </w:pPr>
            <w:r w:rsidRPr="007F5CC7">
              <w:rPr>
                <w:b/>
                <w:w w:val="95"/>
                <w:sz w:val="20"/>
                <w:lang w:val="es-MX"/>
              </w:rPr>
              <w:t xml:space="preserve">Protección </w:t>
            </w:r>
            <w:r w:rsidRPr="007F5CC7">
              <w:rPr>
                <w:b/>
                <w:sz w:val="20"/>
                <w:lang w:val="es-MX"/>
              </w:rPr>
              <w:t>Civil</w:t>
            </w:r>
          </w:p>
        </w:tc>
        <w:tc>
          <w:tcPr>
            <w:tcW w:w="991" w:type="dxa"/>
          </w:tcPr>
          <w:p w:rsidR="005316EF" w:rsidRPr="007F5CC7" w:rsidRDefault="005316EF">
            <w:pPr>
              <w:pStyle w:val="TableParagraph"/>
              <w:spacing w:before="2"/>
              <w:rPr>
                <w:rFonts w:ascii="Times New Roman"/>
                <w:sz w:val="24"/>
                <w:lang w:val="es-MX"/>
              </w:rPr>
            </w:pPr>
          </w:p>
          <w:p w:rsidR="005316EF" w:rsidRPr="007F5CC7" w:rsidRDefault="00D82F62">
            <w:pPr>
              <w:pStyle w:val="TableParagraph"/>
              <w:ind w:left="77" w:right="85"/>
              <w:jc w:val="center"/>
              <w:rPr>
                <w:b/>
                <w:sz w:val="20"/>
                <w:lang w:val="es-MX"/>
              </w:rPr>
            </w:pPr>
            <w:r w:rsidRPr="007F5CC7">
              <w:rPr>
                <w:b/>
                <w:sz w:val="20"/>
                <w:lang w:val="es-MX"/>
              </w:rPr>
              <w:t>Sanidad</w:t>
            </w:r>
          </w:p>
        </w:tc>
      </w:tr>
      <w:tr w:rsidR="005316EF" w:rsidRPr="007F5CC7">
        <w:trPr>
          <w:trHeight w:hRule="exact" w:val="804"/>
        </w:trPr>
        <w:tc>
          <w:tcPr>
            <w:tcW w:w="2595" w:type="dxa"/>
          </w:tcPr>
          <w:p w:rsidR="005316EF" w:rsidRPr="007F5CC7" w:rsidRDefault="00D82F62">
            <w:pPr>
              <w:pStyle w:val="TableParagraph"/>
              <w:spacing w:line="276" w:lineRule="auto"/>
              <w:ind w:left="62" w:right="202"/>
              <w:rPr>
                <w:sz w:val="20"/>
                <w:lang w:val="es-MX"/>
              </w:rPr>
            </w:pPr>
            <w:r w:rsidRPr="007F5CC7">
              <w:rPr>
                <w:sz w:val="20"/>
                <w:lang w:val="es-MX"/>
              </w:rPr>
              <w:t>Productor O Distribuidor De Alcohol En Envase Cerrado</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498"/>
              </w:tabs>
              <w:ind w:right="10"/>
              <w:jc w:val="center"/>
              <w:rPr>
                <w:sz w:val="20"/>
                <w:lang w:val="es-MX"/>
              </w:rPr>
            </w:pPr>
            <w:r w:rsidRPr="007F5CC7">
              <w:rPr>
                <w:sz w:val="20"/>
                <w:lang w:val="es-MX"/>
              </w:rPr>
              <w:t>$</w:t>
            </w:r>
            <w:r w:rsidRPr="007F5CC7">
              <w:rPr>
                <w:sz w:val="20"/>
                <w:lang w:val="es-MX"/>
              </w:rPr>
              <w:tab/>
              <w:t>10,500.00</w:t>
            </w:r>
          </w:p>
        </w:tc>
        <w:tc>
          <w:tcPr>
            <w:tcW w:w="1275"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556"/>
              <w:rPr>
                <w:sz w:val="20"/>
                <w:lang w:val="es-MX"/>
              </w:rPr>
            </w:pPr>
            <w:r w:rsidRPr="007F5CC7">
              <w:rPr>
                <w:w w:val="99"/>
                <w:sz w:val="20"/>
                <w:lang w:val="es-MX"/>
              </w:rPr>
              <w:t>C</w:t>
            </w:r>
          </w:p>
        </w:tc>
        <w:tc>
          <w:tcPr>
            <w:tcW w:w="1560"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700"/>
              <w:rPr>
                <w:sz w:val="20"/>
                <w:lang w:val="es-MX"/>
              </w:rPr>
            </w:pPr>
            <w:r w:rsidRPr="007F5CC7">
              <w:rPr>
                <w:w w:val="99"/>
                <w:sz w:val="20"/>
                <w:lang w:val="es-MX"/>
              </w:rPr>
              <w:t>D</w:t>
            </w:r>
          </w:p>
        </w:tc>
        <w:tc>
          <w:tcPr>
            <w:tcW w:w="991"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ind w:left="77" w:right="81"/>
              <w:jc w:val="center"/>
              <w:rPr>
                <w:sz w:val="20"/>
                <w:lang w:val="es-MX"/>
              </w:rPr>
            </w:pPr>
            <w:r w:rsidRPr="007F5CC7">
              <w:rPr>
                <w:sz w:val="20"/>
                <w:lang w:val="es-MX"/>
              </w:rPr>
              <w:t>N/A</w:t>
            </w:r>
          </w:p>
        </w:tc>
      </w:tr>
      <w:tr w:rsidR="005316EF" w:rsidRPr="007F5CC7">
        <w:trPr>
          <w:trHeight w:hRule="exact" w:val="540"/>
        </w:trPr>
        <w:tc>
          <w:tcPr>
            <w:tcW w:w="2595" w:type="dxa"/>
          </w:tcPr>
          <w:p w:rsidR="005316EF" w:rsidRPr="007F5CC7" w:rsidRDefault="00D82F62">
            <w:pPr>
              <w:pStyle w:val="TableParagraph"/>
              <w:spacing w:line="276" w:lineRule="auto"/>
              <w:ind w:left="62"/>
              <w:rPr>
                <w:sz w:val="20"/>
                <w:lang w:val="es-MX"/>
              </w:rPr>
            </w:pPr>
            <w:r w:rsidRPr="007F5CC7">
              <w:rPr>
                <w:sz w:val="20"/>
                <w:lang w:val="es-MX"/>
              </w:rPr>
              <w:t>Venta De Alcohol En Farmacias</w:t>
            </w:r>
          </w:p>
        </w:tc>
        <w:tc>
          <w:tcPr>
            <w:tcW w:w="1627"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0"/>
              <w:rPr>
                <w:rFonts w:ascii="Times New Roman"/>
                <w:lang w:val="es-MX"/>
              </w:rPr>
            </w:pPr>
          </w:p>
          <w:p w:rsidR="005316EF" w:rsidRPr="007F5CC7" w:rsidRDefault="00D82F62">
            <w:pPr>
              <w:pStyle w:val="TableParagraph"/>
              <w:tabs>
                <w:tab w:val="left" w:pos="663"/>
              </w:tabs>
              <w:ind w:right="7"/>
              <w:jc w:val="center"/>
              <w:rPr>
                <w:sz w:val="20"/>
                <w:lang w:val="es-MX"/>
              </w:rPr>
            </w:pPr>
            <w:r w:rsidRPr="007F5CC7">
              <w:rPr>
                <w:sz w:val="20"/>
                <w:lang w:val="es-MX"/>
              </w:rPr>
              <w:t>$</w:t>
            </w:r>
            <w:r w:rsidRPr="007F5CC7">
              <w:rPr>
                <w:sz w:val="20"/>
                <w:lang w:val="es-MX"/>
              </w:rPr>
              <w:tab/>
              <w:t>2,100.00</w:t>
            </w:r>
          </w:p>
        </w:tc>
        <w:tc>
          <w:tcPr>
            <w:tcW w:w="1275" w:type="dxa"/>
          </w:tcPr>
          <w:p w:rsidR="005316EF" w:rsidRPr="007F5CC7" w:rsidRDefault="00D82F62">
            <w:pPr>
              <w:pStyle w:val="TableParagraph"/>
              <w:spacing w:before="131"/>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31"/>
              <w:ind w:left="705"/>
              <w:rPr>
                <w:sz w:val="20"/>
                <w:lang w:val="es-MX"/>
              </w:rPr>
            </w:pPr>
            <w:r w:rsidRPr="007F5CC7">
              <w:rPr>
                <w:w w:val="99"/>
                <w:sz w:val="20"/>
                <w:lang w:val="es-MX"/>
              </w:rPr>
              <w:t>A</w:t>
            </w:r>
          </w:p>
        </w:tc>
        <w:tc>
          <w:tcPr>
            <w:tcW w:w="991" w:type="dxa"/>
          </w:tcPr>
          <w:p w:rsidR="005316EF" w:rsidRPr="007F5CC7" w:rsidRDefault="00D82F62">
            <w:pPr>
              <w:pStyle w:val="TableParagraph"/>
              <w:spacing w:before="131"/>
              <w:ind w:right="6"/>
              <w:jc w:val="center"/>
              <w:rPr>
                <w:sz w:val="20"/>
                <w:lang w:val="es-MX"/>
              </w:rPr>
            </w:pPr>
            <w:r w:rsidRPr="007F5CC7">
              <w:rPr>
                <w:w w:val="99"/>
                <w:sz w:val="20"/>
                <w:lang w:val="es-MX"/>
              </w:rPr>
              <w:t>E</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Casas De Asignación</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498"/>
              </w:tabs>
              <w:spacing w:before="35"/>
              <w:ind w:right="10"/>
              <w:jc w:val="center"/>
              <w:rPr>
                <w:sz w:val="20"/>
                <w:lang w:val="es-MX"/>
              </w:rPr>
            </w:pPr>
            <w:r w:rsidRPr="007F5CC7">
              <w:rPr>
                <w:sz w:val="20"/>
                <w:lang w:val="es-MX"/>
              </w:rPr>
              <w:t>$</w:t>
            </w:r>
            <w:r w:rsidRPr="007F5CC7">
              <w:rPr>
                <w:sz w:val="20"/>
                <w:lang w:val="es-MX"/>
              </w:rPr>
              <w:tab/>
              <w:t>37,000.00</w:t>
            </w:r>
          </w:p>
        </w:tc>
        <w:tc>
          <w:tcPr>
            <w:tcW w:w="1275" w:type="dxa"/>
          </w:tcPr>
          <w:p w:rsidR="005316EF" w:rsidRPr="007F5CC7" w:rsidRDefault="00D82F62">
            <w:pPr>
              <w:pStyle w:val="TableParagraph"/>
              <w:spacing w:before="16"/>
              <w:ind w:left="556"/>
              <w:rPr>
                <w:sz w:val="20"/>
                <w:lang w:val="es-MX"/>
              </w:rPr>
            </w:pPr>
            <w:r w:rsidRPr="007F5CC7">
              <w:rPr>
                <w:w w:val="99"/>
                <w:sz w:val="20"/>
                <w:lang w:val="es-MX"/>
              </w:rPr>
              <w:t>C</w:t>
            </w:r>
          </w:p>
        </w:tc>
        <w:tc>
          <w:tcPr>
            <w:tcW w:w="1560" w:type="dxa"/>
          </w:tcPr>
          <w:p w:rsidR="005316EF" w:rsidRPr="007F5CC7" w:rsidRDefault="00D82F62">
            <w:pPr>
              <w:pStyle w:val="TableParagraph"/>
              <w:spacing w:before="16"/>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6"/>
              <w:ind w:right="3"/>
              <w:jc w:val="center"/>
              <w:rPr>
                <w:sz w:val="20"/>
                <w:lang w:val="es-MX"/>
              </w:rPr>
            </w:pPr>
            <w:r w:rsidRPr="007F5CC7">
              <w:rPr>
                <w:w w:val="99"/>
                <w:sz w:val="20"/>
                <w:lang w:val="es-MX"/>
              </w:rPr>
              <w:t>F</w:t>
            </w:r>
          </w:p>
        </w:tc>
      </w:tr>
      <w:tr w:rsidR="005316EF" w:rsidRPr="007F5CC7">
        <w:trPr>
          <w:trHeight w:hRule="exact" w:val="310"/>
        </w:trPr>
        <w:tc>
          <w:tcPr>
            <w:tcW w:w="2595" w:type="dxa"/>
          </w:tcPr>
          <w:p w:rsidR="005316EF" w:rsidRPr="007F5CC7" w:rsidRDefault="00D82F62">
            <w:pPr>
              <w:pStyle w:val="TableParagraph"/>
              <w:spacing w:before="35"/>
              <w:ind w:left="62"/>
              <w:rPr>
                <w:sz w:val="20"/>
                <w:lang w:val="es-MX"/>
              </w:rPr>
            </w:pPr>
            <w:r w:rsidRPr="007F5CC7">
              <w:rPr>
                <w:sz w:val="20"/>
                <w:lang w:val="es-MX"/>
              </w:rPr>
              <w:t>Centro Comercial</w:t>
            </w:r>
          </w:p>
        </w:tc>
        <w:tc>
          <w:tcPr>
            <w:tcW w:w="1627" w:type="dxa"/>
          </w:tcPr>
          <w:p w:rsidR="005316EF" w:rsidRPr="007F5CC7" w:rsidRDefault="00D82F62">
            <w:pPr>
              <w:pStyle w:val="TableParagraph"/>
              <w:tabs>
                <w:tab w:val="left" w:pos="832"/>
              </w:tabs>
              <w:spacing w:before="35"/>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D82F62">
            <w:pPr>
              <w:pStyle w:val="TableParagraph"/>
              <w:tabs>
                <w:tab w:val="left" w:pos="498"/>
              </w:tabs>
              <w:spacing w:before="35"/>
              <w:ind w:right="10"/>
              <w:jc w:val="center"/>
              <w:rPr>
                <w:sz w:val="20"/>
                <w:lang w:val="es-MX"/>
              </w:rPr>
            </w:pPr>
            <w:r w:rsidRPr="007F5CC7">
              <w:rPr>
                <w:sz w:val="20"/>
                <w:lang w:val="es-MX"/>
              </w:rPr>
              <w:t>$</w:t>
            </w:r>
            <w:r w:rsidRPr="007F5CC7">
              <w:rPr>
                <w:sz w:val="20"/>
                <w:lang w:val="es-MX"/>
              </w:rPr>
              <w:tab/>
            </w:r>
            <w:r w:rsidRPr="007F5CC7">
              <w:rPr>
                <w:sz w:val="20"/>
                <w:lang w:val="es-MX"/>
              </w:rPr>
              <w:t>36,000.00</w:t>
            </w:r>
          </w:p>
        </w:tc>
        <w:tc>
          <w:tcPr>
            <w:tcW w:w="1275" w:type="dxa"/>
          </w:tcPr>
          <w:p w:rsidR="005316EF" w:rsidRPr="007F5CC7" w:rsidRDefault="00D82F62">
            <w:pPr>
              <w:pStyle w:val="TableParagraph"/>
              <w:spacing w:before="16"/>
              <w:ind w:left="556"/>
              <w:rPr>
                <w:sz w:val="20"/>
                <w:lang w:val="es-MX"/>
              </w:rPr>
            </w:pPr>
            <w:r w:rsidRPr="007F5CC7">
              <w:rPr>
                <w:w w:val="99"/>
                <w:sz w:val="20"/>
                <w:lang w:val="es-MX"/>
              </w:rPr>
              <w:t>D</w:t>
            </w:r>
          </w:p>
        </w:tc>
        <w:tc>
          <w:tcPr>
            <w:tcW w:w="1560" w:type="dxa"/>
          </w:tcPr>
          <w:p w:rsidR="005316EF" w:rsidRPr="007F5CC7" w:rsidRDefault="00D82F62">
            <w:pPr>
              <w:pStyle w:val="TableParagraph"/>
              <w:spacing w:before="16"/>
              <w:ind w:left="700"/>
              <w:rPr>
                <w:sz w:val="20"/>
                <w:lang w:val="es-MX"/>
              </w:rPr>
            </w:pPr>
            <w:r w:rsidRPr="007F5CC7">
              <w:rPr>
                <w:w w:val="99"/>
                <w:sz w:val="20"/>
                <w:lang w:val="es-MX"/>
              </w:rPr>
              <w:t>D</w:t>
            </w:r>
          </w:p>
        </w:tc>
        <w:tc>
          <w:tcPr>
            <w:tcW w:w="991" w:type="dxa"/>
          </w:tcPr>
          <w:p w:rsidR="005316EF" w:rsidRPr="007F5CC7" w:rsidRDefault="00D82F62">
            <w:pPr>
              <w:pStyle w:val="TableParagraph"/>
              <w:spacing w:before="16"/>
              <w:ind w:left="77" w:right="81"/>
              <w:jc w:val="center"/>
              <w:rPr>
                <w:sz w:val="20"/>
                <w:lang w:val="es-MX"/>
              </w:rPr>
            </w:pPr>
            <w:r w:rsidRPr="007F5CC7">
              <w:rPr>
                <w:sz w:val="20"/>
                <w:lang w:val="es-MX"/>
              </w:rPr>
              <w:t>N/A</w:t>
            </w:r>
          </w:p>
        </w:tc>
      </w:tr>
      <w:tr w:rsidR="005316EF" w:rsidRPr="007F5CC7">
        <w:trPr>
          <w:trHeight w:hRule="exact" w:val="805"/>
        </w:trPr>
        <w:tc>
          <w:tcPr>
            <w:tcW w:w="2595" w:type="dxa"/>
          </w:tcPr>
          <w:p w:rsidR="005316EF" w:rsidRPr="007F5CC7" w:rsidRDefault="00D82F62">
            <w:pPr>
              <w:pStyle w:val="TableParagraph"/>
              <w:spacing w:line="276" w:lineRule="auto"/>
              <w:ind w:left="62" w:right="653"/>
              <w:jc w:val="both"/>
              <w:rPr>
                <w:sz w:val="20"/>
                <w:lang w:val="es-MX"/>
              </w:rPr>
            </w:pPr>
            <w:r w:rsidRPr="007F5CC7">
              <w:rPr>
                <w:sz w:val="20"/>
                <w:lang w:val="es-MX"/>
              </w:rPr>
              <w:t>Centro De Apuestas Remotas Y Salas De Sorteos De Números</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
              <w:rPr>
                <w:rFonts w:ascii="Times New Roman"/>
                <w:sz w:val="24"/>
                <w:lang w:val="es-MX"/>
              </w:rPr>
            </w:pPr>
          </w:p>
          <w:p w:rsidR="005316EF" w:rsidRPr="007F5CC7" w:rsidRDefault="00D82F62">
            <w:pPr>
              <w:pStyle w:val="TableParagraph"/>
              <w:tabs>
                <w:tab w:val="left" w:pos="386"/>
              </w:tabs>
              <w:ind w:right="9"/>
              <w:jc w:val="center"/>
              <w:rPr>
                <w:sz w:val="20"/>
                <w:lang w:val="es-MX"/>
              </w:rPr>
            </w:pPr>
            <w:r w:rsidRPr="007F5CC7">
              <w:rPr>
                <w:sz w:val="20"/>
                <w:lang w:val="es-MX"/>
              </w:rPr>
              <w:t>$</w:t>
            </w:r>
            <w:r w:rsidRPr="007F5CC7">
              <w:rPr>
                <w:sz w:val="20"/>
                <w:lang w:val="es-MX"/>
              </w:rPr>
              <w:tab/>
              <w:t>700,000.00</w:t>
            </w:r>
          </w:p>
        </w:tc>
        <w:tc>
          <w:tcPr>
            <w:tcW w:w="1275" w:type="dxa"/>
          </w:tcPr>
          <w:p w:rsidR="005316EF" w:rsidRPr="007F5CC7" w:rsidRDefault="005316EF">
            <w:pPr>
              <w:pStyle w:val="TableParagraph"/>
              <w:spacing w:before="11"/>
              <w:rPr>
                <w:rFonts w:ascii="Times New Roman"/>
                <w:lang w:val="es-MX"/>
              </w:rPr>
            </w:pPr>
          </w:p>
          <w:p w:rsidR="005316EF" w:rsidRPr="007F5CC7" w:rsidRDefault="00D82F62">
            <w:pPr>
              <w:pStyle w:val="TableParagraph"/>
              <w:ind w:left="569"/>
              <w:rPr>
                <w:sz w:val="20"/>
                <w:lang w:val="es-MX"/>
              </w:rPr>
            </w:pPr>
            <w:r w:rsidRPr="007F5CC7">
              <w:rPr>
                <w:w w:val="99"/>
                <w:sz w:val="20"/>
                <w:lang w:val="es-MX"/>
              </w:rPr>
              <w:t>F</w:t>
            </w:r>
          </w:p>
        </w:tc>
        <w:tc>
          <w:tcPr>
            <w:tcW w:w="1560" w:type="dxa"/>
          </w:tcPr>
          <w:p w:rsidR="005316EF" w:rsidRPr="007F5CC7" w:rsidRDefault="005316EF">
            <w:pPr>
              <w:pStyle w:val="TableParagraph"/>
              <w:spacing w:before="11"/>
              <w:rPr>
                <w:rFonts w:ascii="Times New Roman"/>
                <w:lang w:val="es-MX"/>
              </w:rPr>
            </w:pPr>
          </w:p>
          <w:p w:rsidR="005316EF" w:rsidRPr="007F5CC7" w:rsidRDefault="00D82F62">
            <w:pPr>
              <w:pStyle w:val="TableParagraph"/>
              <w:ind w:left="700"/>
              <w:rPr>
                <w:sz w:val="20"/>
                <w:lang w:val="es-MX"/>
              </w:rPr>
            </w:pPr>
            <w:r w:rsidRPr="007F5CC7">
              <w:rPr>
                <w:w w:val="99"/>
                <w:sz w:val="20"/>
                <w:lang w:val="es-MX"/>
              </w:rPr>
              <w:t>D</w:t>
            </w:r>
          </w:p>
        </w:tc>
        <w:tc>
          <w:tcPr>
            <w:tcW w:w="991" w:type="dxa"/>
          </w:tcPr>
          <w:p w:rsidR="005316EF" w:rsidRPr="007F5CC7" w:rsidRDefault="005316EF">
            <w:pPr>
              <w:pStyle w:val="TableParagraph"/>
              <w:spacing w:before="11"/>
              <w:rPr>
                <w:rFonts w:ascii="Times New Roman"/>
                <w:lang w:val="es-MX"/>
              </w:rPr>
            </w:pPr>
          </w:p>
          <w:p w:rsidR="005316EF" w:rsidRPr="007F5CC7" w:rsidRDefault="00D82F62">
            <w:pPr>
              <w:pStyle w:val="TableParagraph"/>
              <w:ind w:right="3"/>
              <w:jc w:val="center"/>
              <w:rPr>
                <w:sz w:val="20"/>
                <w:lang w:val="es-MX"/>
              </w:rPr>
            </w:pPr>
            <w:r w:rsidRPr="007F5CC7">
              <w:rPr>
                <w:w w:val="99"/>
                <w:sz w:val="20"/>
                <w:lang w:val="es-MX"/>
              </w:rPr>
              <w:t>F</w:t>
            </w:r>
          </w:p>
        </w:tc>
      </w:tr>
      <w:tr w:rsidR="005316EF" w:rsidRPr="007F5CC7">
        <w:trPr>
          <w:trHeight w:hRule="exact" w:val="804"/>
        </w:trPr>
        <w:tc>
          <w:tcPr>
            <w:tcW w:w="2595" w:type="dxa"/>
          </w:tcPr>
          <w:p w:rsidR="005316EF" w:rsidRPr="007F5CC7" w:rsidRDefault="00D82F62">
            <w:pPr>
              <w:pStyle w:val="TableParagraph"/>
              <w:spacing w:line="276" w:lineRule="auto"/>
              <w:ind w:left="62"/>
              <w:rPr>
                <w:sz w:val="20"/>
                <w:lang w:val="es-MX"/>
              </w:rPr>
            </w:pPr>
            <w:r w:rsidRPr="007F5CC7">
              <w:rPr>
                <w:sz w:val="20"/>
                <w:lang w:val="es-MX"/>
              </w:rPr>
              <w:t>Centro De Espectáculos Públicos De 1 A 1000 Personas</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498"/>
              </w:tabs>
              <w:ind w:right="10"/>
              <w:jc w:val="center"/>
              <w:rPr>
                <w:sz w:val="20"/>
                <w:lang w:val="es-MX"/>
              </w:rPr>
            </w:pPr>
            <w:r w:rsidRPr="007F5CC7">
              <w:rPr>
                <w:sz w:val="20"/>
                <w:lang w:val="es-MX"/>
              </w:rPr>
              <w:t>$</w:t>
            </w:r>
            <w:r w:rsidRPr="007F5CC7">
              <w:rPr>
                <w:sz w:val="20"/>
                <w:lang w:val="es-MX"/>
              </w:rPr>
              <w:tab/>
              <w:t>12,000.00</w:t>
            </w:r>
          </w:p>
        </w:tc>
        <w:tc>
          <w:tcPr>
            <w:tcW w:w="1275"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left="569"/>
              <w:rPr>
                <w:sz w:val="20"/>
                <w:lang w:val="es-MX"/>
              </w:rPr>
            </w:pPr>
            <w:r w:rsidRPr="007F5CC7">
              <w:rPr>
                <w:w w:val="99"/>
                <w:sz w:val="20"/>
                <w:lang w:val="es-MX"/>
              </w:rPr>
              <w:t>F</w:t>
            </w:r>
          </w:p>
        </w:tc>
        <w:tc>
          <w:tcPr>
            <w:tcW w:w="1560"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left="700"/>
              <w:rPr>
                <w:sz w:val="20"/>
                <w:lang w:val="es-MX"/>
              </w:rPr>
            </w:pPr>
            <w:r w:rsidRPr="007F5CC7">
              <w:rPr>
                <w:w w:val="99"/>
                <w:sz w:val="20"/>
                <w:lang w:val="es-MX"/>
              </w:rPr>
              <w:t>D</w:t>
            </w:r>
          </w:p>
        </w:tc>
        <w:tc>
          <w:tcPr>
            <w:tcW w:w="991"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right="3"/>
              <w:jc w:val="center"/>
              <w:rPr>
                <w:sz w:val="20"/>
                <w:lang w:val="es-MX"/>
              </w:rPr>
            </w:pPr>
            <w:r w:rsidRPr="007F5CC7">
              <w:rPr>
                <w:w w:val="99"/>
                <w:sz w:val="20"/>
                <w:lang w:val="es-MX"/>
              </w:rPr>
              <w:t>F</w:t>
            </w:r>
          </w:p>
        </w:tc>
      </w:tr>
      <w:tr w:rsidR="005316EF" w:rsidRPr="007F5CC7">
        <w:trPr>
          <w:trHeight w:hRule="exact" w:val="802"/>
        </w:trPr>
        <w:tc>
          <w:tcPr>
            <w:tcW w:w="2595" w:type="dxa"/>
          </w:tcPr>
          <w:p w:rsidR="005316EF" w:rsidRPr="007F5CC7" w:rsidRDefault="00D82F62">
            <w:pPr>
              <w:pStyle w:val="TableParagraph"/>
              <w:spacing w:line="276" w:lineRule="auto"/>
              <w:ind w:left="62"/>
              <w:rPr>
                <w:sz w:val="20"/>
                <w:lang w:val="es-MX"/>
              </w:rPr>
            </w:pPr>
            <w:r w:rsidRPr="007F5CC7">
              <w:rPr>
                <w:sz w:val="20"/>
                <w:lang w:val="es-MX"/>
              </w:rPr>
              <w:t>Centro De Espectáculos Públicos De 1001 En Adelante</w:t>
            </w:r>
          </w:p>
        </w:tc>
        <w:tc>
          <w:tcPr>
            <w:tcW w:w="1627"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r>
            <w:r w:rsidRPr="007F5CC7">
              <w:rPr>
                <w:sz w:val="20"/>
                <w:lang w:val="es-MX"/>
              </w:rPr>
              <w:t>100.00</w:t>
            </w:r>
          </w:p>
        </w:tc>
        <w:tc>
          <w:tcPr>
            <w:tcW w:w="1702" w:type="dxa"/>
          </w:tcPr>
          <w:p w:rsidR="005316EF" w:rsidRPr="007F5CC7" w:rsidRDefault="005316EF">
            <w:pPr>
              <w:pStyle w:val="TableParagraph"/>
              <w:rPr>
                <w:rFonts w:ascii="Times New Roman"/>
                <w:lang w:val="es-MX"/>
              </w:rPr>
            </w:pPr>
          </w:p>
          <w:p w:rsidR="005316EF" w:rsidRPr="007F5CC7" w:rsidRDefault="005316EF">
            <w:pPr>
              <w:pStyle w:val="TableParagraph"/>
              <w:spacing w:before="10"/>
              <w:rPr>
                <w:rFonts w:ascii="Times New Roman"/>
                <w:sz w:val="23"/>
                <w:lang w:val="es-MX"/>
              </w:rPr>
            </w:pPr>
          </w:p>
          <w:p w:rsidR="005316EF" w:rsidRPr="007F5CC7" w:rsidRDefault="00D82F62">
            <w:pPr>
              <w:pStyle w:val="TableParagraph"/>
              <w:tabs>
                <w:tab w:val="left" w:pos="498"/>
              </w:tabs>
              <w:ind w:right="10"/>
              <w:jc w:val="center"/>
              <w:rPr>
                <w:sz w:val="20"/>
                <w:lang w:val="es-MX"/>
              </w:rPr>
            </w:pPr>
            <w:r w:rsidRPr="007F5CC7">
              <w:rPr>
                <w:sz w:val="20"/>
                <w:lang w:val="es-MX"/>
              </w:rPr>
              <w:t>$</w:t>
            </w:r>
            <w:r w:rsidRPr="007F5CC7">
              <w:rPr>
                <w:sz w:val="20"/>
                <w:lang w:val="es-MX"/>
              </w:rPr>
              <w:tab/>
              <w:t>36,000.00</w:t>
            </w:r>
          </w:p>
        </w:tc>
        <w:tc>
          <w:tcPr>
            <w:tcW w:w="1275"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left="569"/>
              <w:rPr>
                <w:sz w:val="20"/>
                <w:lang w:val="es-MX"/>
              </w:rPr>
            </w:pPr>
            <w:r w:rsidRPr="007F5CC7">
              <w:rPr>
                <w:w w:val="99"/>
                <w:sz w:val="20"/>
                <w:lang w:val="es-MX"/>
              </w:rPr>
              <w:t>F</w:t>
            </w:r>
          </w:p>
        </w:tc>
        <w:tc>
          <w:tcPr>
            <w:tcW w:w="1560"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left="700"/>
              <w:rPr>
                <w:sz w:val="20"/>
                <w:lang w:val="es-MX"/>
              </w:rPr>
            </w:pPr>
            <w:r w:rsidRPr="007F5CC7">
              <w:rPr>
                <w:w w:val="99"/>
                <w:sz w:val="20"/>
                <w:lang w:val="es-MX"/>
              </w:rPr>
              <w:t>D</w:t>
            </w:r>
          </w:p>
        </w:tc>
        <w:tc>
          <w:tcPr>
            <w:tcW w:w="991" w:type="dxa"/>
          </w:tcPr>
          <w:p w:rsidR="005316EF" w:rsidRPr="007F5CC7" w:rsidRDefault="005316EF">
            <w:pPr>
              <w:pStyle w:val="TableParagraph"/>
              <w:spacing w:before="10"/>
              <w:rPr>
                <w:rFonts w:ascii="Times New Roman"/>
                <w:lang w:val="es-MX"/>
              </w:rPr>
            </w:pPr>
          </w:p>
          <w:p w:rsidR="005316EF" w:rsidRPr="007F5CC7" w:rsidRDefault="00D82F62">
            <w:pPr>
              <w:pStyle w:val="TableParagraph"/>
              <w:ind w:right="3"/>
              <w:jc w:val="center"/>
              <w:rPr>
                <w:sz w:val="20"/>
                <w:lang w:val="es-MX"/>
              </w:rPr>
            </w:pPr>
            <w:r w:rsidRPr="007F5CC7">
              <w:rPr>
                <w:w w:val="99"/>
                <w:sz w:val="20"/>
                <w:lang w:val="es-MX"/>
              </w:rPr>
              <w:t>F</w:t>
            </w:r>
          </w:p>
        </w:tc>
      </w:tr>
      <w:tr w:rsidR="005316EF" w:rsidRPr="007F5CC7">
        <w:trPr>
          <w:trHeight w:hRule="exact" w:val="540"/>
        </w:trPr>
        <w:tc>
          <w:tcPr>
            <w:tcW w:w="2595" w:type="dxa"/>
          </w:tcPr>
          <w:p w:rsidR="005316EF" w:rsidRPr="007F5CC7" w:rsidRDefault="00D82F62">
            <w:pPr>
              <w:pStyle w:val="TableParagraph"/>
              <w:spacing w:line="278" w:lineRule="auto"/>
              <w:ind w:left="62"/>
              <w:rPr>
                <w:sz w:val="20"/>
                <w:lang w:val="es-MX"/>
              </w:rPr>
            </w:pPr>
            <w:r w:rsidRPr="007F5CC7">
              <w:rPr>
                <w:sz w:val="20"/>
                <w:lang w:val="es-MX"/>
              </w:rPr>
              <w:t>Bebidas Preparadas Para Llevar</w:t>
            </w:r>
          </w:p>
        </w:tc>
        <w:tc>
          <w:tcPr>
            <w:tcW w:w="1627"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832"/>
              </w:tabs>
              <w:ind w:right="6"/>
              <w:jc w:val="center"/>
              <w:rPr>
                <w:sz w:val="20"/>
                <w:lang w:val="es-MX"/>
              </w:rPr>
            </w:pPr>
            <w:r w:rsidRPr="007F5CC7">
              <w:rPr>
                <w:sz w:val="20"/>
                <w:lang w:val="es-MX"/>
              </w:rPr>
              <w:t>$</w:t>
            </w:r>
            <w:r w:rsidRPr="007F5CC7">
              <w:rPr>
                <w:sz w:val="20"/>
                <w:lang w:val="es-MX"/>
              </w:rPr>
              <w:tab/>
              <w:t>100.00</w:t>
            </w:r>
          </w:p>
        </w:tc>
        <w:tc>
          <w:tcPr>
            <w:tcW w:w="1702" w:type="dxa"/>
          </w:tcPr>
          <w:p w:rsidR="005316EF" w:rsidRPr="007F5CC7" w:rsidRDefault="005316EF">
            <w:pPr>
              <w:pStyle w:val="TableParagraph"/>
              <w:spacing w:before="1"/>
              <w:rPr>
                <w:rFonts w:ascii="Times New Roman"/>
                <w:sz w:val="23"/>
                <w:lang w:val="es-MX"/>
              </w:rPr>
            </w:pPr>
          </w:p>
          <w:p w:rsidR="005316EF" w:rsidRPr="007F5CC7" w:rsidRDefault="00D82F62">
            <w:pPr>
              <w:pStyle w:val="TableParagraph"/>
              <w:tabs>
                <w:tab w:val="left" w:pos="498"/>
              </w:tabs>
              <w:ind w:right="10"/>
              <w:jc w:val="center"/>
              <w:rPr>
                <w:sz w:val="20"/>
                <w:lang w:val="es-MX"/>
              </w:rPr>
            </w:pPr>
            <w:r w:rsidRPr="007F5CC7">
              <w:rPr>
                <w:sz w:val="20"/>
                <w:lang w:val="es-MX"/>
              </w:rPr>
              <w:t>$</w:t>
            </w:r>
            <w:r w:rsidRPr="007F5CC7">
              <w:rPr>
                <w:sz w:val="20"/>
                <w:lang w:val="es-MX"/>
              </w:rPr>
              <w:tab/>
              <w:t>12,000.00</w:t>
            </w:r>
          </w:p>
        </w:tc>
        <w:tc>
          <w:tcPr>
            <w:tcW w:w="1275" w:type="dxa"/>
          </w:tcPr>
          <w:p w:rsidR="005316EF" w:rsidRPr="007F5CC7" w:rsidRDefault="00D82F62">
            <w:pPr>
              <w:pStyle w:val="TableParagraph"/>
              <w:spacing w:before="134"/>
              <w:ind w:left="569"/>
              <w:rPr>
                <w:sz w:val="20"/>
                <w:lang w:val="es-MX"/>
              </w:rPr>
            </w:pPr>
            <w:r w:rsidRPr="007F5CC7">
              <w:rPr>
                <w:w w:val="99"/>
                <w:sz w:val="20"/>
                <w:lang w:val="es-MX"/>
              </w:rPr>
              <w:t>F</w:t>
            </w:r>
          </w:p>
        </w:tc>
        <w:tc>
          <w:tcPr>
            <w:tcW w:w="1560" w:type="dxa"/>
          </w:tcPr>
          <w:p w:rsidR="005316EF" w:rsidRPr="007F5CC7" w:rsidRDefault="00D82F62">
            <w:pPr>
              <w:pStyle w:val="TableParagraph"/>
              <w:spacing w:before="134"/>
              <w:ind w:left="705"/>
              <w:rPr>
                <w:sz w:val="20"/>
                <w:lang w:val="es-MX"/>
              </w:rPr>
            </w:pPr>
            <w:r w:rsidRPr="007F5CC7">
              <w:rPr>
                <w:w w:val="99"/>
                <w:sz w:val="20"/>
                <w:lang w:val="es-MX"/>
              </w:rPr>
              <w:t>B</w:t>
            </w:r>
          </w:p>
        </w:tc>
        <w:tc>
          <w:tcPr>
            <w:tcW w:w="991" w:type="dxa"/>
          </w:tcPr>
          <w:p w:rsidR="005316EF" w:rsidRPr="007F5CC7" w:rsidRDefault="00D82F62">
            <w:pPr>
              <w:pStyle w:val="TableParagraph"/>
              <w:spacing w:before="134"/>
              <w:ind w:right="3"/>
              <w:jc w:val="center"/>
              <w:rPr>
                <w:sz w:val="20"/>
                <w:lang w:val="es-MX"/>
              </w:rPr>
            </w:pPr>
            <w:r w:rsidRPr="007F5CC7">
              <w:rPr>
                <w:w w:val="99"/>
                <w:sz w:val="20"/>
                <w:lang w:val="es-MX"/>
              </w:rPr>
              <w:t>F</w:t>
            </w:r>
          </w:p>
        </w:tc>
      </w:tr>
    </w:tbl>
    <w:p w:rsidR="005316EF" w:rsidRPr="007F5CC7" w:rsidRDefault="005316EF">
      <w:pPr>
        <w:pStyle w:val="Textoindependiente"/>
        <w:rPr>
          <w:rFonts w:ascii="Times New Roman"/>
          <w:sz w:val="20"/>
          <w:lang w:val="es-MX"/>
        </w:rPr>
      </w:pPr>
    </w:p>
    <w:p w:rsidR="005316EF" w:rsidRPr="007F5CC7" w:rsidRDefault="005316EF">
      <w:pPr>
        <w:pStyle w:val="Textoindependiente"/>
        <w:rPr>
          <w:rFonts w:ascii="Times New Roman"/>
          <w:sz w:val="20"/>
          <w:lang w:val="es-MX"/>
        </w:rPr>
      </w:pPr>
    </w:p>
    <w:p w:rsidR="005316EF" w:rsidRPr="007F5CC7" w:rsidRDefault="005316EF">
      <w:pPr>
        <w:pStyle w:val="Textoindependiente"/>
        <w:spacing w:before="10"/>
        <w:rPr>
          <w:rFonts w:ascii="Times New Roman"/>
          <w:sz w:val="23"/>
          <w:lang w:val="es-MX"/>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0"/>
        <w:gridCol w:w="2553"/>
      </w:tblGrid>
      <w:tr w:rsidR="005316EF" w:rsidRPr="007F5CC7">
        <w:trPr>
          <w:trHeight w:hRule="exact" w:val="701"/>
        </w:trPr>
        <w:tc>
          <w:tcPr>
            <w:tcW w:w="9753" w:type="dxa"/>
            <w:gridSpan w:val="2"/>
          </w:tcPr>
          <w:p w:rsidR="005316EF" w:rsidRPr="007F5CC7" w:rsidRDefault="00D82F62">
            <w:pPr>
              <w:pStyle w:val="TableParagraph"/>
              <w:spacing w:line="360" w:lineRule="auto"/>
              <w:ind w:left="2532" w:right="1754" w:firstLine="708"/>
              <w:rPr>
                <w:sz w:val="20"/>
                <w:lang w:val="es-MX"/>
              </w:rPr>
            </w:pPr>
            <w:r w:rsidRPr="007F5CC7">
              <w:rPr>
                <w:sz w:val="20"/>
                <w:lang w:val="es-MX"/>
              </w:rPr>
              <w:t>Costos En Tiempo Extraordinario De Establecimientos Con Venta De Bebidas Alcohólicas</w:t>
            </w:r>
          </w:p>
        </w:tc>
      </w:tr>
      <w:tr w:rsidR="005316EF" w:rsidRPr="007F5CC7">
        <w:trPr>
          <w:trHeight w:hRule="exact" w:val="355"/>
        </w:trPr>
        <w:tc>
          <w:tcPr>
            <w:tcW w:w="9753" w:type="dxa"/>
            <w:gridSpan w:val="2"/>
            <w:tcBorders>
              <w:left w:val="nil"/>
              <w:right w:val="nil"/>
            </w:tcBorders>
          </w:tcPr>
          <w:p w:rsidR="005316EF" w:rsidRPr="007F5CC7" w:rsidRDefault="005316EF">
            <w:pPr>
              <w:rPr>
                <w:lang w:val="es-MX"/>
              </w:rPr>
            </w:pPr>
          </w:p>
        </w:tc>
      </w:tr>
      <w:tr w:rsidR="005316EF" w:rsidRPr="007F5CC7">
        <w:trPr>
          <w:trHeight w:hRule="exact" w:val="355"/>
        </w:trPr>
        <w:tc>
          <w:tcPr>
            <w:tcW w:w="7200" w:type="dxa"/>
          </w:tcPr>
          <w:p w:rsidR="005316EF" w:rsidRPr="007F5CC7" w:rsidRDefault="00D82F62">
            <w:pPr>
              <w:pStyle w:val="TableParagraph"/>
              <w:spacing w:line="227" w:lineRule="exact"/>
              <w:ind w:left="3244" w:right="3250"/>
              <w:jc w:val="center"/>
              <w:rPr>
                <w:sz w:val="20"/>
                <w:lang w:val="es-MX"/>
              </w:rPr>
            </w:pPr>
            <w:r w:rsidRPr="007F5CC7">
              <w:rPr>
                <w:sz w:val="20"/>
                <w:lang w:val="es-MX"/>
              </w:rPr>
              <w:t>Horario</w:t>
            </w:r>
          </w:p>
        </w:tc>
        <w:tc>
          <w:tcPr>
            <w:tcW w:w="2553" w:type="dxa"/>
          </w:tcPr>
          <w:p w:rsidR="005316EF" w:rsidRPr="007F5CC7" w:rsidRDefault="00D82F62">
            <w:pPr>
              <w:pStyle w:val="TableParagraph"/>
              <w:spacing w:line="227" w:lineRule="exact"/>
              <w:ind w:left="941" w:right="946"/>
              <w:jc w:val="center"/>
              <w:rPr>
                <w:sz w:val="20"/>
                <w:lang w:val="es-MX"/>
              </w:rPr>
            </w:pPr>
            <w:r w:rsidRPr="007F5CC7">
              <w:rPr>
                <w:sz w:val="20"/>
                <w:lang w:val="es-MX"/>
              </w:rPr>
              <w:t>Pesos</w:t>
            </w:r>
          </w:p>
        </w:tc>
      </w:tr>
      <w:tr w:rsidR="005316EF" w:rsidRPr="007F5CC7">
        <w:trPr>
          <w:trHeight w:hRule="exact" w:val="355"/>
        </w:trPr>
        <w:tc>
          <w:tcPr>
            <w:tcW w:w="7200" w:type="dxa"/>
          </w:tcPr>
          <w:p w:rsidR="005316EF" w:rsidRPr="007F5CC7" w:rsidRDefault="00D82F62">
            <w:pPr>
              <w:pStyle w:val="TableParagraph"/>
              <w:spacing w:line="227" w:lineRule="exact"/>
              <w:ind w:left="62"/>
              <w:rPr>
                <w:sz w:val="20"/>
                <w:lang w:val="es-MX"/>
              </w:rPr>
            </w:pPr>
            <w:r w:rsidRPr="007F5CC7">
              <w:rPr>
                <w:sz w:val="20"/>
                <w:lang w:val="es-MX"/>
              </w:rPr>
              <w:t>Hora Extraordinaria De Operación Sin Venta De Alcohol</w:t>
            </w:r>
          </w:p>
        </w:tc>
        <w:tc>
          <w:tcPr>
            <w:tcW w:w="2553" w:type="dxa"/>
          </w:tcPr>
          <w:p w:rsidR="005316EF" w:rsidRPr="007F5CC7" w:rsidRDefault="00D82F62">
            <w:pPr>
              <w:pStyle w:val="TableParagraph"/>
              <w:spacing w:line="227" w:lineRule="exact"/>
              <w:ind w:left="945" w:right="946"/>
              <w:jc w:val="center"/>
              <w:rPr>
                <w:sz w:val="20"/>
                <w:lang w:val="es-MX"/>
              </w:rPr>
            </w:pPr>
            <w:r w:rsidRPr="007F5CC7">
              <w:rPr>
                <w:sz w:val="20"/>
                <w:lang w:val="es-MX"/>
              </w:rPr>
              <w:t>20.00</w:t>
            </w:r>
          </w:p>
        </w:tc>
      </w:tr>
      <w:tr w:rsidR="005316EF" w:rsidRPr="007F5CC7">
        <w:trPr>
          <w:trHeight w:hRule="exact" w:val="355"/>
        </w:trPr>
        <w:tc>
          <w:tcPr>
            <w:tcW w:w="7200" w:type="dxa"/>
          </w:tcPr>
          <w:p w:rsidR="005316EF" w:rsidRPr="007F5CC7" w:rsidRDefault="00D82F62">
            <w:pPr>
              <w:pStyle w:val="TableParagraph"/>
              <w:spacing w:line="227" w:lineRule="exact"/>
              <w:ind w:left="62"/>
              <w:rPr>
                <w:sz w:val="20"/>
                <w:lang w:val="es-MX"/>
              </w:rPr>
            </w:pPr>
            <w:r w:rsidRPr="007F5CC7">
              <w:rPr>
                <w:sz w:val="20"/>
                <w:lang w:val="es-MX"/>
              </w:rPr>
              <w:t>20:00 A 24:00 Horas Con Venta De Alcohol</w:t>
            </w:r>
          </w:p>
        </w:tc>
        <w:tc>
          <w:tcPr>
            <w:tcW w:w="2553" w:type="dxa"/>
          </w:tcPr>
          <w:p w:rsidR="005316EF" w:rsidRPr="007F5CC7" w:rsidRDefault="00D82F62">
            <w:pPr>
              <w:pStyle w:val="TableParagraph"/>
              <w:spacing w:line="227" w:lineRule="exact"/>
              <w:ind w:left="945" w:right="946"/>
              <w:jc w:val="center"/>
              <w:rPr>
                <w:sz w:val="20"/>
                <w:lang w:val="es-MX"/>
              </w:rPr>
            </w:pPr>
            <w:r w:rsidRPr="007F5CC7">
              <w:rPr>
                <w:sz w:val="20"/>
                <w:lang w:val="es-MX"/>
              </w:rPr>
              <w:t>30.00</w:t>
            </w:r>
          </w:p>
        </w:tc>
      </w:tr>
      <w:tr w:rsidR="005316EF" w:rsidRPr="007F5CC7">
        <w:trPr>
          <w:trHeight w:hRule="exact" w:val="355"/>
        </w:trPr>
        <w:tc>
          <w:tcPr>
            <w:tcW w:w="7200" w:type="dxa"/>
          </w:tcPr>
          <w:p w:rsidR="005316EF" w:rsidRPr="007F5CC7" w:rsidRDefault="00D82F62">
            <w:pPr>
              <w:pStyle w:val="TableParagraph"/>
              <w:spacing w:line="227" w:lineRule="exact"/>
              <w:ind w:left="62"/>
              <w:rPr>
                <w:sz w:val="20"/>
                <w:lang w:val="es-MX"/>
              </w:rPr>
            </w:pPr>
            <w:r w:rsidRPr="007F5CC7">
              <w:rPr>
                <w:sz w:val="20"/>
                <w:lang w:val="es-MX"/>
              </w:rPr>
              <w:t>24:01 A 03:00 Horas Con Venta De Alcohol</w:t>
            </w:r>
          </w:p>
        </w:tc>
        <w:tc>
          <w:tcPr>
            <w:tcW w:w="2553" w:type="dxa"/>
          </w:tcPr>
          <w:p w:rsidR="005316EF" w:rsidRPr="007F5CC7" w:rsidRDefault="00D82F62">
            <w:pPr>
              <w:pStyle w:val="TableParagraph"/>
              <w:spacing w:line="227" w:lineRule="exact"/>
              <w:ind w:left="945" w:right="946"/>
              <w:jc w:val="center"/>
              <w:rPr>
                <w:sz w:val="20"/>
                <w:lang w:val="es-MX"/>
              </w:rPr>
            </w:pPr>
            <w:r w:rsidRPr="007F5CC7">
              <w:rPr>
                <w:sz w:val="20"/>
                <w:lang w:val="es-MX"/>
              </w:rPr>
              <w:t>65.00</w:t>
            </w:r>
          </w:p>
        </w:tc>
      </w:tr>
      <w:tr w:rsidR="005316EF" w:rsidRPr="007F5CC7">
        <w:trPr>
          <w:trHeight w:hRule="exact" w:val="358"/>
        </w:trPr>
        <w:tc>
          <w:tcPr>
            <w:tcW w:w="7200" w:type="dxa"/>
          </w:tcPr>
          <w:p w:rsidR="005316EF" w:rsidRPr="007F5CC7" w:rsidRDefault="00D82F62">
            <w:pPr>
              <w:pStyle w:val="TableParagraph"/>
              <w:spacing w:line="228" w:lineRule="exact"/>
              <w:ind w:left="62"/>
              <w:rPr>
                <w:sz w:val="20"/>
                <w:lang w:val="es-MX"/>
              </w:rPr>
            </w:pPr>
            <w:r w:rsidRPr="007F5CC7">
              <w:rPr>
                <w:sz w:val="20"/>
                <w:lang w:val="es-MX"/>
              </w:rPr>
              <w:t>03:01 En Adelante Con Venta De Alcohol</w:t>
            </w:r>
          </w:p>
        </w:tc>
        <w:tc>
          <w:tcPr>
            <w:tcW w:w="2553" w:type="dxa"/>
          </w:tcPr>
          <w:p w:rsidR="005316EF" w:rsidRPr="007F5CC7" w:rsidRDefault="00D82F62">
            <w:pPr>
              <w:pStyle w:val="TableParagraph"/>
              <w:spacing w:line="228" w:lineRule="exact"/>
              <w:ind w:left="945" w:right="946"/>
              <w:jc w:val="center"/>
              <w:rPr>
                <w:sz w:val="20"/>
                <w:lang w:val="es-MX"/>
              </w:rPr>
            </w:pPr>
            <w:r w:rsidRPr="007F5CC7">
              <w:rPr>
                <w:sz w:val="20"/>
                <w:lang w:val="es-MX"/>
              </w:rPr>
              <w:t>120.00</w:t>
            </w:r>
          </w:p>
        </w:tc>
      </w:tr>
    </w:tbl>
    <w:p w:rsidR="005316EF" w:rsidRPr="007F5CC7" w:rsidRDefault="005316EF">
      <w:pPr>
        <w:pStyle w:val="Textoindependiente"/>
        <w:rPr>
          <w:rFonts w:ascii="Times New Roman"/>
          <w:sz w:val="20"/>
          <w:lang w:val="es-MX"/>
        </w:rPr>
      </w:pPr>
    </w:p>
    <w:p w:rsidR="005316EF" w:rsidRPr="007F5CC7" w:rsidRDefault="005316EF">
      <w:pPr>
        <w:pStyle w:val="Textoindependiente"/>
        <w:spacing w:before="6"/>
        <w:rPr>
          <w:rFonts w:ascii="Times New Roman"/>
          <w:sz w:val="19"/>
          <w:lang w:val="es-MX"/>
        </w:rPr>
      </w:pPr>
    </w:p>
    <w:p w:rsidR="005316EF" w:rsidRPr="007F5CC7" w:rsidRDefault="00D82F62">
      <w:pPr>
        <w:spacing w:before="91" w:line="360" w:lineRule="auto"/>
        <w:ind w:left="120" w:right="133"/>
        <w:jc w:val="both"/>
        <w:rPr>
          <w:b/>
          <w:sz w:val="28"/>
          <w:lang w:val="es-MX"/>
        </w:rPr>
      </w:pPr>
      <w:r w:rsidRPr="007F5CC7">
        <w:rPr>
          <w:noProof/>
          <w:lang w:val="es-MX" w:eastAsia="es-MX"/>
        </w:rPr>
        <w:drawing>
          <wp:anchor distT="0" distB="0" distL="0" distR="0" simplePos="0" relativeHeight="267970079" behindDoc="1" locked="0" layoutInCell="1" allowOverlap="1">
            <wp:simplePos x="0" y="0"/>
            <wp:positionH relativeFrom="page">
              <wp:posOffset>1355424</wp:posOffset>
            </wp:positionH>
            <wp:positionV relativeFrom="paragraph">
              <wp:posOffset>-5209516</wp:posOffset>
            </wp:positionV>
            <wp:extent cx="5021402" cy="5143500"/>
            <wp:effectExtent l="0" t="0" r="0" b="0"/>
            <wp:wrapNone/>
            <wp:docPr id="1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png"/>
                    <pic:cNvPicPr/>
                  </pic:nvPicPr>
                  <pic:blipFill>
                    <a:blip r:embed="rId12" cstate="print"/>
                    <a:stretch>
                      <a:fillRect/>
                    </a:stretch>
                  </pic:blipFill>
                  <pic:spPr>
                    <a:xfrm>
                      <a:off x="0" y="0"/>
                      <a:ext cx="5021402" cy="5143500"/>
                    </a:xfrm>
                    <a:prstGeom prst="rect">
                      <a:avLst/>
                    </a:prstGeom>
                  </pic:spPr>
                </pic:pic>
              </a:graphicData>
            </a:graphic>
          </wp:anchor>
        </w:drawing>
      </w:r>
      <w:r w:rsidRPr="007F5CC7">
        <w:rPr>
          <w:b/>
          <w:color w:val="2E2E2E"/>
          <w:sz w:val="28"/>
          <w:lang w:val="es-MX"/>
        </w:rPr>
        <w:t>SE PUBLICO FE DE ERRATAS A ESTA PUBLICACIÓN, EN EL PERIODICO OFICIAL DEL ESTADO DE NAYARIT; CON FECHA 4 DE ENERO DE 2018, SECCIÓN SEGUNDA, TOMO CCII, NÚMERO</w:t>
      </w:r>
      <w:r w:rsidRPr="007F5CC7">
        <w:rPr>
          <w:b/>
          <w:color w:val="2E2E2E"/>
          <w:spacing w:val="-18"/>
          <w:sz w:val="28"/>
          <w:lang w:val="es-MX"/>
        </w:rPr>
        <w:t xml:space="preserve"> </w:t>
      </w:r>
      <w:r w:rsidRPr="007F5CC7">
        <w:rPr>
          <w:b/>
          <w:color w:val="2E2E2E"/>
          <w:sz w:val="28"/>
          <w:lang w:val="es-MX"/>
        </w:rPr>
        <w:t>002.</w:t>
      </w:r>
    </w:p>
    <w:sectPr w:rsidR="005316EF" w:rsidRPr="007F5CC7">
      <w:pgSz w:w="12250" w:h="15850"/>
      <w:pgMar w:top="1000" w:right="1120" w:bottom="280" w:left="1140" w:header="72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82F62">
      <w:r>
        <w:separator/>
      </w:r>
    </w:p>
  </w:endnote>
  <w:endnote w:type="continuationSeparator" w:id="0">
    <w:p w:rsidR="00000000" w:rsidRDefault="00D8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82F62">
      <w:r>
        <w:separator/>
      </w:r>
    </w:p>
  </w:footnote>
  <w:footnote w:type="continuationSeparator" w:id="0">
    <w:p w:rsidR="00000000" w:rsidRDefault="00D82F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145" style="position:absolute;z-index:-468064;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144" type="#_x0000_t202" style="position:absolute;margin-left:61pt;margin-top:35.4pt;width:107.65pt;height:16.5pt;z-index:-468040;mso-position-horizontal-relative:page;mso-position-vertical-relative:page" filled="f" stroked="f">
          <v:textbox inset="0,0,0,0">
            <w:txbxContent>
              <w:p w:rsidR="005316EF" w:rsidRDefault="00D82F62">
                <w:pPr>
                  <w:spacing w:before="10"/>
                  <w:ind w:left="40"/>
                  <w:rPr>
                    <w:sz w:val="26"/>
                  </w:rPr>
                </w:pPr>
                <w:r>
                  <w:fldChar w:fldCharType="begin"/>
                </w:r>
                <w:r>
                  <w:rPr>
                    <w:sz w:val="26"/>
                  </w:rPr>
                  <w:instrText xml:space="preserve"> PAGE </w:instrText>
                </w:r>
                <w:r>
                  <w:fldChar w:fldCharType="separate"/>
                </w:r>
                <w:r>
                  <w:rPr>
                    <w:noProof/>
                    <w:sz w:val="26"/>
                  </w:rPr>
                  <w:t>2</w:t>
                </w:r>
                <w:r>
                  <w:fldChar w:fldCharType="end"/>
                </w:r>
                <w:r>
                  <w:rPr>
                    <w:sz w:val="26"/>
                  </w:rPr>
                  <w:t xml:space="preserve"> Periódico Oficial</w:t>
                </w:r>
              </w:p>
            </w:txbxContent>
          </v:textbox>
          <w10:wrap anchorx="page" anchory="page"/>
        </v:shape>
      </w:pict>
    </w:r>
    <w:r>
      <w:pict>
        <v:shape id="_x0000_s1143" type="#_x0000_t202" style="position:absolute;margin-left:354.4pt;margin-top:35.4pt;width:195.85pt;height:16.5pt;z-index:-468016;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123" style="position:absolute;z-index:-467536;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122" type="#_x0000_t202" style="position:absolute;margin-left:62pt;margin-top:35.4pt;width:195.7pt;height:16.5pt;z-index:-467512;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121" type="#_x0000_t202" style="position:absolute;margin-left:436.15pt;margin-top:35.4pt;width:115pt;height:16.5pt;z-index:-467488;mso-position-horizontal-relative:page;mso-position-vertical-relative:page" filled="f" stroked="f">
          <v:textbox inset="0,0,0,0">
            <w:txbxContent>
              <w:p w:rsidR="005316EF" w:rsidRDefault="00D82F62">
                <w:pPr>
                  <w:spacing w:before="10"/>
                  <w:ind w:left="20"/>
                  <w:rPr>
                    <w:sz w:val="26"/>
                  </w:rPr>
                </w:pPr>
                <w:r>
                  <w:rPr>
                    <w:sz w:val="26"/>
                  </w:rPr>
                  <w:t xml:space="preserve">Periódico Oficial </w:t>
                </w:r>
                <w:r>
                  <w:fldChar w:fldCharType="begin"/>
                </w:r>
                <w:r>
                  <w:rPr>
                    <w:sz w:val="26"/>
                  </w:rPr>
                  <w:instrText xml:space="preserve"> PAGE </w:instrText>
                </w:r>
                <w:r>
                  <w:fldChar w:fldCharType="separate"/>
                </w:r>
                <w:r>
                  <w:rPr>
                    <w:noProof/>
                    <w:sz w:val="26"/>
                  </w:rPr>
                  <w:t>19</w:t>
                </w:r>
                <w: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117" style="position:absolute;z-index:-467392;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116" type="#_x0000_t202" style="position:absolute;margin-left:62pt;margin-top:35.4pt;width:113.9pt;height:16.5pt;z-index:-467368;mso-position-horizontal-relative:page;mso-position-vertical-relative:page" filled="f" stroked="f">
          <v:textbox inset="0,0,0,0">
            <w:txbxContent>
              <w:p w:rsidR="005316EF" w:rsidRDefault="00D82F62">
                <w:pPr>
                  <w:spacing w:before="10"/>
                  <w:ind w:left="20"/>
                  <w:rPr>
                    <w:sz w:val="26"/>
                  </w:rPr>
                </w:pPr>
                <w:r>
                  <w:rPr>
                    <w:sz w:val="26"/>
                  </w:rPr>
                  <w:t>20 Periódico Oficial</w:t>
                </w:r>
              </w:p>
            </w:txbxContent>
          </v:textbox>
          <w10:wrap anchorx="page" anchory="page"/>
        </v:shape>
      </w:pict>
    </w:r>
    <w:r>
      <w:pict>
        <v:shape id="_x0000_s1115" type="#_x0000_t202" style="position:absolute;margin-left:354.4pt;margin-top:35.4pt;width:195.85pt;height:16.5pt;z-index:-467344;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shapetype id="_x0000_t202" coordsize="21600,21600" o:spt="202" path="m,l,21600r21600,l21600,xe">
          <v:stroke joinstyle="miter"/>
          <v:path gradientshapeok="t" o:connecttype="rect"/>
        </v:shapetype>
        <v:shape id="_x0000_s1114" type="#_x0000_t202" style="position:absolute;margin-left:62pt;margin-top:35.4pt;width:195.7pt;height:16.5pt;z-index:-467320;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113" type="#_x0000_t202" style="position:absolute;margin-left:436.15pt;margin-top:35.4pt;width:114pt;height:16.5pt;z-index:-467296;mso-position-horizontal-relative:page;mso-position-vertical-relative:page" filled="f" stroked="f">
          <v:textbox inset="0,0,0,0">
            <w:txbxContent>
              <w:p w:rsidR="005316EF" w:rsidRDefault="00D82F62">
                <w:pPr>
                  <w:spacing w:before="10"/>
                  <w:ind w:left="20"/>
                  <w:rPr>
                    <w:sz w:val="26"/>
                  </w:rPr>
                </w:pPr>
                <w:r>
                  <w:rPr>
                    <w:sz w:val="26"/>
                  </w:rPr>
                  <w:t>Periódico Oficial 21</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shapetype id="_x0000_t202" coordsize="21600,21600" o:spt="202" path="m,l,21600r21600,l21600,xe">
          <v:stroke joinstyle="miter"/>
          <v:path gradientshapeok="t" o:connecttype="rect"/>
        </v:shapetype>
        <v:shape id="_x0000_s1112" type="#_x0000_t202" style="position:absolute;margin-left:61pt;margin-top:35.4pt;width:114.9pt;height:16.5pt;z-index:-467272;mso-position-horizontal-relative:page;mso-position-vertical-relative:page" filled="f" stroked="f">
          <v:textbox inset="0,0,0,0">
            <w:txbxContent>
              <w:p w:rsidR="005316EF" w:rsidRDefault="00D82F62">
                <w:pPr>
                  <w:spacing w:before="10"/>
                  <w:ind w:left="40"/>
                  <w:rPr>
                    <w:sz w:val="26"/>
                  </w:rPr>
                </w:pPr>
                <w:r>
                  <w:fldChar w:fldCharType="begin"/>
                </w:r>
                <w:r>
                  <w:rPr>
                    <w:sz w:val="26"/>
                  </w:rPr>
                  <w:instrText xml:space="preserve"> PAGE </w:instrText>
                </w:r>
                <w:r>
                  <w:fldChar w:fldCharType="separate"/>
                </w:r>
                <w:r>
                  <w:rPr>
                    <w:noProof/>
                    <w:sz w:val="26"/>
                  </w:rPr>
                  <w:t>28</w:t>
                </w:r>
                <w:r>
                  <w:fldChar w:fldCharType="end"/>
                </w:r>
                <w:r>
                  <w:rPr>
                    <w:sz w:val="26"/>
                  </w:rPr>
                  <w:t xml:space="preserve"> Periódico Oficial</w:t>
                </w:r>
              </w:p>
            </w:txbxContent>
          </v:textbox>
          <w10:wrap anchorx="page" anchory="page"/>
        </v:shape>
      </w:pict>
    </w:r>
    <w:r>
      <w:pict>
        <v:shape id="_x0000_s1111" type="#_x0000_t202" style="position:absolute;margin-left:354.4pt;margin-top:35.4pt;width:195.85pt;height:16.5pt;z-index:-467248;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110" style="position:absolute;z-index:-467224;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109" type="#_x0000_t202" style="position:absolute;margin-left:62pt;margin-top:35.4pt;width:195.7pt;height:16.5pt;z-index:-467200;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108" type="#_x0000_t202" style="position:absolute;margin-left:436.15pt;margin-top:35.4pt;width:115pt;height:16.5pt;z-index:-467176;mso-position-horizontal-relative:page;mso-position-vertical-relative:page" filled="f" stroked="f">
          <v:textbox inset="0,0,0,0">
            <w:txbxContent>
              <w:p w:rsidR="005316EF" w:rsidRDefault="00D82F62">
                <w:pPr>
                  <w:spacing w:before="10"/>
                  <w:ind w:left="20"/>
                  <w:rPr>
                    <w:sz w:val="26"/>
                  </w:rPr>
                </w:pPr>
                <w:r>
                  <w:rPr>
                    <w:sz w:val="26"/>
                  </w:rPr>
                  <w:t xml:space="preserve">Periódico Oficial </w:t>
                </w:r>
                <w:r>
                  <w:fldChar w:fldCharType="begin"/>
                </w:r>
                <w:r>
                  <w:rPr>
                    <w:sz w:val="26"/>
                  </w:rPr>
                  <w:instrText xml:space="preserve"> PAGE </w:instrText>
                </w:r>
                <w:r>
                  <w:fldChar w:fldCharType="separate"/>
                </w:r>
                <w:r>
                  <w:rPr>
                    <w:noProof/>
                    <w:sz w:val="26"/>
                  </w:rPr>
                  <w:t>27</w:t>
                </w:r>
                <w: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shapetype id="_x0000_t202" coordsize="21600,21600" o:spt="202" path="m,l,21600r21600,l21600,xe">
          <v:stroke joinstyle="miter"/>
          <v:path gradientshapeok="t" o:connecttype="rect"/>
        </v:shapetype>
        <v:shape id="_x0000_s1105" type="#_x0000_t202" style="position:absolute;margin-left:62pt;margin-top:35.4pt;width:113.9pt;height:16.5pt;z-index:-467104;mso-position-horizontal-relative:page;mso-position-vertical-relative:page" filled="f" stroked="f">
          <v:textbox inset="0,0,0,0">
            <w:txbxContent>
              <w:p w:rsidR="005316EF" w:rsidRDefault="00D82F62">
                <w:pPr>
                  <w:spacing w:before="10"/>
                  <w:ind w:left="20"/>
                  <w:rPr>
                    <w:sz w:val="26"/>
                  </w:rPr>
                </w:pPr>
                <w:r>
                  <w:rPr>
                    <w:sz w:val="26"/>
                  </w:rPr>
                  <w:t>30 Periódico Oficial</w:t>
                </w:r>
              </w:p>
            </w:txbxContent>
          </v:textbox>
          <w10:wrap anchorx="page" anchory="page"/>
        </v:shape>
      </w:pict>
    </w:r>
    <w:r>
      <w:pict>
        <v:shape id="_x0000_s1104" type="#_x0000_t202" style="position:absolute;margin-left:354.4pt;margin-top:35.4pt;width:195.85pt;height:16.5pt;z-index:-467080;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shapetype id="_x0000_t202" coordsize="21600,21600" o:spt="202" path="m,l,21600r21600,l21600,xe">
          <v:stroke joinstyle="miter"/>
          <v:path gradientshapeok="t" o:connecttype="rect"/>
        </v:shapetype>
        <v:shape id="_x0000_s1107" type="#_x0000_t202" style="position:absolute;margin-left:62pt;margin-top:35.4pt;width:195.7pt;height:16.5pt;z-index:-467152;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106" type="#_x0000_t202" style="position:absolute;margin-left:436.15pt;margin-top:35.4pt;width:114pt;height:16.5pt;z-index:-467128;mso-position-horizontal-relative:page;mso-position-vertical-relative:page" filled="f" stroked="f">
          <v:textbox inset="0,0,0,0">
            <w:txbxContent>
              <w:p w:rsidR="005316EF" w:rsidRDefault="00D82F62">
                <w:pPr>
                  <w:spacing w:before="10"/>
                  <w:ind w:left="20"/>
                  <w:rPr>
                    <w:sz w:val="26"/>
                  </w:rPr>
                </w:pPr>
                <w:r>
                  <w:rPr>
                    <w:sz w:val="26"/>
                  </w:rPr>
                  <w:t>Periódico Oficial 29</w:t>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shapetype id="_x0000_t202" coordsize="21600,21600" o:spt="202" path="m,l,21600r21600,l21600,xe">
          <v:stroke joinstyle="miter"/>
          <v:path gradientshapeok="t" o:connecttype="rect"/>
        </v:shapetype>
        <v:shape id="_x0000_s1101" type="#_x0000_t202" style="position:absolute;margin-left:61pt;margin-top:35.4pt;width:114.9pt;height:16.5pt;z-index:-467008;mso-position-horizontal-relative:page;mso-position-vertical-relative:page" filled="f" stroked="f">
          <v:textbox inset="0,0,0,0">
            <w:txbxContent>
              <w:p w:rsidR="005316EF" w:rsidRDefault="00D82F62">
                <w:pPr>
                  <w:spacing w:before="10"/>
                  <w:ind w:left="40"/>
                  <w:rPr>
                    <w:sz w:val="26"/>
                  </w:rPr>
                </w:pPr>
                <w:r>
                  <w:rPr>
                    <w:sz w:val="26"/>
                  </w:rPr>
                  <w:t>32 Periódico Oficial</w:t>
                </w:r>
              </w:p>
            </w:txbxContent>
          </v:textbox>
          <w10:wrap anchorx="page" anchory="page"/>
        </v:shape>
      </w:pict>
    </w:r>
    <w:r>
      <w:pict>
        <v:shape id="_x0000_s1100" type="#_x0000_t202" style="position:absolute;margin-left:354.4pt;margin-top:35.4pt;width:195.85pt;height:16.5pt;z-index:-466984;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shapetype id="_x0000_t202" coordsize="21600,21600" o:spt="202" path="m,l,21600r21600,l21600,xe">
          <v:stroke joinstyle="miter"/>
          <v:path gradientshapeok="t" o:connecttype="rect"/>
        </v:shapetype>
        <v:shape id="_x0000_s1103" type="#_x0000_t202" style="position:absolute;margin-left:62pt;margin-top:35.4pt;width:195.7pt;height:16.5pt;z-index:-467056;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102" type="#_x0000_t202" style="position:absolute;margin-left:436.15pt;margin-top:35.4pt;width:114pt;height:16.5pt;z-index:-467032;mso-position-horizontal-relative:page;mso-position-vertical-relative:page" filled="f" stroked="f">
          <v:textbox inset="0,0,0,0">
            <w:txbxContent>
              <w:p w:rsidR="005316EF" w:rsidRDefault="00D82F62">
                <w:pPr>
                  <w:spacing w:before="10"/>
                  <w:ind w:left="20"/>
                  <w:rPr>
                    <w:sz w:val="26"/>
                  </w:rPr>
                </w:pPr>
                <w:r>
                  <w:rPr>
                    <w:sz w:val="26"/>
                  </w:rPr>
                  <w:t>Periódico Oficial 31</w:t>
                </w:r>
              </w:p>
            </w:txbxContent>
          </v:textbox>
          <w10:wrap anchorx="page" anchory="page"/>
        </v:shape>
      </w:pic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shapetype id="_x0000_t202" coordsize="21600,21600" o:spt="202" path="m,l,21600r21600,l21600,xe">
          <v:stroke joinstyle="miter"/>
          <v:path gradientshapeok="t" o:connecttype="rect"/>
        </v:shapetype>
        <v:shape id="_x0000_s1097" type="#_x0000_t202" style="position:absolute;margin-left:61pt;margin-top:35.4pt;width:114.9pt;height:16.5pt;z-index:-466912;mso-position-horizontal-relative:page;mso-position-vertical-relative:page" filled="f" stroked="f">
          <v:textbox inset="0,0,0,0">
            <w:txbxContent>
              <w:p w:rsidR="005316EF" w:rsidRDefault="00D82F62">
                <w:pPr>
                  <w:spacing w:before="10"/>
                  <w:ind w:left="40"/>
                  <w:rPr>
                    <w:sz w:val="26"/>
                  </w:rPr>
                </w:pPr>
                <w:r>
                  <w:fldChar w:fldCharType="begin"/>
                </w:r>
                <w:r>
                  <w:rPr>
                    <w:sz w:val="26"/>
                  </w:rPr>
                  <w:instrText xml:space="preserve"> PAGE </w:instrText>
                </w:r>
                <w:r>
                  <w:fldChar w:fldCharType="separate"/>
                </w:r>
                <w:r>
                  <w:rPr>
                    <w:noProof/>
                    <w:sz w:val="26"/>
                  </w:rPr>
                  <w:t>38</w:t>
                </w:r>
                <w:r>
                  <w:fldChar w:fldCharType="end"/>
                </w:r>
                <w:r>
                  <w:rPr>
                    <w:sz w:val="26"/>
                  </w:rPr>
                  <w:t xml:space="preserve"> Periódico Oficial</w:t>
                </w:r>
              </w:p>
            </w:txbxContent>
          </v:textbox>
          <w10:wrap anchorx="page" anchory="page"/>
        </v:shape>
      </w:pict>
    </w:r>
    <w:r>
      <w:pict>
        <v:shape id="_x0000_s1096" type="#_x0000_t202" style="position:absolute;margin-left:354.4pt;margin-top:35.4pt;width:195.85pt;height:16.5pt;z-index:-466888;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142" style="position:absolute;z-index:-467992;mso-position-horizontal-relative:page;mso-position-vertical-relative:page" from="63pt,49.9pt" to="549.1pt,49.9pt" strokeweight=".96pt">
          <w10:wrap anchorx="page" anchory="page"/>
        </v:line>
      </w:pict>
    </w:r>
    <w:r>
      <w:pict>
        <v:shapetype id="_x0000_t202" coordsize="21600,21600" o:spt="202" path="m,l,21600r21600,l21600,xe">
          <v:stroke joinstyle="miter"/>
          <v:path gradientshapeok="t" o:connecttype="rect"/>
        </v:shapetype>
        <v:shape id="_x0000_s1141" type="#_x0000_t202" style="position:absolute;margin-left:62pt;margin-top:35.4pt;width:195.7pt;height:16.5pt;z-index:-467968;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140" type="#_x0000_t202" style="position:absolute;margin-left:443.35pt;margin-top:35.4pt;width:107.8pt;height:16.5pt;z-index:-467944;mso-position-horizontal-relative:page;mso-position-vertical-relative:page" filled="f" stroked="f">
          <v:textbox inset="0,0,0,0">
            <w:txbxContent>
              <w:p w:rsidR="005316EF" w:rsidRDefault="00D82F62">
                <w:pPr>
                  <w:spacing w:before="10"/>
                  <w:ind w:left="20"/>
                  <w:rPr>
                    <w:sz w:val="26"/>
                  </w:rPr>
                </w:pPr>
                <w:r>
                  <w:rPr>
                    <w:sz w:val="26"/>
                  </w:rPr>
                  <w:t xml:space="preserve">Periódico Oficial </w:t>
                </w:r>
                <w:r>
                  <w:fldChar w:fldCharType="begin"/>
                </w:r>
                <w:r>
                  <w:rPr>
                    <w:sz w:val="26"/>
                  </w:rPr>
                  <w:instrText xml:space="preserve"> PAGE </w:instrText>
                </w:r>
                <w:r>
                  <w:fldChar w:fldCharType="separate"/>
                </w:r>
                <w:r>
                  <w:rPr>
                    <w:noProof/>
                    <w:sz w:val="26"/>
                  </w:rPr>
                  <w:t>9</w:t>
                </w:r>
                <w: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shapetype id="_x0000_t202" coordsize="21600,21600" o:spt="202" path="m,l,21600r21600,l21600,xe">
          <v:stroke joinstyle="miter"/>
          <v:path gradientshapeok="t" o:connecttype="rect"/>
        </v:shapetype>
        <v:shape id="_x0000_s1099" type="#_x0000_t202" style="position:absolute;margin-left:62pt;margin-top:35.4pt;width:195.7pt;height:16.5pt;z-index:-466960;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098" type="#_x0000_t202" style="position:absolute;margin-left:436.15pt;margin-top:35.4pt;width:115pt;height:16.5pt;z-index:-466936;mso-position-horizontal-relative:page;mso-position-vertical-relative:page" filled="f" stroked="f">
          <v:textbox inset="0,0,0,0">
            <w:txbxContent>
              <w:p w:rsidR="005316EF" w:rsidRDefault="00D82F62">
                <w:pPr>
                  <w:spacing w:before="10"/>
                  <w:ind w:left="20"/>
                  <w:rPr>
                    <w:sz w:val="26"/>
                  </w:rPr>
                </w:pPr>
                <w:r>
                  <w:rPr>
                    <w:sz w:val="26"/>
                  </w:rPr>
                  <w:t xml:space="preserve">Periódico Oficial </w:t>
                </w:r>
                <w:r>
                  <w:fldChar w:fldCharType="begin"/>
                </w:r>
                <w:r>
                  <w:rPr>
                    <w:sz w:val="26"/>
                  </w:rPr>
                  <w:instrText xml:space="preserve"> PAGE </w:instrText>
                </w:r>
                <w:r>
                  <w:fldChar w:fldCharType="separate"/>
                </w:r>
                <w:r>
                  <w:rPr>
                    <w:noProof/>
                    <w:sz w:val="26"/>
                  </w:rPr>
                  <w:t>39</w:t>
                </w:r>
                <w:r>
                  <w:fldChar w:fldCharType="end"/>
                </w:r>
              </w:p>
            </w:txbxContent>
          </v:textbox>
          <w10:wrap anchorx="page" anchory="page"/>
        </v:shape>
      </w:pic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shapetype id="_x0000_t202" coordsize="21600,21600" o:spt="202" path="m,l,21600r21600,l21600,xe">
          <v:stroke joinstyle="miter"/>
          <v:path gradientshapeok="t" o:connecttype="rect"/>
        </v:shapetype>
        <v:shape id="_x0000_s1095" type="#_x0000_t202" style="position:absolute;margin-left:62pt;margin-top:35.4pt;width:113.9pt;height:16.5pt;z-index:-466864;mso-position-horizontal-relative:page;mso-position-vertical-relative:page" filled="f" stroked="f">
          <v:textbox inset="0,0,0,0">
            <w:txbxContent>
              <w:p w:rsidR="005316EF" w:rsidRDefault="00D82F62">
                <w:pPr>
                  <w:spacing w:before="10"/>
                  <w:ind w:left="20"/>
                  <w:rPr>
                    <w:sz w:val="26"/>
                  </w:rPr>
                </w:pPr>
                <w:r>
                  <w:rPr>
                    <w:sz w:val="26"/>
                  </w:rPr>
                  <w:t>40 Periódico Oficial</w:t>
                </w:r>
              </w:p>
            </w:txbxContent>
          </v:textbox>
          <w10:wrap anchorx="page" anchory="page"/>
        </v:shape>
      </w:pict>
    </w:r>
    <w:r>
      <w:pict>
        <v:shape id="_x0000_s1094" type="#_x0000_t202" style="position:absolute;margin-left:354.4pt;margin-top:35.4pt;width:195.85pt;height:16.5pt;z-index:-466840;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shapetype id="_x0000_t202" coordsize="21600,21600" o:spt="202" path="m,l,21600r21600,l21600,xe">
          <v:stroke joinstyle="miter"/>
          <v:path gradientshapeok="t" o:connecttype="rect"/>
        </v:shapetype>
        <v:shape id="_x0000_s1093" type="#_x0000_t202" style="position:absolute;margin-left:62pt;margin-top:35.4pt;width:195.7pt;height:16.5pt;z-index:-466816;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092" type="#_x0000_t202" style="position:absolute;margin-left:436.15pt;margin-top:35.4pt;width:114pt;height:16.5pt;z-index:-466792;mso-position-horizontal-relative:page;mso-position-vertical-relative:page" filled="f" stroked="f">
          <v:textbox inset="0,0,0,0">
            <w:txbxContent>
              <w:p w:rsidR="005316EF" w:rsidRDefault="00D82F62">
                <w:pPr>
                  <w:spacing w:before="10"/>
                  <w:ind w:left="20"/>
                  <w:rPr>
                    <w:sz w:val="26"/>
                  </w:rPr>
                </w:pPr>
                <w:r>
                  <w:rPr>
                    <w:sz w:val="26"/>
                  </w:rPr>
                  <w:t>Periódico Oficial 41</w:t>
                </w:r>
              </w:p>
            </w:txbxContent>
          </v:textbox>
          <w10:wrap anchorx="page" anchory="page"/>
        </v:shape>
      </w:pic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shapetype id="_x0000_t202" coordsize="21600,21600" o:spt="202" path="m,l,21600r21600,l21600,xe">
          <v:stroke joinstyle="miter"/>
          <v:path gradientshapeok="t" o:connecttype="rect"/>
        </v:shapetype>
        <v:shape id="_x0000_s1091" type="#_x0000_t202" style="position:absolute;margin-left:61pt;margin-top:35.4pt;width:114.9pt;height:16.5pt;z-index:-466768;mso-position-horizontal-relative:page;mso-position-vertical-relative:page" filled="f" stroked="f">
          <v:textbox inset="0,0,0,0">
            <w:txbxContent>
              <w:p w:rsidR="005316EF" w:rsidRDefault="00D82F62">
                <w:pPr>
                  <w:spacing w:before="10"/>
                  <w:ind w:left="40"/>
                  <w:rPr>
                    <w:sz w:val="26"/>
                  </w:rPr>
                </w:pPr>
                <w:r>
                  <w:fldChar w:fldCharType="begin"/>
                </w:r>
                <w:r>
                  <w:rPr>
                    <w:sz w:val="26"/>
                  </w:rPr>
                  <w:instrText xml:space="preserve"> PAGE </w:instrText>
                </w:r>
                <w:r>
                  <w:fldChar w:fldCharType="separate"/>
                </w:r>
                <w:r>
                  <w:rPr>
                    <w:noProof/>
                    <w:sz w:val="26"/>
                  </w:rPr>
                  <w:t>44</w:t>
                </w:r>
                <w:r>
                  <w:fldChar w:fldCharType="end"/>
                </w:r>
                <w:r>
                  <w:rPr>
                    <w:sz w:val="26"/>
                  </w:rPr>
                  <w:t xml:space="preserve"> Periódico Oficial</w:t>
                </w:r>
              </w:p>
            </w:txbxContent>
          </v:textbox>
          <w10:wrap anchorx="page" anchory="page"/>
        </v:shape>
      </w:pict>
    </w:r>
    <w:r>
      <w:pict>
        <v:shape id="_x0000_s1090" type="#_x0000_t202" style="position:absolute;margin-left:354.4pt;margin-top:35.4pt;width:195.85pt;height:16.5pt;z-index:-466744;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shapetype id="_x0000_t202" coordsize="21600,21600" o:spt="202" path="m,l,21600r21600,l21600,xe">
          <v:stroke joinstyle="miter"/>
          <v:path gradientshapeok="t" o:connecttype="rect"/>
        </v:shapetype>
        <v:shape id="_x0000_s1089" type="#_x0000_t202" style="position:absolute;margin-left:62pt;margin-top:35.4pt;width:195.7pt;height:16.5pt;z-index:-466720;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088" type="#_x0000_t202" style="position:absolute;margin-left:436.15pt;margin-top:35.4pt;width:115pt;height:16.5pt;z-index:-466696;mso-position-horizontal-relative:page;mso-position-vertical-relative:page" filled="f" stroked="f">
          <v:textbox inset="0,0,0,0">
            <w:txbxContent>
              <w:p w:rsidR="005316EF" w:rsidRDefault="00D82F62">
                <w:pPr>
                  <w:spacing w:before="10"/>
                  <w:ind w:left="20"/>
                  <w:rPr>
                    <w:sz w:val="26"/>
                  </w:rPr>
                </w:pPr>
                <w:r>
                  <w:rPr>
                    <w:sz w:val="26"/>
                  </w:rPr>
                  <w:t xml:space="preserve">Periódico Oficial </w:t>
                </w:r>
                <w:r>
                  <w:fldChar w:fldCharType="begin"/>
                </w:r>
                <w:r>
                  <w:rPr>
                    <w:sz w:val="26"/>
                  </w:rPr>
                  <w:instrText xml:space="preserve"> PAGE </w:instrText>
                </w:r>
                <w:r>
                  <w:fldChar w:fldCharType="separate"/>
                </w:r>
                <w:r>
                  <w:rPr>
                    <w:noProof/>
                    <w:sz w:val="26"/>
                  </w:rPr>
                  <w:t>43</w:t>
                </w:r>
                <w:r>
                  <w:fldChar w:fldCharType="end"/>
                </w:r>
              </w:p>
            </w:txbxContent>
          </v:textbox>
          <w10:wrap anchorx="page" anchory="page"/>
        </v:shape>
      </w:pic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shapetype id="_x0000_t202" coordsize="21600,21600" o:spt="202" path="m,l,21600r21600,l21600,xe">
          <v:stroke joinstyle="miter"/>
          <v:path gradientshapeok="t" o:connecttype="rect"/>
        </v:shapetype>
        <v:shape id="_x0000_s1084" type="#_x0000_t202" style="position:absolute;margin-left:61pt;margin-top:35.4pt;width:114.9pt;height:16.5pt;z-index:-466600;mso-position-horizontal-relative:page;mso-position-vertical-relative:page" filled="f" stroked="f">
          <v:textbox inset="0,0,0,0">
            <w:txbxContent>
              <w:p w:rsidR="005316EF" w:rsidRDefault="00D82F62">
                <w:pPr>
                  <w:spacing w:before="10"/>
                  <w:ind w:left="40"/>
                  <w:rPr>
                    <w:sz w:val="26"/>
                  </w:rPr>
                </w:pPr>
                <w:r>
                  <w:fldChar w:fldCharType="begin"/>
                </w:r>
                <w:r>
                  <w:rPr>
                    <w:sz w:val="26"/>
                  </w:rPr>
                  <w:instrText xml:space="preserve"> PAGE </w:instrText>
                </w:r>
                <w:r>
                  <w:fldChar w:fldCharType="separate"/>
                </w:r>
                <w:r>
                  <w:rPr>
                    <w:noProof/>
                    <w:sz w:val="26"/>
                  </w:rPr>
                  <w:t>48</w:t>
                </w:r>
                <w:r>
                  <w:fldChar w:fldCharType="end"/>
                </w:r>
                <w:r>
                  <w:rPr>
                    <w:sz w:val="26"/>
                  </w:rPr>
                  <w:t xml:space="preserve"> Periódico Oficial</w:t>
                </w:r>
              </w:p>
            </w:txbxContent>
          </v:textbox>
          <w10:wrap anchorx="page" anchory="page"/>
        </v:shape>
      </w:pict>
    </w:r>
    <w:r>
      <w:pict>
        <v:shape id="_x0000_s1083" type="#_x0000_t202" style="position:absolute;margin-left:354.4pt;margin-top:35.4pt;width:195.85pt;height:16.5pt;z-index:-466576;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87" style="position:absolute;z-index:-466672;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86" type="#_x0000_t202" style="position:absolute;margin-left:62pt;margin-top:35.4pt;width:195.7pt;height:16.5pt;z-index:-466648;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085" type="#_x0000_t202" style="position:absolute;margin-left:436.15pt;margin-top:35.4pt;width:115pt;height:16.5pt;z-index:-466624;mso-position-horizontal-relative:page;mso-position-vertical-relative:page" filled="f" stroked="f">
          <v:textbox inset="0,0,0,0">
            <w:txbxContent>
              <w:p w:rsidR="005316EF" w:rsidRDefault="00D82F62">
                <w:pPr>
                  <w:spacing w:before="10"/>
                  <w:ind w:left="20"/>
                  <w:rPr>
                    <w:sz w:val="26"/>
                  </w:rPr>
                </w:pPr>
                <w:r>
                  <w:rPr>
                    <w:sz w:val="26"/>
                  </w:rPr>
                  <w:t xml:space="preserve">Periódico Oficial </w:t>
                </w:r>
                <w:r>
                  <w:fldChar w:fldCharType="begin"/>
                </w:r>
                <w:r>
                  <w:rPr>
                    <w:sz w:val="26"/>
                  </w:rPr>
                  <w:instrText xml:space="preserve"> PAGE </w:instrText>
                </w:r>
                <w:r>
                  <w:fldChar w:fldCharType="separate"/>
                </w:r>
                <w:r>
                  <w:rPr>
                    <w:noProof/>
                    <w:sz w:val="26"/>
                  </w:rPr>
                  <w:t>49</w:t>
                </w:r>
                <w:r>
                  <w:fldChar w:fldCharType="end"/>
                </w:r>
              </w:p>
            </w:txbxContent>
          </v:textbox>
          <w10:wrap anchorx="page" anchory="page"/>
        </v:shape>
      </w:pic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shapetype id="_x0000_t202" coordsize="21600,21600" o:spt="202" path="m,l,21600r21600,l21600,xe">
          <v:stroke joinstyle="miter"/>
          <v:path gradientshapeok="t" o:connecttype="rect"/>
        </v:shapetype>
        <v:shape id="_x0000_s1082" type="#_x0000_t202" style="position:absolute;margin-left:62pt;margin-top:35.4pt;width:113.9pt;height:16.5pt;z-index:-466552;mso-position-horizontal-relative:page;mso-position-vertical-relative:page" filled="f" stroked="f">
          <v:textbox inset="0,0,0,0">
            <w:txbxContent>
              <w:p w:rsidR="005316EF" w:rsidRDefault="00D82F62">
                <w:pPr>
                  <w:spacing w:before="10"/>
                  <w:ind w:left="20"/>
                  <w:rPr>
                    <w:sz w:val="26"/>
                  </w:rPr>
                </w:pPr>
                <w:r>
                  <w:rPr>
                    <w:sz w:val="26"/>
                  </w:rPr>
                  <w:t>50 Periódico Oficial</w:t>
                </w:r>
              </w:p>
            </w:txbxContent>
          </v:textbox>
          <w10:wrap anchorx="page" anchory="page"/>
        </v:shape>
      </w:pict>
    </w:r>
    <w:r>
      <w:pict>
        <v:shape id="_x0000_s1081" type="#_x0000_t202" style="position:absolute;margin-left:354.4pt;margin-top:35.4pt;width:195.85pt;height:16.5pt;z-index:-466528;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80" style="position:absolute;z-index:-466504;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79" type="#_x0000_t202" style="position:absolute;margin-left:62pt;margin-top:35.4pt;width:195.7pt;height:16.5pt;z-index:-466480;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078" type="#_x0000_t202" style="position:absolute;margin-left:436.15pt;margin-top:35.4pt;width:114pt;height:16.5pt;z-index:-466456;mso-position-horizontal-relative:page;mso-position-vertical-relative:page" filled="f" stroked="f">
          <v:textbox inset="0,0,0,0">
            <w:txbxContent>
              <w:p w:rsidR="005316EF" w:rsidRDefault="00D82F62">
                <w:pPr>
                  <w:spacing w:before="10"/>
                  <w:ind w:left="20"/>
                  <w:rPr>
                    <w:sz w:val="26"/>
                  </w:rPr>
                </w:pPr>
                <w:r>
                  <w:rPr>
                    <w:sz w:val="26"/>
                  </w:rPr>
                  <w:t>Periódico Oficial 51</w:t>
                </w:r>
              </w:p>
            </w:txbxContent>
          </v:textbox>
          <w10:wrap anchorx="page" anchory="page"/>
        </v:shape>
      </w:pic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77" style="position:absolute;z-index:-466432;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76" type="#_x0000_t202" style="position:absolute;margin-left:61pt;margin-top:35.4pt;width:114.9pt;height:16.5pt;z-index:-466408;mso-position-horizontal-relative:page;mso-position-vertical-relative:page" filled="f" stroked="f">
          <v:textbox inset="0,0,0,0">
            <w:txbxContent>
              <w:p w:rsidR="005316EF" w:rsidRDefault="00D82F62">
                <w:pPr>
                  <w:spacing w:before="10"/>
                  <w:ind w:left="40"/>
                  <w:rPr>
                    <w:sz w:val="26"/>
                  </w:rPr>
                </w:pPr>
                <w:r>
                  <w:fldChar w:fldCharType="begin"/>
                </w:r>
                <w:r>
                  <w:rPr>
                    <w:sz w:val="26"/>
                  </w:rPr>
                  <w:instrText xml:space="preserve"> PAGE </w:instrText>
                </w:r>
                <w:r>
                  <w:fldChar w:fldCharType="separate"/>
                </w:r>
                <w:r>
                  <w:rPr>
                    <w:noProof/>
                    <w:sz w:val="26"/>
                  </w:rPr>
                  <w:t>58</w:t>
                </w:r>
                <w:r>
                  <w:fldChar w:fldCharType="end"/>
                </w:r>
                <w:r>
                  <w:rPr>
                    <w:sz w:val="26"/>
                  </w:rPr>
                  <w:t xml:space="preserve"> Periódico Oficial</w:t>
                </w:r>
              </w:p>
            </w:txbxContent>
          </v:textbox>
          <w10:wrap anchorx="page" anchory="page"/>
        </v:shape>
      </w:pict>
    </w:r>
    <w:r>
      <w:pict>
        <v:shape id="_x0000_s1075" type="#_x0000_t202" style="position:absolute;margin-left:354.4pt;margin-top:35.4pt;width:195.85pt;height:16.5pt;z-index:-466384;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139" style="position:absolute;z-index:-467920;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138" type="#_x0000_t202" style="position:absolute;margin-left:62pt;margin-top:35.4pt;width:113.9pt;height:16.5pt;z-index:-467896;mso-position-horizontal-relative:page;mso-position-vertical-relative:page" filled="f" stroked="f">
          <v:textbox inset="0,0,0,0">
            <w:txbxContent>
              <w:p w:rsidR="005316EF" w:rsidRDefault="00D82F62">
                <w:pPr>
                  <w:spacing w:before="10"/>
                  <w:ind w:left="20"/>
                  <w:rPr>
                    <w:sz w:val="26"/>
                  </w:rPr>
                </w:pPr>
                <w:r>
                  <w:rPr>
                    <w:sz w:val="26"/>
                  </w:rPr>
                  <w:t>10 Periódico Oficial</w:t>
                </w:r>
              </w:p>
            </w:txbxContent>
          </v:textbox>
          <w10:wrap anchorx="page" anchory="page"/>
        </v:shape>
      </w:pict>
    </w:r>
    <w:r>
      <w:pict>
        <v:shape id="_x0000_s1137" type="#_x0000_t202" style="position:absolute;margin-left:354.4pt;margin-top:35.4pt;width:195.85pt;height:16.5pt;z-index:-467872;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74" style="position:absolute;z-index:-466360;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73" type="#_x0000_t202" style="position:absolute;margin-left:62pt;margin-top:35.4pt;width:195.7pt;height:16.5pt;z-index:-466336;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072" type="#_x0000_t202" style="position:absolute;margin-left:436.15pt;margin-top:35.4pt;width:115pt;height:16.5pt;z-index:-466312;mso-position-horizontal-relative:page;mso-position-vertical-relative:page" filled="f" stroked="f">
          <v:textbox inset="0,0,0,0">
            <w:txbxContent>
              <w:p w:rsidR="005316EF" w:rsidRDefault="00D82F62">
                <w:pPr>
                  <w:spacing w:before="10"/>
                  <w:ind w:left="20"/>
                  <w:rPr>
                    <w:sz w:val="26"/>
                  </w:rPr>
                </w:pPr>
                <w:r>
                  <w:rPr>
                    <w:sz w:val="26"/>
                  </w:rPr>
                  <w:t xml:space="preserve">Periódico Oficial </w:t>
                </w:r>
                <w:r>
                  <w:fldChar w:fldCharType="begin"/>
                </w:r>
                <w:r>
                  <w:rPr>
                    <w:sz w:val="26"/>
                  </w:rPr>
                  <w:instrText xml:space="preserve"> PAGE </w:instrText>
                </w:r>
                <w:r>
                  <w:fldChar w:fldCharType="separate"/>
                </w:r>
                <w:r>
                  <w:rPr>
                    <w:noProof/>
                    <w:sz w:val="26"/>
                  </w:rPr>
                  <w:t>59</w:t>
                </w:r>
                <w:r>
                  <w:fldChar w:fldCharType="end"/>
                </w:r>
              </w:p>
            </w:txbxContent>
          </v:textbox>
          <w10:wrap anchorx="page" anchory="page"/>
        </v:shape>
      </w:pic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71" style="position:absolute;z-index:-466288;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70" type="#_x0000_t202" style="position:absolute;margin-left:62pt;margin-top:35.4pt;width:113.9pt;height:16.5pt;z-index:-466264;mso-position-horizontal-relative:page;mso-position-vertical-relative:page" filled="f" stroked="f">
          <v:textbox inset="0,0,0,0">
            <w:txbxContent>
              <w:p w:rsidR="005316EF" w:rsidRDefault="00D82F62">
                <w:pPr>
                  <w:spacing w:before="10"/>
                  <w:ind w:left="20"/>
                  <w:rPr>
                    <w:sz w:val="26"/>
                  </w:rPr>
                </w:pPr>
                <w:r>
                  <w:rPr>
                    <w:sz w:val="26"/>
                  </w:rPr>
                  <w:t>60 Periódico Oficial</w:t>
                </w:r>
              </w:p>
            </w:txbxContent>
          </v:textbox>
          <w10:wrap anchorx="page" anchory="page"/>
        </v:shape>
      </w:pict>
    </w:r>
    <w:r>
      <w:pict>
        <v:shape id="_x0000_s1069" type="#_x0000_t202" style="position:absolute;margin-left:354.4pt;margin-top:35.4pt;width:195.85pt;height:16.5pt;z-index:-466240;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68" style="position:absolute;z-index:-466216;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67" type="#_x0000_t202" style="position:absolute;margin-left:62pt;margin-top:35.4pt;width:195.7pt;height:16.5pt;z-index:-466192;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066" type="#_x0000_t202" style="position:absolute;margin-left:436.15pt;margin-top:35.4pt;width:114pt;height:16.5pt;z-index:-466168;mso-position-horizontal-relative:page;mso-position-vertical-relative:page" filled="f" stroked="f">
          <v:textbox inset="0,0,0,0">
            <w:txbxContent>
              <w:p w:rsidR="005316EF" w:rsidRDefault="00D82F62">
                <w:pPr>
                  <w:spacing w:before="10"/>
                  <w:ind w:left="20"/>
                  <w:rPr>
                    <w:sz w:val="26"/>
                  </w:rPr>
                </w:pPr>
                <w:r>
                  <w:rPr>
                    <w:sz w:val="26"/>
                  </w:rPr>
                  <w:t>Periódico Oficial 61</w:t>
                </w:r>
              </w:p>
            </w:txbxContent>
          </v:textbox>
          <w10:wrap anchorx="page" anchory="page"/>
        </v:shape>
      </w:pic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65" style="position:absolute;z-index:-466144;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64" type="#_x0000_t202" style="position:absolute;margin-left:61pt;margin-top:35.4pt;width:114.9pt;height:16.5pt;z-index:-466120;mso-position-horizontal-relative:page;mso-position-vertical-relative:page" filled="f" stroked="f">
          <v:textbox inset="0,0,0,0">
            <w:txbxContent>
              <w:p w:rsidR="005316EF" w:rsidRDefault="00D82F62">
                <w:pPr>
                  <w:spacing w:before="10"/>
                  <w:ind w:left="40"/>
                  <w:rPr>
                    <w:sz w:val="26"/>
                  </w:rPr>
                </w:pPr>
                <w:r>
                  <w:fldChar w:fldCharType="begin"/>
                </w:r>
                <w:r>
                  <w:rPr>
                    <w:sz w:val="26"/>
                  </w:rPr>
                  <w:instrText xml:space="preserve"> PAGE </w:instrText>
                </w:r>
                <w:r>
                  <w:fldChar w:fldCharType="separate"/>
                </w:r>
                <w:r>
                  <w:rPr>
                    <w:noProof/>
                    <w:sz w:val="26"/>
                  </w:rPr>
                  <w:t>62</w:t>
                </w:r>
                <w:r>
                  <w:fldChar w:fldCharType="end"/>
                </w:r>
                <w:r>
                  <w:rPr>
                    <w:sz w:val="26"/>
                  </w:rPr>
                  <w:t xml:space="preserve"> Periódico Oficial</w:t>
                </w:r>
              </w:p>
            </w:txbxContent>
          </v:textbox>
          <w10:wrap anchorx="page" anchory="page"/>
        </v:shape>
      </w:pict>
    </w:r>
    <w:r>
      <w:pict>
        <v:shape id="_x0000_s1063" type="#_x0000_t202" style="position:absolute;margin-left:354.4pt;margin-top:35.4pt;width:195.85pt;height:16.5pt;z-index:-466096;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62" style="position:absolute;z-index:-466072;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61" type="#_x0000_t202" style="position:absolute;margin-left:62pt;margin-top:35.4pt;width:195.7pt;height:16.5pt;z-index:-466048;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060" type="#_x0000_t202" style="position:absolute;margin-left:436.15pt;margin-top:35.4pt;width:115pt;height:16.5pt;z-index:-466024;mso-position-horizontal-relative:page;mso-position-vertical-relative:page" filled="f" stroked="f">
          <v:textbox inset="0,0,0,0">
            <w:txbxContent>
              <w:p w:rsidR="005316EF" w:rsidRDefault="00D82F62">
                <w:pPr>
                  <w:spacing w:before="10"/>
                  <w:ind w:left="20"/>
                  <w:rPr>
                    <w:sz w:val="26"/>
                  </w:rPr>
                </w:pPr>
                <w:r>
                  <w:rPr>
                    <w:sz w:val="26"/>
                  </w:rPr>
                  <w:t xml:space="preserve">Periódico Oficial </w:t>
                </w:r>
                <w:r>
                  <w:fldChar w:fldCharType="begin"/>
                </w:r>
                <w:r>
                  <w:rPr>
                    <w:sz w:val="26"/>
                  </w:rPr>
                  <w:instrText xml:space="preserve"> PAGE </w:instrText>
                </w:r>
                <w:r>
                  <w:fldChar w:fldCharType="separate"/>
                </w:r>
                <w:r>
                  <w:rPr>
                    <w:noProof/>
                    <w:sz w:val="26"/>
                  </w:rPr>
                  <w:t>63</w:t>
                </w:r>
                <w:r>
                  <w:fldChar w:fldCharType="end"/>
                </w:r>
              </w:p>
            </w:txbxContent>
          </v:textbox>
          <w10:wrap anchorx="page" anchory="page"/>
        </v:shape>
      </w:pic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57" style="position:absolute;z-index:-465952;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56" type="#_x0000_t202" style="position:absolute;margin-left:62pt;margin-top:35.4pt;width:113.9pt;height:16.5pt;z-index:-465928;mso-position-horizontal-relative:page;mso-position-vertical-relative:page" filled="f" stroked="f">
          <v:textbox inset="0,0,0,0">
            <w:txbxContent>
              <w:p w:rsidR="005316EF" w:rsidRDefault="00D82F62">
                <w:pPr>
                  <w:spacing w:before="10"/>
                  <w:ind w:left="20"/>
                  <w:rPr>
                    <w:sz w:val="26"/>
                  </w:rPr>
                </w:pPr>
                <w:r>
                  <w:rPr>
                    <w:sz w:val="26"/>
                  </w:rPr>
                  <w:t>70 Periódico Oficial</w:t>
                </w:r>
              </w:p>
            </w:txbxContent>
          </v:textbox>
          <w10:wrap anchorx="page" anchory="page"/>
        </v:shape>
      </w:pict>
    </w:r>
    <w:r>
      <w:pict>
        <v:shape id="_x0000_s1055" type="#_x0000_t202" style="position:absolute;margin-left:354.4pt;margin-top:35.4pt;width:195.85pt;height:16.5pt;z-index:-465904;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shapetype id="_x0000_t202" coordsize="21600,21600" o:spt="202" path="m,l,21600r21600,l21600,xe">
          <v:stroke joinstyle="miter"/>
          <v:path gradientshapeok="t" o:connecttype="rect"/>
        </v:shapetype>
        <v:shape id="_x0000_s1059" type="#_x0000_t202" style="position:absolute;margin-left:62pt;margin-top:35.4pt;width:195.7pt;height:16.5pt;z-index:-466000;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058" type="#_x0000_t202" style="position:absolute;margin-left:436.15pt;margin-top:35.4pt;width:114pt;height:16.5pt;z-index:-465976;mso-position-horizontal-relative:page;mso-position-vertical-relative:page" filled="f" stroked="f">
          <v:textbox inset="0,0,0,0">
            <w:txbxContent>
              <w:p w:rsidR="005316EF" w:rsidRDefault="00D82F62">
                <w:pPr>
                  <w:spacing w:before="10"/>
                  <w:ind w:left="20"/>
                  <w:rPr>
                    <w:sz w:val="26"/>
                  </w:rPr>
                </w:pPr>
                <w:r>
                  <w:rPr>
                    <w:sz w:val="26"/>
                  </w:rPr>
                  <w:t>Periódico Oficial 69</w:t>
                </w:r>
              </w:p>
            </w:txbxContent>
          </v:textbox>
          <w10:wrap anchorx="page" anchory="page"/>
        </v:shape>
      </w:pic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51" style="position:absolute;z-index:-465808;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50" type="#_x0000_t202" style="position:absolute;margin-left:61pt;margin-top:35.4pt;width:114.9pt;height:16.5pt;z-index:-465784;mso-position-horizontal-relative:page;mso-position-vertical-relative:page" filled="f" stroked="f">
          <v:textbox inset="0,0,0,0">
            <w:txbxContent>
              <w:p w:rsidR="005316EF" w:rsidRDefault="00D82F62">
                <w:pPr>
                  <w:spacing w:before="10"/>
                  <w:ind w:left="40"/>
                  <w:rPr>
                    <w:sz w:val="26"/>
                  </w:rPr>
                </w:pPr>
                <w:r>
                  <w:fldChar w:fldCharType="begin"/>
                </w:r>
                <w:r>
                  <w:rPr>
                    <w:sz w:val="26"/>
                  </w:rPr>
                  <w:instrText xml:space="preserve"> PAGE </w:instrText>
                </w:r>
                <w:r>
                  <w:fldChar w:fldCharType="separate"/>
                </w:r>
                <w:r w:rsidR="00223BCE">
                  <w:rPr>
                    <w:noProof/>
                    <w:sz w:val="26"/>
                  </w:rPr>
                  <w:t>78</w:t>
                </w:r>
                <w:r>
                  <w:fldChar w:fldCharType="end"/>
                </w:r>
                <w:r>
                  <w:rPr>
                    <w:sz w:val="26"/>
                  </w:rPr>
                  <w:t xml:space="preserve"> Periódico Oficial</w:t>
                </w:r>
              </w:p>
            </w:txbxContent>
          </v:textbox>
          <w10:wrap anchorx="page" anchory="page"/>
        </v:shape>
      </w:pict>
    </w:r>
    <w:r>
      <w:pict>
        <v:shape id="_x0000_s1049" type="#_x0000_t202" style="position:absolute;margin-left:354.4pt;margin-top:35.4pt;width:195.85pt;height:16.5pt;z-index:-465760;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54" style="position:absolute;z-index:-465880;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53" type="#_x0000_t202" style="position:absolute;margin-left:62pt;margin-top:35.4pt;width:195.7pt;height:16.5pt;z-index:-465856;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052" type="#_x0000_t202" style="position:absolute;margin-left:436.15pt;margin-top:35.4pt;width:115pt;height:16.5pt;z-index:-465832;mso-position-horizontal-relative:page;mso-position-vertical-relative:page" filled="f" stroked="f">
          <v:textbox inset="0,0,0,0">
            <w:txbxContent>
              <w:p w:rsidR="005316EF" w:rsidRDefault="00D82F62">
                <w:pPr>
                  <w:spacing w:before="10"/>
                  <w:ind w:left="20"/>
                  <w:rPr>
                    <w:sz w:val="26"/>
                  </w:rPr>
                </w:pPr>
                <w:r>
                  <w:rPr>
                    <w:sz w:val="26"/>
                  </w:rPr>
                  <w:t>Periódico O</w:t>
                </w:r>
                <w:r>
                  <w:rPr>
                    <w:sz w:val="26"/>
                  </w:rPr>
                  <w:t xml:space="preserve">ficial </w:t>
                </w:r>
                <w:r>
                  <w:fldChar w:fldCharType="begin"/>
                </w:r>
                <w:r>
                  <w:rPr>
                    <w:sz w:val="26"/>
                  </w:rPr>
                  <w:instrText xml:space="preserve"> PAGE </w:instrText>
                </w:r>
                <w:r>
                  <w:fldChar w:fldCharType="separate"/>
                </w:r>
                <w:r w:rsidR="00223BCE">
                  <w:rPr>
                    <w:noProof/>
                    <w:sz w:val="26"/>
                  </w:rPr>
                  <w:t>79</w:t>
                </w:r>
                <w:r>
                  <w:fldChar w:fldCharType="end"/>
                </w:r>
              </w:p>
            </w:txbxContent>
          </v:textbox>
          <w10:wrap anchorx="page" anchory="page"/>
        </v:shape>
      </w:pic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48" style="position:absolute;z-index:-465736;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47" type="#_x0000_t202" style="position:absolute;margin-left:62pt;margin-top:35.4pt;width:113.9pt;height:16.5pt;z-index:-465712;mso-position-horizontal-relative:page;mso-position-vertical-relative:page" filled="f" stroked="f">
          <v:textbox inset="0,0,0,0">
            <w:txbxContent>
              <w:p w:rsidR="005316EF" w:rsidRDefault="00D82F62">
                <w:pPr>
                  <w:spacing w:before="10"/>
                  <w:ind w:left="20"/>
                  <w:rPr>
                    <w:sz w:val="26"/>
                  </w:rPr>
                </w:pPr>
                <w:r>
                  <w:rPr>
                    <w:sz w:val="26"/>
                  </w:rPr>
                  <w:t>80 Periódico Oficial</w:t>
                </w:r>
              </w:p>
            </w:txbxContent>
          </v:textbox>
          <w10:wrap anchorx="page" anchory="page"/>
        </v:shape>
      </w:pict>
    </w:r>
    <w:r>
      <w:pict>
        <v:shape id="_x0000_s1046" type="#_x0000_t202" style="position:absolute;margin-left:354.4pt;margin-top:35.4pt;width:195.85pt;height:16.5pt;z-index:-465688;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136" style="position:absolute;z-index:-467848;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135" type="#_x0000_t202" style="position:absolute;margin-left:62pt;margin-top:35.4pt;width:195.7pt;height:16.5pt;z-index:-467824;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134" type="#_x0000_t202" style="position:absolute;margin-left:436.15pt;margin-top:35.4pt;width:114pt;height:16.5pt;z-index:-467800;mso-position-horizontal-relative:page;mso-position-vertical-relative:page" filled="f" stroked="f">
          <v:textbox inset="0,0,0,0">
            <w:txbxContent>
              <w:p w:rsidR="005316EF" w:rsidRDefault="00D82F62">
                <w:pPr>
                  <w:spacing w:before="10"/>
                  <w:ind w:left="20"/>
                  <w:rPr>
                    <w:sz w:val="26"/>
                  </w:rPr>
                </w:pPr>
                <w:r>
                  <w:rPr>
                    <w:sz w:val="26"/>
                  </w:rPr>
                  <w:t>Periódico Oficial 11</w:t>
                </w:r>
              </w:p>
            </w:txbxContent>
          </v:textbox>
          <w10:wrap anchorx="page" anchory="page"/>
        </v:shape>
      </w:pic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45" style="position:absolute;z-index:-465664;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44" type="#_x0000_t202" style="position:absolute;margin-left:62pt;margin-top:35.4pt;width:195.7pt;height:16.5pt;z-index:-465640;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043" type="#_x0000_t202" style="position:absolute;margin-left:436.15pt;margin-top:35.4pt;width:114pt;height:16.5pt;z-index:-465616;mso-position-horizontal-relative:page;mso-position-vertical-relative:page" filled="f" stroked="f">
          <v:textbox inset="0,0,0,0">
            <w:txbxContent>
              <w:p w:rsidR="005316EF" w:rsidRDefault="00D82F62">
                <w:pPr>
                  <w:spacing w:before="10"/>
                  <w:ind w:left="20"/>
                  <w:rPr>
                    <w:sz w:val="26"/>
                  </w:rPr>
                </w:pPr>
                <w:r>
                  <w:rPr>
                    <w:sz w:val="26"/>
                  </w:rPr>
                  <w:t>Periódico Oficial 81</w:t>
                </w:r>
              </w:p>
            </w:txbxContent>
          </v:textbox>
          <w10:wrap anchorx="page" anchory="page"/>
        </v:shape>
      </w:pic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42" style="position:absolute;z-index:-465592;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41" type="#_x0000_t202" style="position:absolute;margin-left:61pt;margin-top:35.4pt;width:114.9pt;height:16.5pt;z-index:-465568;mso-position-horizontal-relative:page;mso-position-vertical-relative:page" filled="f" stroked="f">
          <v:textbox inset="0,0,0,0">
            <w:txbxContent>
              <w:p w:rsidR="005316EF" w:rsidRDefault="00D82F62">
                <w:pPr>
                  <w:spacing w:before="10"/>
                  <w:ind w:left="40"/>
                  <w:rPr>
                    <w:sz w:val="26"/>
                  </w:rPr>
                </w:pPr>
                <w:r>
                  <w:fldChar w:fldCharType="begin"/>
                </w:r>
                <w:r>
                  <w:rPr>
                    <w:sz w:val="26"/>
                  </w:rPr>
                  <w:instrText xml:space="preserve"> PAGE </w:instrText>
                </w:r>
                <w:r>
                  <w:fldChar w:fldCharType="separate"/>
                </w:r>
                <w:r w:rsidR="007F5CC7">
                  <w:rPr>
                    <w:noProof/>
                    <w:sz w:val="26"/>
                  </w:rPr>
                  <w:t>88</w:t>
                </w:r>
                <w:r>
                  <w:fldChar w:fldCharType="end"/>
                </w:r>
                <w:r>
                  <w:rPr>
                    <w:sz w:val="26"/>
                  </w:rPr>
                  <w:t xml:space="preserve"> Periódico Oficial</w:t>
                </w:r>
              </w:p>
            </w:txbxContent>
          </v:textbox>
          <w10:wrap anchorx="page" anchory="page"/>
        </v:shape>
      </w:pict>
    </w:r>
    <w:r>
      <w:pict>
        <v:shape id="_x0000_s1040" type="#_x0000_t202" style="position:absolute;margin-left:354.4pt;margin-top:35.4pt;width:195.85pt;height:16.5pt;z-index:-465544;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39" style="position:absolute;z-index:-465520;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38" type="#_x0000_t202" style="position:absolute;margin-left:62pt;margin-top:35.4pt;width:195.7pt;height:16.5pt;z-index:-465496;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037" type="#_x0000_t202" style="position:absolute;margin-left:436.15pt;margin-top:35.4pt;width:115pt;height:16.5pt;z-index:-465472;mso-position-horizontal-relative:page;mso-position-vertical-relative:page" filled="f" stroked="f">
          <v:textbox inset="0,0,0,0">
            <w:txbxContent>
              <w:p w:rsidR="005316EF" w:rsidRDefault="00D82F62">
                <w:pPr>
                  <w:spacing w:before="10"/>
                  <w:ind w:left="20"/>
                  <w:rPr>
                    <w:sz w:val="26"/>
                  </w:rPr>
                </w:pPr>
                <w:r>
                  <w:rPr>
                    <w:sz w:val="26"/>
                  </w:rPr>
                  <w:t xml:space="preserve">Periódico Oficial </w:t>
                </w:r>
                <w:r>
                  <w:fldChar w:fldCharType="begin"/>
                </w:r>
                <w:r>
                  <w:rPr>
                    <w:sz w:val="26"/>
                  </w:rPr>
                  <w:instrText xml:space="preserve"> PAGE </w:instrText>
                </w:r>
                <w:r>
                  <w:fldChar w:fldCharType="separate"/>
                </w:r>
                <w:r w:rsidR="007F5CC7">
                  <w:rPr>
                    <w:noProof/>
                    <w:sz w:val="26"/>
                  </w:rPr>
                  <w:t>89</w:t>
                </w:r>
                <w:r>
                  <w:fldChar w:fldCharType="end"/>
                </w:r>
              </w:p>
            </w:txbxContent>
          </v:textbox>
          <w10:wrap anchorx="page" anchory="page"/>
        </v:shape>
      </w:pic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36" style="position:absolute;z-index:-465448;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35" type="#_x0000_t202" style="position:absolute;margin-left:62pt;margin-top:35.4pt;width:113.9pt;height:16.5pt;z-index:-465424;mso-position-horizontal-relative:page;mso-position-vertical-relative:page" filled="f" stroked="f">
          <v:textbox inset="0,0,0,0">
            <w:txbxContent>
              <w:p w:rsidR="005316EF" w:rsidRDefault="00D82F62">
                <w:pPr>
                  <w:spacing w:before="10"/>
                  <w:ind w:left="20"/>
                  <w:rPr>
                    <w:sz w:val="26"/>
                  </w:rPr>
                </w:pPr>
                <w:r>
                  <w:rPr>
                    <w:sz w:val="26"/>
                  </w:rPr>
                  <w:t>90 Periódico Oficial</w:t>
                </w:r>
              </w:p>
            </w:txbxContent>
          </v:textbox>
          <w10:wrap anchorx="page" anchory="page"/>
        </v:shape>
      </w:pict>
    </w:r>
    <w:r>
      <w:pict>
        <v:shape id="_x0000_s1034" type="#_x0000_t202" style="position:absolute;margin-left:354.4pt;margin-top:35.4pt;width:195.85pt;height:16.5pt;z-index:-465400;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33" style="position:absolute;z-index:-465376;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32" type="#_x0000_t202" style="position:absolute;margin-left:62pt;margin-top:35.4pt;width:195.7pt;height:16.5pt;z-index:-465352;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031" type="#_x0000_t202" style="position:absolute;margin-left:436.15pt;margin-top:35.4pt;width:114pt;height:16.5pt;z-index:-465328;mso-position-horizontal-relative:page;mso-position-vertical-relative:page" filled="f" stroked="f">
          <v:textbox inset="0,0,0,0">
            <w:txbxContent>
              <w:p w:rsidR="005316EF" w:rsidRDefault="00D82F62">
                <w:pPr>
                  <w:spacing w:before="10"/>
                  <w:ind w:left="20"/>
                  <w:rPr>
                    <w:sz w:val="26"/>
                  </w:rPr>
                </w:pPr>
                <w:r>
                  <w:rPr>
                    <w:sz w:val="26"/>
                  </w:rPr>
                  <w:t>Periódico Oficial 91</w:t>
                </w:r>
              </w:p>
            </w:txbxContent>
          </v:textbox>
          <w10:wrap anchorx="page" anchory="page"/>
        </v:shape>
      </w:pic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30" style="position:absolute;z-index:-465304;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29" type="#_x0000_t202" style="position:absolute;margin-left:61pt;margin-top:35.4pt;width:114.9pt;height:16.5pt;z-index:-465280;mso-position-horizontal-relative:page;mso-position-vertical-relative:page" filled="f" stroked="f">
          <v:textbox inset="0,0,0,0">
            <w:txbxContent>
              <w:p w:rsidR="005316EF" w:rsidRDefault="00D82F62">
                <w:pPr>
                  <w:spacing w:before="10"/>
                  <w:ind w:left="40"/>
                  <w:rPr>
                    <w:sz w:val="26"/>
                  </w:rPr>
                </w:pPr>
                <w:r>
                  <w:fldChar w:fldCharType="begin"/>
                </w:r>
                <w:r>
                  <w:rPr>
                    <w:sz w:val="26"/>
                  </w:rPr>
                  <w:instrText xml:space="preserve"> PAGE </w:instrText>
                </w:r>
                <w:r>
                  <w:fldChar w:fldCharType="separate"/>
                </w:r>
                <w:r w:rsidR="007F5CC7">
                  <w:rPr>
                    <w:noProof/>
                    <w:sz w:val="26"/>
                  </w:rPr>
                  <w:t>94</w:t>
                </w:r>
                <w:r>
                  <w:fldChar w:fldCharType="end"/>
                </w:r>
                <w:r>
                  <w:rPr>
                    <w:sz w:val="26"/>
                  </w:rPr>
                  <w:t xml:space="preserve"> Periódico Oficial</w:t>
                </w:r>
              </w:p>
            </w:txbxContent>
          </v:textbox>
          <w10:wrap anchorx="page" anchory="page"/>
        </v:shape>
      </w:pict>
    </w:r>
    <w:r>
      <w:pict>
        <v:shape id="_x0000_s1028" type="#_x0000_t202" style="position:absolute;margin-left:354.4pt;margin-top:35.4pt;width:195.85pt;height:16.5pt;z-index:-465256;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027" style="position:absolute;z-index:-465232;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026" type="#_x0000_t202" style="position:absolute;margin-left:62pt;margin-top:35.4pt;width:195.7pt;height:16.5pt;z-index:-465208;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025" type="#_x0000_t202" style="position:absolute;margin-left:436.15pt;margin-top:35.4pt;width:115pt;height:16.5pt;z-index:-465184;mso-position-horizontal-relative:page;mso-position-vertical-relative:page" filled="f" stroked="f">
          <v:textbox inset="0,0,0,0">
            <w:txbxContent>
              <w:p w:rsidR="005316EF" w:rsidRDefault="00D82F62">
                <w:pPr>
                  <w:spacing w:before="10"/>
                  <w:ind w:left="20"/>
                  <w:rPr>
                    <w:sz w:val="26"/>
                  </w:rPr>
                </w:pPr>
                <w:r>
                  <w:rPr>
                    <w:sz w:val="26"/>
                  </w:rPr>
                  <w:t xml:space="preserve">Periódico Oficial </w:t>
                </w:r>
                <w:r>
                  <w:fldChar w:fldCharType="begin"/>
                </w:r>
                <w:r>
                  <w:rPr>
                    <w:sz w:val="26"/>
                  </w:rPr>
                  <w:instrText xml:space="preserve"> PAGE </w:instrText>
                </w:r>
                <w:r>
                  <w:fldChar w:fldCharType="separate"/>
                </w:r>
                <w:r w:rsidR="007F5CC7">
                  <w:rPr>
                    <w:noProof/>
                    <w:sz w:val="26"/>
                  </w:rPr>
                  <w:t>95</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133" style="position:absolute;z-index:-467776;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132" type="#_x0000_t202" style="position:absolute;margin-left:62pt;margin-top:35.4pt;width:113.9pt;height:16.5pt;z-index:-467752;mso-position-horizontal-relative:page;mso-position-vertical-relative:page" filled="f" stroked="f">
          <v:textbox inset="0,0,0,0">
            <w:txbxContent>
              <w:p w:rsidR="005316EF" w:rsidRDefault="00D82F62">
                <w:pPr>
                  <w:spacing w:before="10"/>
                  <w:ind w:left="20"/>
                  <w:rPr>
                    <w:sz w:val="26"/>
                  </w:rPr>
                </w:pPr>
                <w:r>
                  <w:rPr>
                    <w:sz w:val="26"/>
                  </w:rPr>
                  <w:t>12 Periódico Oficial</w:t>
                </w:r>
              </w:p>
            </w:txbxContent>
          </v:textbox>
          <w10:wrap anchorx="page" anchory="page"/>
        </v:shape>
      </w:pict>
    </w:r>
    <w:r>
      <w:pict>
        <v:shape id="_x0000_s1131" type="#_x0000_t202" style="position:absolute;margin-left:354.4pt;margin-top:35.4pt;width:195.85pt;height:16.5pt;z-index:-467728;mso-position-horizontal-relative:page;mso-position-vertical-relative:page" filled="f" stroked="f">
          <v:textbox inset="0,0,0,0">
            <w:txbxContent>
              <w:p w:rsidR="005316EF" w:rsidRDefault="00D82F62">
                <w:pPr>
                  <w:spacing w:before="10"/>
                  <w:ind w:left="20"/>
                  <w:rPr>
                    <w:sz w:val="26"/>
                  </w:rPr>
                </w:pPr>
                <w:r>
                  <w:rPr>
                    <w:sz w:val="26"/>
                  </w:rPr>
                  <w:t>Sábado 23 d</w:t>
                </w:r>
                <w:r>
                  <w:rPr>
                    <w:sz w:val="26"/>
                  </w:rPr>
                  <w:t>e Diciembre de 2017</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130" style="position:absolute;z-index:-467704;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129" type="#_x0000_t202" style="position:absolute;margin-left:62pt;margin-top:35.4pt;width:195.7pt;height:16.5pt;z-index:-467680;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128" type="#_x0000_t202" style="position:absolute;margin-left:436.15pt;margin-top:35.4pt;width:114pt;height:16.5pt;z-index:-467656;mso-position-horizontal-relative:page;mso-position-vertical-relative:page" filled="f" stroked="f">
          <v:textbox inset="0,0,0,0">
            <w:txbxContent>
              <w:p w:rsidR="005316EF" w:rsidRDefault="00D82F62">
                <w:pPr>
                  <w:spacing w:before="10"/>
                  <w:ind w:left="20"/>
                  <w:rPr>
                    <w:sz w:val="26"/>
                  </w:rPr>
                </w:pPr>
                <w:r>
                  <w:rPr>
                    <w:sz w:val="26"/>
                  </w:rPr>
                  <w:t>Periódico Oficial 13</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shapetype id="_x0000_t202" coordsize="21600,21600" o:spt="202" path="m,l,21600r21600,l21600,xe">
          <v:stroke joinstyle="miter"/>
          <v:path gradientshapeok="t" o:connecttype="rect"/>
        </v:shapetype>
        <v:shape id="_x0000_s1127" type="#_x0000_t202" style="position:absolute;margin-left:61pt;margin-top:35.4pt;width:114.9pt;height:16.5pt;z-index:-467632;mso-position-horizontal-relative:page;mso-position-vertical-relative:page" filled="f" stroked="f">
          <v:textbox inset="0,0,0,0">
            <w:txbxContent>
              <w:p w:rsidR="005316EF" w:rsidRDefault="00D82F62">
                <w:pPr>
                  <w:spacing w:before="10"/>
                  <w:ind w:left="40"/>
                  <w:rPr>
                    <w:sz w:val="26"/>
                  </w:rPr>
                </w:pPr>
                <w:r>
                  <w:fldChar w:fldCharType="begin"/>
                </w:r>
                <w:r>
                  <w:rPr>
                    <w:sz w:val="26"/>
                  </w:rPr>
                  <w:instrText xml:space="preserve"> PAGE </w:instrText>
                </w:r>
                <w:r>
                  <w:fldChar w:fldCharType="separate"/>
                </w:r>
                <w:r>
                  <w:rPr>
                    <w:noProof/>
                    <w:sz w:val="26"/>
                  </w:rPr>
                  <w:t>16</w:t>
                </w:r>
                <w:r>
                  <w:fldChar w:fldCharType="end"/>
                </w:r>
                <w:r>
                  <w:rPr>
                    <w:sz w:val="26"/>
                  </w:rPr>
                  <w:t xml:space="preserve"> Periódico Oficial</w:t>
                </w:r>
              </w:p>
            </w:txbxContent>
          </v:textbox>
          <w10:wrap anchorx="page" anchory="page"/>
        </v:shape>
      </w:pict>
    </w:r>
    <w:r>
      <w:pict>
        <v:shape id="_x0000_s1126" type="#_x0000_t202" style="position:absolute;margin-left:354.4pt;margin-top:35.4pt;width:195.85pt;height:16.5pt;z-index:-467608;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shapetype id="_x0000_t202" coordsize="21600,21600" o:spt="202" path="m,l,21600r21600,l21600,xe">
          <v:stroke joinstyle="miter"/>
          <v:path gradientshapeok="t" o:connecttype="rect"/>
        </v:shapetype>
        <v:shape id="_x0000_s1125" type="#_x0000_t202" style="position:absolute;margin-left:62pt;margin-top:35.4pt;width:195.7pt;height:16.5pt;z-index:-467584;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r>
      <w:pict>
        <v:shape id="_x0000_s1124" type="#_x0000_t202" style="position:absolute;margin-left:436.15pt;margin-top:35.4pt;width:115pt;height:16.5pt;z-index:-467560;mso-position-horizontal-relative:page;mso-position-vertical-relative:page" filled="f" stroked="f">
          <v:textbox inset="0,0,0,0">
            <w:txbxContent>
              <w:p w:rsidR="005316EF" w:rsidRDefault="00D82F62">
                <w:pPr>
                  <w:spacing w:before="10"/>
                  <w:ind w:left="20"/>
                  <w:rPr>
                    <w:sz w:val="26"/>
                  </w:rPr>
                </w:pPr>
                <w:r>
                  <w:rPr>
                    <w:sz w:val="26"/>
                  </w:rPr>
                  <w:t xml:space="preserve">Periódico Oficial </w:t>
                </w:r>
                <w:r>
                  <w:fldChar w:fldCharType="begin"/>
                </w:r>
                <w:r>
                  <w:rPr>
                    <w:sz w:val="26"/>
                  </w:rPr>
                  <w:instrText xml:space="preserve"> PAGE </w:instrText>
                </w:r>
                <w:r>
                  <w:fldChar w:fldCharType="separate"/>
                </w:r>
                <w:r>
                  <w:rPr>
                    <w:noProof/>
                    <w:sz w:val="26"/>
                  </w:rPr>
                  <w:t>15</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F" w:rsidRDefault="00D82F62">
    <w:pPr>
      <w:pStyle w:val="Textoindependiente"/>
      <w:spacing w:line="14" w:lineRule="auto"/>
      <w:rPr>
        <w:sz w:val="20"/>
      </w:rPr>
    </w:pPr>
    <w:r>
      <w:pict>
        <v:line id="_x0000_s1120" style="position:absolute;z-index:-467464;mso-position-horizontal-relative:page;mso-position-vertical-relative:page" from="63pt,49.9pt" to="549.25pt,49.9pt" strokeweight=".96pt">
          <w10:wrap anchorx="page" anchory="page"/>
        </v:line>
      </w:pict>
    </w:r>
    <w:r>
      <w:pict>
        <v:shapetype id="_x0000_t202" coordsize="21600,21600" o:spt="202" path="m,l,21600r21600,l21600,xe">
          <v:stroke joinstyle="miter"/>
          <v:path gradientshapeok="t" o:connecttype="rect"/>
        </v:shapetype>
        <v:shape id="_x0000_s1119" type="#_x0000_t202" style="position:absolute;margin-left:62pt;margin-top:35.4pt;width:113.9pt;height:16.5pt;z-index:-467440;mso-position-horizontal-relative:page;mso-position-vertical-relative:page" filled="f" stroked="f">
          <v:textbox inset="0,0,0,0">
            <w:txbxContent>
              <w:p w:rsidR="005316EF" w:rsidRDefault="00D82F62">
                <w:pPr>
                  <w:spacing w:before="10"/>
                  <w:ind w:left="20"/>
                  <w:rPr>
                    <w:sz w:val="26"/>
                  </w:rPr>
                </w:pPr>
                <w:r>
                  <w:rPr>
                    <w:sz w:val="26"/>
                  </w:rPr>
                  <w:t>18 Periódico Oficial</w:t>
                </w:r>
              </w:p>
            </w:txbxContent>
          </v:textbox>
          <w10:wrap anchorx="page" anchory="page"/>
        </v:shape>
      </w:pict>
    </w:r>
    <w:r>
      <w:pict>
        <v:shape id="_x0000_s1118" type="#_x0000_t202" style="position:absolute;margin-left:354.4pt;margin-top:35.4pt;width:195.85pt;height:16.5pt;z-index:-467416;mso-position-horizontal-relative:page;mso-position-vertical-relative:page" filled="f" stroked="f">
          <v:textbox inset="0,0,0,0">
            <w:txbxContent>
              <w:p w:rsidR="005316EF" w:rsidRDefault="00D82F62">
                <w:pPr>
                  <w:spacing w:before="10"/>
                  <w:ind w:left="20"/>
                  <w:rPr>
                    <w:sz w:val="26"/>
                  </w:rPr>
                </w:pPr>
                <w:r>
                  <w:rPr>
                    <w:sz w:val="26"/>
                  </w:rPr>
                  <w:t>Sábado 23 de Diciembre de 2017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445"/>
    <w:multiLevelType w:val="hybridMultilevel"/>
    <w:tmpl w:val="B434DB00"/>
    <w:lvl w:ilvl="0" w:tplc="225EF176">
      <w:start w:val="6"/>
      <w:numFmt w:val="decimal"/>
      <w:lvlText w:val="%1)"/>
      <w:lvlJc w:val="left"/>
      <w:pPr>
        <w:ind w:left="1341" w:hanging="281"/>
        <w:jc w:val="left"/>
      </w:pPr>
      <w:rPr>
        <w:rFonts w:ascii="Arial" w:eastAsia="Arial" w:hAnsi="Arial" w:cs="Arial" w:hint="default"/>
        <w:spacing w:val="-2"/>
        <w:w w:val="100"/>
        <w:sz w:val="24"/>
        <w:szCs w:val="24"/>
      </w:rPr>
    </w:lvl>
    <w:lvl w:ilvl="1" w:tplc="F760D6C2">
      <w:numFmt w:val="bullet"/>
      <w:lvlText w:val="•"/>
      <w:lvlJc w:val="left"/>
      <w:pPr>
        <w:ind w:left="1696" w:hanging="281"/>
      </w:pPr>
      <w:rPr>
        <w:rFonts w:hint="default"/>
      </w:rPr>
    </w:lvl>
    <w:lvl w:ilvl="2" w:tplc="75CC920E">
      <w:numFmt w:val="bullet"/>
      <w:lvlText w:val="•"/>
      <w:lvlJc w:val="left"/>
      <w:pPr>
        <w:ind w:left="2052" w:hanging="281"/>
      </w:pPr>
      <w:rPr>
        <w:rFonts w:hint="default"/>
      </w:rPr>
    </w:lvl>
    <w:lvl w:ilvl="3" w:tplc="B5A2A5BC">
      <w:numFmt w:val="bullet"/>
      <w:lvlText w:val="•"/>
      <w:lvlJc w:val="left"/>
      <w:pPr>
        <w:ind w:left="2409" w:hanging="281"/>
      </w:pPr>
      <w:rPr>
        <w:rFonts w:hint="default"/>
      </w:rPr>
    </w:lvl>
    <w:lvl w:ilvl="4" w:tplc="AF80514A">
      <w:numFmt w:val="bullet"/>
      <w:lvlText w:val="•"/>
      <w:lvlJc w:val="left"/>
      <w:pPr>
        <w:ind w:left="2765" w:hanging="281"/>
      </w:pPr>
      <w:rPr>
        <w:rFonts w:hint="default"/>
      </w:rPr>
    </w:lvl>
    <w:lvl w:ilvl="5" w:tplc="16ECBF8C">
      <w:numFmt w:val="bullet"/>
      <w:lvlText w:val="•"/>
      <w:lvlJc w:val="left"/>
      <w:pPr>
        <w:ind w:left="3122" w:hanging="281"/>
      </w:pPr>
      <w:rPr>
        <w:rFonts w:hint="default"/>
      </w:rPr>
    </w:lvl>
    <w:lvl w:ilvl="6" w:tplc="F55210A8">
      <w:numFmt w:val="bullet"/>
      <w:lvlText w:val="•"/>
      <w:lvlJc w:val="left"/>
      <w:pPr>
        <w:ind w:left="3478" w:hanging="281"/>
      </w:pPr>
      <w:rPr>
        <w:rFonts w:hint="default"/>
      </w:rPr>
    </w:lvl>
    <w:lvl w:ilvl="7" w:tplc="782E1616">
      <w:numFmt w:val="bullet"/>
      <w:lvlText w:val="•"/>
      <w:lvlJc w:val="left"/>
      <w:pPr>
        <w:ind w:left="3835" w:hanging="281"/>
      </w:pPr>
      <w:rPr>
        <w:rFonts w:hint="default"/>
      </w:rPr>
    </w:lvl>
    <w:lvl w:ilvl="8" w:tplc="A8FA2F54">
      <w:numFmt w:val="bullet"/>
      <w:lvlText w:val="•"/>
      <w:lvlJc w:val="left"/>
      <w:pPr>
        <w:ind w:left="4191" w:hanging="281"/>
      </w:pPr>
      <w:rPr>
        <w:rFonts w:hint="default"/>
      </w:rPr>
    </w:lvl>
  </w:abstractNum>
  <w:abstractNum w:abstractNumId="1" w15:restartNumberingAfterBreak="0">
    <w:nsid w:val="02215509"/>
    <w:multiLevelType w:val="hybridMultilevel"/>
    <w:tmpl w:val="EFDC4918"/>
    <w:lvl w:ilvl="0" w:tplc="A18618F8">
      <w:start w:val="1"/>
      <w:numFmt w:val="decimal"/>
      <w:lvlText w:val="%1)"/>
      <w:lvlJc w:val="left"/>
      <w:pPr>
        <w:ind w:left="427" w:hanging="360"/>
        <w:jc w:val="left"/>
      </w:pPr>
      <w:rPr>
        <w:rFonts w:ascii="Arial" w:eastAsia="Arial" w:hAnsi="Arial" w:cs="Arial" w:hint="default"/>
        <w:spacing w:val="-3"/>
        <w:w w:val="100"/>
        <w:sz w:val="24"/>
        <w:szCs w:val="24"/>
      </w:rPr>
    </w:lvl>
    <w:lvl w:ilvl="1" w:tplc="67C0AC44">
      <w:numFmt w:val="bullet"/>
      <w:lvlText w:val="•"/>
      <w:lvlJc w:val="left"/>
      <w:pPr>
        <w:ind w:left="986" w:hanging="360"/>
      </w:pPr>
      <w:rPr>
        <w:rFonts w:hint="default"/>
      </w:rPr>
    </w:lvl>
    <w:lvl w:ilvl="2" w:tplc="2ED4EF32">
      <w:numFmt w:val="bullet"/>
      <w:lvlText w:val="•"/>
      <w:lvlJc w:val="left"/>
      <w:pPr>
        <w:ind w:left="1551" w:hanging="360"/>
      </w:pPr>
      <w:rPr>
        <w:rFonts w:hint="default"/>
      </w:rPr>
    </w:lvl>
    <w:lvl w:ilvl="3" w:tplc="D844378E">
      <w:numFmt w:val="bullet"/>
      <w:lvlText w:val="•"/>
      <w:lvlJc w:val="left"/>
      <w:pPr>
        <w:ind w:left="2117" w:hanging="360"/>
      </w:pPr>
      <w:rPr>
        <w:rFonts w:hint="default"/>
      </w:rPr>
    </w:lvl>
    <w:lvl w:ilvl="4" w:tplc="B20267A8">
      <w:numFmt w:val="bullet"/>
      <w:lvlText w:val="•"/>
      <w:lvlJc w:val="left"/>
      <w:pPr>
        <w:ind w:left="2683" w:hanging="360"/>
      </w:pPr>
      <w:rPr>
        <w:rFonts w:hint="default"/>
      </w:rPr>
    </w:lvl>
    <w:lvl w:ilvl="5" w:tplc="1416D316">
      <w:numFmt w:val="bullet"/>
      <w:lvlText w:val="•"/>
      <w:lvlJc w:val="left"/>
      <w:pPr>
        <w:ind w:left="3249" w:hanging="360"/>
      </w:pPr>
      <w:rPr>
        <w:rFonts w:hint="default"/>
      </w:rPr>
    </w:lvl>
    <w:lvl w:ilvl="6" w:tplc="AFFE1C58">
      <w:numFmt w:val="bullet"/>
      <w:lvlText w:val="•"/>
      <w:lvlJc w:val="left"/>
      <w:pPr>
        <w:ind w:left="3815" w:hanging="360"/>
      </w:pPr>
      <w:rPr>
        <w:rFonts w:hint="default"/>
      </w:rPr>
    </w:lvl>
    <w:lvl w:ilvl="7" w:tplc="E6145286">
      <w:numFmt w:val="bullet"/>
      <w:lvlText w:val="•"/>
      <w:lvlJc w:val="left"/>
      <w:pPr>
        <w:ind w:left="4381" w:hanging="360"/>
      </w:pPr>
      <w:rPr>
        <w:rFonts w:hint="default"/>
      </w:rPr>
    </w:lvl>
    <w:lvl w:ilvl="8" w:tplc="75CE02B2">
      <w:numFmt w:val="bullet"/>
      <w:lvlText w:val="•"/>
      <w:lvlJc w:val="left"/>
      <w:pPr>
        <w:ind w:left="4947" w:hanging="360"/>
      </w:pPr>
      <w:rPr>
        <w:rFonts w:hint="default"/>
      </w:rPr>
    </w:lvl>
  </w:abstractNum>
  <w:abstractNum w:abstractNumId="2" w15:restartNumberingAfterBreak="0">
    <w:nsid w:val="02E40617"/>
    <w:multiLevelType w:val="hybridMultilevel"/>
    <w:tmpl w:val="8032731C"/>
    <w:lvl w:ilvl="0" w:tplc="6850565E">
      <w:start w:val="1"/>
      <w:numFmt w:val="upperRoman"/>
      <w:lvlText w:val="%1."/>
      <w:lvlJc w:val="left"/>
      <w:pPr>
        <w:ind w:left="120" w:hanging="202"/>
        <w:jc w:val="left"/>
      </w:pPr>
      <w:rPr>
        <w:rFonts w:ascii="Arial" w:eastAsia="Arial" w:hAnsi="Arial" w:cs="Arial" w:hint="default"/>
        <w:w w:val="100"/>
        <w:sz w:val="24"/>
        <w:szCs w:val="24"/>
      </w:rPr>
    </w:lvl>
    <w:lvl w:ilvl="1" w:tplc="C91A84A0">
      <w:numFmt w:val="bullet"/>
      <w:lvlText w:val="•"/>
      <w:lvlJc w:val="left"/>
      <w:pPr>
        <w:ind w:left="1104" w:hanging="202"/>
      </w:pPr>
      <w:rPr>
        <w:rFonts w:hint="default"/>
      </w:rPr>
    </w:lvl>
    <w:lvl w:ilvl="2" w:tplc="8286B414">
      <w:numFmt w:val="bullet"/>
      <w:lvlText w:val="•"/>
      <w:lvlJc w:val="left"/>
      <w:pPr>
        <w:ind w:left="2088" w:hanging="202"/>
      </w:pPr>
      <w:rPr>
        <w:rFonts w:hint="default"/>
      </w:rPr>
    </w:lvl>
    <w:lvl w:ilvl="3" w:tplc="E8CA3884">
      <w:numFmt w:val="bullet"/>
      <w:lvlText w:val="•"/>
      <w:lvlJc w:val="left"/>
      <w:pPr>
        <w:ind w:left="3072" w:hanging="202"/>
      </w:pPr>
      <w:rPr>
        <w:rFonts w:hint="default"/>
      </w:rPr>
    </w:lvl>
    <w:lvl w:ilvl="4" w:tplc="7D50E4B0">
      <w:numFmt w:val="bullet"/>
      <w:lvlText w:val="•"/>
      <w:lvlJc w:val="left"/>
      <w:pPr>
        <w:ind w:left="4056" w:hanging="202"/>
      </w:pPr>
      <w:rPr>
        <w:rFonts w:hint="default"/>
      </w:rPr>
    </w:lvl>
    <w:lvl w:ilvl="5" w:tplc="D1FAE57E">
      <w:numFmt w:val="bullet"/>
      <w:lvlText w:val="•"/>
      <w:lvlJc w:val="left"/>
      <w:pPr>
        <w:ind w:left="5041" w:hanging="202"/>
      </w:pPr>
      <w:rPr>
        <w:rFonts w:hint="default"/>
      </w:rPr>
    </w:lvl>
    <w:lvl w:ilvl="6" w:tplc="BD96B478">
      <w:numFmt w:val="bullet"/>
      <w:lvlText w:val="•"/>
      <w:lvlJc w:val="left"/>
      <w:pPr>
        <w:ind w:left="6025" w:hanging="202"/>
      </w:pPr>
      <w:rPr>
        <w:rFonts w:hint="default"/>
      </w:rPr>
    </w:lvl>
    <w:lvl w:ilvl="7" w:tplc="F962AE88">
      <w:numFmt w:val="bullet"/>
      <w:lvlText w:val="•"/>
      <w:lvlJc w:val="left"/>
      <w:pPr>
        <w:ind w:left="7009" w:hanging="202"/>
      </w:pPr>
      <w:rPr>
        <w:rFonts w:hint="default"/>
      </w:rPr>
    </w:lvl>
    <w:lvl w:ilvl="8" w:tplc="25DE344C">
      <w:numFmt w:val="bullet"/>
      <w:lvlText w:val="•"/>
      <w:lvlJc w:val="left"/>
      <w:pPr>
        <w:ind w:left="7993" w:hanging="202"/>
      </w:pPr>
      <w:rPr>
        <w:rFonts w:hint="default"/>
      </w:rPr>
    </w:lvl>
  </w:abstractNum>
  <w:abstractNum w:abstractNumId="3" w15:restartNumberingAfterBreak="0">
    <w:nsid w:val="04183987"/>
    <w:multiLevelType w:val="hybridMultilevel"/>
    <w:tmpl w:val="705019B0"/>
    <w:lvl w:ilvl="0" w:tplc="CBF88AA6">
      <w:start w:val="1"/>
      <w:numFmt w:val="lowerLetter"/>
      <w:lvlText w:val="%1)"/>
      <w:lvlJc w:val="left"/>
      <w:pPr>
        <w:ind w:left="480" w:hanging="281"/>
        <w:jc w:val="left"/>
      </w:pPr>
      <w:rPr>
        <w:rFonts w:ascii="Arial" w:eastAsia="Arial" w:hAnsi="Arial" w:cs="Arial" w:hint="default"/>
        <w:spacing w:val="-3"/>
        <w:w w:val="100"/>
        <w:sz w:val="24"/>
        <w:szCs w:val="24"/>
      </w:rPr>
    </w:lvl>
    <w:lvl w:ilvl="1" w:tplc="852662DC">
      <w:numFmt w:val="bullet"/>
      <w:lvlText w:val="•"/>
      <w:lvlJc w:val="left"/>
      <w:pPr>
        <w:ind w:left="979" w:hanging="281"/>
      </w:pPr>
      <w:rPr>
        <w:rFonts w:hint="default"/>
      </w:rPr>
    </w:lvl>
    <w:lvl w:ilvl="2" w:tplc="08A03060">
      <w:numFmt w:val="bullet"/>
      <w:lvlText w:val="•"/>
      <w:lvlJc w:val="left"/>
      <w:pPr>
        <w:ind w:left="1478" w:hanging="281"/>
      </w:pPr>
      <w:rPr>
        <w:rFonts w:hint="default"/>
      </w:rPr>
    </w:lvl>
    <w:lvl w:ilvl="3" w:tplc="1780F7F2">
      <w:numFmt w:val="bullet"/>
      <w:lvlText w:val="•"/>
      <w:lvlJc w:val="left"/>
      <w:pPr>
        <w:ind w:left="1977" w:hanging="281"/>
      </w:pPr>
      <w:rPr>
        <w:rFonts w:hint="default"/>
      </w:rPr>
    </w:lvl>
    <w:lvl w:ilvl="4" w:tplc="C28E351C">
      <w:numFmt w:val="bullet"/>
      <w:lvlText w:val="•"/>
      <w:lvlJc w:val="left"/>
      <w:pPr>
        <w:ind w:left="2477" w:hanging="281"/>
      </w:pPr>
      <w:rPr>
        <w:rFonts w:hint="default"/>
      </w:rPr>
    </w:lvl>
    <w:lvl w:ilvl="5" w:tplc="BC5E0446">
      <w:numFmt w:val="bullet"/>
      <w:lvlText w:val="•"/>
      <w:lvlJc w:val="left"/>
      <w:pPr>
        <w:ind w:left="2976" w:hanging="281"/>
      </w:pPr>
      <w:rPr>
        <w:rFonts w:hint="default"/>
      </w:rPr>
    </w:lvl>
    <w:lvl w:ilvl="6" w:tplc="4BFC9520">
      <w:numFmt w:val="bullet"/>
      <w:lvlText w:val="•"/>
      <w:lvlJc w:val="left"/>
      <w:pPr>
        <w:ind w:left="3475" w:hanging="281"/>
      </w:pPr>
      <w:rPr>
        <w:rFonts w:hint="default"/>
      </w:rPr>
    </w:lvl>
    <w:lvl w:ilvl="7" w:tplc="8F2633AC">
      <w:numFmt w:val="bullet"/>
      <w:lvlText w:val="•"/>
      <w:lvlJc w:val="left"/>
      <w:pPr>
        <w:ind w:left="3975" w:hanging="281"/>
      </w:pPr>
      <w:rPr>
        <w:rFonts w:hint="default"/>
      </w:rPr>
    </w:lvl>
    <w:lvl w:ilvl="8" w:tplc="D0864DB8">
      <w:numFmt w:val="bullet"/>
      <w:lvlText w:val="•"/>
      <w:lvlJc w:val="left"/>
      <w:pPr>
        <w:ind w:left="4474" w:hanging="281"/>
      </w:pPr>
      <w:rPr>
        <w:rFonts w:hint="default"/>
      </w:rPr>
    </w:lvl>
  </w:abstractNum>
  <w:abstractNum w:abstractNumId="4" w15:restartNumberingAfterBreak="0">
    <w:nsid w:val="04781611"/>
    <w:multiLevelType w:val="hybridMultilevel"/>
    <w:tmpl w:val="5C0E1D80"/>
    <w:lvl w:ilvl="0" w:tplc="25E42236">
      <w:start w:val="9"/>
      <w:numFmt w:val="lowerLetter"/>
      <w:lvlText w:val="%1)"/>
      <w:lvlJc w:val="left"/>
      <w:pPr>
        <w:ind w:left="398" w:hanging="199"/>
        <w:jc w:val="left"/>
      </w:pPr>
      <w:rPr>
        <w:rFonts w:ascii="Arial" w:eastAsia="Arial" w:hAnsi="Arial" w:cs="Arial" w:hint="default"/>
        <w:spacing w:val="-1"/>
        <w:w w:val="100"/>
        <w:sz w:val="24"/>
        <w:szCs w:val="24"/>
      </w:rPr>
    </w:lvl>
    <w:lvl w:ilvl="1" w:tplc="E2101D48">
      <w:numFmt w:val="bullet"/>
      <w:lvlText w:val="•"/>
      <w:lvlJc w:val="left"/>
      <w:pPr>
        <w:ind w:left="917" w:hanging="199"/>
      </w:pPr>
      <w:rPr>
        <w:rFonts w:hint="default"/>
      </w:rPr>
    </w:lvl>
    <w:lvl w:ilvl="2" w:tplc="DA267BB0">
      <w:numFmt w:val="bullet"/>
      <w:lvlText w:val="•"/>
      <w:lvlJc w:val="left"/>
      <w:pPr>
        <w:ind w:left="1434" w:hanging="199"/>
      </w:pPr>
      <w:rPr>
        <w:rFonts w:hint="default"/>
      </w:rPr>
    </w:lvl>
    <w:lvl w:ilvl="3" w:tplc="B4DCEB70">
      <w:numFmt w:val="bullet"/>
      <w:lvlText w:val="•"/>
      <w:lvlJc w:val="left"/>
      <w:pPr>
        <w:ind w:left="1951" w:hanging="199"/>
      </w:pPr>
      <w:rPr>
        <w:rFonts w:hint="default"/>
      </w:rPr>
    </w:lvl>
    <w:lvl w:ilvl="4" w:tplc="A52AC7F4">
      <w:numFmt w:val="bullet"/>
      <w:lvlText w:val="•"/>
      <w:lvlJc w:val="left"/>
      <w:pPr>
        <w:ind w:left="2468" w:hanging="199"/>
      </w:pPr>
      <w:rPr>
        <w:rFonts w:hint="default"/>
      </w:rPr>
    </w:lvl>
    <w:lvl w:ilvl="5" w:tplc="71346ADE">
      <w:numFmt w:val="bullet"/>
      <w:lvlText w:val="•"/>
      <w:lvlJc w:val="left"/>
      <w:pPr>
        <w:ind w:left="2985" w:hanging="199"/>
      </w:pPr>
      <w:rPr>
        <w:rFonts w:hint="default"/>
      </w:rPr>
    </w:lvl>
    <w:lvl w:ilvl="6" w:tplc="46884478">
      <w:numFmt w:val="bullet"/>
      <w:lvlText w:val="•"/>
      <w:lvlJc w:val="left"/>
      <w:pPr>
        <w:ind w:left="3502" w:hanging="199"/>
      </w:pPr>
      <w:rPr>
        <w:rFonts w:hint="default"/>
      </w:rPr>
    </w:lvl>
    <w:lvl w:ilvl="7" w:tplc="341430A2">
      <w:numFmt w:val="bullet"/>
      <w:lvlText w:val="•"/>
      <w:lvlJc w:val="left"/>
      <w:pPr>
        <w:ind w:left="4019" w:hanging="199"/>
      </w:pPr>
      <w:rPr>
        <w:rFonts w:hint="default"/>
      </w:rPr>
    </w:lvl>
    <w:lvl w:ilvl="8" w:tplc="3DC4FA34">
      <w:numFmt w:val="bullet"/>
      <w:lvlText w:val="•"/>
      <w:lvlJc w:val="left"/>
      <w:pPr>
        <w:ind w:left="4536" w:hanging="199"/>
      </w:pPr>
      <w:rPr>
        <w:rFonts w:hint="default"/>
      </w:rPr>
    </w:lvl>
  </w:abstractNum>
  <w:abstractNum w:abstractNumId="5" w15:restartNumberingAfterBreak="0">
    <w:nsid w:val="05F10FE3"/>
    <w:multiLevelType w:val="hybridMultilevel"/>
    <w:tmpl w:val="4B545852"/>
    <w:lvl w:ilvl="0" w:tplc="A2B8EC00">
      <w:start w:val="1"/>
      <w:numFmt w:val="decimal"/>
      <w:lvlText w:val="%1)"/>
      <w:lvlJc w:val="left"/>
      <w:pPr>
        <w:ind w:left="112" w:hanging="281"/>
        <w:jc w:val="left"/>
      </w:pPr>
      <w:rPr>
        <w:rFonts w:ascii="Arial" w:eastAsia="Arial" w:hAnsi="Arial" w:cs="Arial" w:hint="default"/>
        <w:spacing w:val="-3"/>
        <w:w w:val="100"/>
        <w:sz w:val="24"/>
        <w:szCs w:val="24"/>
      </w:rPr>
    </w:lvl>
    <w:lvl w:ilvl="1" w:tplc="56D6A790">
      <w:start w:val="1"/>
      <w:numFmt w:val="lowerLetter"/>
      <w:lvlText w:val="%2)"/>
      <w:lvlJc w:val="left"/>
      <w:pPr>
        <w:ind w:left="460" w:hanging="348"/>
        <w:jc w:val="left"/>
      </w:pPr>
      <w:rPr>
        <w:rFonts w:ascii="Arial" w:eastAsia="Arial" w:hAnsi="Arial" w:cs="Arial" w:hint="default"/>
        <w:spacing w:val="-2"/>
        <w:w w:val="100"/>
        <w:sz w:val="24"/>
        <w:szCs w:val="24"/>
      </w:rPr>
    </w:lvl>
    <w:lvl w:ilvl="2" w:tplc="B83A1C4E">
      <w:numFmt w:val="bullet"/>
      <w:lvlText w:val="•"/>
      <w:lvlJc w:val="left"/>
      <w:pPr>
        <w:ind w:left="1370" w:hanging="348"/>
      </w:pPr>
      <w:rPr>
        <w:rFonts w:hint="default"/>
      </w:rPr>
    </w:lvl>
    <w:lvl w:ilvl="3" w:tplc="59D81CB0">
      <w:numFmt w:val="bullet"/>
      <w:lvlText w:val="•"/>
      <w:lvlJc w:val="left"/>
      <w:pPr>
        <w:ind w:left="2281" w:hanging="348"/>
      </w:pPr>
      <w:rPr>
        <w:rFonts w:hint="default"/>
      </w:rPr>
    </w:lvl>
    <w:lvl w:ilvl="4" w:tplc="FADC5808">
      <w:numFmt w:val="bullet"/>
      <w:lvlText w:val="•"/>
      <w:lvlJc w:val="left"/>
      <w:pPr>
        <w:ind w:left="3192" w:hanging="348"/>
      </w:pPr>
      <w:rPr>
        <w:rFonts w:hint="default"/>
      </w:rPr>
    </w:lvl>
    <w:lvl w:ilvl="5" w:tplc="B4F0E892">
      <w:numFmt w:val="bullet"/>
      <w:lvlText w:val="•"/>
      <w:lvlJc w:val="left"/>
      <w:pPr>
        <w:ind w:left="4103" w:hanging="348"/>
      </w:pPr>
      <w:rPr>
        <w:rFonts w:hint="default"/>
      </w:rPr>
    </w:lvl>
    <w:lvl w:ilvl="6" w:tplc="D4A41C4E">
      <w:numFmt w:val="bullet"/>
      <w:lvlText w:val="•"/>
      <w:lvlJc w:val="left"/>
      <w:pPr>
        <w:ind w:left="5013" w:hanging="348"/>
      </w:pPr>
      <w:rPr>
        <w:rFonts w:hint="default"/>
      </w:rPr>
    </w:lvl>
    <w:lvl w:ilvl="7" w:tplc="558C6CF6">
      <w:numFmt w:val="bullet"/>
      <w:lvlText w:val="•"/>
      <w:lvlJc w:val="left"/>
      <w:pPr>
        <w:ind w:left="5924" w:hanging="348"/>
      </w:pPr>
      <w:rPr>
        <w:rFonts w:hint="default"/>
      </w:rPr>
    </w:lvl>
    <w:lvl w:ilvl="8" w:tplc="BA2CB218">
      <w:numFmt w:val="bullet"/>
      <w:lvlText w:val="•"/>
      <w:lvlJc w:val="left"/>
      <w:pPr>
        <w:ind w:left="6835" w:hanging="348"/>
      </w:pPr>
      <w:rPr>
        <w:rFonts w:hint="default"/>
      </w:rPr>
    </w:lvl>
  </w:abstractNum>
  <w:abstractNum w:abstractNumId="6" w15:restartNumberingAfterBreak="0">
    <w:nsid w:val="07A0272C"/>
    <w:multiLevelType w:val="hybridMultilevel"/>
    <w:tmpl w:val="FF9250A2"/>
    <w:lvl w:ilvl="0" w:tplc="D04C8006">
      <w:start w:val="1"/>
      <w:numFmt w:val="lowerLetter"/>
      <w:lvlText w:val="%1)"/>
      <w:lvlJc w:val="left"/>
      <w:pPr>
        <w:ind w:left="120" w:hanging="310"/>
        <w:jc w:val="left"/>
      </w:pPr>
      <w:rPr>
        <w:rFonts w:ascii="Arial" w:eastAsia="Arial" w:hAnsi="Arial" w:cs="Arial" w:hint="default"/>
        <w:spacing w:val="-2"/>
        <w:w w:val="100"/>
        <w:sz w:val="24"/>
        <w:szCs w:val="24"/>
      </w:rPr>
    </w:lvl>
    <w:lvl w:ilvl="1" w:tplc="C9A8D520">
      <w:numFmt w:val="bullet"/>
      <w:lvlText w:val="•"/>
      <w:lvlJc w:val="left"/>
      <w:pPr>
        <w:ind w:left="1104" w:hanging="310"/>
      </w:pPr>
      <w:rPr>
        <w:rFonts w:hint="default"/>
      </w:rPr>
    </w:lvl>
    <w:lvl w:ilvl="2" w:tplc="C8C4A376">
      <w:numFmt w:val="bullet"/>
      <w:lvlText w:val="•"/>
      <w:lvlJc w:val="left"/>
      <w:pPr>
        <w:ind w:left="2088" w:hanging="310"/>
      </w:pPr>
      <w:rPr>
        <w:rFonts w:hint="default"/>
      </w:rPr>
    </w:lvl>
    <w:lvl w:ilvl="3" w:tplc="95F091BE">
      <w:numFmt w:val="bullet"/>
      <w:lvlText w:val="•"/>
      <w:lvlJc w:val="left"/>
      <w:pPr>
        <w:ind w:left="3072" w:hanging="310"/>
      </w:pPr>
      <w:rPr>
        <w:rFonts w:hint="default"/>
      </w:rPr>
    </w:lvl>
    <w:lvl w:ilvl="4" w:tplc="B102363A">
      <w:numFmt w:val="bullet"/>
      <w:lvlText w:val="•"/>
      <w:lvlJc w:val="left"/>
      <w:pPr>
        <w:ind w:left="4056" w:hanging="310"/>
      </w:pPr>
      <w:rPr>
        <w:rFonts w:hint="default"/>
      </w:rPr>
    </w:lvl>
    <w:lvl w:ilvl="5" w:tplc="A192DF30">
      <w:numFmt w:val="bullet"/>
      <w:lvlText w:val="•"/>
      <w:lvlJc w:val="left"/>
      <w:pPr>
        <w:ind w:left="5041" w:hanging="310"/>
      </w:pPr>
      <w:rPr>
        <w:rFonts w:hint="default"/>
      </w:rPr>
    </w:lvl>
    <w:lvl w:ilvl="6" w:tplc="EB8A9D5C">
      <w:numFmt w:val="bullet"/>
      <w:lvlText w:val="•"/>
      <w:lvlJc w:val="left"/>
      <w:pPr>
        <w:ind w:left="6025" w:hanging="310"/>
      </w:pPr>
      <w:rPr>
        <w:rFonts w:hint="default"/>
      </w:rPr>
    </w:lvl>
    <w:lvl w:ilvl="7" w:tplc="77D6D1A2">
      <w:numFmt w:val="bullet"/>
      <w:lvlText w:val="•"/>
      <w:lvlJc w:val="left"/>
      <w:pPr>
        <w:ind w:left="7009" w:hanging="310"/>
      </w:pPr>
      <w:rPr>
        <w:rFonts w:hint="default"/>
      </w:rPr>
    </w:lvl>
    <w:lvl w:ilvl="8" w:tplc="D2361C6A">
      <w:numFmt w:val="bullet"/>
      <w:lvlText w:val="•"/>
      <w:lvlJc w:val="left"/>
      <w:pPr>
        <w:ind w:left="7993" w:hanging="310"/>
      </w:pPr>
      <w:rPr>
        <w:rFonts w:hint="default"/>
      </w:rPr>
    </w:lvl>
  </w:abstractNum>
  <w:abstractNum w:abstractNumId="7" w15:restartNumberingAfterBreak="0">
    <w:nsid w:val="09B63BE1"/>
    <w:multiLevelType w:val="hybridMultilevel"/>
    <w:tmpl w:val="CF28CDB6"/>
    <w:lvl w:ilvl="0" w:tplc="4E6C0828">
      <w:start w:val="1"/>
      <w:numFmt w:val="lowerLetter"/>
      <w:lvlText w:val="%1)"/>
      <w:lvlJc w:val="left"/>
      <w:pPr>
        <w:ind w:left="749" w:hanging="348"/>
        <w:jc w:val="left"/>
      </w:pPr>
      <w:rPr>
        <w:rFonts w:ascii="Arial" w:eastAsia="Arial" w:hAnsi="Arial" w:cs="Arial" w:hint="default"/>
        <w:spacing w:val="-2"/>
        <w:w w:val="100"/>
        <w:sz w:val="24"/>
        <w:szCs w:val="24"/>
      </w:rPr>
    </w:lvl>
    <w:lvl w:ilvl="1" w:tplc="371EC766">
      <w:numFmt w:val="bullet"/>
      <w:lvlText w:val="•"/>
      <w:lvlJc w:val="left"/>
      <w:pPr>
        <w:ind w:left="1190" w:hanging="348"/>
      </w:pPr>
      <w:rPr>
        <w:rFonts w:hint="default"/>
      </w:rPr>
    </w:lvl>
    <w:lvl w:ilvl="2" w:tplc="43EE4C16">
      <w:numFmt w:val="bullet"/>
      <w:lvlText w:val="•"/>
      <w:lvlJc w:val="left"/>
      <w:pPr>
        <w:ind w:left="1640" w:hanging="348"/>
      </w:pPr>
      <w:rPr>
        <w:rFonts w:hint="default"/>
      </w:rPr>
    </w:lvl>
    <w:lvl w:ilvl="3" w:tplc="3FA06CE4">
      <w:numFmt w:val="bullet"/>
      <w:lvlText w:val="•"/>
      <w:lvlJc w:val="left"/>
      <w:pPr>
        <w:ind w:left="2090" w:hanging="348"/>
      </w:pPr>
      <w:rPr>
        <w:rFonts w:hint="default"/>
      </w:rPr>
    </w:lvl>
    <w:lvl w:ilvl="4" w:tplc="D660BC6A">
      <w:numFmt w:val="bullet"/>
      <w:lvlText w:val="•"/>
      <w:lvlJc w:val="left"/>
      <w:pPr>
        <w:ind w:left="2541" w:hanging="348"/>
      </w:pPr>
      <w:rPr>
        <w:rFonts w:hint="default"/>
      </w:rPr>
    </w:lvl>
    <w:lvl w:ilvl="5" w:tplc="AE6E650C">
      <w:numFmt w:val="bullet"/>
      <w:lvlText w:val="•"/>
      <w:lvlJc w:val="left"/>
      <w:pPr>
        <w:ind w:left="2991" w:hanging="348"/>
      </w:pPr>
      <w:rPr>
        <w:rFonts w:hint="default"/>
      </w:rPr>
    </w:lvl>
    <w:lvl w:ilvl="6" w:tplc="1CAC6D78">
      <w:numFmt w:val="bullet"/>
      <w:lvlText w:val="•"/>
      <w:lvlJc w:val="left"/>
      <w:pPr>
        <w:ind w:left="3441" w:hanging="348"/>
      </w:pPr>
      <w:rPr>
        <w:rFonts w:hint="default"/>
      </w:rPr>
    </w:lvl>
    <w:lvl w:ilvl="7" w:tplc="310E6F62">
      <w:numFmt w:val="bullet"/>
      <w:lvlText w:val="•"/>
      <w:lvlJc w:val="left"/>
      <w:pPr>
        <w:ind w:left="3892" w:hanging="348"/>
      </w:pPr>
      <w:rPr>
        <w:rFonts w:hint="default"/>
      </w:rPr>
    </w:lvl>
    <w:lvl w:ilvl="8" w:tplc="724AF5C0">
      <w:numFmt w:val="bullet"/>
      <w:lvlText w:val="•"/>
      <w:lvlJc w:val="left"/>
      <w:pPr>
        <w:ind w:left="4342" w:hanging="348"/>
      </w:pPr>
      <w:rPr>
        <w:rFonts w:hint="default"/>
      </w:rPr>
    </w:lvl>
  </w:abstractNum>
  <w:abstractNum w:abstractNumId="8" w15:restartNumberingAfterBreak="0">
    <w:nsid w:val="09E01319"/>
    <w:multiLevelType w:val="hybridMultilevel"/>
    <w:tmpl w:val="C85C0412"/>
    <w:lvl w:ilvl="0" w:tplc="982A104C">
      <w:start w:val="5"/>
      <w:numFmt w:val="upperRoman"/>
      <w:lvlText w:val="%1."/>
      <w:lvlJc w:val="left"/>
      <w:pPr>
        <w:ind w:left="583" w:hanging="368"/>
        <w:jc w:val="right"/>
      </w:pPr>
      <w:rPr>
        <w:rFonts w:ascii="Arial" w:eastAsia="Arial" w:hAnsi="Arial" w:cs="Arial" w:hint="default"/>
        <w:b/>
        <w:bCs/>
        <w:spacing w:val="-2"/>
        <w:w w:val="100"/>
        <w:sz w:val="24"/>
        <w:szCs w:val="24"/>
      </w:rPr>
    </w:lvl>
    <w:lvl w:ilvl="1" w:tplc="B0949F3E">
      <w:start w:val="1"/>
      <w:numFmt w:val="lowerLetter"/>
      <w:lvlText w:val="%2."/>
      <w:lvlJc w:val="left"/>
      <w:pPr>
        <w:ind w:left="1518" w:hanging="339"/>
        <w:jc w:val="left"/>
      </w:pPr>
      <w:rPr>
        <w:rFonts w:ascii="Arial" w:eastAsia="Arial" w:hAnsi="Arial" w:cs="Arial" w:hint="default"/>
        <w:b/>
        <w:bCs/>
        <w:spacing w:val="-4"/>
        <w:w w:val="100"/>
        <w:sz w:val="24"/>
        <w:szCs w:val="24"/>
      </w:rPr>
    </w:lvl>
    <w:lvl w:ilvl="2" w:tplc="B01243B2">
      <w:numFmt w:val="bullet"/>
      <w:lvlText w:val="•"/>
      <w:lvlJc w:val="left"/>
      <w:pPr>
        <w:ind w:left="2455" w:hanging="339"/>
      </w:pPr>
      <w:rPr>
        <w:rFonts w:hint="default"/>
      </w:rPr>
    </w:lvl>
    <w:lvl w:ilvl="3" w:tplc="597EB68A">
      <w:numFmt w:val="bullet"/>
      <w:lvlText w:val="•"/>
      <w:lvlJc w:val="left"/>
      <w:pPr>
        <w:ind w:left="3391" w:hanging="339"/>
      </w:pPr>
      <w:rPr>
        <w:rFonts w:hint="default"/>
      </w:rPr>
    </w:lvl>
    <w:lvl w:ilvl="4" w:tplc="5D6C9046">
      <w:numFmt w:val="bullet"/>
      <w:lvlText w:val="•"/>
      <w:lvlJc w:val="left"/>
      <w:pPr>
        <w:ind w:left="4327" w:hanging="339"/>
      </w:pPr>
      <w:rPr>
        <w:rFonts w:hint="default"/>
      </w:rPr>
    </w:lvl>
    <w:lvl w:ilvl="5" w:tplc="4426E550">
      <w:numFmt w:val="bullet"/>
      <w:lvlText w:val="•"/>
      <w:lvlJc w:val="left"/>
      <w:pPr>
        <w:ind w:left="5263" w:hanging="339"/>
      </w:pPr>
      <w:rPr>
        <w:rFonts w:hint="default"/>
      </w:rPr>
    </w:lvl>
    <w:lvl w:ilvl="6" w:tplc="C460495E">
      <w:numFmt w:val="bullet"/>
      <w:lvlText w:val="•"/>
      <w:lvlJc w:val="left"/>
      <w:pPr>
        <w:ind w:left="6199" w:hanging="339"/>
      </w:pPr>
      <w:rPr>
        <w:rFonts w:hint="default"/>
      </w:rPr>
    </w:lvl>
    <w:lvl w:ilvl="7" w:tplc="18CA7CD4">
      <w:numFmt w:val="bullet"/>
      <w:lvlText w:val="•"/>
      <w:lvlJc w:val="left"/>
      <w:pPr>
        <w:ind w:left="7134" w:hanging="339"/>
      </w:pPr>
      <w:rPr>
        <w:rFonts w:hint="default"/>
      </w:rPr>
    </w:lvl>
    <w:lvl w:ilvl="8" w:tplc="4C12A4AE">
      <w:numFmt w:val="bullet"/>
      <w:lvlText w:val="•"/>
      <w:lvlJc w:val="left"/>
      <w:pPr>
        <w:ind w:left="8070" w:hanging="339"/>
      </w:pPr>
      <w:rPr>
        <w:rFonts w:hint="default"/>
      </w:rPr>
    </w:lvl>
  </w:abstractNum>
  <w:abstractNum w:abstractNumId="9" w15:restartNumberingAfterBreak="0">
    <w:nsid w:val="0A55018E"/>
    <w:multiLevelType w:val="hybridMultilevel"/>
    <w:tmpl w:val="B6FA1518"/>
    <w:lvl w:ilvl="0" w:tplc="BA70D442">
      <w:start w:val="1"/>
      <w:numFmt w:val="lowerLetter"/>
      <w:lvlText w:val="%1)"/>
      <w:lvlJc w:val="left"/>
      <w:pPr>
        <w:ind w:left="0" w:hanging="281"/>
        <w:jc w:val="left"/>
      </w:pPr>
      <w:rPr>
        <w:rFonts w:ascii="Arial" w:eastAsia="Arial" w:hAnsi="Arial" w:cs="Arial" w:hint="default"/>
        <w:spacing w:val="-3"/>
        <w:w w:val="100"/>
        <w:sz w:val="24"/>
        <w:szCs w:val="24"/>
      </w:rPr>
    </w:lvl>
    <w:lvl w:ilvl="1" w:tplc="7386415A">
      <w:numFmt w:val="bullet"/>
      <w:lvlText w:val="•"/>
      <w:lvlJc w:val="left"/>
      <w:pPr>
        <w:ind w:left="468" w:hanging="281"/>
      </w:pPr>
      <w:rPr>
        <w:rFonts w:hint="default"/>
      </w:rPr>
    </w:lvl>
    <w:lvl w:ilvl="2" w:tplc="A2CACB44">
      <w:numFmt w:val="bullet"/>
      <w:lvlText w:val="•"/>
      <w:lvlJc w:val="left"/>
      <w:pPr>
        <w:ind w:left="936" w:hanging="281"/>
      </w:pPr>
      <w:rPr>
        <w:rFonts w:hint="default"/>
      </w:rPr>
    </w:lvl>
    <w:lvl w:ilvl="3" w:tplc="83048FA4">
      <w:numFmt w:val="bullet"/>
      <w:lvlText w:val="•"/>
      <w:lvlJc w:val="left"/>
      <w:pPr>
        <w:ind w:left="1405" w:hanging="281"/>
      </w:pPr>
      <w:rPr>
        <w:rFonts w:hint="default"/>
      </w:rPr>
    </w:lvl>
    <w:lvl w:ilvl="4" w:tplc="102E18DA">
      <w:numFmt w:val="bullet"/>
      <w:lvlText w:val="•"/>
      <w:lvlJc w:val="left"/>
      <w:pPr>
        <w:ind w:left="1873" w:hanging="281"/>
      </w:pPr>
      <w:rPr>
        <w:rFonts w:hint="default"/>
      </w:rPr>
    </w:lvl>
    <w:lvl w:ilvl="5" w:tplc="A3FA1A2C">
      <w:numFmt w:val="bullet"/>
      <w:lvlText w:val="•"/>
      <w:lvlJc w:val="left"/>
      <w:pPr>
        <w:ind w:left="2342" w:hanging="281"/>
      </w:pPr>
      <w:rPr>
        <w:rFonts w:hint="default"/>
      </w:rPr>
    </w:lvl>
    <w:lvl w:ilvl="6" w:tplc="764E342E">
      <w:numFmt w:val="bullet"/>
      <w:lvlText w:val="•"/>
      <w:lvlJc w:val="left"/>
      <w:pPr>
        <w:ind w:left="2810" w:hanging="281"/>
      </w:pPr>
      <w:rPr>
        <w:rFonts w:hint="default"/>
      </w:rPr>
    </w:lvl>
    <w:lvl w:ilvl="7" w:tplc="5A3AD444">
      <w:numFmt w:val="bullet"/>
      <w:lvlText w:val="•"/>
      <w:lvlJc w:val="left"/>
      <w:pPr>
        <w:ind w:left="3278" w:hanging="281"/>
      </w:pPr>
      <w:rPr>
        <w:rFonts w:hint="default"/>
      </w:rPr>
    </w:lvl>
    <w:lvl w:ilvl="8" w:tplc="EA52DD3A">
      <w:numFmt w:val="bullet"/>
      <w:lvlText w:val="•"/>
      <w:lvlJc w:val="left"/>
      <w:pPr>
        <w:ind w:left="3747" w:hanging="281"/>
      </w:pPr>
      <w:rPr>
        <w:rFonts w:hint="default"/>
      </w:rPr>
    </w:lvl>
  </w:abstractNum>
  <w:abstractNum w:abstractNumId="10" w15:restartNumberingAfterBreak="0">
    <w:nsid w:val="0AB863D4"/>
    <w:multiLevelType w:val="hybridMultilevel"/>
    <w:tmpl w:val="2A0C7DF6"/>
    <w:lvl w:ilvl="0" w:tplc="CB32D468">
      <w:start w:val="1"/>
      <w:numFmt w:val="decimal"/>
      <w:lvlText w:val="%1)"/>
      <w:lvlJc w:val="left"/>
      <w:pPr>
        <w:ind w:left="480" w:hanging="281"/>
        <w:jc w:val="left"/>
      </w:pPr>
      <w:rPr>
        <w:rFonts w:ascii="Arial" w:eastAsia="Arial" w:hAnsi="Arial" w:cs="Arial" w:hint="default"/>
        <w:spacing w:val="-3"/>
        <w:w w:val="100"/>
        <w:sz w:val="24"/>
        <w:szCs w:val="24"/>
      </w:rPr>
    </w:lvl>
    <w:lvl w:ilvl="1" w:tplc="1898D7F2">
      <w:start w:val="1"/>
      <w:numFmt w:val="lowerLetter"/>
      <w:lvlText w:val="%2)"/>
      <w:lvlJc w:val="left"/>
      <w:pPr>
        <w:ind w:left="908" w:hanging="348"/>
        <w:jc w:val="left"/>
      </w:pPr>
      <w:rPr>
        <w:rFonts w:ascii="Arial" w:eastAsia="Arial" w:hAnsi="Arial" w:cs="Arial" w:hint="default"/>
        <w:spacing w:val="-3"/>
        <w:w w:val="100"/>
        <w:sz w:val="24"/>
        <w:szCs w:val="24"/>
      </w:rPr>
    </w:lvl>
    <w:lvl w:ilvl="2" w:tplc="EAF8C74E">
      <w:numFmt w:val="bullet"/>
      <w:lvlText w:val="•"/>
      <w:lvlJc w:val="left"/>
      <w:pPr>
        <w:ind w:left="1146" w:hanging="348"/>
      </w:pPr>
      <w:rPr>
        <w:rFonts w:hint="default"/>
      </w:rPr>
    </w:lvl>
    <w:lvl w:ilvl="3" w:tplc="6FCA3848">
      <w:numFmt w:val="bullet"/>
      <w:lvlText w:val="•"/>
      <w:lvlJc w:val="left"/>
      <w:pPr>
        <w:ind w:left="1392" w:hanging="348"/>
      </w:pPr>
      <w:rPr>
        <w:rFonts w:hint="default"/>
      </w:rPr>
    </w:lvl>
    <w:lvl w:ilvl="4" w:tplc="838AE1B0">
      <w:numFmt w:val="bullet"/>
      <w:lvlText w:val="•"/>
      <w:lvlJc w:val="left"/>
      <w:pPr>
        <w:ind w:left="1638" w:hanging="348"/>
      </w:pPr>
      <w:rPr>
        <w:rFonts w:hint="default"/>
      </w:rPr>
    </w:lvl>
    <w:lvl w:ilvl="5" w:tplc="C97C2620">
      <w:numFmt w:val="bullet"/>
      <w:lvlText w:val="•"/>
      <w:lvlJc w:val="left"/>
      <w:pPr>
        <w:ind w:left="1885" w:hanging="348"/>
      </w:pPr>
      <w:rPr>
        <w:rFonts w:hint="default"/>
      </w:rPr>
    </w:lvl>
    <w:lvl w:ilvl="6" w:tplc="12025CDE">
      <w:numFmt w:val="bullet"/>
      <w:lvlText w:val="•"/>
      <w:lvlJc w:val="left"/>
      <w:pPr>
        <w:ind w:left="2131" w:hanging="348"/>
      </w:pPr>
      <w:rPr>
        <w:rFonts w:hint="default"/>
      </w:rPr>
    </w:lvl>
    <w:lvl w:ilvl="7" w:tplc="143E12AE">
      <w:numFmt w:val="bullet"/>
      <w:lvlText w:val="•"/>
      <w:lvlJc w:val="left"/>
      <w:pPr>
        <w:ind w:left="2377" w:hanging="348"/>
      </w:pPr>
      <w:rPr>
        <w:rFonts w:hint="default"/>
      </w:rPr>
    </w:lvl>
    <w:lvl w:ilvl="8" w:tplc="E758D6C6">
      <w:numFmt w:val="bullet"/>
      <w:lvlText w:val="•"/>
      <w:lvlJc w:val="left"/>
      <w:pPr>
        <w:ind w:left="2624" w:hanging="348"/>
      </w:pPr>
      <w:rPr>
        <w:rFonts w:hint="default"/>
      </w:rPr>
    </w:lvl>
  </w:abstractNum>
  <w:abstractNum w:abstractNumId="11" w15:restartNumberingAfterBreak="0">
    <w:nsid w:val="0B543B57"/>
    <w:multiLevelType w:val="hybridMultilevel"/>
    <w:tmpl w:val="5F28E2B4"/>
    <w:lvl w:ilvl="0" w:tplc="B164D4D6">
      <w:start w:val="1"/>
      <w:numFmt w:val="upperRoman"/>
      <w:lvlText w:val="%1."/>
      <w:lvlJc w:val="left"/>
      <w:pPr>
        <w:ind w:left="687" w:hanging="562"/>
        <w:jc w:val="left"/>
      </w:pPr>
      <w:rPr>
        <w:rFonts w:ascii="Arial" w:eastAsia="Arial" w:hAnsi="Arial" w:cs="Arial" w:hint="default"/>
        <w:b/>
        <w:bCs/>
        <w:spacing w:val="-3"/>
        <w:w w:val="100"/>
        <w:sz w:val="24"/>
        <w:szCs w:val="24"/>
      </w:rPr>
    </w:lvl>
    <w:lvl w:ilvl="1" w:tplc="C31EF37A">
      <w:start w:val="1"/>
      <w:numFmt w:val="upperRoman"/>
      <w:lvlText w:val="%2."/>
      <w:lvlJc w:val="left"/>
      <w:pPr>
        <w:ind w:left="1094" w:hanging="560"/>
        <w:jc w:val="right"/>
      </w:pPr>
      <w:rPr>
        <w:rFonts w:ascii="Arial" w:eastAsia="Arial" w:hAnsi="Arial" w:cs="Arial" w:hint="default"/>
        <w:b/>
        <w:bCs/>
        <w:spacing w:val="-24"/>
        <w:w w:val="100"/>
        <w:sz w:val="24"/>
        <w:szCs w:val="24"/>
      </w:rPr>
    </w:lvl>
    <w:lvl w:ilvl="2" w:tplc="1CD8EDB2">
      <w:start w:val="1"/>
      <w:numFmt w:val="decimal"/>
      <w:lvlText w:val="%3."/>
      <w:lvlJc w:val="left"/>
      <w:pPr>
        <w:ind w:left="828" w:hanging="346"/>
        <w:jc w:val="left"/>
      </w:pPr>
      <w:rPr>
        <w:rFonts w:ascii="Arial" w:eastAsia="Arial" w:hAnsi="Arial" w:cs="Arial" w:hint="default"/>
        <w:b/>
        <w:bCs/>
        <w:spacing w:val="-4"/>
        <w:w w:val="100"/>
        <w:sz w:val="24"/>
        <w:szCs w:val="24"/>
      </w:rPr>
    </w:lvl>
    <w:lvl w:ilvl="3" w:tplc="4F027A34">
      <w:start w:val="1"/>
      <w:numFmt w:val="lowerLetter"/>
      <w:lvlText w:val="%4)"/>
      <w:lvlJc w:val="left"/>
      <w:pPr>
        <w:ind w:left="1538" w:hanging="336"/>
        <w:jc w:val="left"/>
      </w:pPr>
      <w:rPr>
        <w:rFonts w:ascii="Arial" w:eastAsia="Arial" w:hAnsi="Arial" w:cs="Arial" w:hint="default"/>
        <w:spacing w:val="-12"/>
        <w:w w:val="100"/>
        <w:sz w:val="24"/>
        <w:szCs w:val="24"/>
      </w:rPr>
    </w:lvl>
    <w:lvl w:ilvl="4" w:tplc="8A3CC5D4">
      <w:numFmt w:val="bullet"/>
      <w:lvlText w:val="•"/>
      <w:lvlJc w:val="left"/>
      <w:pPr>
        <w:ind w:left="1684" w:hanging="336"/>
      </w:pPr>
      <w:rPr>
        <w:rFonts w:hint="default"/>
      </w:rPr>
    </w:lvl>
    <w:lvl w:ilvl="5" w:tplc="E8B60CB6">
      <w:numFmt w:val="bullet"/>
      <w:lvlText w:val="•"/>
      <w:lvlJc w:val="left"/>
      <w:pPr>
        <w:ind w:left="1829" w:hanging="336"/>
      </w:pPr>
      <w:rPr>
        <w:rFonts w:hint="default"/>
      </w:rPr>
    </w:lvl>
    <w:lvl w:ilvl="6" w:tplc="1A3EFBA0">
      <w:numFmt w:val="bullet"/>
      <w:lvlText w:val="•"/>
      <w:lvlJc w:val="left"/>
      <w:pPr>
        <w:ind w:left="1974" w:hanging="336"/>
      </w:pPr>
      <w:rPr>
        <w:rFonts w:hint="default"/>
      </w:rPr>
    </w:lvl>
    <w:lvl w:ilvl="7" w:tplc="ADC61148">
      <w:numFmt w:val="bullet"/>
      <w:lvlText w:val="•"/>
      <w:lvlJc w:val="left"/>
      <w:pPr>
        <w:ind w:left="2119" w:hanging="336"/>
      </w:pPr>
      <w:rPr>
        <w:rFonts w:hint="default"/>
      </w:rPr>
    </w:lvl>
    <w:lvl w:ilvl="8" w:tplc="41AA6CBC">
      <w:numFmt w:val="bullet"/>
      <w:lvlText w:val="•"/>
      <w:lvlJc w:val="left"/>
      <w:pPr>
        <w:ind w:left="2264" w:hanging="336"/>
      </w:pPr>
      <w:rPr>
        <w:rFonts w:hint="default"/>
      </w:rPr>
    </w:lvl>
  </w:abstractNum>
  <w:abstractNum w:abstractNumId="12" w15:restartNumberingAfterBreak="0">
    <w:nsid w:val="0B5B40B0"/>
    <w:multiLevelType w:val="hybridMultilevel"/>
    <w:tmpl w:val="9F0AACB2"/>
    <w:lvl w:ilvl="0" w:tplc="BDB20900">
      <w:start w:val="1"/>
      <w:numFmt w:val="upperRoman"/>
      <w:lvlText w:val="%1."/>
      <w:lvlJc w:val="left"/>
      <w:pPr>
        <w:ind w:left="840" w:hanging="425"/>
        <w:jc w:val="left"/>
      </w:pPr>
      <w:rPr>
        <w:rFonts w:ascii="Arial" w:eastAsia="Arial" w:hAnsi="Arial" w:cs="Arial" w:hint="default"/>
        <w:b/>
        <w:bCs/>
        <w:spacing w:val="-3"/>
        <w:w w:val="99"/>
        <w:sz w:val="24"/>
        <w:szCs w:val="24"/>
      </w:rPr>
    </w:lvl>
    <w:lvl w:ilvl="1" w:tplc="A93E4EB8">
      <w:start w:val="1"/>
      <w:numFmt w:val="lowerLetter"/>
      <w:lvlText w:val="%2."/>
      <w:lvlJc w:val="left"/>
      <w:pPr>
        <w:ind w:left="587" w:hanging="348"/>
        <w:jc w:val="right"/>
      </w:pPr>
      <w:rPr>
        <w:rFonts w:hint="default"/>
        <w:spacing w:val="-3"/>
        <w:w w:val="100"/>
      </w:rPr>
    </w:lvl>
    <w:lvl w:ilvl="2" w:tplc="5074DAE0">
      <w:numFmt w:val="bullet"/>
      <w:lvlText w:val="•"/>
      <w:lvlJc w:val="left"/>
      <w:pPr>
        <w:ind w:left="1120" w:hanging="348"/>
      </w:pPr>
      <w:rPr>
        <w:rFonts w:hint="default"/>
      </w:rPr>
    </w:lvl>
    <w:lvl w:ilvl="3" w:tplc="7D26C212">
      <w:numFmt w:val="bullet"/>
      <w:lvlText w:val="•"/>
      <w:lvlJc w:val="left"/>
      <w:pPr>
        <w:ind w:left="2225" w:hanging="348"/>
      </w:pPr>
      <w:rPr>
        <w:rFonts w:hint="default"/>
      </w:rPr>
    </w:lvl>
    <w:lvl w:ilvl="4" w:tplc="9D88D9BA">
      <w:numFmt w:val="bullet"/>
      <w:lvlText w:val="•"/>
      <w:lvlJc w:val="left"/>
      <w:pPr>
        <w:ind w:left="3330" w:hanging="348"/>
      </w:pPr>
      <w:rPr>
        <w:rFonts w:hint="default"/>
      </w:rPr>
    </w:lvl>
    <w:lvl w:ilvl="5" w:tplc="2F8EE6E0">
      <w:numFmt w:val="bullet"/>
      <w:lvlText w:val="•"/>
      <w:lvlJc w:val="left"/>
      <w:pPr>
        <w:ind w:left="4435" w:hanging="348"/>
      </w:pPr>
      <w:rPr>
        <w:rFonts w:hint="default"/>
      </w:rPr>
    </w:lvl>
    <w:lvl w:ilvl="6" w:tplc="C494DF74">
      <w:numFmt w:val="bullet"/>
      <w:lvlText w:val="•"/>
      <w:lvlJc w:val="left"/>
      <w:pPr>
        <w:ind w:left="5541" w:hanging="348"/>
      </w:pPr>
      <w:rPr>
        <w:rFonts w:hint="default"/>
      </w:rPr>
    </w:lvl>
    <w:lvl w:ilvl="7" w:tplc="FB06CADC">
      <w:numFmt w:val="bullet"/>
      <w:lvlText w:val="•"/>
      <w:lvlJc w:val="left"/>
      <w:pPr>
        <w:ind w:left="6646" w:hanging="348"/>
      </w:pPr>
      <w:rPr>
        <w:rFonts w:hint="default"/>
      </w:rPr>
    </w:lvl>
    <w:lvl w:ilvl="8" w:tplc="E976DE2C">
      <w:numFmt w:val="bullet"/>
      <w:lvlText w:val="•"/>
      <w:lvlJc w:val="left"/>
      <w:pPr>
        <w:ind w:left="7751" w:hanging="348"/>
      </w:pPr>
      <w:rPr>
        <w:rFonts w:hint="default"/>
      </w:rPr>
    </w:lvl>
  </w:abstractNum>
  <w:abstractNum w:abstractNumId="13" w15:restartNumberingAfterBreak="0">
    <w:nsid w:val="0EFC1466"/>
    <w:multiLevelType w:val="hybridMultilevel"/>
    <w:tmpl w:val="93886990"/>
    <w:lvl w:ilvl="0" w:tplc="4030E946">
      <w:start w:val="4"/>
      <w:numFmt w:val="upperRoman"/>
      <w:lvlText w:val="%1."/>
      <w:lvlJc w:val="left"/>
      <w:pPr>
        <w:ind w:left="908" w:hanging="641"/>
        <w:jc w:val="left"/>
      </w:pPr>
      <w:rPr>
        <w:rFonts w:ascii="Arial" w:eastAsia="Arial" w:hAnsi="Arial" w:cs="Arial" w:hint="default"/>
        <w:b/>
        <w:bCs/>
        <w:spacing w:val="-3"/>
        <w:w w:val="100"/>
        <w:sz w:val="24"/>
        <w:szCs w:val="24"/>
      </w:rPr>
    </w:lvl>
    <w:lvl w:ilvl="1" w:tplc="D0DAE4DE">
      <w:start w:val="1"/>
      <w:numFmt w:val="lowerLetter"/>
      <w:lvlText w:val="%2."/>
      <w:lvlJc w:val="left"/>
      <w:pPr>
        <w:ind w:left="908" w:hanging="348"/>
        <w:jc w:val="left"/>
      </w:pPr>
      <w:rPr>
        <w:rFonts w:hint="default"/>
        <w:spacing w:val="-3"/>
        <w:w w:val="100"/>
      </w:rPr>
    </w:lvl>
    <w:lvl w:ilvl="2" w:tplc="AB86E69A">
      <w:numFmt w:val="bullet"/>
      <w:lvlText w:val="•"/>
      <w:lvlJc w:val="left"/>
      <w:pPr>
        <w:ind w:left="1980" w:hanging="348"/>
      </w:pPr>
      <w:rPr>
        <w:rFonts w:hint="default"/>
      </w:rPr>
    </w:lvl>
    <w:lvl w:ilvl="3" w:tplc="23A82850">
      <w:numFmt w:val="bullet"/>
      <w:lvlText w:val="•"/>
      <w:lvlJc w:val="left"/>
      <w:pPr>
        <w:ind w:left="2521" w:hanging="348"/>
      </w:pPr>
      <w:rPr>
        <w:rFonts w:hint="default"/>
      </w:rPr>
    </w:lvl>
    <w:lvl w:ilvl="4" w:tplc="CD526DB6">
      <w:numFmt w:val="bullet"/>
      <w:lvlText w:val="•"/>
      <w:lvlJc w:val="left"/>
      <w:pPr>
        <w:ind w:left="3061" w:hanging="348"/>
      </w:pPr>
      <w:rPr>
        <w:rFonts w:hint="default"/>
      </w:rPr>
    </w:lvl>
    <w:lvl w:ilvl="5" w:tplc="805E240C">
      <w:numFmt w:val="bullet"/>
      <w:lvlText w:val="•"/>
      <w:lvlJc w:val="left"/>
      <w:pPr>
        <w:ind w:left="3602" w:hanging="348"/>
      </w:pPr>
      <w:rPr>
        <w:rFonts w:hint="default"/>
      </w:rPr>
    </w:lvl>
    <w:lvl w:ilvl="6" w:tplc="622EE886">
      <w:numFmt w:val="bullet"/>
      <w:lvlText w:val="•"/>
      <w:lvlJc w:val="left"/>
      <w:pPr>
        <w:ind w:left="4142" w:hanging="348"/>
      </w:pPr>
      <w:rPr>
        <w:rFonts w:hint="default"/>
      </w:rPr>
    </w:lvl>
    <w:lvl w:ilvl="7" w:tplc="F0FA46DA">
      <w:numFmt w:val="bullet"/>
      <w:lvlText w:val="•"/>
      <w:lvlJc w:val="left"/>
      <w:pPr>
        <w:ind w:left="4683" w:hanging="348"/>
      </w:pPr>
      <w:rPr>
        <w:rFonts w:hint="default"/>
      </w:rPr>
    </w:lvl>
    <w:lvl w:ilvl="8" w:tplc="8B142746">
      <w:numFmt w:val="bullet"/>
      <w:lvlText w:val="•"/>
      <w:lvlJc w:val="left"/>
      <w:pPr>
        <w:ind w:left="5223" w:hanging="348"/>
      </w:pPr>
      <w:rPr>
        <w:rFonts w:hint="default"/>
      </w:rPr>
    </w:lvl>
  </w:abstractNum>
  <w:abstractNum w:abstractNumId="14" w15:restartNumberingAfterBreak="0">
    <w:nsid w:val="0F3E7CD1"/>
    <w:multiLevelType w:val="hybridMultilevel"/>
    <w:tmpl w:val="76BA343A"/>
    <w:lvl w:ilvl="0" w:tplc="F134F62A">
      <w:start w:val="2"/>
      <w:numFmt w:val="lowerLetter"/>
      <w:lvlText w:val="%1)"/>
      <w:lvlJc w:val="left"/>
      <w:pPr>
        <w:ind w:left="972" w:hanging="569"/>
        <w:jc w:val="right"/>
      </w:pPr>
      <w:rPr>
        <w:rFonts w:ascii="Arial" w:eastAsia="Arial" w:hAnsi="Arial" w:cs="Arial" w:hint="default"/>
        <w:spacing w:val="-4"/>
        <w:w w:val="100"/>
        <w:sz w:val="24"/>
        <w:szCs w:val="24"/>
      </w:rPr>
    </w:lvl>
    <w:lvl w:ilvl="1" w:tplc="3F32AD2E">
      <w:numFmt w:val="bullet"/>
      <w:lvlText w:val="•"/>
      <w:lvlJc w:val="left"/>
      <w:pPr>
        <w:ind w:left="1878" w:hanging="569"/>
      </w:pPr>
      <w:rPr>
        <w:rFonts w:hint="default"/>
      </w:rPr>
    </w:lvl>
    <w:lvl w:ilvl="2" w:tplc="4718C5BC">
      <w:numFmt w:val="bullet"/>
      <w:lvlText w:val="•"/>
      <w:lvlJc w:val="left"/>
      <w:pPr>
        <w:ind w:left="2776" w:hanging="569"/>
      </w:pPr>
      <w:rPr>
        <w:rFonts w:hint="default"/>
      </w:rPr>
    </w:lvl>
    <w:lvl w:ilvl="3" w:tplc="5E06608C">
      <w:numFmt w:val="bullet"/>
      <w:lvlText w:val="•"/>
      <w:lvlJc w:val="left"/>
      <w:pPr>
        <w:ind w:left="3674" w:hanging="569"/>
      </w:pPr>
      <w:rPr>
        <w:rFonts w:hint="default"/>
      </w:rPr>
    </w:lvl>
    <w:lvl w:ilvl="4" w:tplc="6AF0EF2E">
      <w:numFmt w:val="bullet"/>
      <w:lvlText w:val="•"/>
      <w:lvlJc w:val="left"/>
      <w:pPr>
        <w:ind w:left="4572" w:hanging="569"/>
      </w:pPr>
      <w:rPr>
        <w:rFonts w:hint="default"/>
      </w:rPr>
    </w:lvl>
    <w:lvl w:ilvl="5" w:tplc="4EAA3EF8">
      <w:numFmt w:val="bullet"/>
      <w:lvlText w:val="•"/>
      <w:lvlJc w:val="left"/>
      <w:pPr>
        <w:ind w:left="5471" w:hanging="569"/>
      </w:pPr>
      <w:rPr>
        <w:rFonts w:hint="default"/>
      </w:rPr>
    </w:lvl>
    <w:lvl w:ilvl="6" w:tplc="FC6C44BA">
      <w:numFmt w:val="bullet"/>
      <w:lvlText w:val="•"/>
      <w:lvlJc w:val="left"/>
      <w:pPr>
        <w:ind w:left="6369" w:hanging="569"/>
      </w:pPr>
      <w:rPr>
        <w:rFonts w:hint="default"/>
      </w:rPr>
    </w:lvl>
    <w:lvl w:ilvl="7" w:tplc="0F1E506C">
      <w:numFmt w:val="bullet"/>
      <w:lvlText w:val="•"/>
      <w:lvlJc w:val="left"/>
      <w:pPr>
        <w:ind w:left="7267" w:hanging="569"/>
      </w:pPr>
      <w:rPr>
        <w:rFonts w:hint="default"/>
      </w:rPr>
    </w:lvl>
    <w:lvl w:ilvl="8" w:tplc="A1EA1F08">
      <w:numFmt w:val="bullet"/>
      <w:lvlText w:val="•"/>
      <w:lvlJc w:val="left"/>
      <w:pPr>
        <w:ind w:left="8165" w:hanging="569"/>
      </w:pPr>
      <w:rPr>
        <w:rFonts w:hint="default"/>
      </w:rPr>
    </w:lvl>
  </w:abstractNum>
  <w:abstractNum w:abstractNumId="15" w15:restartNumberingAfterBreak="0">
    <w:nsid w:val="0FAE405F"/>
    <w:multiLevelType w:val="hybridMultilevel"/>
    <w:tmpl w:val="7C622558"/>
    <w:lvl w:ilvl="0" w:tplc="1702151A">
      <w:start w:val="12"/>
      <w:numFmt w:val="decimal"/>
      <w:lvlText w:val="%1)"/>
      <w:lvlJc w:val="left"/>
      <w:pPr>
        <w:ind w:left="0" w:hanging="415"/>
        <w:jc w:val="left"/>
      </w:pPr>
      <w:rPr>
        <w:rFonts w:ascii="Arial" w:eastAsia="Arial" w:hAnsi="Arial" w:cs="Arial" w:hint="default"/>
        <w:spacing w:val="-4"/>
        <w:w w:val="100"/>
        <w:sz w:val="24"/>
        <w:szCs w:val="24"/>
      </w:rPr>
    </w:lvl>
    <w:lvl w:ilvl="1" w:tplc="D560812E">
      <w:numFmt w:val="bullet"/>
      <w:lvlText w:val="•"/>
      <w:lvlJc w:val="left"/>
      <w:pPr>
        <w:ind w:left="468" w:hanging="415"/>
      </w:pPr>
      <w:rPr>
        <w:rFonts w:hint="default"/>
      </w:rPr>
    </w:lvl>
    <w:lvl w:ilvl="2" w:tplc="267A6848">
      <w:numFmt w:val="bullet"/>
      <w:lvlText w:val="•"/>
      <w:lvlJc w:val="left"/>
      <w:pPr>
        <w:ind w:left="936" w:hanging="415"/>
      </w:pPr>
      <w:rPr>
        <w:rFonts w:hint="default"/>
      </w:rPr>
    </w:lvl>
    <w:lvl w:ilvl="3" w:tplc="F7841AE6">
      <w:numFmt w:val="bullet"/>
      <w:lvlText w:val="•"/>
      <w:lvlJc w:val="left"/>
      <w:pPr>
        <w:ind w:left="1405" w:hanging="415"/>
      </w:pPr>
      <w:rPr>
        <w:rFonts w:hint="default"/>
      </w:rPr>
    </w:lvl>
    <w:lvl w:ilvl="4" w:tplc="4EEC14BC">
      <w:numFmt w:val="bullet"/>
      <w:lvlText w:val="•"/>
      <w:lvlJc w:val="left"/>
      <w:pPr>
        <w:ind w:left="1873" w:hanging="415"/>
      </w:pPr>
      <w:rPr>
        <w:rFonts w:hint="default"/>
      </w:rPr>
    </w:lvl>
    <w:lvl w:ilvl="5" w:tplc="E99A780A">
      <w:numFmt w:val="bullet"/>
      <w:lvlText w:val="•"/>
      <w:lvlJc w:val="left"/>
      <w:pPr>
        <w:ind w:left="2342" w:hanging="415"/>
      </w:pPr>
      <w:rPr>
        <w:rFonts w:hint="default"/>
      </w:rPr>
    </w:lvl>
    <w:lvl w:ilvl="6" w:tplc="88C2F06A">
      <w:numFmt w:val="bullet"/>
      <w:lvlText w:val="•"/>
      <w:lvlJc w:val="left"/>
      <w:pPr>
        <w:ind w:left="2810" w:hanging="415"/>
      </w:pPr>
      <w:rPr>
        <w:rFonts w:hint="default"/>
      </w:rPr>
    </w:lvl>
    <w:lvl w:ilvl="7" w:tplc="AAF86894">
      <w:numFmt w:val="bullet"/>
      <w:lvlText w:val="•"/>
      <w:lvlJc w:val="left"/>
      <w:pPr>
        <w:ind w:left="3278" w:hanging="415"/>
      </w:pPr>
      <w:rPr>
        <w:rFonts w:hint="default"/>
      </w:rPr>
    </w:lvl>
    <w:lvl w:ilvl="8" w:tplc="52223F98">
      <w:numFmt w:val="bullet"/>
      <w:lvlText w:val="•"/>
      <w:lvlJc w:val="left"/>
      <w:pPr>
        <w:ind w:left="3747" w:hanging="415"/>
      </w:pPr>
      <w:rPr>
        <w:rFonts w:hint="default"/>
      </w:rPr>
    </w:lvl>
  </w:abstractNum>
  <w:abstractNum w:abstractNumId="16" w15:restartNumberingAfterBreak="0">
    <w:nsid w:val="1033209F"/>
    <w:multiLevelType w:val="hybridMultilevel"/>
    <w:tmpl w:val="4DBA65FC"/>
    <w:lvl w:ilvl="0" w:tplc="F32EB8B0">
      <w:start w:val="8"/>
      <w:numFmt w:val="decimal"/>
      <w:lvlText w:val="%1)"/>
      <w:lvlJc w:val="left"/>
      <w:pPr>
        <w:ind w:left="388" w:hanging="281"/>
        <w:jc w:val="left"/>
      </w:pPr>
      <w:rPr>
        <w:rFonts w:ascii="Arial" w:eastAsia="Arial" w:hAnsi="Arial" w:cs="Arial" w:hint="default"/>
        <w:spacing w:val="-3"/>
        <w:w w:val="100"/>
        <w:sz w:val="24"/>
        <w:szCs w:val="24"/>
      </w:rPr>
    </w:lvl>
    <w:lvl w:ilvl="1" w:tplc="E27C5C22">
      <w:start w:val="1"/>
      <w:numFmt w:val="decimal"/>
      <w:lvlText w:val="%2."/>
      <w:lvlJc w:val="left"/>
      <w:pPr>
        <w:ind w:left="1067" w:hanging="360"/>
        <w:jc w:val="left"/>
      </w:pPr>
      <w:rPr>
        <w:rFonts w:ascii="Arial" w:eastAsia="Arial" w:hAnsi="Arial" w:cs="Arial" w:hint="default"/>
        <w:spacing w:val="-3"/>
        <w:w w:val="100"/>
        <w:sz w:val="24"/>
        <w:szCs w:val="24"/>
      </w:rPr>
    </w:lvl>
    <w:lvl w:ilvl="2" w:tplc="DEF8538C">
      <w:numFmt w:val="bullet"/>
      <w:lvlText w:val="•"/>
      <w:lvlJc w:val="left"/>
      <w:pPr>
        <w:ind w:left="1551" w:hanging="360"/>
      </w:pPr>
      <w:rPr>
        <w:rFonts w:hint="default"/>
      </w:rPr>
    </w:lvl>
    <w:lvl w:ilvl="3" w:tplc="83BC5378">
      <w:numFmt w:val="bullet"/>
      <w:lvlText w:val="•"/>
      <w:lvlJc w:val="left"/>
      <w:pPr>
        <w:ind w:left="2042" w:hanging="360"/>
      </w:pPr>
      <w:rPr>
        <w:rFonts w:hint="default"/>
      </w:rPr>
    </w:lvl>
    <w:lvl w:ilvl="4" w:tplc="7262A8B0">
      <w:numFmt w:val="bullet"/>
      <w:lvlText w:val="•"/>
      <w:lvlJc w:val="left"/>
      <w:pPr>
        <w:ind w:left="2534" w:hanging="360"/>
      </w:pPr>
      <w:rPr>
        <w:rFonts w:hint="default"/>
      </w:rPr>
    </w:lvl>
    <w:lvl w:ilvl="5" w:tplc="DA86CC9A">
      <w:numFmt w:val="bullet"/>
      <w:lvlText w:val="•"/>
      <w:lvlJc w:val="left"/>
      <w:pPr>
        <w:ind w:left="3025" w:hanging="360"/>
      </w:pPr>
      <w:rPr>
        <w:rFonts w:hint="default"/>
      </w:rPr>
    </w:lvl>
    <w:lvl w:ilvl="6" w:tplc="BF2483AA">
      <w:numFmt w:val="bullet"/>
      <w:lvlText w:val="•"/>
      <w:lvlJc w:val="left"/>
      <w:pPr>
        <w:ind w:left="3516" w:hanging="360"/>
      </w:pPr>
      <w:rPr>
        <w:rFonts w:hint="default"/>
      </w:rPr>
    </w:lvl>
    <w:lvl w:ilvl="7" w:tplc="88CA286E">
      <w:numFmt w:val="bullet"/>
      <w:lvlText w:val="•"/>
      <w:lvlJc w:val="left"/>
      <w:pPr>
        <w:ind w:left="4008" w:hanging="360"/>
      </w:pPr>
      <w:rPr>
        <w:rFonts w:hint="default"/>
      </w:rPr>
    </w:lvl>
    <w:lvl w:ilvl="8" w:tplc="6AF6BA3A">
      <w:numFmt w:val="bullet"/>
      <w:lvlText w:val="•"/>
      <w:lvlJc w:val="left"/>
      <w:pPr>
        <w:ind w:left="4499" w:hanging="360"/>
      </w:pPr>
      <w:rPr>
        <w:rFonts w:hint="default"/>
      </w:rPr>
    </w:lvl>
  </w:abstractNum>
  <w:abstractNum w:abstractNumId="17" w15:restartNumberingAfterBreak="0">
    <w:nsid w:val="1081545D"/>
    <w:multiLevelType w:val="hybridMultilevel"/>
    <w:tmpl w:val="82CEAF00"/>
    <w:lvl w:ilvl="0" w:tplc="415A684C">
      <w:start w:val="9"/>
      <w:numFmt w:val="lowerLetter"/>
      <w:lvlText w:val="%1)"/>
      <w:lvlJc w:val="left"/>
      <w:pPr>
        <w:ind w:left="466" w:hanging="267"/>
        <w:jc w:val="left"/>
      </w:pPr>
      <w:rPr>
        <w:rFonts w:ascii="Arial" w:eastAsia="Arial" w:hAnsi="Arial" w:cs="Arial" w:hint="default"/>
        <w:spacing w:val="-2"/>
        <w:w w:val="100"/>
        <w:sz w:val="24"/>
        <w:szCs w:val="24"/>
      </w:rPr>
    </w:lvl>
    <w:lvl w:ilvl="1" w:tplc="81AE803E">
      <w:numFmt w:val="bullet"/>
      <w:lvlText w:val="•"/>
      <w:lvlJc w:val="left"/>
      <w:pPr>
        <w:ind w:left="1018" w:hanging="267"/>
      </w:pPr>
      <w:rPr>
        <w:rFonts w:hint="default"/>
      </w:rPr>
    </w:lvl>
    <w:lvl w:ilvl="2" w:tplc="6F3E1BEA">
      <w:numFmt w:val="bullet"/>
      <w:lvlText w:val="•"/>
      <w:lvlJc w:val="left"/>
      <w:pPr>
        <w:ind w:left="1576" w:hanging="267"/>
      </w:pPr>
      <w:rPr>
        <w:rFonts w:hint="default"/>
      </w:rPr>
    </w:lvl>
    <w:lvl w:ilvl="3" w:tplc="625CD40A">
      <w:numFmt w:val="bullet"/>
      <w:lvlText w:val="•"/>
      <w:lvlJc w:val="left"/>
      <w:pPr>
        <w:ind w:left="2134" w:hanging="267"/>
      </w:pPr>
      <w:rPr>
        <w:rFonts w:hint="default"/>
      </w:rPr>
    </w:lvl>
    <w:lvl w:ilvl="4" w:tplc="3CB20BBC">
      <w:numFmt w:val="bullet"/>
      <w:lvlText w:val="•"/>
      <w:lvlJc w:val="left"/>
      <w:pPr>
        <w:ind w:left="2692" w:hanging="267"/>
      </w:pPr>
      <w:rPr>
        <w:rFonts w:hint="default"/>
      </w:rPr>
    </w:lvl>
    <w:lvl w:ilvl="5" w:tplc="8A96398C">
      <w:numFmt w:val="bullet"/>
      <w:lvlText w:val="•"/>
      <w:lvlJc w:val="left"/>
      <w:pPr>
        <w:ind w:left="3251" w:hanging="267"/>
      </w:pPr>
      <w:rPr>
        <w:rFonts w:hint="default"/>
      </w:rPr>
    </w:lvl>
    <w:lvl w:ilvl="6" w:tplc="0A5E0B38">
      <w:numFmt w:val="bullet"/>
      <w:lvlText w:val="•"/>
      <w:lvlJc w:val="left"/>
      <w:pPr>
        <w:ind w:left="3809" w:hanging="267"/>
      </w:pPr>
      <w:rPr>
        <w:rFonts w:hint="default"/>
      </w:rPr>
    </w:lvl>
    <w:lvl w:ilvl="7" w:tplc="A8A2C0D4">
      <w:numFmt w:val="bullet"/>
      <w:lvlText w:val="•"/>
      <w:lvlJc w:val="left"/>
      <w:pPr>
        <w:ind w:left="4367" w:hanging="267"/>
      </w:pPr>
      <w:rPr>
        <w:rFonts w:hint="default"/>
      </w:rPr>
    </w:lvl>
    <w:lvl w:ilvl="8" w:tplc="0C20AB64">
      <w:numFmt w:val="bullet"/>
      <w:lvlText w:val="•"/>
      <w:lvlJc w:val="left"/>
      <w:pPr>
        <w:ind w:left="4925" w:hanging="267"/>
      </w:pPr>
      <w:rPr>
        <w:rFonts w:hint="default"/>
      </w:rPr>
    </w:lvl>
  </w:abstractNum>
  <w:abstractNum w:abstractNumId="18" w15:restartNumberingAfterBreak="0">
    <w:nsid w:val="11C4406F"/>
    <w:multiLevelType w:val="multilevel"/>
    <w:tmpl w:val="86D4DF48"/>
    <w:lvl w:ilvl="0">
      <w:start w:val="6"/>
      <w:numFmt w:val="decimal"/>
      <w:lvlText w:val="%1"/>
      <w:lvlJc w:val="left"/>
      <w:pPr>
        <w:ind w:left="300" w:hanging="466"/>
        <w:jc w:val="left"/>
      </w:pPr>
      <w:rPr>
        <w:rFonts w:hint="default"/>
      </w:rPr>
    </w:lvl>
    <w:lvl w:ilvl="1">
      <w:start w:val="1"/>
      <w:numFmt w:val="decimal"/>
      <w:lvlText w:val="%1.%2."/>
      <w:lvlJc w:val="left"/>
      <w:pPr>
        <w:ind w:left="300" w:hanging="466"/>
        <w:jc w:val="right"/>
      </w:pPr>
      <w:rPr>
        <w:rFonts w:ascii="Arial" w:eastAsia="Arial" w:hAnsi="Arial" w:cs="Arial" w:hint="default"/>
        <w:b/>
        <w:bCs/>
        <w:spacing w:val="-2"/>
        <w:w w:val="100"/>
        <w:sz w:val="24"/>
        <w:szCs w:val="24"/>
      </w:rPr>
    </w:lvl>
    <w:lvl w:ilvl="2">
      <w:start w:val="1"/>
      <w:numFmt w:val="upperRoman"/>
      <w:lvlText w:val="%3."/>
      <w:lvlJc w:val="left"/>
      <w:pPr>
        <w:ind w:left="1560" w:hanging="473"/>
        <w:jc w:val="right"/>
      </w:pPr>
      <w:rPr>
        <w:rFonts w:ascii="Arial" w:eastAsia="Arial" w:hAnsi="Arial" w:cs="Arial" w:hint="default"/>
        <w:b/>
        <w:bCs/>
        <w:spacing w:val="-4"/>
        <w:w w:val="100"/>
        <w:sz w:val="24"/>
        <w:szCs w:val="24"/>
      </w:rPr>
    </w:lvl>
    <w:lvl w:ilvl="3">
      <w:numFmt w:val="bullet"/>
      <w:lvlText w:val="•"/>
      <w:lvlJc w:val="left"/>
      <w:pPr>
        <w:ind w:left="3427" w:hanging="473"/>
      </w:pPr>
      <w:rPr>
        <w:rFonts w:hint="default"/>
      </w:rPr>
    </w:lvl>
    <w:lvl w:ilvl="4">
      <w:numFmt w:val="bullet"/>
      <w:lvlText w:val="•"/>
      <w:lvlJc w:val="left"/>
      <w:pPr>
        <w:ind w:left="4360" w:hanging="473"/>
      </w:pPr>
      <w:rPr>
        <w:rFonts w:hint="default"/>
      </w:rPr>
    </w:lvl>
    <w:lvl w:ilvl="5">
      <w:numFmt w:val="bullet"/>
      <w:lvlText w:val="•"/>
      <w:lvlJc w:val="left"/>
      <w:pPr>
        <w:ind w:left="5294" w:hanging="473"/>
      </w:pPr>
      <w:rPr>
        <w:rFonts w:hint="default"/>
      </w:rPr>
    </w:lvl>
    <w:lvl w:ilvl="6">
      <w:numFmt w:val="bullet"/>
      <w:lvlText w:val="•"/>
      <w:lvlJc w:val="left"/>
      <w:pPr>
        <w:ind w:left="6228" w:hanging="473"/>
      </w:pPr>
      <w:rPr>
        <w:rFonts w:hint="default"/>
      </w:rPr>
    </w:lvl>
    <w:lvl w:ilvl="7">
      <w:numFmt w:val="bullet"/>
      <w:lvlText w:val="•"/>
      <w:lvlJc w:val="left"/>
      <w:pPr>
        <w:ind w:left="7161" w:hanging="473"/>
      </w:pPr>
      <w:rPr>
        <w:rFonts w:hint="default"/>
      </w:rPr>
    </w:lvl>
    <w:lvl w:ilvl="8">
      <w:numFmt w:val="bullet"/>
      <w:lvlText w:val="•"/>
      <w:lvlJc w:val="left"/>
      <w:pPr>
        <w:ind w:left="8095" w:hanging="473"/>
      </w:pPr>
      <w:rPr>
        <w:rFonts w:hint="default"/>
      </w:rPr>
    </w:lvl>
  </w:abstractNum>
  <w:abstractNum w:abstractNumId="19" w15:restartNumberingAfterBreak="0">
    <w:nsid w:val="127B2C96"/>
    <w:multiLevelType w:val="hybridMultilevel"/>
    <w:tmpl w:val="847023F0"/>
    <w:lvl w:ilvl="0" w:tplc="0B0048B2">
      <w:start w:val="2"/>
      <w:numFmt w:val="lowerLetter"/>
      <w:lvlText w:val="%1)"/>
      <w:lvlJc w:val="left"/>
      <w:pPr>
        <w:ind w:left="480" w:hanging="281"/>
        <w:jc w:val="left"/>
      </w:pPr>
      <w:rPr>
        <w:rFonts w:ascii="Arial" w:eastAsia="Arial" w:hAnsi="Arial" w:cs="Arial" w:hint="default"/>
        <w:spacing w:val="-3"/>
        <w:w w:val="100"/>
        <w:sz w:val="24"/>
        <w:szCs w:val="24"/>
      </w:rPr>
    </w:lvl>
    <w:lvl w:ilvl="1" w:tplc="69E879A0">
      <w:numFmt w:val="bullet"/>
      <w:lvlText w:val="•"/>
      <w:lvlJc w:val="left"/>
      <w:pPr>
        <w:ind w:left="925" w:hanging="281"/>
      </w:pPr>
      <w:rPr>
        <w:rFonts w:hint="default"/>
      </w:rPr>
    </w:lvl>
    <w:lvl w:ilvl="2" w:tplc="4E686BE0">
      <w:numFmt w:val="bullet"/>
      <w:lvlText w:val="•"/>
      <w:lvlJc w:val="left"/>
      <w:pPr>
        <w:ind w:left="1371" w:hanging="281"/>
      </w:pPr>
      <w:rPr>
        <w:rFonts w:hint="default"/>
      </w:rPr>
    </w:lvl>
    <w:lvl w:ilvl="3" w:tplc="FB023CA6">
      <w:numFmt w:val="bullet"/>
      <w:lvlText w:val="•"/>
      <w:lvlJc w:val="left"/>
      <w:pPr>
        <w:ind w:left="1817" w:hanging="281"/>
      </w:pPr>
      <w:rPr>
        <w:rFonts w:hint="default"/>
      </w:rPr>
    </w:lvl>
    <w:lvl w:ilvl="4" w:tplc="2348EC6A">
      <w:numFmt w:val="bullet"/>
      <w:lvlText w:val="•"/>
      <w:lvlJc w:val="left"/>
      <w:pPr>
        <w:ind w:left="2263" w:hanging="281"/>
      </w:pPr>
      <w:rPr>
        <w:rFonts w:hint="default"/>
      </w:rPr>
    </w:lvl>
    <w:lvl w:ilvl="5" w:tplc="2178820E">
      <w:numFmt w:val="bullet"/>
      <w:lvlText w:val="•"/>
      <w:lvlJc w:val="left"/>
      <w:pPr>
        <w:ind w:left="2709" w:hanging="281"/>
      </w:pPr>
      <w:rPr>
        <w:rFonts w:hint="default"/>
      </w:rPr>
    </w:lvl>
    <w:lvl w:ilvl="6" w:tplc="F446BDDA">
      <w:numFmt w:val="bullet"/>
      <w:lvlText w:val="•"/>
      <w:lvlJc w:val="left"/>
      <w:pPr>
        <w:ind w:left="3155" w:hanging="281"/>
      </w:pPr>
      <w:rPr>
        <w:rFonts w:hint="default"/>
      </w:rPr>
    </w:lvl>
    <w:lvl w:ilvl="7" w:tplc="E7C05244">
      <w:numFmt w:val="bullet"/>
      <w:lvlText w:val="•"/>
      <w:lvlJc w:val="left"/>
      <w:pPr>
        <w:ind w:left="3601" w:hanging="281"/>
      </w:pPr>
      <w:rPr>
        <w:rFonts w:hint="default"/>
      </w:rPr>
    </w:lvl>
    <w:lvl w:ilvl="8" w:tplc="5E1AA224">
      <w:numFmt w:val="bullet"/>
      <w:lvlText w:val="•"/>
      <w:lvlJc w:val="left"/>
      <w:pPr>
        <w:ind w:left="4047" w:hanging="281"/>
      </w:pPr>
      <w:rPr>
        <w:rFonts w:hint="default"/>
      </w:rPr>
    </w:lvl>
  </w:abstractNum>
  <w:abstractNum w:abstractNumId="20" w15:restartNumberingAfterBreak="0">
    <w:nsid w:val="12D82EE0"/>
    <w:multiLevelType w:val="hybridMultilevel"/>
    <w:tmpl w:val="0FB4E43A"/>
    <w:lvl w:ilvl="0" w:tplc="41442FAA">
      <w:start w:val="1"/>
      <w:numFmt w:val="lowerLetter"/>
      <w:lvlText w:val="%1)"/>
      <w:lvlJc w:val="left"/>
      <w:pPr>
        <w:ind w:left="120" w:hanging="284"/>
        <w:jc w:val="left"/>
      </w:pPr>
      <w:rPr>
        <w:rFonts w:ascii="Arial" w:eastAsia="Arial" w:hAnsi="Arial" w:cs="Arial" w:hint="default"/>
        <w:spacing w:val="-2"/>
        <w:w w:val="100"/>
        <w:sz w:val="24"/>
        <w:szCs w:val="24"/>
      </w:rPr>
    </w:lvl>
    <w:lvl w:ilvl="1" w:tplc="FDC88EA2">
      <w:numFmt w:val="bullet"/>
      <w:lvlText w:val="•"/>
      <w:lvlJc w:val="left"/>
      <w:pPr>
        <w:ind w:left="1104" w:hanging="284"/>
      </w:pPr>
      <w:rPr>
        <w:rFonts w:hint="default"/>
      </w:rPr>
    </w:lvl>
    <w:lvl w:ilvl="2" w:tplc="67E068CA">
      <w:numFmt w:val="bullet"/>
      <w:lvlText w:val="•"/>
      <w:lvlJc w:val="left"/>
      <w:pPr>
        <w:ind w:left="2088" w:hanging="284"/>
      </w:pPr>
      <w:rPr>
        <w:rFonts w:hint="default"/>
      </w:rPr>
    </w:lvl>
    <w:lvl w:ilvl="3" w:tplc="95B611B8">
      <w:numFmt w:val="bullet"/>
      <w:lvlText w:val="•"/>
      <w:lvlJc w:val="left"/>
      <w:pPr>
        <w:ind w:left="3072" w:hanging="284"/>
      </w:pPr>
      <w:rPr>
        <w:rFonts w:hint="default"/>
      </w:rPr>
    </w:lvl>
    <w:lvl w:ilvl="4" w:tplc="3A54110C">
      <w:numFmt w:val="bullet"/>
      <w:lvlText w:val="•"/>
      <w:lvlJc w:val="left"/>
      <w:pPr>
        <w:ind w:left="4056" w:hanging="284"/>
      </w:pPr>
      <w:rPr>
        <w:rFonts w:hint="default"/>
      </w:rPr>
    </w:lvl>
    <w:lvl w:ilvl="5" w:tplc="5CD49A52">
      <w:numFmt w:val="bullet"/>
      <w:lvlText w:val="•"/>
      <w:lvlJc w:val="left"/>
      <w:pPr>
        <w:ind w:left="5041" w:hanging="284"/>
      </w:pPr>
      <w:rPr>
        <w:rFonts w:hint="default"/>
      </w:rPr>
    </w:lvl>
    <w:lvl w:ilvl="6" w:tplc="C6BE1C24">
      <w:numFmt w:val="bullet"/>
      <w:lvlText w:val="•"/>
      <w:lvlJc w:val="left"/>
      <w:pPr>
        <w:ind w:left="6025" w:hanging="284"/>
      </w:pPr>
      <w:rPr>
        <w:rFonts w:hint="default"/>
      </w:rPr>
    </w:lvl>
    <w:lvl w:ilvl="7" w:tplc="11A089D2">
      <w:numFmt w:val="bullet"/>
      <w:lvlText w:val="•"/>
      <w:lvlJc w:val="left"/>
      <w:pPr>
        <w:ind w:left="7009" w:hanging="284"/>
      </w:pPr>
      <w:rPr>
        <w:rFonts w:hint="default"/>
      </w:rPr>
    </w:lvl>
    <w:lvl w:ilvl="8" w:tplc="A170D96E">
      <w:numFmt w:val="bullet"/>
      <w:lvlText w:val="•"/>
      <w:lvlJc w:val="left"/>
      <w:pPr>
        <w:ind w:left="7993" w:hanging="284"/>
      </w:pPr>
      <w:rPr>
        <w:rFonts w:hint="default"/>
      </w:rPr>
    </w:lvl>
  </w:abstractNum>
  <w:abstractNum w:abstractNumId="21" w15:restartNumberingAfterBreak="0">
    <w:nsid w:val="14385AD2"/>
    <w:multiLevelType w:val="hybridMultilevel"/>
    <w:tmpl w:val="D21862A6"/>
    <w:lvl w:ilvl="0" w:tplc="FD683936">
      <w:start w:val="1"/>
      <w:numFmt w:val="decimal"/>
      <w:lvlText w:val="%1)"/>
      <w:lvlJc w:val="left"/>
      <w:pPr>
        <w:ind w:left="480" w:hanging="281"/>
        <w:jc w:val="left"/>
      </w:pPr>
      <w:rPr>
        <w:rFonts w:ascii="Arial" w:eastAsia="Arial" w:hAnsi="Arial" w:cs="Arial" w:hint="default"/>
        <w:spacing w:val="-3"/>
        <w:w w:val="100"/>
        <w:sz w:val="24"/>
        <w:szCs w:val="24"/>
      </w:rPr>
    </w:lvl>
    <w:lvl w:ilvl="1" w:tplc="1DAA5394">
      <w:numFmt w:val="bullet"/>
      <w:lvlText w:val="•"/>
      <w:lvlJc w:val="left"/>
      <w:pPr>
        <w:ind w:left="899" w:hanging="281"/>
      </w:pPr>
      <w:rPr>
        <w:rFonts w:hint="default"/>
      </w:rPr>
    </w:lvl>
    <w:lvl w:ilvl="2" w:tplc="C888C1AA">
      <w:numFmt w:val="bullet"/>
      <w:lvlText w:val="•"/>
      <w:lvlJc w:val="left"/>
      <w:pPr>
        <w:ind w:left="1319" w:hanging="281"/>
      </w:pPr>
      <w:rPr>
        <w:rFonts w:hint="default"/>
      </w:rPr>
    </w:lvl>
    <w:lvl w:ilvl="3" w:tplc="1234925A">
      <w:numFmt w:val="bullet"/>
      <w:lvlText w:val="•"/>
      <w:lvlJc w:val="left"/>
      <w:pPr>
        <w:ind w:left="1738" w:hanging="281"/>
      </w:pPr>
      <w:rPr>
        <w:rFonts w:hint="default"/>
      </w:rPr>
    </w:lvl>
    <w:lvl w:ilvl="4" w:tplc="F75050A8">
      <w:numFmt w:val="bullet"/>
      <w:lvlText w:val="•"/>
      <w:lvlJc w:val="left"/>
      <w:pPr>
        <w:ind w:left="2158" w:hanging="281"/>
      </w:pPr>
      <w:rPr>
        <w:rFonts w:hint="default"/>
      </w:rPr>
    </w:lvl>
    <w:lvl w:ilvl="5" w:tplc="A83CA8E6">
      <w:numFmt w:val="bullet"/>
      <w:lvlText w:val="•"/>
      <w:lvlJc w:val="left"/>
      <w:pPr>
        <w:ind w:left="2578" w:hanging="281"/>
      </w:pPr>
      <w:rPr>
        <w:rFonts w:hint="default"/>
      </w:rPr>
    </w:lvl>
    <w:lvl w:ilvl="6" w:tplc="07CA4420">
      <w:numFmt w:val="bullet"/>
      <w:lvlText w:val="•"/>
      <w:lvlJc w:val="left"/>
      <w:pPr>
        <w:ind w:left="2997" w:hanging="281"/>
      </w:pPr>
      <w:rPr>
        <w:rFonts w:hint="default"/>
      </w:rPr>
    </w:lvl>
    <w:lvl w:ilvl="7" w:tplc="092653E4">
      <w:numFmt w:val="bullet"/>
      <w:lvlText w:val="•"/>
      <w:lvlJc w:val="left"/>
      <w:pPr>
        <w:ind w:left="3417" w:hanging="281"/>
      </w:pPr>
      <w:rPr>
        <w:rFonts w:hint="default"/>
      </w:rPr>
    </w:lvl>
    <w:lvl w:ilvl="8" w:tplc="B2B8EA82">
      <w:numFmt w:val="bullet"/>
      <w:lvlText w:val="•"/>
      <w:lvlJc w:val="left"/>
      <w:pPr>
        <w:ind w:left="3837" w:hanging="281"/>
      </w:pPr>
      <w:rPr>
        <w:rFonts w:hint="default"/>
      </w:rPr>
    </w:lvl>
  </w:abstractNum>
  <w:abstractNum w:abstractNumId="22" w15:restartNumberingAfterBreak="0">
    <w:nsid w:val="14DC7761"/>
    <w:multiLevelType w:val="hybridMultilevel"/>
    <w:tmpl w:val="2820BA28"/>
    <w:lvl w:ilvl="0" w:tplc="22D00F9C">
      <w:start w:val="1"/>
      <w:numFmt w:val="lowerLetter"/>
      <w:lvlText w:val="%1)"/>
      <w:lvlJc w:val="left"/>
      <w:pPr>
        <w:ind w:left="910" w:hanging="711"/>
        <w:jc w:val="left"/>
      </w:pPr>
      <w:rPr>
        <w:rFonts w:ascii="Arial" w:eastAsia="Arial" w:hAnsi="Arial" w:cs="Arial" w:hint="default"/>
        <w:spacing w:val="-3"/>
        <w:w w:val="100"/>
        <w:sz w:val="24"/>
        <w:szCs w:val="24"/>
      </w:rPr>
    </w:lvl>
    <w:lvl w:ilvl="1" w:tplc="23249CC8">
      <w:numFmt w:val="bullet"/>
      <w:lvlText w:val="•"/>
      <w:lvlJc w:val="left"/>
      <w:pPr>
        <w:ind w:left="1410" w:hanging="711"/>
      </w:pPr>
      <w:rPr>
        <w:rFonts w:hint="default"/>
      </w:rPr>
    </w:lvl>
    <w:lvl w:ilvl="2" w:tplc="27B0027A">
      <w:numFmt w:val="bullet"/>
      <w:lvlText w:val="•"/>
      <w:lvlJc w:val="left"/>
      <w:pPr>
        <w:ind w:left="1900" w:hanging="711"/>
      </w:pPr>
      <w:rPr>
        <w:rFonts w:hint="default"/>
      </w:rPr>
    </w:lvl>
    <w:lvl w:ilvl="3" w:tplc="56546AC2">
      <w:numFmt w:val="bullet"/>
      <w:lvlText w:val="•"/>
      <w:lvlJc w:val="left"/>
      <w:pPr>
        <w:ind w:left="2390" w:hanging="711"/>
      </w:pPr>
      <w:rPr>
        <w:rFonts w:hint="default"/>
      </w:rPr>
    </w:lvl>
    <w:lvl w:ilvl="4" w:tplc="27CAC9F8">
      <w:numFmt w:val="bullet"/>
      <w:lvlText w:val="•"/>
      <w:lvlJc w:val="left"/>
      <w:pPr>
        <w:ind w:left="2880" w:hanging="711"/>
      </w:pPr>
      <w:rPr>
        <w:rFonts w:hint="default"/>
      </w:rPr>
    </w:lvl>
    <w:lvl w:ilvl="5" w:tplc="AA66813C">
      <w:numFmt w:val="bullet"/>
      <w:lvlText w:val="•"/>
      <w:lvlJc w:val="left"/>
      <w:pPr>
        <w:ind w:left="3370" w:hanging="711"/>
      </w:pPr>
      <w:rPr>
        <w:rFonts w:hint="default"/>
      </w:rPr>
    </w:lvl>
    <w:lvl w:ilvl="6" w:tplc="6B68F4C4">
      <w:numFmt w:val="bullet"/>
      <w:lvlText w:val="•"/>
      <w:lvlJc w:val="left"/>
      <w:pPr>
        <w:ind w:left="3861" w:hanging="711"/>
      </w:pPr>
      <w:rPr>
        <w:rFonts w:hint="default"/>
      </w:rPr>
    </w:lvl>
    <w:lvl w:ilvl="7" w:tplc="CC987DF4">
      <w:numFmt w:val="bullet"/>
      <w:lvlText w:val="•"/>
      <w:lvlJc w:val="left"/>
      <w:pPr>
        <w:ind w:left="4351" w:hanging="711"/>
      </w:pPr>
      <w:rPr>
        <w:rFonts w:hint="default"/>
      </w:rPr>
    </w:lvl>
    <w:lvl w:ilvl="8" w:tplc="58BC8BE0">
      <w:numFmt w:val="bullet"/>
      <w:lvlText w:val="•"/>
      <w:lvlJc w:val="left"/>
      <w:pPr>
        <w:ind w:left="4841" w:hanging="711"/>
      </w:pPr>
      <w:rPr>
        <w:rFonts w:hint="default"/>
      </w:rPr>
    </w:lvl>
  </w:abstractNum>
  <w:abstractNum w:abstractNumId="23" w15:restartNumberingAfterBreak="0">
    <w:nsid w:val="15337456"/>
    <w:multiLevelType w:val="hybridMultilevel"/>
    <w:tmpl w:val="AF18AF1C"/>
    <w:lvl w:ilvl="0" w:tplc="652A5594">
      <w:start w:val="5"/>
      <w:numFmt w:val="lowerLetter"/>
      <w:lvlText w:val="%1)"/>
      <w:lvlJc w:val="left"/>
      <w:pPr>
        <w:ind w:left="200" w:hanging="281"/>
        <w:jc w:val="left"/>
      </w:pPr>
      <w:rPr>
        <w:rFonts w:ascii="Arial" w:eastAsia="Arial" w:hAnsi="Arial" w:cs="Arial" w:hint="default"/>
        <w:spacing w:val="-3"/>
        <w:w w:val="100"/>
        <w:sz w:val="24"/>
        <w:szCs w:val="24"/>
      </w:rPr>
    </w:lvl>
    <w:lvl w:ilvl="1" w:tplc="82A09EE6">
      <w:numFmt w:val="bullet"/>
      <w:lvlText w:val="•"/>
      <w:lvlJc w:val="left"/>
      <w:pPr>
        <w:ind w:left="737" w:hanging="281"/>
      </w:pPr>
      <w:rPr>
        <w:rFonts w:hint="default"/>
      </w:rPr>
    </w:lvl>
    <w:lvl w:ilvl="2" w:tplc="7826B4F8">
      <w:numFmt w:val="bullet"/>
      <w:lvlText w:val="•"/>
      <w:lvlJc w:val="left"/>
      <w:pPr>
        <w:ind w:left="1274" w:hanging="281"/>
      </w:pPr>
      <w:rPr>
        <w:rFonts w:hint="default"/>
      </w:rPr>
    </w:lvl>
    <w:lvl w:ilvl="3" w:tplc="3C5C0130">
      <w:numFmt w:val="bullet"/>
      <w:lvlText w:val="•"/>
      <w:lvlJc w:val="left"/>
      <w:pPr>
        <w:ind w:left="1811" w:hanging="281"/>
      </w:pPr>
      <w:rPr>
        <w:rFonts w:hint="default"/>
      </w:rPr>
    </w:lvl>
    <w:lvl w:ilvl="4" w:tplc="D7743F48">
      <w:numFmt w:val="bullet"/>
      <w:lvlText w:val="•"/>
      <w:lvlJc w:val="left"/>
      <w:pPr>
        <w:ind w:left="2349" w:hanging="281"/>
      </w:pPr>
      <w:rPr>
        <w:rFonts w:hint="default"/>
      </w:rPr>
    </w:lvl>
    <w:lvl w:ilvl="5" w:tplc="2C5C38B8">
      <w:numFmt w:val="bullet"/>
      <w:lvlText w:val="•"/>
      <w:lvlJc w:val="left"/>
      <w:pPr>
        <w:ind w:left="2886" w:hanging="281"/>
      </w:pPr>
      <w:rPr>
        <w:rFonts w:hint="default"/>
      </w:rPr>
    </w:lvl>
    <w:lvl w:ilvl="6" w:tplc="4ED24FEA">
      <w:numFmt w:val="bullet"/>
      <w:lvlText w:val="•"/>
      <w:lvlJc w:val="left"/>
      <w:pPr>
        <w:ind w:left="3423" w:hanging="281"/>
      </w:pPr>
      <w:rPr>
        <w:rFonts w:hint="default"/>
      </w:rPr>
    </w:lvl>
    <w:lvl w:ilvl="7" w:tplc="4FFCC836">
      <w:numFmt w:val="bullet"/>
      <w:lvlText w:val="•"/>
      <w:lvlJc w:val="left"/>
      <w:pPr>
        <w:ind w:left="3961" w:hanging="281"/>
      </w:pPr>
      <w:rPr>
        <w:rFonts w:hint="default"/>
      </w:rPr>
    </w:lvl>
    <w:lvl w:ilvl="8" w:tplc="371A397E">
      <w:numFmt w:val="bullet"/>
      <w:lvlText w:val="•"/>
      <w:lvlJc w:val="left"/>
      <w:pPr>
        <w:ind w:left="4498" w:hanging="281"/>
      </w:pPr>
      <w:rPr>
        <w:rFonts w:hint="default"/>
      </w:rPr>
    </w:lvl>
  </w:abstractNum>
  <w:abstractNum w:abstractNumId="24" w15:restartNumberingAfterBreak="0">
    <w:nsid w:val="153C5CBA"/>
    <w:multiLevelType w:val="hybridMultilevel"/>
    <w:tmpl w:val="2FA07236"/>
    <w:lvl w:ilvl="0" w:tplc="F8AECBFE">
      <w:start w:val="1"/>
      <w:numFmt w:val="decimal"/>
      <w:lvlText w:val="%1)"/>
      <w:lvlJc w:val="left"/>
      <w:pPr>
        <w:ind w:left="483" w:hanging="284"/>
        <w:jc w:val="left"/>
      </w:pPr>
      <w:rPr>
        <w:rFonts w:ascii="Arial" w:eastAsia="Arial" w:hAnsi="Arial" w:cs="Arial" w:hint="default"/>
        <w:w w:val="100"/>
        <w:sz w:val="24"/>
        <w:szCs w:val="24"/>
      </w:rPr>
    </w:lvl>
    <w:lvl w:ilvl="1" w:tplc="56D8F44C">
      <w:numFmt w:val="bullet"/>
      <w:lvlText w:val="•"/>
      <w:lvlJc w:val="left"/>
      <w:pPr>
        <w:ind w:left="939" w:hanging="284"/>
      </w:pPr>
      <w:rPr>
        <w:rFonts w:hint="default"/>
      </w:rPr>
    </w:lvl>
    <w:lvl w:ilvl="2" w:tplc="97D8C310">
      <w:numFmt w:val="bullet"/>
      <w:lvlText w:val="•"/>
      <w:lvlJc w:val="left"/>
      <w:pPr>
        <w:ind w:left="1399" w:hanging="284"/>
      </w:pPr>
      <w:rPr>
        <w:rFonts w:hint="default"/>
      </w:rPr>
    </w:lvl>
    <w:lvl w:ilvl="3" w:tplc="F38E251E">
      <w:numFmt w:val="bullet"/>
      <w:lvlText w:val="•"/>
      <w:lvlJc w:val="left"/>
      <w:pPr>
        <w:ind w:left="1859" w:hanging="284"/>
      </w:pPr>
      <w:rPr>
        <w:rFonts w:hint="default"/>
      </w:rPr>
    </w:lvl>
    <w:lvl w:ilvl="4" w:tplc="78D4CFB0">
      <w:numFmt w:val="bullet"/>
      <w:lvlText w:val="•"/>
      <w:lvlJc w:val="left"/>
      <w:pPr>
        <w:ind w:left="2319" w:hanging="284"/>
      </w:pPr>
      <w:rPr>
        <w:rFonts w:hint="default"/>
      </w:rPr>
    </w:lvl>
    <w:lvl w:ilvl="5" w:tplc="4F200790">
      <w:numFmt w:val="bullet"/>
      <w:lvlText w:val="•"/>
      <w:lvlJc w:val="left"/>
      <w:pPr>
        <w:ind w:left="2778" w:hanging="284"/>
      </w:pPr>
      <w:rPr>
        <w:rFonts w:hint="default"/>
      </w:rPr>
    </w:lvl>
    <w:lvl w:ilvl="6" w:tplc="8E503AAA">
      <w:numFmt w:val="bullet"/>
      <w:lvlText w:val="•"/>
      <w:lvlJc w:val="left"/>
      <w:pPr>
        <w:ind w:left="3238" w:hanging="284"/>
      </w:pPr>
      <w:rPr>
        <w:rFonts w:hint="default"/>
      </w:rPr>
    </w:lvl>
    <w:lvl w:ilvl="7" w:tplc="F29E5DCC">
      <w:numFmt w:val="bullet"/>
      <w:lvlText w:val="•"/>
      <w:lvlJc w:val="left"/>
      <w:pPr>
        <w:ind w:left="3698" w:hanging="284"/>
      </w:pPr>
      <w:rPr>
        <w:rFonts w:hint="default"/>
      </w:rPr>
    </w:lvl>
    <w:lvl w:ilvl="8" w:tplc="EBBA0026">
      <w:numFmt w:val="bullet"/>
      <w:lvlText w:val="•"/>
      <w:lvlJc w:val="left"/>
      <w:pPr>
        <w:ind w:left="4158" w:hanging="284"/>
      </w:pPr>
      <w:rPr>
        <w:rFonts w:hint="default"/>
      </w:rPr>
    </w:lvl>
  </w:abstractNum>
  <w:abstractNum w:abstractNumId="25" w15:restartNumberingAfterBreak="0">
    <w:nsid w:val="16184719"/>
    <w:multiLevelType w:val="hybridMultilevel"/>
    <w:tmpl w:val="7F1E1A52"/>
    <w:lvl w:ilvl="0" w:tplc="060AFB8A">
      <w:start w:val="1"/>
      <w:numFmt w:val="decimal"/>
      <w:lvlText w:val="%1."/>
      <w:lvlJc w:val="left"/>
      <w:pPr>
        <w:ind w:left="813" w:hanging="567"/>
        <w:jc w:val="left"/>
      </w:pPr>
      <w:rPr>
        <w:rFonts w:ascii="Arial" w:eastAsia="Arial" w:hAnsi="Arial" w:cs="Arial" w:hint="default"/>
        <w:b/>
        <w:bCs/>
        <w:spacing w:val="-3"/>
        <w:w w:val="100"/>
        <w:sz w:val="24"/>
        <w:szCs w:val="24"/>
      </w:rPr>
    </w:lvl>
    <w:lvl w:ilvl="1" w:tplc="5ED45540">
      <w:numFmt w:val="bullet"/>
      <w:lvlText w:val="•"/>
      <w:lvlJc w:val="left"/>
      <w:pPr>
        <w:ind w:left="1000" w:hanging="567"/>
      </w:pPr>
      <w:rPr>
        <w:rFonts w:hint="default"/>
      </w:rPr>
    </w:lvl>
    <w:lvl w:ilvl="2" w:tplc="EBA85530">
      <w:numFmt w:val="bullet"/>
      <w:lvlText w:val="•"/>
      <w:lvlJc w:val="left"/>
      <w:pPr>
        <w:ind w:left="1993" w:hanging="567"/>
      </w:pPr>
      <w:rPr>
        <w:rFonts w:hint="default"/>
      </w:rPr>
    </w:lvl>
    <w:lvl w:ilvl="3" w:tplc="ABD8FDEE">
      <w:numFmt w:val="bullet"/>
      <w:lvlText w:val="•"/>
      <w:lvlJc w:val="left"/>
      <w:pPr>
        <w:ind w:left="2987" w:hanging="567"/>
      </w:pPr>
      <w:rPr>
        <w:rFonts w:hint="default"/>
      </w:rPr>
    </w:lvl>
    <w:lvl w:ilvl="4" w:tplc="2E56F1AA">
      <w:numFmt w:val="bullet"/>
      <w:lvlText w:val="•"/>
      <w:lvlJc w:val="left"/>
      <w:pPr>
        <w:ind w:left="3980" w:hanging="567"/>
      </w:pPr>
      <w:rPr>
        <w:rFonts w:hint="default"/>
      </w:rPr>
    </w:lvl>
    <w:lvl w:ilvl="5" w:tplc="AE325E8C">
      <w:numFmt w:val="bullet"/>
      <w:lvlText w:val="•"/>
      <w:lvlJc w:val="left"/>
      <w:pPr>
        <w:ind w:left="4974" w:hanging="567"/>
      </w:pPr>
      <w:rPr>
        <w:rFonts w:hint="default"/>
      </w:rPr>
    </w:lvl>
    <w:lvl w:ilvl="6" w:tplc="BF220266">
      <w:numFmt w:val="bullet"/>
      <w:lvlText w:val="•"/>
      <w:lvlJc w:val="left"/>
      <w:pPr>
        <w:ind w:left="5968" w:hanging="567"/>
      </w:pPr>
      <w:rPr>
        <w:rFonts w:hint="default"/>
      </w:rPr>
    </w:lvl>
    <w:lvl w:ilvl="7" w:tplc="5F280216">
      <w:numFmt w:val="bullet"/>
      <w:lvlText w:val="•"/>
      <w:lvlJc w:val="left"/>
      <w:pPr>
        <w:ind w:left="6961" w:hanging="567"/>
      </w:pPr>
      <w:rPr>
        <w:rFonts w:hint="default"/>
      </w:rPr>
    </w:lvl>
    <w:lvl w:ilvl="8" w:tplc="67F47986">
      <w:numFmt w:val="bullet"/>
      <w:lvlText w:val="•"/>
      <w:lvlJc w:val="left"/>
      <w:pPr>
        <w:ind w:left="7955" w:hanging="567"/>
      </w:pPr>
      <w:rPr>
        <w:rFonts w:hint="default"/>
      </w:rPr>
    </w:lvl>
  </w:abstractNum>
  <w:abstractNum w:abstractNumId="26" w15:restartNumberingAfterBreak="0">
    <w:nsid w:val="16642FB2"/>
    <w:multiLevelType w:val="hybridMultilevel"/>
    <w:tmpl w:val="F9165208"/>
    <w:lvl w:ilvl="0" w:tplc="68889514">
      <w:start w:val="2"/>
      <w:numFmt w:val="decimal"/>
      <w:lvlText w:val="%1)"/>
      <w:lvlJc w:val="left"/>
      <w:pPr>
        <w:ind w:left="468" w:hanging="284"/>
        <w:jc w:val="left"/>
      </w:pPr>
      <w:rPr>
        <w:rFonts w:ascii="Arial" w:eastAsia="Arial" w:hAnsi="Arial" w:cs="Arial" w:hint="default"/>
        <w:w w:val="100"/>
        <w:sz w:val="24"/>
        <w:szCs w:val="24"/>
      </w:rPr>
    </w:lvl>
    <w:lvl w:ilvl="1" w:tplc="85743828">
      <w:numFmt w:val="bullet"/>
      <w:lvlText w:val="•"/>
      <w:lvlJc w:val="left"/>
      <w:pPr>
        <w:ind w:left="893" w:hanging="284"/>
      </w:pPr>
      <w:rPr>
        <w:rFonts w:hint="default"/>
      </w:rPr>
    </w:lvl>
    <w:lvl w:ilvl="2" w:tplc="DA68477E">
      <w:numFmt w:val="bullet"/>
      <w:lvlText w:val="•"/>
      <w:lvlJc w:val="left"/>
      <w:pPr>
        <w:ind w:left="1326" w:hanging="284"/>
      </w:pPr>
      <w:rPr>
        <w:rFonts w:hint="default"/>
      </w:rPr>
    </w:lvl>
    <w:lvl w:ilvl="3" w:tplc="3CE8E3EE">
      <w:numFmt w:val="bullet"/>
      <w:lvlText w:val="•"/>
      <w:lvlJc w:val="left"/>
      <w:pPr>
        <w:ind w:left="1760" w:hanging="284"/>
      </w:pPr>
      <w:rPr>
        <w:rFonts w:hint="default"/>
      </w:rPr>
    </w:lvl>
    <w:lvl w:ilvl="4" w:tplc="D09EFD9A">
      <w:numFmt w:val="bullet"/>
      <w:lvlText w:val="•"/>
      <w:lvlJc w:val="left"/>
      <w:pPr>
        <w:ind w:left="2193" w:hanging="284"/>
      </w:pPr>
      <w:rPr>
        <w:rFonts w:hint="default"/>
      </w:rPr>
    </w:lvl>
    <w:lvl w:ilvl="5" w:tplc="C954232A">
      <w:numFmt w:val="bullet"/>
      <w:lvlText w:val="•"/>
      <w:lvlJc w:val="left"/>
      <w:pPr>
        <w:ind w:left="2626" w:hanging="284"/>
      </w:pPr>
      <w:rPr>
        <w:rFonts w:hint="default"/>
      </w:rPr>
    </w:lvl>
    <w:lvl w:ilvl="6" w:tplc="579EC8F4">
      <w:numFmt w:val="bullet"/>
      <w:lvlText w:val="•"/>
      <w:lvlJc w:val="left"/>
      <w:pPr>
        <w:ind w:left="3060" w:hanging="284"/>
      </w:pPr>
      <w:rPr>
        <w:rFonts w:hint="default"/>
      </w:rPr>
    </w:lvl>
    <w:lvl w:ilvl="7" w:tplc="B0622DFE">
      <w:numFmt w:val="bullet"/>
      <w:lvlText w:val="•"/>
      <w:lvlJc w:val="left"/>
      <w:pPr>
        <w:ind w:left="3493" w:hanging="284"/>
      </w:pPr>
      <w:rPr>
        <w:rFonts w:hint="default"/>
      </w:rPr>
    </w:lvl>
    <w:lvl w:ilvl="8" w:tplc="ADE00540">
      <w:numFmt w:val="bullet"/>
      <w:lvlText w:val="•"/>
      <w:lvlJc w:val="left"/>
      <w:pPr>
        <w:ind w:left="3926" w:hanging="284"/>
      </w:pPr>
      <w:rPr>
        <w:rFonts w:hint="default"/>
      </w:rPr>
    </w:lvl>
  </w:abstractNum>
  <w:abstractNum w:abstractNumId="27" w15:restartNumberingAfterBreak="0">
    <w:nsid w:val="168A67F0"/>
    <w:multiLevelType w:val="hybridMultilevel"/>
    <w:tmpl w:val="7E04E6B8"/>
    <w:lvl w:ilvl="0" w:tplc="B34CDDB2">
      <w:start w:val="1"/>
      <w:numFmt w:val="lowerLetter"/>
      <w:lvlText w:val="%1)"/>
      <w:lvlJc w:val="left"/>
      <w:pPr>
        <w:ind w:left="120" w:hanging="320"/>
        <w:jc w:val="left"/>
      </w:pPr>
      <w:rPr>
        <w:rFonts w:ascii="Arial" w:eastAsia="Arial" w:hAnsi="Arial" w:cs="Arial" w:hint="default"/>
        <w:b/>
        <w:bCs/>
        <w:spacing w:val="-30"/>
        <w:w w:val="100"/>
        <w:sz w:val="24"/>
        <w:szCs w:val="24"/>
      </w:rPr>
    </w:lvl>
    <w:lvl w:ilvl="1" w:tplc="788630C6">
      <w:numFmt w:val="bullet"/>
      <w:lvlText w:val="•"/>
      <w:lvlJc w:val="left"/>
      <w:pPr>
        <w:ind w:left="1104" w:hanging="320"/>
      </w:pPr>
      <w:rPr>
        <w:rFonts w:hint="default"/>
      </w:rPr>
    </w:lvl>
    <w:lvl w:ilvl="2" w:tplc="91A83BE2">
      <w:numFmt w:val="bullet"/>
      <w:lvlText w:val="•"/>
      <w:lvlJc w:val="left"/>
      <w:pPr>
        <w:ind w:left="2088" w:hanging="320"/>
      </w:pPr>
      <w:rPr>
        <w:rFonts w:hint="default"/>
      </w:rPr>
    </w:lvl>
    <w:lvl w:ilvl="3" w:tplc="BC908962">
      <w:numFmt w:val="bullet"/>
      <w:lvlText w:val="•"/>
      <w:lvlJc w:val="left"/>
      <w:pPr>
        <w:ind w:left="3072" w:hanging="320"/>
      </w:pPr>
      <w:rPr>
        <w:rFonts w:hint="default"/>
      </w:rPr>
    </w:lvl>
    <w:lvl w:ilvl="4" w:tplc="0276BD02">
      <w:numFmt w:val="bullet"/>
      <w:lvlText w:val="•"/>
      <w:lvlJc w:val="left"/>
      <w:pPr>
        <w:ind w:left="4056" w:hanging="320"/>
      </w:pPr>
      <w:rPr>
        <w:rFonts w:hint="default"/>
      </w:rPr>
    </w:lvl>
    <w:lvl w:ilvl="5" w:tplc="753855BC">
      <w:numFmt w:val="bullet"/>
      <w:lvlText w:val="•"/>
      <w:lvlJc w:val="left"/>
      <w:pPr>
        <w:ind w:left="5041" w:hanging="320"/>
      </w:pPr>
      <w:rPr>
        <w:rFonts w:hint="default"/>
      </w:rPr>
    </w:lvl>
    <w:lvl w:ilvl="6" w:tplc="A11883BE">
      <w:numFmt w:val="bullet"/>
      <w:lvlText w:val="•"/>
      <w:lvlJc w:val="left"/>
      <w:pPr>
        <w:ind w:left="6025" w:hanging="320"/>
      </w:pPr>
      <w:rPr>
        <w:rFonts w:hint="default"/>
      </w:rPr>
    </w:lvl>
    <w:lvl w:ilvl="7" w:tplc="B8A886D8">
      <w:numFmt w:val="bullet"/>
      <w:lvlText w:val="•"/>
      <w:lvlJc w:val="left"/>
      <w:pPr>
        <w:ind w:left="7009" w:hanging="320"/>
      </w:pPr>
      <w:rPr>
        <w:rFonts w:hint="default"/>
      </w:rPr>
    </w:lvl>
    <w:lvl w:ilvl="8" w:tplc="6E2AE1B8">
      <w:numFmt w:val="bullet"/>
      <w:lvlText w:val="•"/>
      <w:lvlJc w:val="left"/>
      <w:pPr>
        <w:ind w:left="7993" w:hanging="320"/>
      </w:pPr>
      <w:rPr>
        <w:rFonts w:hint="default"/>
      </w:rPr>
    </w:lvl>
  </w:abstractNum>
  <w:abstractNum w:abstractNumId="28" w15:restartNumberingAfterBreak="0">
    <w:nsid w:val="17531033"/>
    <w:multiLevelType w:val="hybridMultilevel"/>
    <w:tmpl w:val="567E8AFC"/>
    <w:lvl w:ilvl="0" w:tplc="80C6C398">
      <w:start w:val="1"/>
      <w:numFmt w:val="lowerLetter"/>
      <w:lvlText w:val="%1)"/>
      <w:lvlJc w:val="left"/>
      <w:pPr>
        <w:ind w:left="480" w:hanging="281"/>
        <w:jc w:val="left"/>
      </w:pPr>
      <w:rPr>
        <w:rFonts w:ascii="Arial" w:eastAsia="Arial" w:hAnsi="Arial" w:cs="Arial" w:hint="default"/>
        <w:spacing w:val="-4"/>
        <w:w w:val="100"/>
        <w:sz w:val="24"/>
        <w:szCs w:val="24"/>
      </w:rPr>
    </w:lvl>
    <w:lvl w:ilvl="1" w:tplc="21C85CEA">
      <w:numFmt w:val="bullet"/>
      <w:lvlText w:val="•"/>
      <w:lvlJc w:val="left"/>
      <w:pPr>
        <w:ind w:left="989" w:hanging="281"/>
      </w:pPr>
      <w:rPr>
        <w:rFonts w:hint="default"/>
      </w:rPr>
    </w:lvl>
    <w:lvl w:ilvl="2" w:tplc="F7426452">
      <w:numFmt w:val="bullet"/>
      <w:lvlText w:val="•"/>
      <w:lvlJc w:val="left"/>
      <w:pPr>
        <w:ind w:left="1498" w:hanging="281"/>
      </w:pPr>
      <w:rPr>
        <w:rFonts w:hint="default"/>
      </w:rPr>
    </w:lvl>
    <w:lvl w:ilvl="3" w:tplc="19949930">
      <w:numFmt w:val="bullet"/>
      <w:lvlText w:val="•"/>
      <w:lvlJc w:val="left"/>
      <w:pPr>
        <w:ind w:left="2007" w:hanging="281"/>
      </w:pPr>
      <w:rPr>
        <w:rFonts w:hint="default"/>
      </w:rPr>
    </w:lvl>
    <w:lvl w:ilvl="4" w:tplc="49D4D12A">
      <w:numFmt w:val="bullet"/>
      <w:lvlText w:val="•"/>
      <w:lvlJc w:val="left"/>
      <w:pPr>
        <w:ind w:left="2516" w:hanging="281"/>
      </w:pPr>
      <w:rPr>
        <w:rFonts w:hint="default"/>
      </w:rPr>
    </w:lvl>
    <w:lvl w:ilvl="5" w:tplc="CFA0C8D2">
      <w:numFmt w:val="bullet"/>
      <w:lvlText w:val="•"/>
      <w:lvlJc w:val="left"/>
      <w:pPr>
        <w:ind w:left="3025" w:hanging="281"/>
      </w:pPr>
      <w:rPr>
        <w:rFonts w:hint="default"/>
      </w:rPr>
    </w:lvl>
    <w:lvl w:ilvl="6" w:tplc="B15A40E4">
      <w:numFmt w:val="bullet"/>
      <w:lvlText w:val="•"/>
      <w:lvlJc w:val="left"/>
      <w:pPr>
        <w:ind w:left="3534" w:hanging="281"/>
      </w:pPr>
      <w:rPr>
        <w:rFonts w:hint="default"/>
      </w:rPr>
    </w:lvl>
    <w:lvl w:ilvl="7" w:tplc="D1A42202">
      <w:numFmt w:val="bullet"/>
      <w:lvlText w:val="•"/>
      <w:lvlJc w:val="left"/>
      <w:pPr>
        <w:ind w:left="4043" w:hanging="281"/>
      </w:pPr>
      <w:rPr>
        <w:rFonts w:hint="default"/>
      </w:rPr>
    </w:lvl>
    <w:lvl w:ilvl="8" w:tplc="0C36CC1A">
      <w:numFmt w:val="bullet"/>
      <w:lvlText w:val="•"/>
      <w:lvlJc w:val="left"/>
      <w:pPr>
        <w:ind w:left="4552" w:hanging="281"/>
      </w:pPr>
      <w:rPr>
        <w:rFonts w:hint="default"/>
      </w:rPr>
    </w:lvl>
  </w:abstractNum>
  <w:abstractNum w:abstractNumId="29" w15:restartNumberingAfterBreak="0">
    <w:nsid w:val="17E3061C"/>
    <w:multiLevelType w:val="hybridMultilevel"/>
    <w:tmpl w:val="41CEC810"/>
    <w:lvl w:ilvl="0" w:tplc="B0680AC8">
      <w:start w:val="4"/>
      <w:numFmt w:val="lowerLetter"/>
      <w:lvlText w:val="%1)"/>
      <w:lvlJc w:val="left"/>
      <w:pPr>
        <w:ind w:left="393" w:hanging="281"/>
        <w:jc w:val="left"/>
      </w:pPr>
      <w:rPr>
        <w:rFonts w:ascii="Arial" w:eastAsia="Arial" w:hAnsi="Arial" w:cs="Arial" w:hint="default"/>
        <w:spacing w:val="-4"/>
        <w:w w:val="100"/>
        <w:sz w:val="24"/>
        <w:szCs w:val="24"/>
      </w:rPr>
    </w:lvl>
    <w:lvl w:ilvl="1" w:tplc="18F26E68">
      <w:numFmt w:val="bullet"/>
      <w:lvlText w:val="•"/>
      <w:lvlJc w:val="left"/>
      <w:pPr>
        <w:ind w:left="1225" w:hanging="281"/>
      </w:pPr>
      <w:rPr>
        <w:rFonts w:hint="default"/>
      </w:rPr>
    </w:lvl>
    <w:lvl w:ilvl="2" w:tplc="FFD41CBC">
      <w:numFmt w:val="bullet"/>
      <w:lvlText w:val="•"/>
      <w:lvlJc w:val="left"/>
      <w:pPr>
        <w:ind w:left="2051" w:hanging="281"/>
      </w:pPr>
      <w:rPr>
        <w:rFonts w:hint="default"/>
      </w:rPr>
    </w:lvl>
    <w:lvl w:ilvl="3" w:tplc="CF6CEA62">
      <w:numFmt w:val="bullet"/>
      <w:lvlText w:val="•"/>
      <w:lvlJc w:val="left"/>
      <w:pPr>
        <w:ind w:left="2877" w:hanging="281"/>
      </w:pPr>
      <w:rPr>
        <w:rFonts w:hint="default"/>
      </w:rPr>
    </w:lvl>
    <w:lvl w:ilvl="4" w:tplc="4C0E177E">
      <w:numFmt w:val="bullet"/>
      <w:lvlText w:val="•"/>
      <w:lvlJc w:val="left"/>
      <w:pPr>
        <w:ind w:left="3702" w:hanging="281"/>
      </w:pPr>
      <w:rPr>
        <w:rFonts w:hint="default"/>
      </w:rPr>
    </w:lvl>
    <w:lvl w:ilvl="5" w:tplc="BC42B9E4">
      <w:numFmt w:val="bullet"/>
      <w:lvlText w:val="•"/>
      <w:lvlJc w:val="left"/>
      <w:pPr>
        <w:ind w:left="4528" w:hanging="281"/>
      </w:pPr>
      <w:rPr>
        <w:rFonts w:hint="default"/>
      </w:rPr>
    </w:lvl>
    <w:lvl w:ilvl="6" w:tplc="FBD4B77C">
      <w:numFmt w:val="bullet"/>
      <w:lvlText w:val="•"/>
      <w:lvlJc w:val="left"/>
      <w:pPr>
        <w:ind w:left="5354" w:hanging="281"/>
      </w:pPr>
      <w:rPr>
        <w:rFonts w:hint="default"/>
      </w:rPr>
    </w:lvl>
    <w:lvl w:ilvl="7" w:tplc="8B409330">
      <w:numFmt w:val="bullet"/>
      <w:lvlText w:val="•"/>
      <w:lvlJc w:val="left"/>
      <w:pPr>
        <w:ind w:left="6179" w:hanging="281"/>
      </w:pPr>
      <w:rPr>
        <w:rFonts w:hint="default"/>
      </w:rPr>
    </w:lvl>
    <w:lvl w:ilvl="8" w:tplc="0F0A4A48">
      <w:numFmt w:val="bullet"/>
      <w:lvlText w:val="•"/>
      <w:lvlJc w:val="left"/>
      <w:pPr>
        <w:ind w:left="7005" w:hanging="281"/>
      </w:pPr>
      <w:rPr>
        <w:rFonts w:hint="default"/>
      </w:rPr>
    </w:lvl>
  </w:abstractNum>
  <w:abstractNum w:abstractNumId="30" w15:restartNumberingAfterBreak="0">
    <w:nsid w:val="188C5FB9"/>
    <w:multiLevelType w:val="hybridMultilevel"/>
    <w:tmpl w:val="143EF750"/>
    <w:lvl w:ilvl="0" w:tplc="50F07774">
      <w:start w:val="8"/>
      <w:numFmt w:val="lowerLetter"/>
      <w:lvlText w:val="%1)"/>
      <w:lvlJc w:val="left"/>
      <w:pPr>
        <w:ind w:left="480" w:hanging="281"/>
        <w:jc w:val="left"/>
      </w:pPr>
      <w:rPr>
        <w:rFonts w:ascii="Arial" w:eastAsia="Arial" w:hAnsi="Arial" w:cs="Arial" w:hint="default"/>
        <w:spacing w:val="-2"/>
        <w:w w:val="100"/>
        <w:sz w:val="24"/>
        <w:szCs w:val="24"/>
      </w:rPr>
    </w:lvl>
    <w:lvl w:ilvl="1" w:tplc="36A82E7E">
      <w:start w:val="1"/>
      <w:numFmt w:val="decimal"/>
      <w:lvlText w:val="%2."/>
      <w:lvlJc w:val="left"/>
      <w:pPr>
        <w:ind w:left="975" w:hanging="348"/>
        <w:jc w:val="left"/>
      </w:pPr>
      <w:rPr>
        <w:rFonts w:ascii="Arial" w:eastAsia="Arial" w:hAnsi="Arial" w:cs="Arial" w:hint="default"/>
        <w:spacing w:val="-3"/>
        <w:w w:val="100"/>
        <w:sz w:val="24"/>
        <w:szCs w:val="24"/>
      </w:rPr>
    </w:lvl>
    <w:lvl w:ilvl="2" w:tplc="282C78D0">
      <w:numFmt w:val="bullet"/>
      <w:lvlText w:val="•"/>
      <w:lvlJc w:val="left"/>
      <w:pPr>
        <w:ind w:left="1362" w:hanging="348"/>
      </w:pPr>
      <w:rPr>
        <w:rFonts w:hint="default"/>
      </w:rPr>
    </w:lvl>
    <w:lvl w:ilvl="3" w:tplc="6546A906">
      <w:numFmt w:val="bullet"/>
      <w:lvlText w:val="•"/>
      <w:lvlJc w:val="left"/>
      <w:pPr>
        <w:ind w:left="1744" w:hanging="348"/>
      </w:pPr>
      <w:rPr>
        <w:rFonts w:hint="default"/>
      </w:rPr>
    </w:lvl>
    <w:lvl w:ilvl="4" w:tplc="FB104388">
      <w:numFmt w:val="bullet"/>
      <w:lvlText w:val="•"/>
      <w:lvlJc w:val="left"/>
      <w:pPr>
        <w:ind w:left="2126" w:hanging="348"/>
      </w:pPr>
      <w:rPr>
        <w:rFonts w:hint="default"/>
      </w:rPr>
    </w:lvl>
    <w:lvl w:ilvl="5" w:tplc="4B4AE2FE">
      <w:numFmt w:val="bullet"/>
      <w:lvlText w:val="•"/>
      <w:lvlJc w:val="left"/>
      <w:pPr>
        <w:ind w:left="2508" w:hanging="348"/>
      </w:pPr>
      <w:rPr>
        <w:rFonts w:hint="default"/>
      </w:rPr>
    </w:lvl>
    <w:lvl w:ilvl="6" w:tplc="D24E7E4E">
      <w:numFmt w:val="bullet"/>
      <w:lvlText w:val="•"/>
      <w:lvlJc w:val="left"/>
      <w:pPr>
        <w:ind w:left="2890" w:hanging="348"/>
      </w:pPr>
      <w:rPr>
        <w:rFonts w:hint="default"/>
      </w:rPr>
    </w:lvl>
    <w:lvl w:ilvl="7" w:tplc="0654284A">
      <w:numFmt w:val="bullet"/>
      <w:lvlText w:val="•"/>
      <w:lvlJc w:val="left"/>
      <w:pPr>
        <w:ind w:left="3273" w:hanging="348"/>
      </w:pPr>
      <w:rPr>
        <w:rFonts w:hint="default"/>
      </w:rPr>
    </w:lvl>
    <w:lvl w:ilvl="8" w:tplc="1AAA51F0">
      <w:numFmt w:val="bullet"/>
      <w:lvlText w:val="•"/>
      <w:lvlJc w:val="left"/>
      <w:pPr>
        <w:ind w:left="3655" w:hanging="348"/>
      </w:pPr>
      <w:rPr>
        <w:rFonts w:hint="default"/>
      </w:rPr>
    </w:lvl>
  </w:abstractNum>
  <w:abstractNum w:abstractNumId="31" w15:restartNumberingAfterBreak="0">
    <w:nsid w:val="18B17869"/>
    <w:multiLevelType w:val="hybridMultilevel"/>
    <w:tmpl w:val="6A746C94"/>
    <w:lvl w:ilvl="0" w:tplc="D8CCB874">
      <w:start w:val="4"/>
      <w:numFmt w:val="lowerLetter"/>
      <w:lvlText w:val="%1)"/>
      <w:lvlJc w:val="left"/>
      <w:pPr>
        <w:ind w:left="0" w:hanging="281"/>
        <w:jc w:val="left"/>
      </w:pPr>
      <w:rPr>
        <w:rFonts w:ascii="Arial" w:eastAsia="Arial" w:hAnsi="Arial" w:cs="Arial" w:hint="default"/>
        <w:spacing w:val="-4"/>
        <w:w w:val="100"/>
        <w:sz w:val="24"/>
        <w:szCs w:val="24"/>
      </w:rPr>
    </w:lvl>
    <w:lvl w:ilvl="1" w:tplc="F30A532E">
      <w:numFmt w:val="bullet"/>
      <w:lvlText w:val="•"/>
      <w:lvlJc w:val="left"/>
      <w:pPr>
        <w:ind w:left="627" w:hanging="281"/>
      </w:pPr>
      <w:rPr>
        <w:rFonts w:hint="default"/>
      </w:rPr>
    </w:lvl>
    <w:lvl w:ilvl="2" w:tplc="7F882A9C">
      <w:numFmt w:val="bullet"/>
      <w:lvlText w:val="•"/>
      <w:lvlJc w:val="left"/>
      <w:pPr>
        <w:ind w:left="1255" w:hanging="281"/>
      </w:pPr>
      <w:rPr>
        <w:rFonts w:hint="default"/>
      </w:rPr>
    </w:lvl>
    <w:lvl w:ilvl="3" w:tplc="EA44B864">
      <w:numFmt w:val="bullet"/>
      <w:lvlText w:val="•"/>
      <w:lvlJc w:val="left"/>
      <w:pPr>
        <w:ind w:left="1883" w:hanging="281"/>
      </w:pPr>
      <w:rPr>
        <w:rFonts w:hint="default"/>
      </w:rPr>
    </w:lvl>
    <w:lvl w:ilvl="4" w:tplc="82CA0744">
      <w:numFmt w:val="bullet"/>
      <w:lvlText w:val="•"/>
      <w:lvlJc w:val="left"/>
      <w:pPr>
        <w:ind w:left="2510" w:hanging="281"/>
      </w:pPr>
      <w:rPr>
        <w:rFonts w:hint="default"/>
      </w:rPr>
    </w:lvl>
    <w:lvl w:ilvl="5" w:tplc="F8A6971C">
      <w:numFmt w:val="bullet"/>
      <w:lvlText w:val="•"/>
      <w:lvlJc w:val="left"/>
      <w:pPr>
        <w:ind w:left="3138" w:hanging="281"/>
      </w:pPr>
      <w:rPr>
        <w:rFonts w:hint="default"/>
      </w:rPr>
    </w:lvl>
    <w:lvl w:ilvl="6" w:tplc="92B6F280">
      <w:numFmt w:val="bullet"/>
      <w:lvlText w:val="•"/>
      <w:lvlJc w:val="left"/>
      <w:pPr>
        <w:ind w:left="3766" w:hanging="281"/>
      </w:pPr>
      <w:rPr>
        <w:rFonts w:hint="default"/>
      </w:rPr>
    </w:lvl>
    <w:lvl w:ilvl="7" w:tplc="D55A8012">
      <w:numFmt w:val="bullet"/>
      <w:lvlText w:val="•"/>
      <w:lvlJc w:val="left"/>
      <w:pPr>
        <w:ind w:left="4394" w:hanging="281"/>
      </w:pPr>
      <w:rPr>
        <w:rFonts w:hint="default"/>
      </w:rPr>
    </w:lvl>
    <w:lvl w:ilvl="8" w:tplc="D8A83CDC">
      <w:numFmt w:val="bullet"/>
      <w:lvlText w:val="•"/>
      <w:lvlJc w:val="left"/>
      <w:pPr>
        <w:ind w:left="5021" w:hanging="281"/>
      </w:pPr>
      <w:rPr>
        <w:rFonts w:hint="default"/>
      </w:rPr>
    </w:lvl>
  </w:abstractNum>
  <w:abstractNum w:abstractNumId="32" w15:restartNumberingAfterBreak="0">
    <w:nsid w:val="190D49D0"/>
    <w:multiLevelType w:val="hybridMultilevel"/>
    <w:tmpl w:val="DEE48F5C"/>
    <w:lvl w:ilvl="0" w:tplc="64BABF10">
      <w:start w:val="1"/>
      <w:numFmt w:val="decimal"/>
      <w:lvlText w:val="%1."/>
      <w:lvlJc w:val="left"/>
      <w:pPr>
        <w:ind w:left="1531" w:hanging="312"/>
        <w:jc w:val="left"/>
      </w:pPr>
      <w:rPr>
        <w:rFonts w:ascii="Arial" w:eastAsia="Arial" w:hAnsi="Arial" w:cs="Arial" w:hint="default"/>
        <w:spacing w:val="-23"/>
        <w:w w:val="99"/>
        <w:sz w:val="24"/>
        <w:szCs w:val="24"/>
      </w:rPr>
    </w:lvl>
    <w:lvl w:ilvl="1" w:tplc="52B6A41C">
      <w:numFmt w:val="bullet"/>
      <w:lvlText w:val="•"/>
      <w:lvlJc w:val="left"/>
      <w:pPr>
        <w:ind w:left="2251" w:hanging="312"/>
      </w:pPr>
      <w:rPr>
        <w:rFonts w:hint="default"/>
      </w:rPr>
    </w:lvl>
    <w:lvl w:ilvl="2" w:tplc="5A3E74C4">
      <w:numFmt w:val="bullet"/>
      <w:lvlText w:val="•"/>
      <w:lvlJc w:val="left"/>
      <w:pPr>
        <w:ind w:left="2963" w:hanging="312"/>
      </w:pPr>
      <w:rPr>
        <w:rFonts w:hint="default"/>
      </w:rPr>
    </w:lvl>
    <w:lvl w:ilvl="3" w:tplc="211E0864">
      <w:numFmt w:val="bullet"/>
      <w:lvlText w:val="•"/>
      <w:lvlJc w:val="left"/>
      <w:pPr>
        <w:ind w:left="3675" w:hanging="312"/>
      </w:pPr>
      <w:rPr>
        <w:rFonts w:hint="default"/>
      </w:rPr>
    </w:lvl>
    <w:lvl w:ilvl="4" w:tplc="5EFC63E2">
      <w:numFmt w:val="bullet"/>
      <w:lvlText w:val="•"/>
      <w:lvlJc w:val="left"/>
      <w:pPr>
        <w:ind w:left="4386" w:hanging="312"/>
      </w:pPr>
      <w:rPr>
        <w:rFonts w:hint="default"/>
      </w:rPr>
    </w:lvl>
    <w:lvl w:ilvl="5" w:tplc="2F2E5AB8">
      <w:numFmt w:val="bullet"/>
      <w:lvlText w:val="•"/>
      <w:lvlJc w:val="left"/>
      <w:pPr>
        <w:ind w:left="5098" w:hanging="312"/>
      </w:pPr>
      <w:rPr>
        <w:rFonts w:hint="default"/>
      </w:rPr>
    </w:lvl>
    <w:lvl w:ilvl="6" w:tplc="D2B85F10">
      <w:numFmt w:val="bullet"/>
      <w:lvlText w:val="•"/>
      <w:lvlJc w:val="left"/>
      <w:pPr>
        <w:ind w:left="5810" w:hanging="312"/>
      </w:pPr>
      <w:rPr>
        <w:rFonts w:hint="default"/>
      </w:rPr>
    </w:lvl>
    <w:lvl w:ilvl="7" w:tplc="5F98C62A">
      <w:numFmt w:val="bullet"/>
      <w:lvlText w:val="•"/>
      <w:lvlJc w:val="left"/>
      <w:pPr>
        <w:ind w:left="6521" w:hanging="312"/>
      </w:pPr>
      <w:rPr>
        <w:rFonts w:hint="default"/>
      </w:rPr>
    </w:lvl>
    <w:lvl w:ilvl="8" w:tplc="AAEC8F5A">
      <w:numFmt w:val="bullet"/>
      <w:lvlText w:val="•"/>
      <w:lvlJc w:val="left"/>
      <w:pPr>
        <w:ind w:left="7233" w:hanging="312"/>
      </w:pPr>
      <w:rPr>
        <w:rFonts w:hint="default"/>
      </w:rPr>
    </w:lvl>
  </w:abstractNum>
  <w:abstractNum w:abstractNumId="33" w15:restartNumberingAfterBreak="0">
    <w:nsid w:val="19B600B1"/>
    <w:multiLevelType w:val="multilevel"/>
    <w:tmpl w:val="73028528"/>
    <w:lvl w:ilvl="0">
      <w:start w:val="1"/>
      <w:numFmt w:val="decimal"/>
      <w:lvlText w:val="%1"/>
      <w:lvlJc w:val="left"/>
      <w:pPr>
        <w:ind w:left="893" w:hanging="713"/>
        <w:jc w:val="left"/>
      </w:pPr>
      <w:rPr>
        <w:rFonts w:hint="default"/>
      </w:rPr>
    </w:lvl>
    <w:lvl w:ilvl="1">
      <w:start w:val="2"/>
      <w:numFmt w:val="decimal"/>
      <w:lvlText w:val="%1.%2"/>
      <w:lvlJc w:val="left"/>
      <w:pPr>
        <w:ind w:left="893" w:hanging="713"/>
        <w:jc w:val="left"/>
      </w:pPr>
      <w:rPr>
        <w:rFonts w:hint="default"/>
      </w:rPr>
    </w:lvl>
    <w:lvl w:ilvl="2">
      <w:start w:val="1"/>
      <w:numFmt w:val="decimal"/>
      <w:lvlText w:val="%1.%2.%3."/>
      <w:lvlJc w:val="left"/>
      <w:pPr>
        <w:ind w:left="893" w:hanging="713"/>
        <w:jc w:val="right"/>
      </w:pPr>
      <w:rPr>
        <w:rFonts w:ascii="Arial" w:eastAsia="Arial" w:hAnsi="Arial" w:cs="Arial" w:hint="default"/>
        <w:b/>
        <w:bCs/>
        <w:spacing w:val="-21"/>
        <w:w w:val="100"/>
        <w:sz w:val="24"/>
        <w:szCs w:val="24"/>
      </w:rPr>
    </w:lvl>
    <w:lvl w:ilvl="3">
      <w:numFmt w:val="bullet"/>
      <w:lvlText w:val="•"/>
      <w:lvlJc w:val="left"/>
      <w:pPr>
        <w:ind w:left="3636" w:hanging="713"/>
      </w:pPr>
      <w:rPr>
        <w:rFonts w:hint="default"/>
      </w:rPr>
    </w:lvl>
    <w:lvl w:ilvl="4">
      <w:numFmt w:val="bullet"/>
      <w:lvlText w:val="•"/>
      <w:lvlJc w:val="left"/>
      <w:pPr>
        <w:ind w:left="4548" w:hanging="713"/>
      </w:pPr>
      <w:rPr>
        <w:rFonts w:hint="default"/>
      </w:rPr>
    </w:lvl>
    <w:lvl w:ilvl="5">
      <w:numFmt w:val="bullet"/>
      <w:lvlText w:val="•"/>
      <w:lvlJc w:val="left"/>
      <w:pPr>
        <w:ind w:left="5461" w:hanging="713"/>
      </w:pPr>
      <w:rPr>
        <w:rFonts w:hint="default"/>
      </w:rPr>
    </w:lvl>
    <w:lvl w:ilvl="6">
      <w:numFmt w:val="bullet"/>
      <w:lvlText w:val="•"/>
      <w:lvlJc w:val="left"/>
      <w:pPr>
        <w:ind w:left="6373" w:hanging="713"/>
      </w:pPr>
      <w:rPr>
        <w:rFonts w:hint="default"/>
      </w:rPr>
    </w:lvl>
    <w:lvl w:ilvl="7">
      <w:numFmt w:val="bullet"/>
      <w:lvlText w:val="•"/>
      <w:lvlJc w:val="left"/>
      <w:pPr>
        <w:ind w:left="7285" w:hanging="713"/>
      </w:pPr>
      <w:rPr>
        <w:rFonts w:hint="default"/>
      </w:rPr>
    </w:lvl>
    <w:lvl w:ilvl="8">
      <w:numFmt w:val="bullet"/>
      <w:lvlText w:val="•"/>
      <w:lvlJc w:val="left"/>
      <w:pPr>
        <w:ind w:left="8197" w:hanging="713"/>
      </w:pPr>
      <w:rPr>
        <w:rFonts w:hint="default"/>
      </w:rPr>
    </w:lvl>
  </w:abstractNum>
  <w:abstractNum w:abstractNumId="34" w15:restartNumberingAfterBreak="0">
    <w:nsid w:val="1D613844"/>
    <w:multiLevelType w:val="hybridMultilevel"/>
    <w:tmpl w:val="6F78B7DC"/>
    <w:lvl w:ilvl="0" w:tplc="255CBEF6">
      <w:start w:val="1"/>
      <w:numFmt w:val="lowerLetter"/>
      <w:lvlText w:val="%1)"/>
      <w:lvlJc w:val="left"/>
      <w:pPr>
        <w:ind w:left="480" w:hanging="281"/>
        <w:jc w:val="left"/>
      </w:pPr>
      <w:rPr>
        <w:rFonts w:ascii="Arial" w:eastAsia="Arial" w:hAnsi="Arial" w:cs="Arial" w:hint="default"/>
        <w:spacing w:val="-2"/>
        <w:w w:val="100"/>
        <w:sz w:val="24"/>
        <w:szCs w:val="24"/>
      </w:rPr>
    </w:lvl>
    <w:lvl w:ilvl="1" w:tplc="66C8A6AC">
      <w:numFmt w:val="bullet"/>
      <w:lvlText w:val="•"/>
      <w:lvlJc w:val="left"/>
      <w:pPr>
        <w:ind w:left="981" w:hanging="281"/>
      </w:pPr>
      <w:rPr>
        <w:rFonts w:hint="default"/>
      </w:rPr>
    </w:lvl>
    <w:lvl w:ilvl="2" w:tplc="900EEA7C">
      <w:numFmt w:val="bullet"/>
      <w:lvlText w:val="•"/>
      <w:lvlJc w:val="left"/>
      <w:pPr>
        <w:ind w:left="1483" w:hanging="281"/>
      </w:pPr>
      <w:rPr>
        <w:rFonts w:hint="default"/>
      </w:rPr>
    </w:lvl>
    <w:lvl w:ilvl="3" w:tplc="2C8E9286">
      <w:numFmt w:val="bullet"/>
      <w:lvlText w:val="•"/>
      <w:lvlJc w:val="left"/>
      <w:pPr>
        <w:ind w:left="1985" w:hanging="281"/>
      </w:pPr>
      <w:rPr>
        <w:rFonts w:hint="default"/>
      </w:rPr>
    </w:lvl>
    <w:lvl w:ilvl="4" w:tplc="94109976">
      <w:numFmt w:val="bullet"/>
      <w:lvlText w:val="•"/>
      <w:lvlJc w:val="left"/>
      <w:pPr>
        <w:ind w:left="2487" w:hanging="281"/>
      </w:pPr>
      <w:rPr>
        <w:rFonts w:hint="default"/>
      </w:rPr>
    </w:lvl>
    <w:lvl w:ilvl="5" w:tplc="BD90F2D0">
      <w:numFmt w:val="bullet"/>
      <w:lvlText w:val="•"/>
      <w:lvlJc w:val="left"/>
      <w:pPr>
        <w:ind w:left="2989" w:hanging="281"/>
      </w:pPr>
      <w:rPr>
        <w:rFonts w:hint="default"/>
      </w:rPr>
    </w:lvl>
    <w:lvl w:ilvl="6" w:tplc="B030CE20">
      <w:numFmt w:val="bullet"/>
      <w:lvlText w:val="•"/>
      <w:lvlJc w:val="left"/>
      <w:pPr>
        <w:ind w:left="3491" w:hanging="281"/>
      </w:pPr>
      <w:rPr>
        <w:rFonts w:hint="default"/>
      </w:rPr>
    </w:lvl>
    <w:lvl w:ilvl="7" w:tplc="32F0B1AA">
      <w:numFmt w:val="bullet"/>
      <w:lvlText w:val="•"/>
      <w:lvlJc w:val="left"/>
      <w:pPr>
        <w:ind w:left="3993" w:hanging="281"/>
      </w:pPr>
      <w:rPr>
        <w:rFonts w:hint="default"/>
      </w:rPr>
    </w:lvl>
    <w:lvl w:ilvl="8" w:tplc="334AECE0">
      <w:numFmt w:val="bullet"/>
      <w:lvlText w:val="•"/>
      <w:lvlJc w:val="left"/>
      <w:pPr>
        <w:ind w:left="4495" w:hanging="281"/>
      </w:pPr>
      <w:rPr>
        <w:rFonts w:hint="default"/>
      </w:rPr>
    </w:lvl>
  </w:abstractNum>
  <w:abstractNum w:abstractNumId="35" w15:restartNumberingAfterBreak="0">
    <w:nsid w:val="1EA5625E"/>
    <w:multiLevelType w:val="hybridMultilevel"/>
    <w:tmpl w:val="14CEA49C"/>
    <w:lvl w:ilvl="0" w:tplc="8566FCEA">
      <w:start w:val="1"/>
      <w:numFmt w:val="decimal"/>
      <w:lvlText w:val="%1)"/>
      <w:lvlJc w:val="left"/>
      <w:pPr>
        <w:ind w:left="908" w:hanging="348"/>
        <w:jc w:val="left"/>
      </w:pPr>
      <w:rPr>
        <w:rFonts w:ascii="Arial" w:eastAsia="Arial" w:hAnsi="Arial" w:cs="Arial" w:hint="default"/>
        <w:spacing w:val="-3"/>
        <w:w w:val="100"/>
        <w:sz w:val="24"/>
        <w:szCs w:val="24"/>
      </w:rPr>
    </w:lvl>
    <w:lvl w:ilvl="1" w:tplc="54641498">
      <w:numFmt w:val="bullet"/>
      <w:lvlText w:val="•"/>
      <w:lvlJc w:val="left"/>
      <w:pPr>
        <w:ind w:left="1272" w:hanging="348"/>
      </w:pPr>
      <w:rPr>
        <w:rFonts w:hint="default"/>
      </w:rPr>
    </w:lvl>
    <w:lvl w:ilvl="2" w:tplc="48ECE3BE">
      <w:numFmt w:val="bullet"/>
      <w:lvlText w:val="•"/>
      <w:lvlJc w:val="left"/>
      <w:pPr>
        <w:ind w:left="1644" w:hanging="348"/>
      </w:pPr>
      <w:rPr>
        <w:rFonts w:hint="default"/>
      </w:rPr>
    </w:lvl>
    <w:lvl w:ilvl="3" w:tplc="951A87E6">
      <w:numFmt w:val="bullet"/>
      <w:lvlText w:val="•"/>
      <w:lvlJc w:val="left"/>
      <w:pPr>
        <w:ind w:left="2016" w:hanging="348"/>
      </w:pPr>
      <w:rPr>
        <w:rFonts w:hint="default"/>
      </w:rPr>
    </w:lvl>
    <w:lvl w:ilvl="4" w:tplc="079E9D6C">
      <w:numFmt w:val="bullet"/>
      <w:lvlText w:val="•"/>
      <w:lvlJc w:val="left"/>
      <w:pPr>
        <w:ind w:left="2388" w:hanging="348"/>
      </w:pPr>
      <w:rPr>
        <w:rFonts w:hint="default"/>
      </w:rPr>
    </w:lvl>
    <w:lvl w:ilvl="5" w:tplc="E50EE8D8">
      <w:numFmt w:val="bullet"/>
      <w:lvlText w:val="•"/>
      <w:lvlJc w:val="left"/>
      <w:pPr>
        <w:ind w:left="2760" w:hanging="348"/>
      </w:pPr>
      <w:rPr>
        <w:rFonts w:hint="default"/>
      </w:rPr>
    </w:lvl>
    <w:lvl w:ilvl="6" w:tplc="48A204C4">
      <w:numFmt w:val="bullet"/>
      <w:lvlText w:val="•"/>
      <w:lvlJc w:val="left"/>
      <w:pPr>
        <w:ind w:left="3132" w:hanging="348"/>
      </w:pPr>
      <w:rPr>
        <w:rFonts w:hint="default"/>
      </w:rPr>
    </w:lvl>
    <w:lvl w:ilvl="7" w:tplc="2EF015E6">
      <w:numFmt w:val="bullet"/>
      <w:lvlText w:val="•"/>
      <w:lvlJc w:val="left"/>
      <w:pPr>
        <w:ind w:left="3504" w:hanging="348"/>
      </w:pPr>
      <w:rPr>
        <w:rFonts w:hint="default"/>
      </w:rPr>
    </w:lvl>
    <w:lvl w:ilvl="8" w:tplc="73784F24">
      <w:numFmt w:val="bullet"/>
      <w:lvlText w:val="•"/>
      <w:lvlJc w:val="left"/>
      <w:pPr>
        <w:ind w:left="3876" w:hanging="348"/>
      </w:pPr>
      <w:rPr>
        <w:rFonts w:hint="default"/>
      </w:rPr>
    </w:lvl>
  </w:abstractNum>
  <w:abstractNum w:abstractNumId="36" w15:restartNumberingAfterBreak="0">
    <w:nsid w:val="1EBE2591"/>
    <w:multiLevelType w:val="hybridMultilevel"/>
    <w:tmpl w:val="B36EFE3A"/>
    <w:lvl w:ilvl="0" w:tplc="9FC2526E">
      <w:start w:val="9"/>
      <w:numFmt w:val="lowerLetter"/>
      <w:lvlText w:val="%1."/>
      <w:lvlJc w:val="left"/>
      <w:pPr>
        <w:ind w:left="386" w:hanging="187"/>
        <w:jc w:val="left"/>
      </w:pPr>
      <w:rPr>
        <w:rFonts w:ascii="Arial" w:eastAsia="Arial" w:hAnsi="Arial" w:cs="Arial" w:hint="default"/>
        <w:spacing w:val="-3"/>
        <w:w w:val="100"/>
        <w:sz w:val="24"/>
        <w:szCs w:val="24"/>
      </w:rPr>
    </w:lvl>
    <w:lvl w:ilvl="1" w:tplc="D0224B64">
      <w:numFmt w:val="bullet"/>
      <w:lvlText w:val="•"/>
      <w:lvlJc w:val="left"/>
      <w:pPr>
        <w:ind w:left="849" w:hanging="187"/>
      </w:pPr>
      <w:rPr>
        <w:rFonts w:hint="default"/>
      </w:rPr>
    </w:lvl>
    <w:lvl w:ilvl="2" w:tplc="C5F005E0">
      <w:numFmt w:val="bullet"/>
      <w:lvlText w:val="•"/>
      <w:lvlJc w:val="left"/>
      <w:pPr>
        <w:ind w:left="1318" w:hanging="187"/>
      </w:pPr>
      <w:rPr>
        <w:rFonts w:hint="default"/>
      </w:rPr>
    </w:lvl>
    <w:lvl w:ilvl="3" w:tplc="9B3E431E">
      <w:numFmt w:val="bullet"/>
      <w:lvlText w:val="•"/>
      <w:lvlJc w:val="left"/>
      <w:pPr>
        <w:ind w:left="1787" w:hanging="187"/>
      </w:pPr>
      <w:rPr>
        <w:rFonts w:hint="default"/>
      </w:rPr>
    </w:lvl>
    <w:lvl w:ilvl="4" w:tplc="50148164">
      <w:numFmt w:val="bullet"/>
      <w:lvlText w:val="•"/>
      <w:lvlJc w:val="left"/>
      <w:pPr>
        <w:ind w:left="2256" w:hanging="187"/>
      </w:pPr>
      <w:rPr>
        <w:rFonts w:hint="default"/>
      </w:rPr>
    </w:lvl>
    <w:lvl w:ilvl="5" w:tplc="6AACADA0">
      <w:numFmt w:val="bullet"/>
      <w:lvlText w:val="•"/>
      <w:lvlJc w:val="left"/>
      <w:pPr>
        <w:ind w:left="2725" w:hanging="187"/>
      </w:pPr>
      <w:rPr>
        <w:rFonts w:hint="default"/>
      </w:rPr>
    </w:lvl>
    <w:lvl w:ilvl="6" w:tplc="88360EF8">
      <w:numFmt w:val="bullet"/>
      <w:lvlText w:val="•"/>
      <w:lvlJc w:val="left"/>
      <w:pPr>
        <w:ind w:left="3194" w:hanging="187"/>
      </w:pPr>
      <w:rPr>
        <w:rFonts w:hint="default"/>
      </w:rPr>
    </w:lvl>
    <w:lvl w:ilvl="7" w:tplc="C4FEE934">
      <w:numFmt w:val="bullet"/>
      <w:lvlText w:val="•"/>
      <w:lvlJc w:val="left"/>
      <w:pPr>
        <w:ind w:left="3663" w:hanging="187"/>
      </w:pPr>
      <w:rPr>
        <w:rFonts w:hint="default"/>
      </w:rPr>
    </w:lvl>
    <w:lvl w:ilvl="8" w:tplc="046C0ABE">
      <w:numFmt w:val="bullet"/>
      <w:lvlText w:val="•"/>
      <w:lvlJc w:val="left"/>
      <w:pPr>
        <w:ind w:left="4133" w:hanging="187"/>
      </w:pPr>
      <w:rPr>
        <w:rFonts w:hint="default"/>
      </w:rPr>
    </w:lvl>
  </w:abstractNum>
  <w:abstractNum w:abstractNumId="37" w15:restartNumberingAfterBreak="0">
    <w:nsid w:val="1F953DEA"/>
    <w:multiLevelType w:val="hybridMultilevel"/>
    <w:tmpl w:val="19146EF0"/>
    <w:lvl w:ilvl="0" w:tplc="8B2211F0">
      <w:start w:val="1"/>
      <w:numFmt w:val="lowerLetter"/>
      <w:lvlText w:val="%1)"/>
      <w:lvlJc w:val="left"/>
      <w:pPr>
        <w:ind w:left="1114" w:hanging="428"/>
        <w:jc w:val="left"/>
      </w:pPr>
      <w:rPr>
        <w:rFonts w:ascii="Arial" w:eastAsia="Arial" w:hAnsi="Arial" w:cs="Arial" w:hint="default"/>
        <w:spacing w:val="-4"/>
        <w:w w:val="100"/>
        <w:sz w:val="24"/>
        <w:szCs w:val="24"/>
      </w:rPr>
    </w:lvl>
    <w:lvl w:ilvl="1" w:tplc="952AEC44">
      <w:numFmt w:val="bullet"/>
      <w:lvlText w:val="•"/>
      <w:lvlJc w:val="left"/>
      <w:pPr>
        <w:ind w:left="2004" w:hanging="428"/>
      </w:pPr>
      <w:rPr>
        <w:rFonts w:hint="default"/>
      </w:rPr>
    </w:lvl>
    <w:lvl w:ilvl="2" w:tplc="80BE8246">
      <w:numFmt w:val="bullet"/>
      <w:lvlText w:val="•"/>
      <w:lvlJc w:val="left"/>
      <w:pPr>
        <w:ind w:left="2888" w:hanging="428"/>
      </w:pPr>
      <w:rPr>
        <w:rFonts w:hint="default"/>
      </w:rPr>
    </w:lvl>
    <w:lvl w:ilvl="3" w:tplc="609E23D6">
      <w:numFmt w:val="bullet"/>
      <w:lvlText w:val="•"/>
      <w:lvlJc w:val="left"/>
      <w:pPr>
        <w:ind w:left="3772" w:hanging="428"/>
      </w:pPr>
      <w:rPr>
        <w:rFonts w:hint="default"/>
      </w:rPr>
    </w:lvl>
    <w:lvl w:ilvl="4" w:tplc="201E7114">
      <w:numFmt w:val="bullet"/>
      <w:lvlText w:val="•"/>
      <w:lvlJc w:val="left"/>
      <w:pPr>
        <w:ind w:left="4656" w:hanging="428"/>
      </w:pPr>
      <w:rPr>
        <w:rFonts w:hint="default"/>
      </w:rPr>
    </w:lvl>
    <w:lvl w:ilvl="5" w:tplc="A9525D4E">
      <w:numFmt w:val="bullet"/>
      <w:lvlText w:val="•"/>
      <w:lvlJc w:val="left"/>
      <w:pPr>
        <w:ind w:left="5541" w:hanging="428"/>
      </w:pPr>
      <w:rPr>
        <w:rFonts w:hint="default"/>
      </w:rPr>
    </w:lvl>
    <w:lvl w:ilvl="6" w:tplc="F19EEBDE">
      <w:numFmt w:val="bullet"/>
      <w:lvlText w:val="•"/>
      <w:lvlJc w:val="left"/>
      <w:pPr>
        <w:ind w:left="6425" w:hanging="428"/>
      </w:pPr>
      <w:rPr>
        <w:rFonts w:hint="default"/>
      </w:rPr>
    </w:lvl>
    <w:lvl w:ilvl="7" w:tplc="6450EB32">
      <w:numFmt w:val="bullet"/>
      <w:lvlText w:val="•"/>
      <w:lvlJc w:val="left"/>
      <w:pPr>
        <w:ind w:left="7309" w:hanging="428"/>
      </w:pPr>
      <w:rPr>
        <w:rFonts w:hint="default"/>
      </w:rPr>
    </w:lvl>
    <w:lvl w:ilvl="8" w:tplc="8EC486A4">
      <w:numFmt w:val="bullet"/>
      <w:lvlText w:val="•"/>
      <w:lvlJc w:val="left"/>
      <w:pPr>
        <w:ind w:left="8193" w:hanging="428"/>
      </w:pPr>
      <w:rPr>
        <w:rFonts w:hint="default"/>
      </w:rPr>
    </w:lvl>
  </w:abstractNum>
  <w:abstractNum w:abstractNumId="38" w15:restartNumberingAfterBreak="0">
    <w:nsid w:val="21EA3615"/>
    <w:multiLevelType w:val="hybridMultilevel"/>
    <w:tmpl w:val="DFB0024E"/>
    <w:lvl w:ilvl="0" w:tplc="E15C49D0">
      <w:start w:val="7"/>
      <w:numFmt w:val="decimal"/>
      <w:lvlText w:val="%1)"/>
      <w:lvlJc w:val="left"/>
      <w:pPr>
        <w:ind w:left="280" w:hanging="281"/>
        <w:jc w:val="left"/>
      </w:pPr>
      <w:rPr>
        <w:rFonts w:ascii="Arial" w:eastAsia="Arial" w:hAnsi="Arial" w:cs="Arial" w:hint="default"/>
        <w:spacing w:val="-2"/>
        <w:w w:val="100"/>
        <w:sz w:val="24"/>
        <w:szCs w:val="24"/>
      </w:rPr>
    </w:lvl>
    <w:lvl w:ilvl="1" w:tplc="198ECD34">
      <w:start w:val="1"/>
      <w:numFmt w:val="decimal"/>
      <w:lvlText w:val="%2."/>
      <w:lvlJc w:val="left"/>
      <w:pPr>
        <w:ind w:left="492" w:hanging="284"/>
        <w:jc w:val="left"/>
      </w:pPr>
      <w:rPr>
        <w:rFonts w:ascii="Arial" w:eastAsia="Arial" w:hAnsi="Arial" w:cs="Arial" w:hint="default"/>
        <w:w w:val="100"/>
        <w:sz w:val="24"/>
        <w:szCs w:val="24"/>
      </w:rPr>
    </w:lvl>
    <w:lvl w:ilvl="2" w:tplc="C0065F44">
      <w:numFmt w:val="bullet"/>
      <w:lvlText w:val="•"/>
      <w:lvlJc w:val="left"/>
      <w:pPr>
        <w:ind w:left="1015" w:hanging="284"/>
      </w:pPr>
      <w:rPr>
        <w:rFonts w:hint="default"/>
      </w:rPr>
    </w:lvl>
    <w:lvl w:ilvl="3" w:tplc="50EE0DC2">
      <w:numFmt w:val="bullet"/>
      <w:lvlText w:val="•"/>
      <w:lvlJc w:val="left"/>
      <w:pPr>
        <w:ind w:left="1530" w:hanging="284"/>
      </w:pPr>
      <w:rPr>
        <w:rFonts w:hint="default"/>
      </w:rPr>
    </w:lvl>
    <w:lvl w:ilvl="4" w:tplc="06CAC280">
      <w:numFmt w:val="bullet"/>
      <w:lvlText w:val="•"/>
      <w:lvlJc w:val="left"/>
      <w:pPr>
        <w:ind w:left="2045" w:hanging="284"/>
      </w:pPr>
      <w:rPr>
        <w:rFonts w:hint="default"/>
      </w:rPr>
    </w:lvl>
    <w:lvl w:ilvl="5" w:tplc="1CD68340">
      <w:numFmt w:val="bullet"/>
      <w:lvlText w:val="•"/>
      <w:lvlJc w:val="left"/>
      <w:pPr>
        <w:ind w:left="2560" w:hanging="284"/>
      </w:pPr>
      <w:rPr>
        <w:rFonts w:hint="default"/>
      </w:rPr>
    </w:lvl>
    <w:lvl w:ilvl="6" w:tplc="9CEEDD48">
      <w:numFmt w:val="bullet"/>
      <w:lvlText w:val="•"/>
      <w:lvlJc w:val="left"/>
      <w:pPr>
        <w:ind w:left="3075" w:hanging="284"/>
      </w:pPr>
      <w:rPr>
        <w:rFonts w:hint="default"/>
      </w:rPr>
    </w:lvl>
    <w:lvl w:ilvl="7" w:tplc="C6FC2EAE">
      <w:numFmt w:val="bullet"/>
      <w:lvlText w:val="•"/>
      <w:lvlJc w:val="left"/>
      <w:pPr>
        <w:ind w:left="3590" w:hanging="284"/>
      </w:pPr>
      <w:rPr>
        <w:rFonts w:hint="default"/>
      </w:rPr>
    </w:lvl>
    <w:lvl w:ilvl="8" w:tplc="3E6AFA32">
      <w:numFmt w:val="bullet"/>
      <w:lvlText w:val="•"/>
      <w:lvlJc w:val="left"/>
      <w:pPr>
        <w:ind w:left="4105" w:hanging="284"/>
      </w:pPr>
      <w:rPr>
        <w:rFonts w:hint="default"/>
      </w:rPr>
    </w:lvl>
  </w:abstractNum>
  <w:abstractNum w:abstractNumId="39" w15:restartNumberingAfterBreak="0">
    <w:nsid w:val="27B45408"/>
    <w:multiLevelType w:val="hybridMultilevel"/>
    <w:tmpl w:val="20A4969C"/>
    <w:lvl w:ilvl="0" w:tplc="71BEE808">
      <w:start w:val="4"/>
      <w:numFmt w:val="upperRoman"/>
      <w:lvlText w:val="%1."/>
      <w:lvlJc w:val="left"/>
      <w:pPr>
        <w:ind w:left="308" w:hanging="363"/>
        <w:jc w:val="left"/>
      </w:pPr>
      <w:rPr>
        <w:rFonts w:ascii="Arial" w:eastAsia="Arial" w:hAnsi="Arial" w:cs="Arial" w:hint="default"/>
        <w:b/>
        <w:bCs/>
        <w:w w:val="100"/>
        <w:sz w:val="24"/>
        <w:szCs w:val="24"/>
      </w:rPr>
    </w:lvl>
    <w:lvl w:ilvl="1" w:tplc="09AEB68A">
      <w:start w:val="1"/>
      <w:numFmt w:val="lowerLetter"/>
      <w:lvlText w:val="%2)"/>
      <w:lvlJc w:val="left"/>
      <w:pPr>
        <w:ind w:left="1214" w:hanging="547"/>
        <w:jc w:val="left"/>
      </w:pPr>
      <w:rPr>
        <w:rFonts w:ascii="Arial" w:eastAsia="Arial" w:hAnsi="Arial" w:cs="Arial" w:hint="default"/>
        <w:spacing w:val="-3"/>
        <w:w w:val="100"/>
        <w:sz w:val="24"/>
        <w:szCs w:val="24"/>
      </w:rPr>
    </w:lvl>
    <w:lvl w:ilvl="2" w:tplc="64F0BA40">
      <w:numFmt w:val="bullet"/>
      <w:lvlText w:val="•"/>
      <w:lvlJc w:val="left"/>
      <w:pPr>
        <w:ind w:left="1220" w:hanging="547"/>
      </w:pPr>
      <w:rPr>
        <w:rFonts w:hint="default"/>
      </w:rPr>
    </w:lvl>
    <w:lvl w:ilvl="3" w:tplc="BDD417A0">
      <w:numFmt w:val="bullet"/>
      <w:lvlText w:val="•"/>
      <w:lvlJc w:val="left"/>
      <w:pPr>
        <w:ind w:left="1937" w:hanging="547"/>
      </w:pPr>
      <w:rPr>
        <w:rFonts w:hint="default"/>
      </w:rPr>
    </w:lvl>
    <w:lvl w:ilvl="4" w:tplc="AC106730">
      <w:numFmt w:val="bullet"/>
      <w:lvlText w:val="•"/>
      <w:lvlJc w:val="left"/>
      <w:pPr>
        <w:ind w:left="2654" w:hanging="547"/>
      </w:pPr>
      <w:rPr>
        <w:rFonts w:hint="default"/>
      </w:rPr>
    </w:lvl>
    <w:lvl w:ilvl="5" w:tplc="26A28810">
      <w:numFmt w:val="bullet"/>
      <w:lvlText w:val="•"/>
      <w:lvlJc w:val="left"/>
      <w:pPr>
        <w:ind w:left="3371" w:hanging="547"/>
      </w:pPr>
      <w:rPr>
        <w:rFonts w:hint="default"/>
      </w:rPr>
    </w:lvl>
    <w:lvl w:ilvl="6" w:tplc="50983F60">
      <w:numFmt w:val="bullet"/>
      <w:lvlText w:val="•"/>
      <w:lvlJc w:val="left"/>
      <w:pPr>
        <w:ind w:left="4089" w:hanging="547"/>
      </w:pPr>
      <w:rPr>
        <w:rFonts w:hint="default"/>
      </w:rPr>
    </w:lvl>
    <w:lvl w:ilvl="7" w:tplc="C636C144">
      <w:numFmt w:val="bullet"/>
      <w:lvlText w:val="•"/>
      <w:lvlJc w:val="left"/>
      <w:pPr>
        <w:ind w:left="4806" w:hanging="547"/>
      </w:pPr>
      <w:rPr>
        <w:rFonts w:hint="default"/>
      </w:rPr>
    </w:lvl>
    <w:lvl w:ilvl="8" w:tplc="D65AEAEA">
      <w:numFmt w:val="bullet"/>
      <w:lvlText w:val="•"/>
      <w:lvlJc w:val="left"/>
      <w:pPr>
        <w:ind w:left="5523" w:hanging="547"/>
      </w:pPr>
      <w:rPr>
        <w:rFonts w:hint="default"/>
      </w:rPr>
    </w:lvl>
  </w:abstractNum>
  <w:abstractNum w:abstractNumId="40" w15:restartNumberingAfterBreak="0">
    <w:nsid w:val="2BDD65B7"/>
    <w:multiLevelType w:val="hybridMultilevel"/>
    <w:tmpl w:val="C2ACD5F0"/>
    <w:lvl w:ilvl="0" w:tplc="F586AD06">
      <w:start w:val="1"/>
      <w:numFmt w:val="decimal"/>
      <w:lvlText w:val="%1."/>
      <w:lvlJc w:val="left"/>
      <w:pPr>
        <w:ind w:left="468" w:hanging="269"/>
        <w:jc w:val="left"/>
      </w:pPr>
      <w:rPr>
        <w:rFonts w:ascii="Arial" w:eastAsia="Arial" w:hAnsi="Arial" w:cs="Arial" w:hint="default"/>
        <w:spacing w:val="-3"/>
        <w:w w:val="100"/>
        <w:sz w:val="24"/>
        <w:szCs w:val="24"/>
      </w:rPr>
    </w:lvl>
    <w:lvl w:ilvl="1" w:tplc="68366758">
      <w:numFmt w:val="bullet"/>
      <w:lvlText w:val="•"/>
      <w:lvlJc w:val="left"/>
      <w:pPr>
        <w:ind w:left="1044" w:hanging="269"/>
      </w:pPr>
      <w:rPr>
        <w:rFonts w:hint="default"/>
      </w:rPr>
    </w:lvl>
    <w:lvl w:ilvl="2" w:tplc="03AA0BF4">
      <w:numFmt w:val="bullet"/>
      <w:lvlText w:val="•"/>
      <w:lvlJc w:val="left"/>
      <w:pPr>
        <w:ind w:left="1629" w:hanging="269"/>
      </w:pPr>
      <w:rPr>
        <w:rFonts w:hint="default"/>
      </w:rPr>
    </w:lvl>
    <w:lvl w:ilvl="3" w:tplc="D9E60F2E">
      <w:numFmt w:val="bullet"/>
      <w:lvlText w:val="•"/>
      <w:lvlJc w:val="left"/>
      <w:pPr>
        <w:ind w:left="2213" w:hanging="269"/>
      </w:pPr>
      <w:rPr>
        <w:rFonts w:hint="default"/>
      </w:rPr>
    </w:lvl>
    <w:lvl w:ilvl="4" w:tplc="D87E1D7C">
      <w:numFmt w:val="bullet"/>
      <w:lvlText w:val="•"/>
      <w:lvlJc w:val="left"/>
      <w:pPr>
        <w:ind w:left="2798" w:hanging="269"/>
      </w:pPr>
      <w:rPr>
        <w:rFonts w:hint="default"/>
      </w:rPr>
    </w:lvl>
    <w:lvl w:ilvl="5" w:tplc="71EA9B3A">
      <w:numFmt w:val="bullet"/>
      <w:lvlText w:val="•"/>
      <w:lvlJc w:val="left"/>
      <w:pPr>
        <w:ind w:left="3382" w:hanging="269"/>
      </w:pPr>
      <w:rPr>
        <w:rFonts w:hint="default"/>
      </w:rPr>
    </w:lvl>
    <w:lvl w:ilvl="6" w:tplc="A7005170">
      <w:numFmt w:val="bullet"/>
      <w:lvlText w:val="•"/>
      <w:lvlJc w:val="left"/>
      <w:pPr>
        <w:ind w:left="3967" w:hanging="269"/>
      </w:pPr>
      <w:rPr>
        <w:rFonts w:hint="default"/>
      </w:rPr>
    </w:lvl>
    <w:lvl w:ilvl="7" w:tplc="9304AB10">
      <w:numFmt w:val="bullet"/>
      <w:lvlText w:val="•"/>
      <w:lvlJc w:val="left"/>
      <w:pPr>
        <w:ind w:left="4552" w:hanging="269"/>
      </w:pPr>
      <w:rPr>
        <w:rFonts w:hint="default"/>
      </w:rPr>
    </w:lvl>
    <w:lvl w:ilvl="8" w:tplc="F5F085E2">
      <w:numFmt w:val="bullet"/>
      <w:lvlText w:val="•"/>
      <w:lvlJc w:val="left"/>
      <w:pPr>
        <w:ind w:left="5136" w:hanging="269"/>
      </w:pPr>
      <w:rPr>
        <w:rFonts w:hint="default"/>
      </w:rPr>
    </w:lvl>
  </w:abstractNum>
  <w:abstractNum w:abstractNumId="41" w15:restartNumberingAfterBreak="0">
    <w:nsid w:val="2C700C48"/>
    <w:multiLevelType w:val="hybridMultilevel"/>
    <w:tmpl w:val="B2645030"/>
    <w:lvl w:ilvl="0" w:tplc="B4A49A48">
      <w:start w:val="20"/>
      <w:numFmt w:val="lowerLetter"/>
      <w:lvlText w:val="%1)"/>
      <w:lvlJc w:val="left"/>
      <w:pPr>
        <w:ind w:left="266" w:hanging="214"/>
        <w:jc w:val="left"/>
      </w:pPr>
      <w:rPr>
        <w:rFonts w:ascii="Arial" w:eastAsia="Arial" w:hAnsi="Arial" w:cs="Arial" w:hint="default"/>
        <w:spacing w:val="-4"/>
        <w:w w:val="100"/>
        <w:sz w:val="24"/>
        <w:szCs w:val="24"/>
      </w:rPr>
    </w:lvl>
    <w:lvl w:ilvl="1" w:tplc="41B06DBC">
      <w:numFmt w:val="bullet"/>
      <w:lvlText w:val="•"/>
      <w:lvlJc w:val="left"/>
      <w:pPr>
        <w:ind w:left="1068" w:hanging="214"/>
      </w:pPr>
      <w:rPr>
        <w:rFonts w:hint="default"/>
      </w:rPr>
    </w:lvl>
    <w:lvl w:ilvl="2" w:tplc="32DEDB62">
      <w:numFmt w:val="bullet"/>
      <w:lvlText w:val="•"/>
      <w:lvlJc w:val="left"/>
      <w:pPr>
        <w:ind w:left="1876" w:hanging="214"/>
      </w:pPr>
      <w:rPr>
        <w:rFonts w:hint="default"/>
      </w:rPr>
    </w:lvl>
    <w:lvl w:ilvl="3" w:tplc="D026D1B2">
      <w:numFmt w:val="bullet"/>
      <w:lvlText w:val="•"/>
      <w:lvlJc w:val="left"/>
      <w:pPr>
        <w:ind w:left="2685" w:hanging="214"/>
      </w:pPr>
      <w:rPr>
        <w:rFonts w:hint="default"/>
      </w:rPr>
    </w:lvl>
    <w:lvl w:ilvl="4" w:tplc="18245C6E">
      <w:numFmt w:val="bullet"/>
      <w:lvlText w:val="•"/>
      <w:lvlJc w:val="left"/>
      <w:pPr>
        <w:ind w:left="3493" w:hanging="214"/>
      </w:pPr>
      <w:rPr>
        <w:rFonts w:hint="default"/>
      </w:rPr>
    </w:lvl>
    <w:lvl w:ilvl="5" w:tplc="3D72C73E">
      <w:numFmt w:val="bullet"/>
      <w:lvlText w:val="•"/>
      <w:lvlJc w:val="left"/>
      <w:pPr>
        <w:ind w:left="4301" w:hanging="214"/>
      </w:pPr>
      <w:rPr>
        <w:rFonts w:hint="default"/>
      </w:rPr>
    </w:lvl>
    <w:lvl w:ilvl="6" w:tplc="094851A4">
      <w:numFmt w:val="bullet"/>
      <w:lvlText w:val="•"/>
      <w:lvlJc w:val="left"/>
      <w:pPr>
        <w:ind w:left="5109" w:hanging="214"/>
      </w:pPr>
      <w:rPr>
        <w:rFonts w:hint="default"/>
      </w:rPr>
    </w:lvl>
    <w:lvl w:ilvl="7" w:tplc="7C0C3C7A">
      <w:numFmt w:val="bullet"/>
      <w:lvlText w:val="•"/>
      <w:lvlJc w:val="left"/>
      <w:pPr>
        <w:ind w:left="5918" w:hanging="214"/>
      </w:pPr>
      <w:rPr>
        <w:rFonts w:hint="default"/>
      </w:rPr>
    </w:lvl>
    <w:lvl w:ilvl="8" w:tplc="6486E4D6">
      <w:numFmt w:val="bullet"/>
      <w:lvlText w:val="•"/>
      <w:lvlJc w:val="left"/>
      <w:pPr>
        <w:ind w:left="6726" w:hanging="214"/>
      </w:pPr>
      <w:rPr>
        <w:rFonts w:hint="default"/>
      </w:rPr>
    </w:lvl>
  </w:abstractNum>
  <w:abstractNum w:abstractNumId="42" w15:restartNumberingAfterBreak="0">
    <w:nsid w:val="2E0352B4"/>
    <w:multiLevelType w:val="hybridMultilevel"/>
    <w:tmpl w:val="F2FC4454"/>
    <w:lvl w:ilvl="0" w:tplc="A0DED9B8">
      <w:start w:val="1"/>
      <w:numFmt w:val="lowerLetter"/>
      <w:lvlText w:val="%1)"/>
      <w:lvlJc w:val="left"/>
      <w:pPr>
        <w:ind w:left="907" w:hanging="348"/>
        <w:jc w:val="left"/>
      </w:pPr>
      <w:rPr>
        <w:rFonts w:ascii="Arial" w:eastAsia="Arial" w:hAnsi="Arial" w:cs="Arial" w:hint="default"/>
        <w:spacing w:val="-3"/>
        <w:w w:val="100"/>
        <w:sz w:val="24"/>
        <w:szCs w:val="24"/>
      </w:rPr>
    </w:lvl>
    <w:lvl w:ilvl="1" w:tplc="00BA3B86">
      <w:numFmt w:val="bullet"/>
      <w:lvlText w:val="•"/>
      <w:lvlJc w:val="left"/>
      <w:pPr>
        <w:ind w:left="1475" w:hanging="348"/>
      </w:pPr>
      <w:rPr>
        <w:rFonts w:hint="default"/>
      </w:rPr>
    </w:lvl>
    <w:lvl w:ilvl="2" w:tplc="088E970C">
      <w:numFmt w:val="bullet"/>
      <w:lvlText w:val="•"/>
      <w:lvlJc w:val="left"/>
      <w:pPr>
        <w:ind w:left="2050" w:hanging="348"/>
      </w:pPr>
      <w:rPr>
        <w:rFonts w:hint="default"/>
      </w:rPr>
    </w:lvl>
    <w:lvl w:ilvl="3" w:tplc="3B46557A">
      <w:numFmt w:val="bullet"/>
      <w:lvlText w:val="•"/>
      <w:lvlJc w:val="left"/>
      <w:pPr>
        <w:ind w:left="2625" w:hanging="348"/>
      </w:pPr>
      <w:rPr>
        <w:rFonts w:hint="default"/>
      </w:rPr>
    </w:lvl>
    <w:lvl w:ilvl="4" w:tplc="7982D154">
      <w:numFmt w:val="bullet"/>
      <w:lvlText w:val="•"/>
      <w:lvlJc w:val="left"/>
      <w:pPr>
        <w:ind w:left="3201" w:hanging="348"/>
      </w:pPr>
      <w:rPr>
        <w:rFonts w:hint="default"/>
      </w:rPr>
    </w:lvl>
    <w:lvl w:ilvl="5" w:tplc="005C30DE">
      <w:numFmt w:val="bullet"/>
      <w:lvlText w:val="•"/>
      <w:lvlJc w:val="left"/>
      <w:pPr>
        <w:ind w:left="3776" w:hanging="348"/>
      </w:pPr>
      <w:rPr>
        <w:rFonts w:hint="default"/>
      </w:rPr>
    </w:lvl>
    <w:lvl w:ilvl="6" w:tplc="238AAA7E">
      <w:numFmt w:val="bullet"/>
      <w:lvlText w:val="•"/>
      <w:lvlJc w:val="left"/>
      <w:pPr>
        <w:ind w:left="4351" w:hanging="348"/>
      </w:pPr>
      <w:rPr>
        <w:rFonts w:hint="default"/>
      </w:rPr>
    </w:lvl>
    <w:lvl w:ilvl="7" w:tplc="220C7B46">
      <w:numFmt w:val="bullet"/>
      <w:lvlText w:val="•"/>
      <w:lvlJc w:val="left"/>
      <w:pPr>
        <w:ind w:left="4926" w:hanging="348"/>
      </w:pPr>
      <w:rPr>
        <w:rFonts w:hint="default"/>
      </w:rPr>
    </w:lvl>
    <w:lvl w:ilvl="8" w:tplc="ABE2B0CC">
      <w:numFmt w:val="bullet"/>
      <w:lvlText w:val="•"/>
      <w:lvlJc w:val="left"/>
      <w:pPr>
        <w:ind w:left="5502" w:hanging="348"/>
      </w:pPr>
      <w:rPr>
        <w:rFonts w:hint="default"/>
      </w:rPr>
    </w:lvl>
  </w:abstractNum>
  <w:abstractNum w:abstractNumId="43" w15:restartNumberingAfterBreak="0">
    <w:nsid w:val="2F783FDD"/>
    <w:multiLevelType w:val="hybridMultilevel"/>
    <w:tmpl w:val="8788E5D2"/>
    <w:lvl w:ilvl="0" w:tplc="2E2A7D90">
      <w:start w:val="7"/>
      <w:numFmt w:val="lowerLetter"/>
      <w:lvlText w:val="%1)"/>
      <w:lvlJc w:val="left"/>
      <w:pPr>
        <w:ind w:left="1236" w:hanging="279"/>
        <w:jc w:val="left"/>
      </w:pPr>
      <w:rPr>
        <w:rFonts w:ascii="Arial" w:eastAsia="Arial" w:hAnsi="Arial" w:cs="Arial" w:hint="default"/>
        <w:spacing w:val="-2"/>
        <w:w w:val="100"/>
        <w:sz w:val="24"/>
        <w:szCs w:val="24"/>
      </w:rPr>
    </w:lvl>
    <w:lvl w:ilvl="1" w:tplc="68F2712C">
      <w:numFmt w:val="bullet"/>
      <w:lvlText w:val="•"/>
      <w:lvlJc w:val="left"/>
      <w:pPr>
        <w:ind w:left="1633" w:hanging="279"/>
      </w:pPr>
      <w:rPr>
        <w:rFonts w:hint="default"/>
      </w:rPr>
    </w:lvl>
    <w:lvl w:ilvl="2" w:tplc="0D8026E2">
      <w:numFmt w:val="bullet"/>
      <w:lvlText w:val="•"/>
      <w:lvlJc w:val="left"/>
      <w:pPr>
        <w:ind w:left="2027" w:hanging="279"/>
      </w:pPr>
      <w:rPr>
        <w:rFonts w:hint="default"/>
      </w:rPr>
    </w:lvl>
    <w:lvl w:ilvl="3" w:tplc="29A4FD2E">
      <w:numFmt w:val="bullet"/>
      <w:lvlText w:val="•"/>
      <w:lvlJc w:val="left"/>
      <w:pPr>
        <w:ind w:left="2421" w:hanging="279"/>
      </w:pPr>
      <w:rPr>
        <w:rFonts w:hint="default"/>
      </w:rPr>
    </w:lvl>
    <w:lvl w:ilvl="4" w:tplc="74A415DC">
      <w:numFmt w:val="bullet"/>
      <w:lvlText w:val="•"/>
      <w:lvlJc w:val="left"/>
      <w:pPr>
        <w:ind w:left="2814" w:hanging="279"/>
      </w:pPr>
      <w:rPr>
        <w:rFonts w:hint="default"/>
      </w:rPr>
    </w:lvl>
    <w:lvl w:ilvl="5" w:tplc="094C05B0">
      <w:numFmt w:val="bullet"/>
      <w:lvlText w:val="•"/>
      <w:lvlJc w:val="left"/>
      <w:pPr>
        <w:ind w:left="3208" w:hanging="279"/>
      </w:pPr>
      <w:rPr>
        <w:rFonts w:hint="default"/>
      </w:rPr>
    </w:lvl>
    <w:lvl w:ilvl="6" w:tplc="7376FFCA">
      <w:numFmt w:val="bullet"/>
      <w:lvlText w:val="•"/>
      <w:lvlJc w:val="left"/>
      <w:pPr>
        <w:ind w:left="3602" w:hanging="279"/>
      </w:pPr>
      <w:rPr>
        <w:rFonts w:hint="default"/>
      </w:rPr>
    </w:lvl>
    <w:lvl w:ilvl="7" w:tplc="A63E1720">
      <w:numFmt w:val="bullet"/>
      <w:lvlText w:val="•"/>
      <w:lvlJc w:val="left"/>
      <w:pPr>
        <w:ind w:left="3995" w:hanging="279"/>
      </w:pPr>
      <w:rPr>
        <w:rFonts w:hint="default"/>
      </w:rPr>
    </w:lvl>
    <w:lvl w:ilvl="8" w:tplc="654A1F40">
      <w:numFmt w:val="bullet"/>
      <w:lvlText w:val="•"/>
      <w:lvlJc w:val="left"/>
      <w:pPr>
        <w:ind w:left="4389" w:hanging="279"/>
      </w:pPr>
      <w:rPr>
        <w:rFonts w:hint="default"/>
      </w:rPr>
    </w:lvl>
  </w:abstractNum>
  <w:abstractNum w:abstractNumId="44" w15:restartNumberingAfterBreak="0">
    <w:nsid w:val="306667DC"/>
    <w:multiLevelType w:val="hybridMultilevel"/>
    <w:tmpl w:val="84228AA2"/>
    <w:lvl w:ilvl="0" w:tplc="DD6040F0">
      <w:start w:val="1"/>
      <w:numFmt w:val="lowerRoman"/>
      <w:lvlText w:val="%1)"/>
      <w:lvlJc w:val="left"/>
      <w:pPr>
        <w:ind w:left="1156" w:hanging="199"/>
        <w:jc w:val="left"/>
      </w:pPr>
      <w:rPr>
        <w:rFonts w:ascii="Arial" w:eastAsia="Arial" w:hAnsi="Arial" w:cs="Arial" w:hint="default"/>
        <w:spacing w:val="-1"/>
        <w:w w:val="100"/>
        <w:sz w:val="24"/>
        <w:szCs w:val="24"/>
      </w:rPr>
    </w:lvl>
    <w:lvl w:ilvl="1" w:tplc="B2420468">
      <w:start w:val="1"/>
      <w:numFmt w:val="decimal"/>
      <w:lvlText w:val="%2."/>
      <w:lvlJc w:val="left"/>
      <w:pPr>
        <w:ind w:left="1677" w:hanging="348"/>
        <w:jc w:val="left"/>
      </w:pPr>
      <w:rPr>
        <w:rFonts w:ascii="Arial" w:eastAsia="Arial" w:hAnsi="Arial" w:cs="Arial" w:hint="default"/>
        <w:spacing w:val="-3"/>
        <w:w w:val="100"/>
        <w:sz w:val="24"/>
        <w:szCs w:val="24"/>
      </w:rPr>
    </w:lvl>
    <w:lvl w:ilvl="2" w:tplc="7F7C24BE">
      <w:numFmt w:val="bullet"/>
      <w:lvlText w:val="•"/>
      <w:lvlJc w:val="left"/>
      <w:pPr>
        <w:ind w:left="2068" w:hanging="348"/>
      </w:pPr>
      <w:rPr>
        <w:rFonts w:hint="default"/>
      </w:rPr>
    </w:lvl>
    <w:lvl w:ilvl="3" w:tplc="EDD6DC78">
      <w:numFmt w:val="bullet"/>
      <w:lvlText w:val="•"/>
      <w:lvlJc w:val="left"/>
      <w:pPr>
        <w:ind w:left="2457" w:hanging="348"/>
      </w:pPr>
      <w:rPr>
        <w:rFonts w:hint="default"/>
      </w:rPr>
    </w:lvl>
    <w:lvl w:ilvl="4" w:tplc="9F5E85DC">
      <w:numFmt w:val="bullet"/>
      <w:lvlText w:val="•"/>
      <w:lvlJc w:val="left"/>
      <w:pPr>
        <w:ind w:left="2845" w:hanging="348"/>
      </w:pPr>
      <w:rPr>
        <w:rFonts w:hint="default"/>
      </w:rPr>
    </w:lvl>
    <w:lvl w:ilvl="5" w:tplc="E87A20EC">
      <w:numFmt w:val="bullet"/>
      <w:lvlText w:val="•"/>
      <w:lvlJc w:val="left"/>
      <w:pPr>
        <w:ind w:left="3234" w:hanging="348"/>
      </w:pPr>
      <w:rPr>
        <w:rFonts w:hint="default"/>
      </w:rPr>
    </w:lvl>
    <w:lvl w:ilvl="6" w:tplc="6ADABF06">
      <w:numFmt w:val="bullet"/>
      <w:lvlText w:val="•"/>
      <w:lvlJc w:val="left"/>
      <w:pPr>
        <w:ind w:left="3622" w:hanging="348"/>
      </w:pPr>
      <w:rPr>
        <w:rFonts w:hint="default"/>
      </w:rPr>
    </w:lvl>
    <w:lvl w:ilvl="7" w:tplc="E61A0A80">
      <w:numFmt w:val="bullet"/>
      <w:lvlText w:val="•"/>
      <w:lvlJc w:val="left"/>
      <w:pPr>
        <w:ind w:left="4011" w:hanging="348"/>
      </w:pPr>
      <w:rPr>
        <w:rFonts w:hint="default"/>
      </w:rPr>
    </w:lvl>
    <w:lvl w:ilvl="8" w:tplc="35346F1E">
      <w:numFmt w:val="bullet"/>
      <w:lvlText w:val="•"/>
      <w:lvlJc w:val="left"/>
      <w:pPr>
        <w:ind w:left="4399" w:hanging="348"/>
      </w:pPr>
      <w:rPr>
        <w:rFonts w:hint="default"/>
      </w:rPr>
    </w:lvl>
  </w:abstractNum>
  <w:abstractNum w:abstractNumId="45" w15:restartNumberingAfterBreak="0">
    <w:nsid w:val="315B2A21"/>
    <w:multiLevelType w:val="multilevel"/>
    <w:tmpl w:val="E6CE26C4"/>
    <w:lvl w:ilvl="0">
      <w:start w:val="1"/>
      <w:numFmt w:val="decimal"/>
      <w:lvlText w:val="%1"/>
      <w:lvlJc w:val="left"/>
      <w:pPr>
        <w:ind w:left="586" w:hanging="466"/>
        <w:jc w:val="left"/>
      </w:pPr>
      <w:rPr>
        <w:rFonts w:hint="default"/>
      </w:rPr>
    </w:lvl>
    <w:lvl w:ilvl="1">
      <w:start w:val="3"/>
      <w:numFmt w:val="decimal"/>
      <w:lvlText w:val="%1.%2."/>
      <w:lvlJc w:val="left"/>
      <w:pPr>
        <w:ind w:left="586" w:hanging="466"/>
        <w:jc w:val="right"/>
      </w:pPr>
      <w:rPr>
        <w:rFonts w:ascii="Arial" w:eastAsia="Arial" w:hAnsi="Arial" w:cs="Arial" w:hint="default"/>
        <w:b/>
        <w:bCs/>
        <w:spacing w:val="-2"/>
        <w:w w:val="100"/>
        <w:sz w:val="24"/>
        <w:szCs w:val="24"/>
      </w:rPr>
    </w:lvl>
    <w:lvl w:ilvl="2">
      <w:numFmt w:val="bullet"/>
      <w:lvlText w:val="•"/>
      <w:lvlJc w:val="left"/>
      <w:pPr>
        <w:ind w:left="2456" w:hanging="466"/>
      </w:pPr>
      <w:rPr>
        <w:rFonts w:hint="default"/>
      </w:rPr>
    </w:lvl>
    <w:lvl w:ilvl="3">
      <w:numFmt w:val="bullet"/>
      <w:lvlText w:val="•"/>
      <w:lvlJc w:val="left"/>
      <w:pPr>
        <w:ind w:left="3394" w:hanging="466"/>
      </w:pPr>
      <w:rPr>
        <w:rFonts w:hint="default"/>
      </w:rPr>
    </w:lvl>
    <w:lvl w:ilvl="4">
      <w:numFmt w:val="bullet"/>
      <w:lvlText w:val="•"/>
      <w:lvlJc w:val="left"/>
      <w:pPr>
        <w:ind w:left="4332" w:hanging="466"/>
      </w:pPr>
      <w:rPr>
        <w:rFonts w:hint="default"/>
      </w:rPr>
    </w:lvl>
    <w:lvl w:ilvl="5">
      <w:numFmt w:val="bullet"/>
      <w:lvlText w:val="•"/>
      <w:lvlJc w:val="left"/>
      <w:pPr>
        <w:ind w:left="5271" w:hanging="466"/>
      </w:pPr>
      <w:rPr>
        <w:rFonts w:hint="default"/>
      </w:rPr>
    </w:lvl>
    <w:lvl w:ilvl="6">
      <w:numFmt w:val="bullet"/>
      <w:lvlText w:val="•"/>
      <w:lvlJc w:val="left"/>
      <w:pPr>
        <w:ind w:left="6209" w:hanging="466"/>
      </w:pPr>
      <w:rPr>
        <w:rFonts w:hint="default"/>
      </w:rPr>
    </w:lvl>
    <w:lvl w:ilvl="7">
      <w:numFmt w:val="bullet"/>
      <w:lvlText w:val="•"/>
      <w:lvlJc w:val="left"/>
      <w:pPr>
        <w:ind w:left="7147" w:hanging="466"/>
      </w:pPr>
      <w:rPr>
        <w:rFonts w:hint="default"/>
      </w:rPr>
    </w:lvl>
    <w:lvl w:ilvl="8">
      <w:numFmt w:val="bullet"/>
      <w:lvlText w:val="•"/>
      <w:lvlJc w:val="left"/>
      <w:pPr>
        <w:ind w:left="8085" w:hanging="466"/>
      </w:pPr>
      <w:rPr>
        <w:rFonts w:hint="default"/>
      </w:rPr>
    </w:lvl>
  </w:abstractNum>
  <w:abstractNum w:abstractNumId="46" w15:restartNumberingAfterBreak="0">
    <w:nsid w:val="345847CA"/>
    <w:multiLevelType w:val="hybridMultilevel"/>
    <w:tmpl w:val="983A7DA0"/>
    <w:lvl w:ilvl="0" w:tplc="C4466CB6">
      <w:start w:val="1"/>
      <w:numFmt w:val="upperRoman"/>
      <w:lvlText w:val="%1."/>
      <w:lvlJc w:val="left"/>
      <w:pPr>
        <w:ind w:left="180" w:hanging="221"/>
        <w:jc w:val="left"/>
      </w:pPr>
      <w:rPr>
        <w:rFonts w:ascii="Arial" w:eastAsia="Arial" w:hAnsi="Arial" w:cs="Arial" w:hint="default"/>
        <w:w w:val="100"/>
        <w:sz w:val="24"/>
        <w:szCs w:val="24"/>
      </w:rPr>
    </w:lvl>
    <w:lvl w:ilvl="1" w:tplc="FBEE6982">
      <w:numFmt w:val="bullet"/>
      <w:lvlText w:val="•"/>
      <w:lvlJc w:val="left"/>
      <w:pPr>
        <w:ind w:left="1164" w:hanging="221"/>
      </w:pPr>
      <w:rPr>
        <w:rFonts w:hint="default"/>
      </w:rPr>
    </w:lvl>
    <w:lvl w:ilvl="2" w:tplc="07468B72">
      <w:numFmt w:val="bullet"/>
      <w:lvlText w:val="•"/>
      <w:lvlJc w:val="left"/>
      <w:pPr>
        <w:ind w:left="2148" w:hanging="221"/>
      </w:pPr>
      <w:rPr>
        <w:rFonts w:hint="default"/>
      </w:rPr>
    </w:lvl>
    <w:lvl w:ilvl="3" w:tplc="3F44A4E8">
      <w:numFmt w:val="bullet"/>
      <w:lvlText w:val="•"/>
      <w:lvlJc w:val="left"/>
      <w:pPr>
        <w:ind w:left="3132" w:hanging="221"/>
      </w:pPr>
      <w:rPr>
        <w:rFonts w:hint="default"/>
      </w:rPr>
    </w:lvl>
    <w:lvl w:ilvl="4" w:tplc="DE1EC38A">
      <w:numFmt w:val="bullet"/>
      <w:lvlText w:val="•"/>
      <w:lvlJc w:val="left"/>
      <w:pPr>
        <w:ind w:left="4116" w:hanging="221"/>
      </w:pPr>
      <w:rPr>
        <w:rFonts w:hint="default"/>
      </w:rPr>
    </w:lvl>
    <w:lvl w:ilvl="5" w:tplc="1B5AD108">
      <w:numFmt w:val="bullet"/>
      <w:lvlText w:val="•"/>
      <w:lvlJc w:val="left"/>
      <w:pPr>
        <w:ind w:left="5101" w:hanging="221"/>
      </w:pPr>
      <w:rPr>
        <w:rFonts w:hint="default"/>
      </w:rPr>
    </w:lvl>
    <w:lvl w:ilvl="6" w:tplc="9BD22D2C">
      <w:numFmt w:val="bullet"/>
      <w:lvlText w:val="•"/>
      <w:lvlJc w:val="left"/>
      <w:pPr>
        <w:ind w:left="6085" w:hanging="221"/>
      </w:pPr>
      <w:rPr>
        <w:rFonts w:hint="default"/>
      </w:rPr>
    </w:lvl>
    <w:lvl w:ilvl="7" w:tplc="63FC11AE">
      <w:numFmt w:val="bullet"/>
      <w:lvlText w:val="•"/>
      <w:lvlJc w:val="left"/>
      <w:pPr>
        <w:ind w:left="7069" w:hanging="221"/>
      </w:pPr>
      <w:rPr>
        <w:rFonts w:hint="default"/>
      </w:rPr>
    </w:lvl>
    <w:lvl w:ilvl="8" w:tplc="8870A5D6">
      <w:numFmt w:val="bullet"/>
      <w:lvlText w:val="•"/>
      <w:lvlJc w:val="left"/>
      <w:pPr>
        <w:ind w:left="8053" w:hanging="221"/>
      </w:pPr>
      <w:rPr>
        <w:rFonts w:hint="default"/>
      </w:rPr>
    </w:lvl>
  </w:abstractNum>
  <w:abstractNum w:abstractNumId="47" w15:restartNumberingAfterBreak="0">
    <w:nsid w:val="353F61E3"/>
    <w:multiLevelType w:val="hybridMultilevel"/>
    <w:tmpl w:val="07349300"/>
    <w:lvl w:ilvl="0" w:tplc="11CABD34">
      <w:start w:val="7"/>
      <w:numFmt w:val="decimal"/>
      <w:lvlText w:val="%1."/>
      <w:lvlJc w:val="left"/>
      <w:pPr>
        <w:ind w:left="2273" w:hanging="851"/>
        <w:jc w:val="left"/>
      </w:pPr>
      <w:rPr>
        <w:rFonts w:ascii="Arial" w:eastAsia="Arial" w:hAnsi="Arial" w:cs="Arial" w:hint="default"/>
        <w:spacing w:val="-3"/>
        <w:w w:val="100"/>
        <w:sz w:val="24"/>
        <w:szCs w:val="24"/>
      </w:rPr>
    </w:lvl>
    <w:lvl w:ilvl="1" w:tplc="E7CC0A20">
      <w:start w:val="1"/>
      <w:numFmt w:val="lowerLetter"/>
      <w:lvlText w:val="%2."/>
      <w:lvlJc w:val="left"/>
      <w:pPr>
        <w:ind w:left="2611" w:hanging="358"/>
        <w:jc w:val="left"/>
      </w:pPr>
      <w:rPr>
        <w:rFonts w:ascii="Arial" w:eastAsia="Arial" w:hAnsi="Arial" w:cs="Arial" w:hint="default"/>
        <w:spacing w:val="-2"/>
        <w:w w:val="100"/>
        <w:sz w:val="24"/>
        <w:szCs w:val="24"/>
      </w:rPr>
    </w:lvl>
    <w:lvl w:ilvl="2" w:tplc="B1D02948">
      <w:numFmt w:val="bullet"/>
      <w:lvlText w:val="•"/>
      <w:lvlJc w:val="left"/>
      <w:pPr>
        <w:ind w:left="3143" w:hanging="358"/>
      </w:pPr>
      <w:rPr>
        <w:rFonts w:hint="default"/>
      </w:rPr>
    </w:lvl>
    <w:lvl w:ilvl="3" w:tplc="02CA61C0">
      <w:numFmt w:val="bullet"/>
      <w:lvlText w:val="•"/>
      <w:lvlJc w:val="left"/>
      <w:pPr>
        <w:ind w:left="3666" w:hanging="358"/>
      </w:pPr>
      <w:rPr>
        <w:rFonts w:hint="default"/>
      </w:rPr>
    </w:lvl>
    <w:lvl w:ilvl="4" w:tplc="673E34DE">
      <w:numFmt w:val="bullet"/>
      <w:lvlText w:val="•"/>
      <w:lvlJc w:val="left"/>
      <w:pPr>
        <w:ind w:left="4189" w:hanging="358"/>
      </w:pPr>
      <w:rPr>
        <w:rFonts w:hint="default"/>
      </w:rPr>
    </w:lvl>
    <w:lvl w:ilvl="5" w:tplc="AF4A558C">
      <w:numFmt w:val="bullet"/>
      <w:lvlText w:val="•"/>
      <w:lvlJc w:val="left"/>
      <w:pPr>
        <w:ind w:left="4712" w:hanging="358"/>
      </w:pPr>
      <w:rPr>
        <w:rFonts w:hint="default"/>
      </w:rPr>
    </w:lvl>
    <w:lvl w:ilvl="6" w:tplc="37EE3534">
      <w:numFmt w:val="bullet"/>
      <w:lvlText w:val="•"/>
      <w:lvlJc w:val="left"/>
      <w:pPr>
        <w:ind w:left="5235" w:hanging="358"/>
      </w:pPr>
      <w:rPr>
        <w:rFonts w:hint="default"/>
      </w:rPr>
    </w:lvl>
    <w:lvl w:ilvl="7" w:tplc="85D0ED7E">
      <w:numFmt w:val="bullet"/>
      <w:lvlText w:val="•"/>
      <w:lvlJc w:val="left"/>
      <w:pPr>
        <w:ind w:left="5759" w:hanging="358"/>
      </w:pPr>
      <w:rPr>
        <w:rFonts w:hint="default"/>
      </w:rPr>
    </w:lvl>
    <w:lvl w:ilvl="8" w:tplc="9488B1E8">
      <w:numFmt w:val="bullet"/>
      <w:lvlText w:val="•"/>
      <w:lvlJc w:val="left"/>
      <w:pPr>
        <w:ind w:left="6282" w:hanging="358"/>
      </w:pPr>
      <w:rPr>
        <w:rFonts w:hint="default"/>
      </w:rPr>
    </w:lvl>
  </w:abstractNum>
  <w:abstractNum w:abstractNumId="48" w15:restartNumberingAfterBreak="0">
    <w:nsid w:val="36D82D5C"/>
    <w:multiLevelType w:val="hybridMultilevel"/>
    <w:tmpl w:val="A380CE48"/>
    <w:lvl w:ilvl="0" w:tplc="45F63CE4">
      <w:start w:val="4"/>
      <w:numFmt w:val="upperRoman"/>
      <w:lvlText w:val="%1."/>
      <w:lvlJc w:val="left"/>
      <w:pPr>
        <w:ind w:left="1399" w:hanging="432"/>
        <w:jc w:val="left"/>
      </w:pPr>
      <w:rPr>
        <w:rFonts w:ascii="Arial" w:eastAsia="Arial" w:hAnsi="Arial" w:cs="Arial" w:hint="default"/>
        <w:b/>
        <w:bCs/>
        <w:spacing w:val="-3"/>
        <w:w w:val="100"/>
        <w:sz w:val="24"/>
        <w:szCs w:val="24"/>
      </w:rPr>
    </w:lvl>
    <w:lvl w:ilvl="1" w:tplc="85B84C20">
      <w:start w:val="1"/>
      <w:numFmt w:val="lowerLetter"/>
      <w:lvlText w:val="%2)"/>
      <w:lvlJc w:val="left"/>
      <w:pPr>
        <w:ind w:left="692" w:hanging="284"/>
        <w:jc w:val="right"/>
      </w:pPr>
      <w:rPr>
        <w:rFonts w:ascii="Arial" w:eastAsia="Arial" w:hAnsi="Arial" w:cs="Arial" w:hint="default"/>
        <w:w w:val="100"/>
        <w:sz w:val="24"/>
        <w:szCs w:val="24"/>
      </w:rPr>
    </w:lvl>
    <w:lvl w:ilvl="2" w:tplc="D14AB768">
      <w:numFmt w:val="bullet"/>
      <w:lvlText w:val="•"/>
      <w:lvlJc w:val="left"/>
      <w:pPr>
        <w:ind w:left="1983" w:hanging="284"/>
      </w:pPr>
      <w:rPr>
        <w:rFonts w:hint="default"/>
      </w:rPr>
    </w:lvl>
    <w:lvl w:ilvl="3" w:tplc="9B0E1834">
      <w:numFmt w:val="bullet"/>
      <w:lvlText w:val="•"/>
      <w:lvlJc w:val="left"/>
      <w:pPr>
        <w:ind w:left="2567" w:hanging="284"/>
      </w:pPr>
      <w:rPr>
        <w:rFonts w:hint="default"/>
      </w:rPr>
    </w:lvl>
    <w:lvl w:ilvl="4" w:tplc="E8827BAC">
      <w:numFmt w:val="bullet"/>
      <w:lvlText w:val="•"/>
      <w:lvlJc w:val="left"/>
      <w:pPr>
        <w:ind w:left="3150" w:hanging="284"/>
      </w:pPr>
      <w:rPr>
        <w:rFonts w:hint="default"/>
      </w:rPr>
    </w:lvl>
    <w:lvl w:ilvl="5" w:tplc="D5F00D38">
      <w:numFmt w:val="bullet"/>
      <w:lvlText w:val="•"/>
      <w:lvlJc w:val="left"/>
      <w:pPr>
        <w:ind w:left="3734" w:hanging="284"/>
      </w:pPr>
      <w:rPr>
        <w:rFonts w:hint="default"/>
      </w:rPr>
    </w:lvl>
    <w:lvl w:ilvl="6" w:tplc="5DF27D08">
      <w:numFmt w:val="bullet"/>
      <w:lvlText w:val="•"/>
      <w:lvlJc w:val="left"/>
      <w:pPr>
        <w:ind w:left="4318" w:hanging="284"/>
      </w:pPr>
      <w:rPr>
        <w:rFonts w:hint="default"/>
      </w:rPr>
    </w:lvl>
    <w:lvl w:ilvl="7" w:tplc="241814B0">
      <w:numFmt w:val="bullet"/>
      <w:lvlText w:val="•"/>
      <w:lvlJc w:val="left"/>
      <w:pPr>
        <w:ind w:left="4901" w:hanging="284"/>
      </w:pPr>
      <w:rPr>
        <w:rFonts w:hint="default"/>
      </w:rPr>
    </w:lvl>
    <w:lvl w:ilvl="8" w:tplc="10607B30">
      <w:numFmt w:val="bullet"/>
      <w:lvlText w:val="•"/>
      <w:lvlJc w:val="left"/>
      <w:pPr>
        <w:ind w:left="5485" w:hanging="284"/>
      </w:pPr>
      <w:rPr>
        <w:rFonts w:hint="default"/>
      </w:rPr>
    </w:lvl>
  </w:abstractNum>
  <w:abstractNum w:abstractNumId="49" w15:restartNumberingAfterBreak="0">
    <w:nsid w:val="388F720D"/>
    <w:multiLevelType w:val="hybridMultilevel"/>
    <w:tmpl w:val="3ADEAF2E"/>
    <w:lvl w:ilvl="0" w:tplc="2BDCE542">
      <w:start w:val="12"/>
      <w:numFmt w:val="lowerLetter"/>
      <w:lvlText w:val="%1)"/>
      <w:lvlJc w:val="left"/>
      <w:pPr>
        <w:ind w:left="52" w:hanging="199"/>
        <w:jc w:val="left"/>
      </w:pPr>
      <w:rPr>
        <w:rFonts w:ascii="Arial" w:eastAsia="Arial" w:hAnsi="Arial" w:cs="Arial" w:hint="default"/>
        <w:spacing w:val="-1"/>
        <w:w w:val="100"/>
        <w:sz w:val="24"/>
        <w:szCs w:val="24"/>
      </w:rPr>
    </w:lvl>
    <w:lvl w:ilvl="1" w:tplc="BCF0B3E6">
      <w:numFmt w:val="bullet"/>
      <w:lvlText w:val="•"/>
      <w:lvlJc w:val="left"/>
      <w:pPr>
        <w:ind w:left="888" w:hanging="199"/>
      </w:pPr>
      <w:rPr>
        <w:rFonts w:hint="default"/>
      </w:rPr>
    </w:lvl>
    <w:lvl w:ilvl="2" w:tplc="026A1B3E">
      <w:numFmt w:val="bullet"/>
      <w:lvlText w:val="•"/>
      <w:lvlJc w:val="left"/>
      <w:pPr>
        <w:ind w:left="1716" w:hanging="199"/>
      </w:pPr>
      <w:rPr>
        <w:rFonts w:hint="default"/>
      </w:rPr>
    </w:lvl>
    <w:lvl w:ilvl="3" w:tplc="648829F6">
      <w:numFmt w:val="bullet"/>
      <w:lvlText w:val="•"/>
      <w:lvlJc w:val="left"/>
      <w:pPr>
        <w:ind w:left="2545" w:hanging="199"/>
      </w:pPr>
      <w:rPr>
        <w:rFonts w:hint="default"/>
      </w:rPr>
    </w:lvl>
    <w:lvl w:ilvl="4" w:tplc="146CDE42">
      <w:numFmt w:val="bullet"/>
      <w:lvlText w:val="•"/>
      <w:lvlJc w:val="left"/>
      <w:pPr>
        <w:ind w:left="3373" w:hanging="199"/>
      </w:pPr>
      <w:rPr>
        <w:rFonts w:hint="default"/>
      </w:rPr>
    </w:lvl>
    <w:lvl w:ilvl="5" w:tplc="330A7232">
      <w:numFmt w:val="bullet"/>
      <w:lvlText w:val="•"/>
      <w:lvlJc w:val="left"/>
      <w:pPr>
        <w:ind w:left="4201" w:hanging="199"/>
      </w:pPr>
      <w:rPr>
        <w:rFonts w:hint="default"/>
      </w:rPr>
    </w:lvl>
    <w:lvl w:ilvl="6" w:tplc="840C2384">
      <w:numFmt w:val="bullet"/>
      <w:lvlText w:val="•"/>
      <w:lvlJc w:val="left"/>
      <w:pPr>
        <w:ind w:left="5029" w:hanging="199"/>
      </w:pPr>
      <w:rPr>
        <w:rFonts w:hint="default"/>
      </w:rPr>
    </w:lvl>
    <w:lvl w:ilvl="7" w:tplc="C4F46938">
      <w:numFmt w:val="bullet"/>
      <w:lvlText w:val="•"/>
      <w:lvlJc w:val="left"/>
      <w:pPr>
        <w:ind w:left="5858" w:hanging="199"/>
      </w:pPr>
      <w:rPr>
        <w:rFonts w:hint="default"/>
      </w:rPr>
    </w:lvl>
    <w:lvl w:ilvl="8" w:tplc="272C3110">
      <w:numFmt w:val="bullet"/>
      <w:lvlText w:val="•"/>
      <w:lvlJc w:val="left"/>
      <w:pPr>
        <w:ind w:left="6686" w:hanging="199"/>
      </w:pPr>
      <w:rPr>
        <w:rFonts w:hint="default"/>
      </w:rPr>
    </w:lvl>
  </w:abstractNum>
  <w:abstractNum w:abstractNumId="50" w15:restartNumberingAfterBreak="0">
    <w:nsid w:val="398024FA"/>
    <w:multiLevelType w:val="hybridMultilevel"/>
    <w:tmpl w:val="7AEA0740"/>
    <w:lvl w:ilvl="0" w:tplc="8E1643FA">
      <w:start w:val="4"/>
      <w:numFmt w:val="decimal"/>
      <w:lvlText w:val="%1)"/>
      <w:lvlJc w:val="left"/>
      <w:pPr>
        <w:ind w:left="200" w:hanging="281"/>
        <w:jc w:val="left"/>
      </w:pPr>
      <w:rPr>
        <w:rFonts w:ascii="Arial" w:eastAsia="Arial" w:hAnsi="Arial" w:cs="Arial" w:hint="default"/>
        <w:spacing w:val="-4"/>
        <w:w w:val="100"/>
        <w:sz w:val="24"/>
        <w:szCs w:val="24"/>
      </w:rPr>
    </w:lvl>
    <w:lvl w:ilvl="1" w:tplc="58AE7DF4">
      <w:start w:val="1"/>
      <w:numFmt w:val="lowerLetter"/>
      <w:lvlText w:val="%2)"/>
      <w:lvlJc w:val="left"/>
      <w:pPr>
        <w:ind w:left="1279" w:hanging="360"/>
        <w:jc w:val="left"/>
      </w:pPr>
      <w:rPr>
        <w:rFonts w:ascii="Arial" w:eastAsia="Arial" w:hAnsi="Arial" w:cs="Arial" w:hint="default"/>
        <w:spacing w:val="-3"/>
        <w:w w:val="100"/>
        <w:sz w:val="24"/>
        <w:szCs w:val="24"/>
      </w:rPr>
    </w:lvl>
    <w:lvl w:ilvl="2" w:tplc="59F8141C">
      <w:numFmt w:val="bullet"/>
      <w:lvlText w:val="•"/>
      <w:lvlJc w:val="left"/>
      <w:pPr>
        <w:ind w:left="1686" w:hanging="360"/>
      </w:pPr>
      <w:rPr>
        <w:rFonts w:hint="default"/>
      </w:rPr>
    </w:lvl>
    <w:lvl w:ilvl="3" w:tplc="ED520E74">
      <w:numFmt w:val="bullet"/>
      <w:lvlText w:val="•"/>
      <w:lvlJc w:val="left"/>
      <w:pPr>
        <w:ind w:left="2093" w:hanging="360"/>
      </w:pPr>
      <w:rPr>
        <w:rFonts w:hint="default"/>
      </w:rPr>
    </w:lvl>
    <w:lvl w:ilvl="4" w:tplc="D13C8480">
      <w:numFmt w:val="bullet"/>
      <w:lvlText w:val="•"/>
      <w:lvlJc w:val="left"/>
      <w:pPr>
        <w:ind w:left="2499" w:hanging="360"/>
      </w:pPr>
      <w:rPr>
        <w:rFonts w:hint="default"/>
      </w:rPr>
    </w:lvl>
    <w:lvl w:ilvl="5" w:tplc="C32CE84C">
      <w:numFmt w:val="bullet"/>
      <w:lvlText w:val="•"/>
      <w:lvlJc w:val="left"/>
      <w:pPr>
        <w:ind w:left="2906" w:hanging="360"/>
      </w:pPr>
      <w:rPr>
        <w:rFonts w:hint="default"/>
      </w:rPr>
    </w:lvl>
    <w:lvl w:ilvl="6" w:tplc="4558B148">
      <w:numFmt w:val="bullet"/>
      <w:lvlText w:val="•"/>
      <w:lvlJc w:val="left"/>
      <w:pPr>
        <w:ind w:left="3312" w:hanging="360"/>
      </w:pPr>
      <w:rPr>
        <w:rFonts w:hint="default"/>
      </w:rPr>
    </w:lvl>
    <w:lvl w:ilvl="7" w:tplc="95020BFC">
      <w:numFmt w:val="bullet"/>
      <w:lvlText w:val="•"/>
      <w:lvlJc w:val="left"/>
      <w:pPr>
        <w:ind w:left="3719" w:hanging="360"/>
      </w:pPr>
      <w:rPr>
        <w:rFonts w:hint="default"/>
      </w:rPr>
    </w:lvl>
    <w:lvl w:ilvl="8" w:tplc="009CE0BC">
      <w:numFmt w:val="bullet"/>
      <w:lvlText w:val="•"/>
      <w:lvlJc w:val="left"/>
      <w:pPr>
        <w:ind w:left="4126" w:hanging="360"/>
      </w:pPr>
      <w:rPr>
        <w:rFonts w:hint="default"/>
      </w:rPr>
    </w:lvl>
  </w:abstractNum>
  <w:abstractNum w:abstractNumId="51" w15:restartNumberingAfterBreak="0">
    <w:nsid w:val="3C542FC8"/>
    <w:multiLevelType w:val="hybridMultilevel"/>
    <w:tmpl w:val="A252A922"/>
    <w:lvl w:ilvl="0" w:tplc="1A1CEFFA">
      <w:start w:val="3"/>
      <w:numFmt w:val="lowerLetter"/>
      <w:lvlText w:val="%1)"/>
      <w:lvlJc w:val="left"/>
      <w:pPr>
        <w:ind w:left="428" w:hanging="228"/>
        <w:jc w:val="left"/>
      </w:pPr>
      <w:rPr>
        <w:rFonts w:ascii="Arial" w:eastAsia="Arial" w:hAnsi="Arial" w:cs="Arial" w:hint="default"/>
        <w:w w:val="100"/>
        <w:sz w:val="24"/>
        <w:szCs w:val="24"/>
      </w:rPr>
    </w:lvl>
    <w:lvl w:ilvl="1" w:tplc="134CCC16">
      <w:numFmt w:val="bullet"/>
      <w:lvlText w:val="•"/>
      <w:lvlJc w:val="left"/>
      <w:pPr>
        <w:ind w:left="1036" w:hanging="228"/>
      </w:pPr>
      <w:rPr>
        <w:rFonts w:hint="default"/>
      </w:rPr>
    </w:lvl>
    <w:lvl w:ilvl="2" w:tplc="E09C7A3C">
      <w:numFmt w:val="bullet"/>
      <w:lvlText w:val="•"/>
      <w:lvlJc w:val="left"/>
      <w:pPr>
        <w:ind w:left="1653" w:hanging="228"/>
      </w:pPr>
      <w:rPr>
        <w:rFonts w:hint="default"/>
      </w:rPr>
    </w:lvl>
    <w:lvl w:ilvl="3" w:tplc="DE9C8CE2">
      <w:numFmt w:val="bullet"/>
      <w:lvlText w:val="•"/>
      <w:lvlJc w:val="left"/>
      <w:pPr>
        <w:ind w:left="2270" w:hanging="228"/>
      </w:pPr>
      <w:rPr>
        <w:rFonts w:hint="default"/>
      </w:rPr>
    </w:lvl>
    <w:lvl w:ilvl="4" w:tplc="5A5E374C">
      <w:numFmt w:val="bullet"/>
      <w:lvlText w:val="•"/>
      <w:lvlJc w:val="left"/>
      <w:pPr>
        <w:ind w:left="2887" w:hanging="228"/>
      </w:pPr>
      <w:rPr>
        <w:rFonts w:hint="default"/>
      </w:rPr>
    </w:lvl>
    <w:lvl w:ilvl="5" w:tplc="D07A8EF6">
      <w:numFmt w:val="bullet"/>
      <w:lvlText w:val="•"/>
      <w:lvlJc w:val="left"/>
      <w:pPr>
        <w:ind w:left="3504" w:hanging="228"/>
      </w:pPr>
      <w:rPr>
        <w:rFonts w:hint="default"/>
      </w:rPr>
    </w:lvl>
    <w:lvl w:ilvl="6" w:tplc="D80A8520">
      <w:numFmt w:val="bullet"/>
      <w:lvlText w:val="•"/>
      <w:lvlJc w:val="left"/>
      <w:pPr>
        <w:ind w:left="4121" w:hanging="228"/>
      </w:pPr>
      <w:rPr>
        <w:rFonts w:hint="default"/>
      </w:rPr>
    </w:lvl>
    <w:lvl w:ilvl="7" w:tplc="C4F0BC3C">
      <w:numFmt w:val="bullet"/>
      <w:lvlText w:val="•"/>
      <w:lvlJc w:val="left"/>
      <w:pPr>
        <w:ind w:left="4738" w:hanging="228"/>
      </w:pPr>
      <w:rPr>
        <w:rFonts w:hint="default"/>
      </w:rPr>
    </w:lvl>
    <w:lvl w:ilvl="8" w:tplc="DF208D98">
      <w:numFmt w:val="bullet"/>
      <w:lvlText w:val="•"/>
      <w:lvlJc w:val="left"/>
      <w:pPr>
        <w:ind w:left="5355" w:hanging="228"/>
      </w:pPr>
      <w:rPr>
        <w:rFonts w:hint="default"/>
      </w:rPr>
    </w:lvl>
  </w:abstractNum>
  <w:abstractNum w:abstractNumId="52" w15:restartNumberingAfterBreak="0">
    <w:nsid w:val="3D4F2E66"/>
    <w:multiLevelType w:val="hybridMultilevel"/>
    <w:tmpl w:val="8CEEFE94"/>
    <w:lvl w:ilvl="0" w:tplc="116EFBA6">
      <w:start w:val="6"/>
      <w:numFmt w:val="upperRoman"/>
      <w:lvlText w:val="%1."/>
      <w:lvlJc w:val="left"/>
      <w:pPr>
        <w:ind w:left="528" w:hanging="464"/>
        <w:jc w:val="left"/>
      </w:pPr>
      <w:rPr>
        <w:rFonts w:ascii="Arial" w:eastAsia="Arial" w:hAnsi="Arial" w:cs="Arial" w:hint="default"/>
        <w:b/>
        <w:bCs/>
        <w:spacing w:val="-34"/>
        <w:w w:val="100"/>
        <w:sz w:val="24"/>
        <w:szCs w:val="24"/>
      </w:rPr>
    </w:lvl>
    <w:lvl w:ilvl="1" w:tplc="BC603334">
      <w:numFmt w:val="bullet"/>
      <w:lvlText w:val="•"/>
      <w:lvlJc w:val="left"/>
      <w:pPr>
        <w:ind w:left="1056" w:hanging="464"/>
      </w:pPr>
      <w:rPr>
        <w:rFonts w:hint="default"/>
      </w:rPr>
    </w:lvl>
    <w:lvl w:ilvl="2" w:tplc="B008BE58">
      <w:numFmt w:val="bullet"/>
      <w:lvlText w:val="•"/>
      <w:lvlJc w:val="left"/>
      <w:pPr>
        <w:ind w:left="1593" w:hanging="464"/>
      </w:pPr>
      <w:rPr>
        <w:rFonts w:hint="default"/>
      </w:rPr>
    </w:lvl>
    <w:lvl w:ilvl="3" w:tplc="CA98C6FA">
      <w:numFmt w:val="bullet"/>
      <w:lvlText w:val="•"/>
      <w:lvlJc w:val="left"/>
      <w:pPr>
        <w:ind w:left="2130" w:hanging="464"/>
      </w:pPr>
      <w:rPr>
        <w:rFonts w:hint="default"/>
      </w:rPr>
    </w:lvl>
    <w:lvl w:ilvl="4" w:tplc="DB42020C">
      <w:numFmt w:val="bullet"/>
      <w:lvlText w:val="•"/>
      <w:lvlJc w:val="left"/>
      <w:pPr>
        <w:ind w:left="2667" w:hanging="464"/>
      </w:pPr>
      <w:rPr>
        <w:rFonts w:hint="default"/>
      </w:rPr>
    </w:lvl>
    <w:lvl w:ilvl="5" w:tplc="C91E0266">
      <w:numFmt w:val="bullet"/>
      <w:lvlText w:val="•"/>
      <w:lvlJc w:val="left"/>
      <w:pPr>
        <w:ind w:left="3204" w:hanging="464"/>
      </w:pPr>
      <w:rPr>
        <w:rFonts w:hint="default"/>
      </w:rPr>
    </w:lvl>
    <w:lvl w:ilvl="6" w:tplc="68DA025E">
      <w:numFmt w:val="bullet"/>
      <w:lvlText w:val="•"/>
      <w:lvlJc w:val="left"/>
      <w:pPr>
        <w:ind w:left="3741" w:hanging="464"/>
      </w:pPr>
      <w:rPr>
        <w:rFonts w:hint="default"/>
      </w:rPr>
    </w:lvl>
    <w:lvl w:ilvl="7" w:tplc="424CCC0A">
      <w:numFmt w:val="bullet"/>
      <w:lvlText w:val="•"/>
      <w:lvlJc w:val="left"/>
      <w:pPr>
        <w:ind w:left="4277" w:hanging="464"/>
      </w:pPr>
      <w:rPr>
        <w:rFonts w:hint="default"/>
      </w:rPr>
    </w:lvl>
    <w:lvl w:ilvl="8" w:tplc="5A886D50">
      <w:numFmt w:val="bullet"/>
      <w:lvlText w:val="•"/>
      <w:lvlJc w:val="left"/>
      <w:pPr>
        <w:ind w:left="4814" w:hanging="464"/>
      </w:pPr>
      <w:rPr>
        <w:rFonts w:hint="default"/>
      </w:rPr>
    </w:lvl>
  </w:abstractNum>
  <w:abstractNum w:abstractNumId="53" w15:restartNumberingAfterBreak="0">
    <w:nsid w:val="3E381AE7"/>
    <w:multiLevelType w:val="multilevel"/>
    <w:tmpl w:val="A3F0AE40"/>
    <w:lvl w:ilvl="0">
      <w:start w:val="1"/>
      <w:numFmt w:val="decimal"/>
      <w:lvlText w:val="%1."/>
      <w:lvlJc w:val="left"/>
      <w:pPr>
        <w:ind w:left="120" w:hanging="267"/>
        <w:jc w:val="right"/>
      </w:pPr>
      <w:rPr>
        <w:rFonts w:ascii="Arial" w:eastAsia="Arial" w:hAnsi="Arial" w:cs="Arial" w:hint="default"/>
        <w:b/>
        <w:bCs/>
        <w:spacing w:val="-2"/>
        <w:w w:val="100"/>
        <w:sz w:val="24"/>
        <w:szCs w:val="24"/>
      </w:rPr>
    </w:lvl>
    <w:lvl w:ilvl="1">
      <w:start w:val="1"/>
      <w:numFmt w:val="decimal"/>
      <w:lvlText w:val="%1.%2."/>
      <w:lvlJc w:val="left"/>
      <w:pPr>
        <w:ind w:left="888" w:hanging="708"/>
        <w:jc w:val="left"/>
      </w:pPr>
      <w:rPr>
        <w:rFonts w:ascii="Arial" w:eastAsia="Arial" w:hAnsi="Arial" w:cs="Arial" w:hint="default"/>
        <w:b/>
        <w:bCs/>
        <w:spacing w:val="-28"/>
        <w:w w:val="100"/>
        <w:sz w:val="24"/>
        <w:szCs w:val="24"/>
      </w:rPr>
    </w:lvl>
    <w:lvl w:ilvl="2">
      <w:numFmt w:val="bullet"/>
      <w:lvlText w:val="•"/>
      <w:lvlJc w:val="left"/>
      <w:pPr>
        <w:ind w:left="880" w:hanging="708"/>
      </w:pPr>
      <w:rPr>
        <w:rFonts w:hint="default"/>
      </w:rPr>
    </w:lvl>
    <w:lvl w:ilvl="3">
      <w:numFmt w:val="bullet"/>
      <w:lvlText w:val="•"/>
      <w:lvlJc w:val="left"/>
      <w:pPr>
        <w:ind w:left="2015" w:hanging="708"/>
      </w:pPr>
      <w:rPr>
        <w:rFonts w:hint="default"/>
      </w:rPr>
    </w:lvl>
    <w:lvl w:ilvl="4">
      <w:numFmt w:val="bullet"/>
      <w:lvlText w:val="•"/>
      <w:lvlJc w:val="left"/>
      <w:pPr>
        <w:ind w:left="3150" w:hanging="708"/>
      </w:pPr>
      <w:rPr>
        <w:rFonts w:hint="default"/>
      </w:rPr>
    </w:lvl>
    <w:lvl w:ilvl="5">
      <w:numFmt w:val="bullet"/>
      <w:lvlText w:val="•"/>
      <w:lvlJc w:val="left"/>
      <w:pPr>
        <w:ind w:left="4285" w:hanging="708"/>
      </w:pPr>
      <w:rPr>
        <w:rFonts w:hint="default"/>
      </w:rPr>
    </w:lvl>
    <w:lvl w:ilvl="6">
      <w:numFmt w:val="bullet"/>
      <w:lvlText w:val="•"/>
      <w:lvlJc w:val="left"/>
      <w:pPr>
        <w:ind w:left="5421" w:hanging="708"/>
      </w:pPr>
      <w:rPr>
        <w:rFonts w:hint="default"/>
      </w:rPr>
    </w:lvl>
    <w:lvl w:ilvl="7">
      <w:numFmt w:val="bullet"/>
      <w:lvlText w:val="•"/>
      <w:lvlJc w:val="left"/>
      <w:pPr>
        <w:ind w:left="6556" w:hanging="708"/>
      </w:pPr>
      <w:rPr>
        <w:rFonts w:hint="default"/>
      </w:rPr>
    </w:lvl>
    <w:lvl w:ilvl="8">
      <w:numFmt w:val="bullet"/>
      <w:lvlText w:val="•"/>
      <w:lvlJc w:val="left"/>
      <w:pPr>
        <w:ind w:left="7691" w:hanging="708"/>
      </w:pPr>
      <w:rPr>
        <w:rFonts w:hint="default"/>
      </w:rPr>
    </w:lvl>
  </w:abstractNum>
  <w:abstractNum w:abstractNumId="54" w15:restartNumberingAfterBreak="0">
    <w:nsid w:val="415A5D24"/>
    <w:multiLevelType w:val="hybridMultilevel"/>
    <w:tmpl w:val="E62EF372"/>
    <w:lvl w:ilvl="0" w:tplc="E27685B0">
      <w:start w:val="1"/>
      <w:numFmt w:val="lowerLetter"/>
      <w:lvlText w:val="%1."/>
      <w:lvlJc w:val="left"/>
      <w:pPr>
        <w:ind w:left="468" w:hanging="269"/>
        <w:jc w:val="left"/>
      </w:pPr>
      <w:rPr>
        <w:rFonts w:ascii="Arial" w:eastAsia="Arial" w:hAnsi="Arial" w:cs="Arial" w:hint="default"/>
        <w:spacing w:val="-3"/>
        <w:w w:val="100"/>
        <w:sz w:val="24"/>
        <w:szCs w:val="24"/>
      </w:rPr>
    </w:lvl>
    <w:lvl w:ilvl="1" w:tplc="31A4D98C">
      <w:numFmt w:val="bullet"/>
      <w:lvlText w:val="•"/>
      <w:lvlJc w:val="left"/>
      <w:pPr>
        <w:ind w:left="921" w:hanging="269"/>
      </w:pPr>
      <w:rPr>
        <w:rFonts w:hint="default"/>
      </w:rPr>
    </w:lvl>
    <w:lvl w:ilvl="2" w:tplc="58C29388">
      <w:numFmt w:val="bullet"/>
      <w:lvlText w:val="•"/>
      <w:lvlJc w:val="left"/>
      <w:pPr>
        <w:ind w:left="1382" w:hanging="269"/>
      </w:pPr>
      <w:rPr>
        <w:rFonts w:hint="default"/>
      </w:rPr>
    </w:lvl>
    <w:lvl w:ilvl="3" w:tplc="4372FE16">
      <w:numFmt w:val="bullet"/>
      <w:lvlText w:val="•"/>
      <w:lvlJc w:val="left"/>
      <w:pPr>
        <w:ind w:left="1843" w:hanging="269"/>
      </w:pPr>
      <w:rPr>
        <w:rFonts w:hint="default"/>
      </w:rPr>
    </w:lvl>
    <w:lvl w:ilvl="4" w:tplc="4DFADC62">
      <w:numFmt w:val="bullet"/>
      <w:lvlText w:val="•"/>
      <w:lvlJc w:val="left"/>
      <w:pPr>
        <w:ind w:left="2304" w:hanging="269"/>
      </w:pPr>
      <w:rPr>
        <w:rFonts w:hint="default"/>
      </w:rPr>
    </w:lvl>
    <w:lvl w:ilvl="5" w:tplc="2882729C">
      <w:numFmt w:val="bullet"/>
      <w:lvlText w:val="•"/>
      <w:lvlJc w:val="left"/>
      <w:pPr>
        <w:ind w:left="2765" w:hanging="269"/>
      </w:pPr>
      <w:rPr>
        <w:rFonts w:hint="default"/>
      </w:rPr>
    </w:lvl>
    <w:lvl w:ilvl="6" w:tplc="6D64FEF6">
      <w:numFmt w:val="bullet"/>
      <w:lvlText w:val="•"/>
      <w:lvlJc w:val="left"/>
      <w:pPr>
        <w:ind w:left="3226" w:hanging="269"/>
      </w:pPr>
      <w:rPr>
        <w:rFonts w:hint="default"/>
      </w:rPr>
    </w:lvl>
    <w:lvl w:ilvl="7" w:tplc="AB3821AE">
      <w:numFmt w:val="bullet"/>
      <w:lvlText w:val="•"/>
      <w:lvlJc w:val="left"/>
      <w:pPr>
        <w:ind w:left="3687" w:hanging="269"/>
      </w:pPr>
      <w:rPr>
        <w:rFonts w:hint="default"/>
      </w:rPr>
    </w:lvl>
    <w:lvl w:ilvl="8" w:tplc="5F7A401E">
      <w:numFmt w:val="bullet"/>
      <w:lvlText w:val="•"/>
      <w:lvlJc w:val="left"/>
      <w:pPr>
        <w:ind w:left="4149" w:hanging="269"/>
      </w:pPr>
      <w:rPr>
        <w:rFonts w:hint="default"/>
      </w:rPr>
    </w:lvl>
  </w:abstractNum>
  <w:abstractNum w:abstractNumId="55" w15:restartNumberingAfterBreak="0">
    <w:nsid w:val="42474ECA"/>
    <w:multiLevelType w:val="hybridMultilevel"/>
    <w:tmpl w:val="E3282352"/>
    <w:lvl w:ilvl="0" w:tplc="5D46A2FE">
      <w:start w:val="1"/>
      <w:numFmt w:val="decimal"/>
      <w:lvlText w:val="%1)"/>
      <w:lvlJc w:val="left"/>
      <w:pPr>
        <w:ind w:left="200" w:hanging="281"/>
        <w:jc w:val="left"/>
      </w:pPr>
      <w:rPr>
        <w:rFonts w:ascii="Arial" w:eastAsia="Arial" w:hAnsi="Arial" w:cs="Arial" w:hint="default"/>
        <w:spacing w:val="-3"/>
        <w:w w:val="100"/>
        <w:sz w:val="24"/>
        <w:szCs w:val="24"/>
      </w:rPr>
    </w:lvl>
    <w:lvl w:ilvl="1" w:tplc="8E46A4DE">
      <w:numFmt w:val="bullet"/>
      <w:lvlText w:val="•"/>
      <w:lvlJc w:val="left"/>
      <w:pPr>
        <w:ind w:left="810" w:hanging="281"/>
      </w:pPr>
      <w:rPr>
        <w:rFonts w:hint="default"/>
      </w:rPr>
    </w:lvl>
    <w:lvl w:ilvl="2" w:tplc="6D443960">
      <w:numFmt w:val="bullet"/>
      <w:lvlText w:val="•"/>
      <w:lvlJc w:val="left"/>
      <w:pPr>
        <w:ind w:left="1420" w:hanging="281"/>
      </w:pPr>
      <w:rPr>
        <w:rFonts w:hint="default"/>
      </w:rPr>
    </w:lvl>
    <w:lvl w:ilvl="3" w:tplc="5F5834D6">
      <w:numFmt w:val="bullet"/>
      <w:lvlText w:val="•"/>
      <w:lvlJc w:val="left"/>
      <w:pPr>
        <w:ind w:left="2030" w:hanging="281"/>
      </w:pPr>
      <w:rPr>
        <w:rFonts w:hint="default"/>
      </w:rPr>
    </w:lvl>
    <w:lvl w:ilvl="4" w:tplc="66FA0430">
      <w:numFmt w:val="bullet"/>
      <w:lvlText w:val="•"/>
      <w:lvlJc w:val="left"/>
      <w:pPr>
        <w:ind w:left="2640" w:hanging="281"/>
      </w:pPr>
      <w:rPr>
        <w:rFonts w:hint="default"/>
      </w:rPr>
    </w:lvl>
    <w:lvl w:ilvl="5" w:tplc="FAB0E6D8">
      <w:numFmt w:val="bullet"/>
      <w:lvlText w:val="•"/>
      <w:lvlJc w:val="left"/>
      <w:pPr>
        <w:ind w:left="3250" w:hanging="281"/>
      </w:pPr>
      <w:rPr>
        <w:rFonts w:hint="default"/>
      </w:rPr>
    </w:lvl>
    <w:lvl w:ilvl="6" w:tplc="931AEF36">
      <w:numFmt w:val="bullet"/>
      <w:lvlText w:val="•"/>
      <w:lvlJc w:val="left"/>
      <w:pPr>
        <w:ind w:left="3860" w:hanging="281"/>
      </w:pPr>
      <w:rPr>
        <w:rFonts w:hint="default"/>
      </w:rPr>
    </w:lvl>
    <w:lvl w:ilvl="7" w:tplc="8E945B7E">
      <w:numFmt w:val="bullet"/>
      <w:lvlText w:val="•"/>
      <w:lvlJc w:val="left"/>
      <w:pPr>
        <w:ind w:left="4470" w:hanging="281"/>
      </w:pPr>
      <w:rPr>
        <w:rFonts w:hint="default"/>
      </w:rPr>
    </w:lvl>
    <w:lvl w:ilvl="8" w:tplc="7AF6C048">
      <w:numFmt w:val="bullet"/>
      <w:lvlText w:val="•"/>
      <w:lvlJc w:val="left"/>
      <w:pPr>
        <w:ind w:left="5080" w:hanging="281"/>
      </w:pPr>
      <w:rPr>
        <w:rFonts w:hint="default"/>
      </w:rPr>
    </w:lvl>
  </w:abstractNum>
  <w:abstractNum w:abstractNumId="56" w15:restartNumberingAfterBreak="0">
    <w:nsid w:val="46631212"/>
    <w:multiLevelType w:val="hybridMultilevel"/>
    <w:tmpl w:val="F82E995E"/>
    <w:lvl w:ilvl="0" w:tplc="22E2B102">
      <w:start w:val="1"/>
      <w:numFmt w:val="lowerLetter"/>
      <w:lvlText w:val="%1)"/>
      <w:lvlJc w:val="left"/>
      <w:pPr>
        <w:ind w:left="1092" w:hanging="569"/>
        <w:jc w:val="left"/>
      </w:pPr>
      <w:rPr>
        <w:rFonts w:ascii="Arial" w:eastAsia="Arial" w:hAnsi="Arial" w:cs="Arial" w:hint="default"/>
        <w:spacing w:val="-2"/>
        <w:w w:val="100"/>
        <w:sz w:val="24"/>
        <w:szCs w:val="24"/>
      </w:rPr>
    </w:lvl>
    <w:lvl w:ilvl="1" w:tplc="1E56249C">
      <w:numFmt w:val="bullet"/>
      <w:lvlText w:val="•"/>
      <w:lvlJc w:val="left"/>
      <w:pPr>
        <w:ind w:left="2000" w:hanging="569"/>
      </w:pPr>
      <w:rPr>
        <w:rFonts w:hint="default"/>
      </w:rPr>
    </w:lvl>
    <w:lvl w:ilvl="2" w:tplc="F74CB60A">
      <w:numFmt w:val="bullet"/>
      <w:lvlText w:val="•"/>
      <w:lvlJc w:val="left"/>
      <w:pPr>
        <w:ind w:left="2900" w:hanging="569"/>
      </w:pPr>
      <w:rPr>
        <w:rFonts w:hint="default"/>
      </w:rPr>
    </w:lvl>
    <w:lvl w:ilvl="3" w:tplc="110C753A">
      <w:numFmt w:val="bullet"/>
      <w:lvlText w:val="•"/>
      <w:lvlJc w:val="left"/>
      <w:pPr>
        <w:ind w:left="3800" w:hanging="569"/>
      </w:pPr>
      <w:rPr>
        <w:rFonts w:hint="default"/>
      </w:rPr>
    </w:lvl>
    <w:lvl w:ilvl="4" w:tplc="D608A3EA">
      <w:numFmt w:val="bullet"/>
      <w:lvlText w:val="•"/>
      <w:lvlJc w:val="left"/>
      <w:pPr>
        <w:ind w:left="4700" w:hanging="569"/>
      </w:pPr>
      <w:rPr>
        <w:rFonts w:hint="default"/>
      </w:rPr>
    </w:lvl>
    <w:lvl w:ilvl="5" w:tplc="F9605AD4">
      <w:numFmt w:val="bullet"/>
      <w:lvlText w:val="•"/>
      <w:lvlJc w:val="left"/>
      <w:pPr>
        <w:ind w:left="5601" w:hanging="569"/>
      </w:pPr>
      <w:rPr>
        <w:rFonts w:hint="default"/>
      </w:rPr>
    </w:lvl>
    <w:lvl w:ilvl="6" w:tplc="DD709738">
      <w:numFmt w:val="bullet"/>
      <w:lvlText w:val="•"/>
      <w:lvlJc w:val="left"/>
      <w:pPr>
        <w:ind w:left="6501" w:hanging="569"/>
      </w:pPr>
      <w:rPr>
        <w:rFonts w:hint="default"/>
      </w:rPr>
    </w:lvl>
    <w:lvl w:ilvl="7" w:tplc="EBF6DC2C">
      <w:numFmt w:val="bullet"/>
      <w:lvlText w:val="•"/>
      <w:lvlJc w:val="left"/>
      <w:pPr>
        <w:ind w:left="7401" w:hanging="569"/>
      </w:pPr>
      <w:rPr>
        <w:rFonts w:hint="default"/>
      </w:rPr>
    </w:lvl>
    <w:lvl w:ilvl="8" w:tplc="246A5CEE">
      <w:numFmt w:val="bullet"/>
      <w:lvlText w:val="•"/>
      <w:lvlJc w:val="left"/>
      <w:pPr>
        <w:ind w:left="8301" w:hanging="569"/>
      </w:pPr>
      <w:rPr>
        <w:rFonts w:hint="default"/>
      </w:rPr>
    </w:lvl>
  </w:abstractNum>
  <w:abstractNum w:abstractNumId="57" w15:restartNumberingAfterBreak="0">
    <w:nsid w:val="479F5A1A"/>
    <w:multiLevelType w:val="hybridMultilevel"/>
    <w:tmpl w:val="E376DDA8"/>
    <w:lvl w:ilvl="0" w:tplc="F1CE03A4">
      <w:start w:val="1"/>
      <w:numFmt w:val="lowerLetter"/>
      <w:lvlText w:val="%1."/>
      <w:lvlJc w:val="left"/>
      <w:pPr>
        <w:ind w:left="1020" w:hanging="348"/>
        <w:jc w:val="right"/>
      </w:pPr>
      <w:rPr>
        <w:rFonts w:ascii="Arial" w:eastAsia="Arial" w:hAnsi="Arial" w:cs="Arial" w:hint="default"/>
        <w:spacing w:val="-3"/>
        <w:w w:val="100"/>
        <w:sz w:val="24"/>
        <w:szCs w:val="24"/>
      </w:rPr>
    </w:lvl>
    <w:lvl w:ilvl="1" w:tplc="F30248AA">
      <w:numFmt w:val="bullet"/>
      <w:lvlText w:val="•"/>
      <w:lvlJc w:val="left"/>
      <w:pPr>
        <w:ind w:left="1936" w:hanging="348"/>
      </w:pPr>
      <w:rPr>
        <w:rFonts w:hint="default"/>
      </w:rPr>
    </w:lvl>
    <w:lvl w:ilvl="2" w:tplc="171E3FA4">
      <w:numFmt w:val="bullet"/>
      <w:lvlText w:val="•"/>
      <w:lvlJc w:val="left"/>
      <w:pPr>
        <w:ind w:left="2852" w:hanging="348"/>
      </w:pPr>
      <w:rPr>
        <w:rFonts w:hint="default"/>
      </w:rPr>
    </w:lvl>
    <w:lvl w:ilvl="3" w:tplc="DF14AA42">
      <w:numFmt w:val="bullet"/>
      <w:lvlText w:val="•"/>
      <w:lvlJc w:val="left"/>
      <w:pPr>
        <w:ind w:left="3768" w:hanging="348"/>
      </w:pPr>
      <w:rPr>
        <w:rFonts w:hint="default"/>
      </w:rPr>
    </w:lvl>
    <w:lvl w:ilvl="4" w:tplc="2182CA6C">
      <w:numFmt w:val="bullet"/>
      <w:lvlText w:val="•"/>
      <w:lvlJc w:val="left"/>
      <w:pPr>
        <w:ind w:left="4684" w:hanging="348"/>
      </w:pPr>
      <w:rPr>
        <w:rFonts w:hint="default"/>
      </w:rPr>
    </w:lvl>
    <w:lvl w:ilvl="5" w:tplc="18B085EE">
      <w:numFmt w:val="bullet"/>
      <w:lvlText w:val="•"/>
      <w:lvlJc w:val="left"/>
      <w:pPr>
        <w:ind w:left="5601" w:hanging="348"/>
      </w:pPr>
      <w:rPr>
        <w:rFonts w:hint="default"/>
      </w:rPr>
    </w:lvl>
    <w:lvl w:ilvl="6" w:tplc="968AAACA">
      <w:numFmt w:val="bullet"/>
      <w:lvlText w:val="•"/>
      <w:lvlJc w:val="left"/>
      <w:pPr>
        <w:ind w:left="6517" w:hanging="348"/>
      </w:pPr>
      <w:rPr>
        <w:rFonts w:hint="default"/>
      </w:rPr>
    </w:lvl>
    <w:lvl w:ilvl="7" w:tplc="89864628">
      <w:numFmt w:val="bullet"/>
      <w:lvlText w:val="•"/>
      <w:lvlJc w:val="left"/>
      <w:pPr>
        <w:ind w:left="7433" w:hanging="348"/>
      </w:pPr>
      <w:rPr>
        <w:rFonts w:hint="default"/>
      </w:rPr>
    </w:lvl>
    <w:lvl w:ilvl="8" w:tplc="CB122646">
      <w:numFmt w:val="bullet"/>
      <w:lvlText w:val="•"/>
      <w:lvlJc w:val="left"/>
      <w:pPr>
        <w:ind w:left="8349" w:hanging="348"/>
      </w:pPr>
      <w:rPr>
        <w:rFonts w:hint="default"/>
      </w:rPr>
    </w:lvl>
  </w:abstractNum>
  <w:abstractNum w:abstractNumId="58" w15:restartNumberingAfterBreak="0">
    <w:nsid w:val="47F95321"/>
    <w:multiLevelType w:val="hybridMultilevel"/>
    <w:tmpl w:val="C464A34C"/>
    <w:lvl w:ilvl="0" w:tplc="4DFAEE0E">
      <w:start w:val="1"/>
      <w:numFmt w:val="lowerLetter"/>
      <w:lvlText w:val="%1)"/>
      <w:lvlJc w:val="left"/>
      <w:pPr>
        <w:ind w:left="120" w:hanging="377"/>
        <w:jc w:val="left"/>
      </w:pPr>
      <w:rPr>
        <w:rFonts w:ascii="Arial" w:eastAsia="Arial" w:hAnsi="Arial" w:cs="Arial" w:hint="default"/>
        <w:spacing w:val="-32"/>
        <w:w w:val="100"/>
        <w:sz w:val="24"/>
        <w:szCs w:val="24"/>
      </w:rPr>
    </w:lvl>
    <w:lvl w:ilvl="1" w:tplc="5582AF36">
      <w:numFmt w:val="bullet"/>
      <w:lvlText w:val="•"/>
      <w:lvlJc w:val="left"/>
      <w:pPr>
        <w:ind w:left="1104" w:hanging="377"/>
      </w:pPr>
      <w:rPr>
        <w:rFonts w:hint="default"/>
      </w:rPr>
    </w:lvl>
    <w:lvl w:ilvl="2" w:tplc="25E8A8E2">
      <w:numFmt w:val="bullet"/>
      <w:lvlText w:val="•"/>
      <w:lvlJc w:val="left"/>
      <w:pPr>
        <w:ind w:left="2088" w:hanging="377"/>
      </w:pPr>
      <w:rPr>
        <w:rFonts w:hint="default"/>
      </w:rPr>
    </w:lvl>
    <w:lvl w:ilvl="3" w:tplc="777A0804">
      <w:numFmt w:val="bullet"/>
      <w:lvlText w:val="•"/>
      <w:lvlJc w:val="left"/>
      <w:pPr>
        <w:ind w:left="3072" w:hanging="377"/>
      </w:pPr>
      <w:rPr>
        <w:rFonts w:hint="default"/>
      </w:rPr>
    </w:lvl>
    <w:lvl w:ilvl="4" w:tplc="C4545222">
      <w:numFmt w:val="bullet"/>
      <w:lvlText w:val="•"/>
      <w:lvlJc w:val="left"/>
      <w:pPr>
        <w:ind w:left="4056" w:hanging="377"/>
      </w:pPr>
      <w:rPr>
        <w:rFonts w:hint="default"/>
      </w:rPr>
    </w:lvl>
    <w:lvl w:ilvl="5" w:tplc="4A749CFC">
      <w:numFmt w:val="bullet"/>
      <w:lvlText w:val="•"/>
      <w:lvlJc w:val="left"/>
      <w:pPr>
        <w:ind w:left="5041" w:hanging="377"/>
      </w:pPr>
      <w:rPr>
        <w:rFonts w:hint="default"/>
      </w:rPr>
    </w:lvl>
    <w:lvl w:ilvl="6" w:tplc="F8FA10A6">
      <w:numFmt w:val="bullet"/>
      <w:lvlText w:val="•"/>
      <w:lvlJc w:val="left"/>
      <w:pPr>
        <w:ind w:left="6025" w:hanging="377"/>
      </w:pPr>
      <w:rPr>
        <w:rFonts w:hint="default"/>
      </w:rPr>
    </w:lvl>
    <w:lvl w:ilvl="7" w:tplc="252EBC04">
      <w:numFmt w:val="bullet"/>
      <w:lvlText w:val="•"/>
      <w:lvlJc w:val="left"/>
      <w:pPr>
        <w:ind w:left="7009" w:hanging="377"/>
      </w:pPr>
      <w:rPr>
        <w:rFonts w:hint="default"/>
      </w:rPr>
    </w:lvl>
    <w:lvl w:ilvl="8" w:tplc="743EE5F4">
      <w:numFmt w:val="bullet"/>
      <w:lvlText w:val="•"/>
      <w:lvlJc w:val="left"/>
      <w:pPr>
        <w:ind w:left="7993" w:hanging="377"/>
      </w:pPr>
      <w:rPr>
        <w:rFonts w:hint="default"/>
      </w:rPr>
    </w:lvl>
  </w:abstractNum>
  <w:abstractNum w:abstractNumId="59" w15:restartNumberingAfterBreak="0">
    <w:nsid w:val="48D3016C"/>
    <w:multiLevelType w:val="hybridMultilevel"/>
    <w:tmpl w:val="66625CD0"/>
    <w:lvl w:ilvl="0" w:tplc="13D41502">
      <w:start w:val="1"/>
      <w:numFmt w:val="decimal"/>
      <w:lvlText w:val="%1)"/>
      <w:lvlJc w:val="left"/>
      <w:pPr>
        <w:ind w:left="480" w:hanging="281"/>
        <w:jc w:val="left"/>
      </w:pPr>
      <w:rPr>
        <w:rFonts w:ascii="Arial" w:eastAsia="Arial" w:hAnsi="Arial" w:cs="Arial" w:hint="default"/>
        <w:spacing w:val="-3"/>
        <w:w w:val="100"/>
        <w:sz w:val="24"/>
        <w:szCs w:val="24"/>
      </w:rPr>
    </w:lvl>
    <w:lvl w:ilvl="1" w:tplc="664E3B20">
      <w:numFmt w:val="bullet"/>
      <w:lvlText w:val="•"/>
      <w:lvlJc w:val="left"/>
      <w:pPr>
        <w:ind w:left="945" w:hanging="281"/>
      </w:pPr>
      <w:rPr>
        <w:rFonts w:hint="default"/>
      </w:rPr>
    </w:lvl>
    <w:lvl w:ilvl="2" w:tplc="8AE2A214">
      <w:numFmt w:val="bullet"/>
      <w:lvlText w:val="•"/>
      <w:lvlJc w:val="left"/>
      <w:pPr>
        <w:ind w:left="1411" w:hanging="281"/>
      </w:pPr>
      <w:rPr>
        <w:rFonts w:hint="default"/>
      </w:rPr>
    </w:lvl>
    <w:lvl w:ilvl="3" w:tplc="8B5CB592">
      <w:numFmt w:val="bullet"/>
      <w:lvlText w:val="•"/>
      <w:lvlJc w:val="left"/>
      <w:pPr>
        <w:ind w:left="1877" w:hanging="281"/>
      </w:pPr>
      <w:rPr>
        <w:rFonts w:hint="default"/>
      </w:rPr>
    </w:lvl>
    <w:lvl w:ilvl="4" w:tplc="232816C6">
      <w:numFmt w:val="bullet"/>
      <w:lvlText w:val="•"/>
      <w:lvlJc w:val="left"/>
      <w:pPr>
        <w:ind w:left="2343" w:hanging="281"/>
      </w:pPr>
      <w:rPr>
        <w:rFonts w:hint="default"/>
      </w:rPr>
    </w:lvl>
    <w:lvl w:ilvl="5" w:tplc="F4002452">
      <w:numFmt w:val="bullet"/>
      <w:lvlText w:val="•"/>
      <w:lvlJc w:val="left"/>
      <w:pPr>
        <w:ind w:left="2809" w:hanging="281"/>
      </w:pPr>
      <w:rPr>
        <w:rFonts w:hint="default"/>
      </w:rPr>
    </w:lvl>
    <w:lvl w:ilvl="6" w:tplc="C79C2E0A">
      <w:numFmt w:val="bullet"/>
      <w:lvlText w:val="•"/>
      <w:lvlJc w:val="left"/>
      <w:pPr>
        <w:ind w:left="3274" w:hanging="281"/>
      </w:pPr>
      <w:rPr>
        <w:rFonts w:hint="default"/>
      </w:rPr>
    </w:lvl>
    <w:lvl w:ilvl="7" w:tplc="A9BCFB50">
      <w:numFmt w:val="bullet"/>
      <w:lvlText w:val="•"/>
      <w:lvlJc w:val="left"/>
      <w:pPr>
        <w:ind w:left="3740" w:hanging="281"/>
      </w:pPr>
      <w:rPr>
        <w:rFonts w:hint="default"/>
      </w:rPr>
    </w:lvl>
    <w:lvl w:ilvl="8" w:tplc="E4461350">
      <w:numFmt w:val="bullet"/>
      <w:lvlText w:val="•"/>
      <w:lvlJc w:val="left"/>
      <w:pPr>
        <w:ind w:left="4206" w:hanging="281"/>
      </w:pPr>
      <w:rPr>
        <w:rFonts w:hint="default"/>
      </w:rPr>
    </w:lvl>
  </w:abstractNum>
  <w:abstractNum w:abstractNumId="60" w15:restartNumberingAfterBreak="0">
    <w:nsid w:val="492F5DA4"/>
    <w:multiLevelType w:val="hybridMultilevel"/>
    <w:tmpl w:val="738646CA"/>
    <w:lvl w:ilvl="0" w:tplc="3B8CB42E">
      <w:start w:val="8"/>
      <w:numFmt w:val="lowerLetter"/>
      <w:lvlText w:val="%1)"/>
      <w:lvlJc w:val="left"/>
      <w:pPr>
        <w:ind w:left="480" w:hanging="281"/>
        <w:jc w:val="left"/>
      </w:pPr>
      <w:rPr>
        <w:rFonts w:ascii="Arial" w:eastAsia="Arial" w:hAnsi="Arial" w:cs="Arial" w:hint="default"/>
        <w:spacing w:val="-4"/>
        <w:w w:val="100"/>
        <w:sz w:val="24"/>
        <w:szCs w:val="24"/>
      </w:rPr>
    </w:lvl>
    <w:lvl w:ilvl="1" w:tplc="BC6C2290">
      <w:start w:val="1"/>
      <w:numFmt w:val="decimal"/>
      <w:lvlText w:val="%2."/>
      <w:lvlJc w:val="left"/>
      <w:pPr>
        <w:ind w:left="725" w:hanging="284"/>
        <w:jc w:val="left"/>
      </w:pPr>
      <w:rPr>
        <w:rFonts w:ascii="Arial" w:eastAsia="Arial" w:hAnsi="Arial" w:cs="Arial" w:hint="default"/>
        <w:w w:val="100"/>
        <w:sz w:val="24"/>
        <w:szCs w:val="24"/>
      </w:rPr>
    </w:lvl>
    <w:lvl w:ilvl="2" w:tplc="7A14BDE2">
      <w:numFmt w:val="bullet"/>
      <w:lvlText w:val="•"/>
      <w:lvlJc w:val="left"/>
      <w:pPr>
        <w:ind w:left="1221" w:hanging="284"/>
      </w:pPr>
      <w:rPr>
        <w:rFonts w:hint="default"/>
      </w:rPr>
    </w:lvl>
    <w:lvl w:ilvl="3" w:tplc="FE3C026C">
      <w:numFmt w:val="bullet"/>
      <w:lvlText w:val="•"/>
      <w:lvlJc w:val="left"/>
      <w:pPr>
        <w:ind w:left="1722" w:hanging="284"/>
      </w:pPr>
      <w:rPr>
        <w:rFonts w:hint="default"/>
      </w:rPr>
    </w:lvl>
    <w:lvl w:ilvl="4" w:tplc="27847880">
      <w:numFmt w:val="bullet"/>
      <w:lvlText w:val="•"/>
      <w:lvlJc w:val="left"/>
      <w:pPr>
        <w:ind w:left="2224" w:hanging="284"/>
      </w:pPr>
      <w:rPr>
        <w:rFonts w:hint="default"/>
      </w:rPr>
    </w:lvl>
    <w:lvl w:ilvl="5" w:tplc="5950D8C6">
      <w:numFmt w:val="bullet"/>
      <w:lvlText w:val="•"/>
      <w:lvlJc w:val="left"/>
      <w:pPr>
        <w:ind w:left="2725" w:hanging="284"/>
      </w:pPr>
      <w:rPr>
        <w:rFonts w:hint="default"/>
      </w:rPr>
    </w:lvl>
    <w:lvl w:ilvl="6" w:tplc="A4E0CD5A">
      <w:numFmt w:val="bullet"/>
      <w:lvlText w:val="•"/>
      <w:lvlJc w:val="left"/>
      <w:pPr>
        <w:ind w:left="3226" w:hanging="284"/>
      </w:pPr>
      <w:rPr>
        <w:rFonts w:hint="default"/>
      </w:rPr>
    </w:lvl>
    <w:lvl w:ilvl="7" w:tplc="A01E1928">
      <w:numFmt w:val="bullet"/>
      <w:lvlText w:val="•"/>
      <w:lvlJc w:val="left"/>
      <w:pPr>
        <w:ind w:left="3728" w:hanging="284"/>
      </w:pPr>
      <w:rPr>
        <w:rFonts w:hint="default"/>
      </w:rPr>
    </w:lvl>
    <w:lvl w:ilvl="8" w:tplc="6546BD5A">
      <w:numFmt w:val="bullet"/>
      <w:lvlText w:val="•"/>
      <w:lvlJc w:val="left"/>
      <w:pPr>
        <w:ind w:left="4229" w:hanging="284"/>
      </w:pPr>
      <w:rPr>
        <w:rFonts w:hint="default"/>
      </w:rPr>
    </w:lvl>
  </w:abstractNum>
  <w:abstractNum w:abstractNumId="61" w15:restartNumberingAfterBreak="0">
    <w:nsid w:val="49FE5ACD"/>
    <w:multiLevelType w:val="hybridMultilevel"/>
    <w:tmpl w:val="535C876A"/>
    <w:lvl w:ilvl="0" w:tplc="6FFC7ABC">
      <w:start w:val="3"/>
      <w:numFmt w:val="decimal"/>
      <w:lvlText w:val="%1."/>
      <w:lvlJc w:val="left"/>
      <w:pPr>
        <w:ind w:left="1792" w:hanging="284"/>
        <w:jc w:val="left"/>
      </w:pPr>
      <w:rPr>
        <w:rFonts w:ascii="Arial" w:eastAsia="Arial" w:hAnsi="Arial" w:cs="Arial" w:hint="default"/>
        <w:w w:val="100"/>
        <w:sz w:val="24"/>
        <w:szCs w:val="24"/>
      </w:rPr>
    </w:lvl>
    <w:lvl w:ilvl="1" w:tplc="1D9094AC">
      <w:start w:val="1"/>
      <w:numFmt w:val="lowerLetter"/>
      <w:lvlText w:val="%2."/>
      <w:lvlJc w:val="left"/>
      <w:pPr>
        <w:ind w:left="2611" w:hanging="339"/>
        <w:jc w:val="left"/>
      </w:pPr>
      <w:rPr>
        <w:rFonts w:ascii="Arial" w:eastAsia="Arial" w:hAnsi="Arial" w:cs="Arial" w:hint="default"/>
        <w:spacing w:val="-2"/>
        <w:w w:val="100"/>
        <w:sz w:val="24"/>
        <w:szCs w:val="24"/>
      </w:rPr>
    </w:lvl>
    <w:lvl w:ilvl="2" w:tplc="2BBE9808">
      <w:numFmt w:val="bullet"/>
      <w:lvlText w:val="•"/>
      <w:lvlJc w:val="left"/>
      <w:pPr>
        <w:ind w:left="3143" w:hanging="339"/>
      </w:pPr>
      <w:rPr>
        <w:rFonts w:hint="default"/>
      </w:rPr>
    </w:lvl>
    <w:lvl w:ilvl="3" w:tplc="E02EC986">
      <w:numFmt w:val="bullet"/>
      <w:lvlText w:val="•"/>
      <w:lvlJc w:val="left"/>
      <w:pPr>
        <w:ind w:left="3666" w:hanging="339"/>
      </w:pPr>
      <w:rPr>
        <w:rFonts w:hint="default"/>
      </w:rPr>
    </w:lvl>
    <w:lvl w:ilvl="4" w:tplc="8E9C9044">
      <w:numFmt w:val="bullet"/>
      <w:lvlText w:val="•"/>
      <w:lvlJc w:val="left"/>
      <w:pPr>
        <w:ind w:left="4189" w:hanging="339"/>
      </w:pPr>
      <w:rPr>
        <w:rFonts w:hint="default"/>
      </w:rPr>
    </w:lvl>
    <w:lvl w:ilvl="5" w:tplc="FD680936">
      <w:numFmt w:val="bullet"/>
      <w:lvlText w:val="•"/>
      <w:lvlJc w:val="left"/>
      <w:pPr>
        <w:ind w:left="4712" w:hanging="339"/>
      </w:pPr>
      <w:rPr>
        <w:rFonts w:hint="default"/>
      </w:rPr>
    </w:lvl>
    <w:lvl w:ilvl="6" w:tplc="C448A5C0">
      <w:numFmt w:val="bullet"/>
      <w:lvlText w:val="•"/>
      <w:lvlJc w:val="left"/>
      <w:pPr>
        <w:ind w:left="5235" w:hanging="339"/>
      </w:pPr>
      <w:rPr>
        <w:rFonts w:hint="default"/>
      </w:rPr>
    </w:lvl>
    <w:lvl w:ilvl="7" w:tplc="2DB60E5C">
      <w:numFmt w:val="bullet"/>
      <w:lvlText w:val="•"/>
      <w:lvlJc w:val="left"/>
      <w:pPr>
        <w:ind w:left="5759" w:hanging="339"/>
      </w:pPr>
      <w:rPr>
        <w:rFonts w:hint="default"/>
      </w:rPr>
    </w:lvl>
    <w:lvl w:ilvl="8" w:tplc="317845FE">
      <w:numFmt w:val="bullet"/>
      <w:lvlText w:val="•"/>
      <w:lvlJc w:val="left"/>
      <w:pPr>
        <w:ind w:left="6282" w:hanging="339"/>
      </w:pPr>
      <w:rPr>
        <w:rFonts w:hint="default"/>
      </w:rPr>
    </w:lvl>
  </w:abstractNum>
  <w:abstractNum w:abstractNumId="62" w15:restartNumberingAfterBreak="0">
    <w:nsid w:val="4B0E1784"/>
    <w:multiLevelType w:val="hybridMultilevel"/>
    <w:tmpl w:val="98DE274C"/>
    <w:lvl w:ilvl="0" w:tplc="EE14343C">
      <w:start w:val="3"/>
      <w:numFmt w:val="lowerLetter"/>
      <w:lvlText w:val="%1)"/>
      <w:lvlJc w:val="left"/>
      <w:pPr>
        <w:ind w:left="200" w:hanging="266"/>
        <w:jc w:val="left"/>
      </w:pPr>
      <w:rPr>
        <w:rFonts w:ascii="Arial" w:eastAsia="Arial" w:hAnsi="Arial" w:cs="Arial" w:hint="default"/>
        <w:w w:val="100"/>
        <w:sz w:val="24"/>
        <w:szCs w:val="24"/>
      </w:rPr>
    </w:lvl>
    <w:lvl w:ilvl="1" w:tplc="3F502A76">
      <w:numFmt w:val="bullet"/>
      <w:lvlText w:val="•"/>
      <w:lvlJc w:val="left"/>
      <w:pPr>
        <w:ind w:left="784" w:hanging="266"/>
      </w:pPr>
      <w:rPr>
        <w:rFonts w:hint="default"/>
      </w:rPr>
    </w:lvl>
    <w:lvl w:ilvl="2" w:tplc="3AE82B56">
      <w:numFmt w:val="bullet"/>
      <w:lvlText w:val="•"/>
      <w:lvlJc w:val="left"/>
      <w:pPr>
        <w:ind w:left="1368" w:hanging="266"/>
      </w:pPr>
      <w:rPr>
        <w:rFonts w:hint="default"/>
      </w:rPr>
    </w:lvl>
    <w:lvl w:ilvl="3" w:tplc="EC3C4A32">
      <w:numFmt w:val="bullet"/>
      <w:lvlText w:val="•"/>
      <w:lvlJc w:val="left"/>
      <w:pPr>
        <w:ind w:left="1952" w:hanging="266"/>
      </w:pPr>
      <w:rPr>
        <w:rFonts w:hint="default"/>
      </w:rPr>
    </w:lvl>
    <w:lvl w:ilvl="4" w:tplc="D1622766">
      <w:numFmt w:val="bullet"/>
      <w:lvlText w:val="•"/>
      <w:lvlJc w:val="left"/>
      <w:pPr>
        <w:ind w:left="2536" w:hanging="266"/>
      </w:pPr>
      <w:rPr>
        <w:rFonts w:hint="default"/>
      </w:rPr>
    </w:lvl>
    <w:lvl w:ilvl="5" w:tplc="FE9C689A">
      <w:numFmt w:val="bullet"/>
      <w:lvlText w:val="•"/>
      <w:lvlJc w:val="left"/>
      <w:pPr>
        <w:ind w:left="3121" w:hanging="266"/>
      </w:pPr>
      <w:rPr>
        <w:rFonts w:hint="default"/>
      </w:rPr>
    </w:lvl>
    <w:lvl w:ilvl="6" w:tplc="6EB6C1EE">
      <w:numFmt w:val="bullet"/>
      <w:lvlText w:val="•"/>
      <w:lvlJc w:val="left"/>
      <w:pPr>
        <w:ind w:left="3705" w:hanging="266"/>
      </w:pPr>
      <w:rPr>
        <w:rFonts w:hint="default"/>
      </w:rPr>
    </w:lvl>
    <w:lvl w:ilvl="7" w:tplc="60761FB6">
      <w:numFmt w:val="bullet"/>
      <w:lvlText w:val="•"/>
      <w:lvlJc w:val="left"/>
      <w:pPr>
        <w:ind w:left="4289" w:hanging="266"/>
      </w:pPr>
      <w:rPr>
        <w:rFonts w:hint="default"/>
      </w:rPr>
    </w:lvl>
    <w:lvl w:ilvl="8" w:tplc="E17E372A">
      <w:numFmt w:val="bullet"/>
      <w:lvlText w:val="•"/>
      <w:lvlJc w:val="left"/>
      <w:pPr>
        <w:ind w:left="4873" w:hanging="266"/>
      </w:pPr>
      <w:rPr>
        <w:rFonts w:hint="default"/>
      </w:rPr>
    </w:lvl>
  </w:abstractNum>
  <w:abstractNum w:abstractNumId="63" w15:restartNumberingAfterBreak="0">
    <w:nsid w:val="4C661D4E"/>
    <w:multiLevelType w:val="hybridMultilevel"/>
    <w:tmpl w:val="EAAC89DA"/>
    <w:lvl w:ilvl="0" w:tplc="E64E00E2">
      <w:start w:val="2"/>
      <w:numFmt w:val="lowerLetter"/>
      <w:lvlText w:val="%1)"/>
      <w:lvlJc w:val="left"/>
      <w:pPr>
        <w:ind w:left="280" w:hanging="281"/>
        <w:jc w:val="left"/>
      </w:pPr>
      <w:rPr>
        <w:rFonts w:ascii="Arial" w:eastAsia="Arial" w:hAnsi="Arial" w:cs="Arial" w:hint="default"/>
        <w:spacing w:val="-3"/>
        <w:w w:val="100"/>
        <w:sz w:val="24"/>
        <w:szCs w:val="24"/>
      </w:rPr>
    </w:lvl>
    <w:lvl w:ilvl="1" w:tplc="1DB4E32A">
      <w:numFmt w:val="bullet"/>
      <w:lvlText w:val="•"/>
      <w:lvlJc w:val="left"/>
      <w:pPr>
        <w:ind w:left="840" w:hanging="281"/>
      </w:pPr>
      <w:rPr>
        <w:rFonts w:hint="default"/>
      </w:rPr>
    </w:lvl>
    <w:lvl w:ilvl="2" w:tplc="5F5A889A">
      <w:numFmt w:val="bullet"/>
      <w:lvlText w:val="•"/>
      <w:lvlJc w:val="left"/>
      <w:pPr>
        <w:ind w:left="1401" w:hanging="281"/>
      </w:pPr>
      <w:rPr>
        <w:rFonts w:hint="default"/>
      </w:rPr>
    </w:lvl>
    <w:lvl w:ilvl="3" w:tplc="2668BA2C">
      <w:numFmt w:val="bullet"/>
      <w:lvlText w:val="•"/>
      <w:lvlJc w:val="left"/>
      <w:pPr>
        <w:ind w:left="1961" w:hanging="281"/>
      </w:pPr>
      <w:rPr>
        <w:rFonts w:hint="default"/>
      </w:rPr>
    </w:lvl>
    <w:lvl w:ilvl="4" w:tplc="9C7A6152">
      <w:numFmt w:val="bullet"/>
      <w:lvlText w:val="•"/>
      <w:lvlJc w:val="left"/>
      <w:pPr>
        <w:ind w:left="2522" w:hanging="281"/>
      </w:pPr>
      <w:rPr>
        <w:rFonts w:hint="default"/>
      </w:rPr>
    </w:lvl>
    <w:lvl w:ilvl="5" w:tplc="0E22AE92">
      <w:numFmt w:val="bullet"/>
      <w:lvlText w:val="•"/>
      <w:lvlJc w:val="left"/>
      <w:pPr>
        <w:ind w:left="3083" w:hanging="281"/>
      </w:pPr>
      <w:rPr>
        <w:rFonts w:hint="default"/>
      </w:rPr>
    </w:lvl>
    <w:lvl w:ilvl="6" w:tplc="8278D6C0">
      <w:numFmt w:val="bullet"/>
      <w:lvlText w:val="•"/>
      <w:lvlJc w:val="left"/>
      <w:pPr>
        <w:ind w:left="3643" w:hanging="281"/>
      </w:pPr>
      <w:rPr>
        <w:rFonts w:hint="default"/>
      </w:rPr>
    </w:lvl>
    <w:lvl w:ilvl="7" w:tplc="3B28D4BE">
      <w:numFmt w:val="bullet"/>
      <w:lvlText w:val="•"/>
      <w:lvlJc w:val="left"/>
      <w:pPr>
        <w:ind w:left="4204" w:hanging="281"/>
      </w:pPr>
      <w:rPr>
        <w:rFonts w:hint="default"/>
      </w:rPr>
    </w:lvl>
    <w:lvl w:ilvl="8" w:tplc="212E4082">
      <w:numFmt w:val="bullet"/>
      <w:lvlText w:val="•"/>
      <w:lvlJc w:val="left"/>
      <w:pPr>
        <w:ind w:left="4765" w:hanging="281"/>
      </w:pPr>
      <w:rPr>
        <w:rFonts w:hint="default"/>
      </w:rPr>
    </w:lvl>
  </w:abstractNum>
  <w:abstractNum w:abstractNumId="64" w15:restartNumberingAfterBreak="0">
    <w:nsid w:val="4DD64A8B"/>
    <w:multiLevelType w:val="hybridMultilevel"/>
    <w:tmpl w:val="07047392"/>
    <w:lvl w:ilvl="0" w:tplc="1D0CACE2">
      <w:start w:val="1"/>
      <w:numFmt w:val="decimal"/>
      <w:lvlText w:val="%1)"/>
      <w:lvlJc w:val="left"/>
      <w:pPr>
        <w:ind w:left="381" w:hanging="281"/>
        <w:jc w:val="left"/>
      </w:pPr>
      <w:rPr>
        <w:rFonts w:ascii="Arial" w:eastAsia="Arial" w:hAnsi="Arial" w:cs="Arial" w:hint="default"/>
        <w:spacing w:val="-3"/>
        <w:w w:val="100"/>
        <w:sz w:val="24"/>
        <w:szCs w:val="24"/>
      </w:rPr>
    </w:lvl>
    <w:lvl w:ilvl="1" w:tplc="E82A38AE">
      <w:numFmt w:val="bullet"/>
      <w:lvlText w:val="•"/>
      <w:lvlJc w:val="left"/>
      <w:pPr>
        <w:ind w:left="1336" w:hanging="281"/>
      </w:pPr>
      <w:rPr>
        <w:rFonts w:hint="default"/>
      </w:rPr>
    </w:lvl>
    <w:lvl w:ilvl="2" w:tplc="E49CF24C">
      <w:numFmt w:val="bullet"/>
      <w:lvlText w:val="•"/>
      <w:lvlJc w:val="left"/>
      <w:pPr>
        <w:ind w:left="2292" w:hanging="281"/>
      </w:pPr>
      <w:rPr>
        <w:rFonts w:hint="default"/>
      </w:rPr>
    </w:lvl>
    <w:lvl w:ilvl="3" w:tplc="EA8A5FC8">
      <w:numFmt w:val="bullet"/>
      <w:lvlText w:val="•"/>
      <w:lvlJc w:val="left"/>
      <w:pPr>
        <w:ind w:left="3248" w:hanging="281"/>
      </w:pPr>
      <w:rPr>
        <w:rFonts w:hint="default"/>
      </w:rPr>
    </w:lvl>
    <w:lvl w:ilvl="4" w:tplc="17AC93D6">
      <w:numFmt w:val="bullet"/>
      <w:lvlText w:val="•"/>
      <w:lvlJc w:val="left"/>
      <w:pPr>
        <w:ind w:left="4204" w:hanging="281"/>
      </w:pPr>
      <w:rPr>
        <w:rFonts w:hint="default"/>
      </w:rPr>
    </w:lvl>
    <w:lvl w:ilvl="5" w:tplc="E098BCA8">
      <w:numFmt w:val="bullet"/>
      <w:lvlText w:val="•"/>
      <w:lvlJc w:val="left"/>
      <w:pPr>
        <w:ind w:left="5161" w:hanging="281"/>
      </w:pPr>
      <w:rPr>
        <w:rFonts w:hint="default"/>
      </w:rPr>
    </w:lvl>
    <w:lvl w:ilvl="6" w:tplc="01FC9442">
      <w:numFmt w:val="bullet"/>
      <w:lvlText w:val="•"/>
      <w:lvlJc w:val="left"/>
      <w:pPr>
        <w:ind w:left="6117" w:hanging="281"/>
      </w:pPr>
      <w:rPr>
        <w:rFonts w:hint="default"/>
      </w:rPr>
    </w:lvl>
    <w:lvl w:ilvl="7" w:tplc="54B88FAC">
      <w:numFmt w:val="bullet"/>
      <w:lvlText w:val="•"/>
      <w:lvlJc w:val="left"/>
      <w:pPr>
        <w:ind w:left="7073" w:hanging="281"/>
      </w:pPr>
      <w:rPr>
        <w:rFonts w:hint="default"/>
      </w:rPr>
    </w:lvl>
    <w:lvl w:ilvl="8" w:tplc="5E2E98F4">
      <w:numFmt w:val="bullet"/>
      <w:lvlText w:val="•"/>
      <w:lvlJc w:val="left"/>
      <w:pPr>
        <w:ind w:left="8029" w:hanging="281"/>
      </w:pPr>
      <w:rPr>
        <w:rFonts w:hint="default"/>
      </w:rPr>
    </w:lvl>
  </w:abstractNum>
  <w:abstractNum w:abstractNumId="65" w15:restartNumberingAfterBreak="0">
    <w:nsid w:val="4E4D25D1"/>
    <w:multiLevelType w:val="hybridMultilevel"/>
    <w:tmpl w:val="FA146BFC"/>
    <w:lvl w:ilvl="0" w:tplc="1102CCBC">
      <w:start w:val="1"/>
      <w:numFmt w:val="lowerLetter"/>
      <w:lvlText w:val="%1)"/>
      <w:lvlJc w:val="left"/>
      <w:pPr>
        <w:ind w:left="238" w:hanging="516"/>
        <w:jc w:val="left"/>
      </w:pPr>
      <w:rPr>
        <w:rFonts w:ascii="Arial" w:eastAsia="Arial" w:hAnsi="Arial" w:cs="Arial" w:hint="default"/>
        <w:spacing w:val="-34"/>
        <w:w w:val="100"/>
        <w:sz w:val="24"/>
        <w:szCs w:val="24"/>
      </w:rPr>
    </w:lvl>
    <w:lvl w:ilvl="1" w:tplc="FB9E717E">
      <w:numFmt w:val="bullet"/>
      <w:lvlText w:val="•"/>
      <w:lvlJc w:val="left"/>
      <w:pPr>
        <w:ind w:left="927" w:hanging="516"/>
      </w:pPr>
      <w:rPr>
        <w:rFonts w:hint="default"/>
      </w:rPr>
    </w:lvl>
    <w:lvl w:ilvl="2" w:tplc="6F849886">
      <w:numFmt w:val="bullet"/>
      <w:lvlText w:val="•"/>
      <w:lvlJc w:val="left"/>
      <w:pPr>
        <w:ind w:left="1615" w:hanging="516"/>
      </w:pPr>
      <w:rPr>
        <w:rFonts w:hint="default"/>
      </w:rPr>
    </w:lvl>
    <w:lvl w:ilvl="3" w:tplc="EA066BC6">
      <w:numFmt w:val="bullet"/>
      <w:lvlText w:val="•"/>
      <w:lvlJc w:val="left"/>
      <w:pPr>
        <w:ind w:left="2303" w:hanging="516"/>
      </w:pPr>
      <w:rPr>
        <w:rFonts w:hint="default"/>
      </w:rPr>
    </w:lvl>
    <w:lvl w:ilvl="4" w:tplc="14C4FC54">
      <w:numFmt w:val="bullet"/>
      <w:lvlText w:val="•"/>
      <w:lvlJc w:val="left"/>
      <w:pPr>
        <w:ind w:left="2991" w:hanging="516"/>
      </w:pPr>
      <w:rPr>
        <w:rFonts w:hint="default"/>
      </w:rPr>
    </w:lvl>
    <w:lvl w:ilvl="5" w:tplc="D3E6E0DA">
      <w:numFmt w:val="bullet"/>
      <w:lvlText w:val="•"/>
      <w:lvlJc w:val="left"/>
      <w:pPr>
        <w:ind w:left="3679" w:hanging="516"/>
      </w:pPr>
      <w:rPr>
        <w:rFonts w:hint="default"/>
      </w:rPr>
    </w:lvl>
    <w:lvl w:ilvl="6" w:tplc="8E4207F6">
      <w:numFmt w:val="bullet"/>
      <w:lvlText w:val="•"/>
      <w:lvlJc w:val="left"/>
      <w:pPr>
        <w:ind w:left="4367" w:hanging="516"/>
      </w:pPr>
      <w:rPr>
        <w:rFonts w:hint="default"/>
      </w:rPr>
    </w:lvl>
    <w:lvl w:ilvl="7" w:tplc="D68A1F4A">
      <w:numFmt w:val="bullet"/>
      <w:lvlText w:val="•"/>
      <w:lvlJc w:val="left"/>
      <w:pPr>
        <w:ind w:left="5055" w:hanging="516"/>
      </w:pPr>
      <w:rPr>
        <w:rFonts w:hint="default"/>
      </w:rPr>
    </w:lvl>
    <w:lvl w:ilvl="8" w:tplc="D9567138">
      <w:numFmt w:val="bullet"/>
      <w:lvlText w:val="•"/>
      <w:lvlJc w:val="left"/>
      <w:pPr>
        <w:ind w:left="5742" w:hanging="516"/>
      </w:pPr>
      <w:rPr>
        <w:rFonts w:hint="default"/>
      </w:rPr>
    </w:lvl>
  </w:abstractNum>
  <w:abstractNum w:abstractNumId="66" w15:restartNumberingAfterBreak="0">
    <w:nsid w:val="4EE02F38"/>
    <w:multiLevelType w:val="hybridMultilevel"/>
    <w:tmpl w:val="6368E69E"/>
    <w:lvl w:ilvl="0" w:tplc="FDFEB59A">
      <w:start w:val="6"/>
      <w:numFmt w:val="lowerLetter"/>
      <w:lvlText w:val="%1)"/>
      <w:lvlJc w:val="left"/>
      <w:pPr>
        <w:ind w:left="200" w:hanging="216"/>
        <w:jc w:val="left"/>
      </w:pPr>
      <w:rPr>
        <w:rFonts w:ascii="Arial" w:eastAsia="Arial" w:hAnsi="Arial" w:cs="Arial" w:hint="default"/>
        <w:spacing w:val="-3"/>
        <w:w w:val="100"/>
        <w:sz w:val="24"/>
        <w:szCs w:val="24"/>
      </w:rPr>
    </w:lvl>
    <w:lvl w:ilvl="1" w:tplc="8940DB1E">
      <w:numFmt w:val="bullet"/>
      <w:lvlText w:val="•"/>
      <w:lvlJc w:val="left"/>
      <w:pPr>
        <w:ind w:left="824" w:hanging="216"/>
      </w:pPr>
      <w:rPr>
        <w:rFonts w:hint="default"/>
      </w:rPr>
    </w:lvl>
    <w:lvl w:ilvl="2" w:tplc="A3B4BFD4">
      <w:numFmt w:val="bullet"/>
      <w:lvlText w:val="•"/>
      <w:lvlJc w:val="left"/>
      <w:pPr>
        <w:ind w:left="1448" w:hanging="216"/>
      </w:pPr>
      <w:rPr>
        <w:rFonts w:hint="default"/>
      </w:rPr>
    </w:lvl>
    <w:lvl w:ilvl="3" w:tplc="A3FCA660">
      <w:numFmt w:val="bullet"/>
      <w:lvlText w:val="•"/>
      <w:lvlJc w:val="left"/>
      <w:pPr>
        <w:ind w:left="2073" w:hanging="216"/>
      </w:pPr>
      <w:rPr>
        <w:rFonts w:hint="default"/>
      </w:rPr>
    </w:lvl>
    <w:lvl w:ilvl="4" w:tplc="47E6980A">
      <w:numFmt w:val="bullet"/>
      <w:lvlText w:val="•"/>
      <w:lvlJc w:val="left"/>
      <w:pPr>
        <w:ind w:left="2697" w:hanging="216"/>
      </w:pPr>
      <w:rPr>
        <w:rFonts w:hint="default"/>
      </w:rPr>
    </w:lvl>
    <w:lvl w:ilvl="5" w:tplc="2DB60348">
      <w:numFmt w:val="bullet"/>
      <w:lvlText w:val="•"/>
      <w:lvlJc w:val="left"/>
      <w:pPr>
        <w:ind w:left="3322" w:hanging="216"/>
      </w:pPr>
      <w:rPr>
        <w:rFonts w:hint="default"/>
      </w:rPr>
    </w:lvl>
    <w:lvl w:ilvl="6" w:tplc="52C85CE6">
      <w:numFmt w:val="bullet"/>
      <w:lvlText w:val="•"/>
      <w:lvlJc w:val="left"/>
      <w:pPr>
        <w:ind w:left="3946" w:hanging="216"/>
      </w:pPr>
      <w:rPr>
        <w:rFonts w:hint="default"/>
      </w:rPr>
    </w:lvl>
    <w:lvl w:ilvl="7" w:tplc="7018D772">
      <w:numFmt w:val="bullet"/>
      <w:lvlText w:val="•"/>
      <w:lvlJc w:val="left"/>
      <w:pPr>
        <w:ind w:left="4570" w:hanging="216"/>
      </w:pPr>
      <w:rPr>
        <w:rFonts w:hint="default"/>
      </w:rPr>
    </w:lvl>
    <w:lvl w:ilvl="8" w:tplc="D17C313A">
      <w:numFmt w:val="bullet"/>
      <w:lvlText w:val="•"/>
      <w:lvlJc w:val="left"/>
      <w:pPr>
        <w:ind w:left="5195" w:hanging="216"/>
      </w:pPr>
      <w:rPr>
        <w:rFonts w:hint="default"/>
      </w:rPr>
    </w:lvl>
  </w:abstractNum>
  <w:abstractNum w:abstractNumId="67" w15:restartNumberingAfterBreak="0">
    <w:nsid w:val="4F8C0676"/>
    <w:multiLevelType w:val="hybridMultilevel"/>
    <w:tmpl w:val="02CA3D02"/>
    <w:lvl w:ilvl="0" w:tplc="D6528C66">
      <w:start w:val="8"/>
      <w:numFmt w:val="decimal"/>
      <w:lvlText w:val="%1)"/>
      <w:lvlJc w:val="left"/>
      <w:pPr>
        <w:ind w:left="480" w:hanging="281"/>
        <w:jc w:val="left"/>
      </w:pPr>
      <w:rPr>
        <w:rFonts w:ascii="Arial" w:eastAsia="Arial" w:hAnsi="Arial" w:cs="Arial" w:hint="default"/>
        <w:spacing w:val="-4"/>
        <w:w w:val="100"/>
        <w:sz w:val="24"/>
        <w:szCs w:val="24"/>
      </w:rPr>
    </w:lvl>
    <w:lvl w:ilvl="1" w:tplc="C10A3AD4">
      <w:numFmt w:val="bullet"/>
      <w:lvlText w:val="•"/>
      <w:lvlJc w:val="left"/>
      <w:pPr>
        <w:ind w:left="931" w:hanging="281"/>
      </w:pPr>
      <w:rPr>
        <w:rFonts w:hint="default"/>
      </w:rPr>
    </w:lvl>
    <w:lvl w:ilvl="2" w:tplc="4BBCE7CA">
      <w:numFmt w:val="bullet"/>
      <w:lvlText w:val="•"/>
      <w:lvlJc w:val="left"/>
      <w:pPr>
        <w:ind w:left="1383" w:hanging="281"/>
      </w:pPr>
      <w:rPr>
        <w:rFonts w:hint="default"/>
      </w:rPr>
    </w:lvl>
    <w:lvl w:ilvl="3" w:tplc="C0C4A12E">
      <w:numFmt w:val="bullet"/>
      <w:lvlText w:val="•"/>
      <w:lvlJc w:val="left"/>
      <w:pPr>
        <w:ind w:left="1834" w:hanging="281"/>
      </w:pPr>
      <w:rPr>
        <w:rFonts w:hint="default"/>
      </w:rPr>
    </w:lvl>
    <w:lvl w:ilvl="4" w:tplc="E8B2850A">
      <w:numFmt w:val="bullet"/>
      <w:lvlText w:val="•"/>
      <w:lvlJc w:val="left"/>
      <w:pPr>
        <w:ind w:left="2286" w:hanging="281"/>
      </w:pPr>
      <w:rPr>
        <w:rFonts w:hint="default"/>
      </w:rPr>
    </w:lvl>
    <w:lvl w:ilvl="5" w:tplc="64E87DDA">
      <w:numFmt w:val="bullet"/>
      <w:lvlText w:val="•"/>
      <w:lvlJc w:val="left"/>
      <w:pPr>
        <w:ind w:left="2737" w:hanging="281"/>
      </w:pPr>
      <w:rPr>
        <w:rFonts w:hint="default"/>
      </w:rPr>
    </w:lvl>
    <w:lvl w:ilvl="6" w:tplc="8F24DE14">
      <w:numFmt w:val="bullet"/>
      <w:lvlText w:val="•"/>
      <w:lvlJc w:val="left"/>
      <w:pPr>
        <w:ind w:left="3189" w:hanging="281"/>
      </w:pPr>
      <w:rPr>
        <w:rFonts w:hint="default"/>
      </w:rPr>
    </w:lvl>
    <w:lvl w:ilvl="7" w:tplc="55B45BCE">
      <w:numFmt w:val="bullet"/>
      <w:lvlText w:val="•"/>
      <w:lvlJc w:val="left"/>
      <w:pPr>
        <w:ind w:left="3640" w:hanging="281"/>
      </w:pPr>
      <w:rPr>
        <w:rFonts w:hint="default"/>
      </w:rPr>
    </w:lvl>
    <w:lvl w:ilvl="8" w:tplc="4EC415D8">
      <w:numFmt w:val="bullet"/>
      <w:lvlText w:val="•"/>
      <w:lvlJc w:val="left"/>
      <w:pPr>
        <w:ind w:left="4092" w:hanging="281"/>
      </w:pPr>
      <w:rPr>
        <w:rFonts w:hint="default"/>
      </w:rPr>
    </w:lvl>
  </w:abstractNum>
  <w:abstractNum w:abstractNumId="68" w15:restartNumberingAfterBreak="0">
    <w:nsid w:val="4FD67A86"/>
    <w:multiLevelType w:val="hybridMultilevel"/>
    <w:tmpl w:val="6FBACDA6"/>
    <w:lvl w:ilvl="0" w:tplc="158AC6E6">
      <w:start w:val="1"/>
      <w:numFmt w:val="upperRoman"/>
      <w:lvlText w:val="%1."/>
      <w:lvlJc w:val="left"/>
      <w:pPr>
        <w:ind w:left="583" w:hanging="418"/>
        <w:jc w:val="right"/>
      </w:pPr>
      <w:rPr>
        <w:rFonts w:ascii="Arial" w:eastAsia="Arial" w:hAnsi="Arial" w:cs="Arial" w:hint="default"/>
        <w:b/>
        <w:bCs/>
        <w:spacing w:val="-2"/>
        <w:w w:val="100"/>
        <w:sz w:val="24"/>
        <w:szCs w:val="24"/>
      </w:rPr>
    </w:lvl>
    <w:lvl w:ilvl="1" w:tplc="E0780A76">
      <w:numFmt w:val="bullet"/>
      <w:lvlText w:val="•"/>
      <w:lvlJc w:val="left"/>
      <w:pPr>
        <w:ind w:left="1536" w:hanging="418"/>
      </w:pPr>
      <w:rPr>
        <w:rFonts w:hint="default"/>
      </w:rPr>
    </w:lvl>
    <w:lvl w:ilvl="2" w:tplc="A9D29178">
      <w:numFmt w:val="bullet"/>
      <w:lvlText w:val="•"/>
      <w:lvlJc w:val="left"/>
      <w:pPr>
        <w:ind w:left="2492" w:hanging="418"/>
      </w:pPr>
      <w:rPr>
        <w:rFonts w:hint="default"/>
      </w:rPr>
    </w:lvl>
    <w:lvl w:ilvl="3" w:tplc="20CA394C">
      <w:numFmt w:val="bullet"/>
      <w:lvlText w:val="•"/>
      <w:lvlJc w:val="left"/>
      <w:pPr>
        <w:ind w:left="3448" w:hanging="418"/>
      </w:pPr>
      <w:rPr>
        <w:rFonts w:hint="default"/>
      </w:rPr>
    </w:lvl>
    <w:lvl w:ilvl="4" w:tplc="76BCAED0">
      <w:numFmt w:val="bullet"/>
      <w:lvlText w:val="•"/>
      <w:lvlJc w:val="left"/>
      <w:pPr>
        <w:ind w:left="4404" w:hanging="418"/>
      </w:pPr>
      <w:rPr>
        <w:rFonts w:hint="default"/>
      </w:rPr>
    </w:lvl>
    <w:lvl w:ilvl="5" w:tplc="EC6EC19C">
      <w:numFmt w:val="bullet"/>
      <w:lvlText w:val="•"/>
      <w:lvlJc w:val="left"/>
      <w:pPr>
        <w:ind w:left="5361" w:hanging="418"/>
      </w:pPr>
      <w:rPr>
        <w:rFonts w:hint="default"/>
      </w:rPr>
    </w:lvl>
    <w:lvl w:ilvl="6" w:tplc="34FABA30">
      <w:numFmt w:val="bullet"/>
      <w:lvlText w:val="•"/>
      <w:lvlJc w:val="left"/>
      <w:pPr>
        <w:ind w:left="6317" w:hanging="418"/>
      </w:pPr>
      <w:rPr>
        <w:rFonts w:hint="default"/>
      </w:rPr>
    </w:lvl>
    <w:lvl w:ilvl="7" w:tplc="79F41356">
      <w:numFmt w:val="bullet"/>
      <w:lvlText w:val="•"/>
      <w:lvlJc w:val="left"/>
      <w:pPr>
        <w:ind w:left="7273" w:hanging="418"/>
      </w:pPr>
      <w:rPr>
        <w:rFonts w:hint="default"/>
      </w:rPr>
    </w:lvl>
    <w:lvl w:ilvl="8" w:tplc="369C540A">
      <w:numFmt w:val="bullet"/>
      <w:lvlText w:val="•"/>
      <w:lvlJc w:val="left"/>
      <w:pPr>
        <w:ind w:left="8229" w:hanging="418"/>
      </w:pPr>
      <w:rPr>
        <w:rFonts w:hint="default"/>
      </w:rPr>
    </w:lvl>
  </w:abstractNum>
  <w:abstractNum w:abstractNumId="69" w15:restartNumberingAfterBreak="0">
    <w:nsid w:val="501458AD"/>
    <w:multiLevelType w:val="hybridMultilevel"/>
    <w:tmpl w:val="35485EF4"/>
    <w:lvl w:ilvl="0" w:tplc="3BD27980">
      <w:start w:val="1"/>
      <w:numFmt w:val="decimal"/>
      <w:lvlText w:val="%1)"/>
      <w:lvlJc w:val="left"/>
      <w:pPr>
        <w:ind w:left="680" w:hanging="360"/>
        <w:jc w:val="left"/>
      </w:pPr>
      <w:rPr>
        <w:rFonts w:ascii="Arial" w:eastAsia="Arial" w:hAnsi="Arial" w:cs="Arial" w:hint="default"/>
        <w:spacing w:val="-4"/>
        <w:w w:val="100"/>
        <w:sz w:val="24"/>
        <w:szCs w:val="24"/>
      </w:rPr>
    </w:lvl>
    <w:lvl w:ilvl="1" w:tplc="A78E755C">
      <w:numFmt w:val="bullet"/>
      <w:lvlText w:val="•"/>
      <w:lvlJc w:val="left"/>
      <w:pPr>
        <w:ind w:left="1147" w:hanging="360"/>
      </w:pPr>
      <w:rPr>
        <w:rFonts w:hint="default"/>
      </w:rPr>
    </w:lvl>
    <w:lvl w:ilvl="2" w:tplc="B2E8EC36">
      <w:numFmt w:val="bullet"/>
      <w:lvlText w:val="•"/>
      <w:lvlJc w:val="left"/>
      <w:pPr>
        <w:ind w:left="1614" w:hanging="360"/>
      </w:pPr>
      <w:rPr>
        <w:rFonts w:hint="default"/>
      </w:rPr>
    </w:lvl>
    <w:lvl w:ilvl="3" w:tplc="80DE5B26">
      <w:numFmt w:val="bullet"/>
      <w:lvlText w:val="•"/>
      <w:lvlJc w:val="left"/>
      <w:pPr>
        <w:ind w:left="2081" w:hanging="360"/>
      </w:pPr>
      <w:rPr>
        <w:rFonts w:hint="default"/>
      </w:rPr>
    </w:lvl>
    <w:lvl w:ilvl="4" w:tplc="2056D614">
      <w:numFmt w:val="bullet"/>
      <w:lvlText w:val="•"/>
      <w:lvlJc w:val="left"/>
      <w:pPr>
        <w:ind w:left="2548" w:hanging="360"/>
      </w:pPr>
      <w:rPr>
        <w:rFonts w:hint="default"/>
      </w:rPr>
    </w:lvl>
    <w:lvl w:ilvl="5" w:tplc="5DDE6A96">
      <w:numFmt w:val="bullet"/>
      <w:lvlText w:val="•"/>
      <w:lvlJc w:val="left"/>
      <w:pPr>
        <w:ind w:left="3015" w:hanging="360"/>
      </w:pPr>
      <w:rPr>
        <w:rFonts w:hint="default"/>
      </w:rPr>
    </w:lvl>
    <w:lvl w:ilvl="6" w:tplc="86B8B422">
      <w:numFmt w:val="bullet"/>
      <w:lvlText w:val="•"/>
      <w:lvlJc w:val="left"/>
      <w:pPr>
        <w:ind w:left="3482" w:hanging="360"/>
      </w:pPr>
      <w:rPr>
        <w:rFonts w:hint="default"/>
      </w:rPr>
    </w:lvl>
    <w:lvl w:ilvl="7" w:tplc="198A49AC">
      <w:numFmt w:val="bullet"/>
      <w:lvlText w:val="•"/>
      <w:lvlJc w:val="left"/>
      <w:pPr>
        <w:ind w:left="3949" w:hanging="360"/>
      </w:pPr>
      <w:rPr>
        <w:rFonts w:hint="default"/>
      </w:rPr>
    </w:lvl>
    <w:lvl w:ilvl="8" w:tplc="B4FEFF6A">
      <w:numFmt w:val="bullet"/>
      <w:lvlText w:val="•"/>
      <w:lvlJc w:val="left"/>
      <w:pPr>
        <w:ind w:left="4417" w:hanging="360"/>
      </w:pPr>
      <w:rPr>
        <w:rFonts w:hint="default"/>
      </w:rPr>
    </w:lvl>
  </w:abstractNum>
  <w:abstractNum w:abstractNumId="70" w15:restartNumberingAfterBreak="0">
    <w:nsid w:val="5289233C"/>
    <w:multiLevelType w:val="hybridMultilevel"/>
    <w:tmpl w:val="E786830C"/>
    <w:lvl w:ilvl="0" w:tplc="FF027AF6">
      <w:start w:val="1"/>
      <w:numFmt w:val="upperRoman"/>
      <w:lvlText w:val="%1."/>
      <w:lvlJc w:val="left"/>
      <w:pPr>
        <w:ind w:left="920" w:hanging="483"/>
        <w:jc w:val="right"/>
      </w:pPr>
      <w:rPr>
        <w:rFonts w:hint="default"/>
        <w:b/>
        <w:bCs/>
        <w:spacing w:val="-3"/>
        <w:w w:val="100"/>
      </w:rPr>
    </w:lvl>
    <w:lvl w:ilvl="1" w:tplc="C256DE64">
      <w:numFmt w:val="bullet"/>
      <w:lvlText w:val="•"/>
      <w:lvlJc w:val="left"/>
      <w:pPr>
        <w:ind w:left="1832" w:hanging="483"/>
      </w:pPr>
      <w:rPr>
        <w:rFonts w:hint="default"/>
      </w:rPr>
    </w:lvl>
    <w:lvl w:ilvl="2" w:tplc="4CE6A63A">
      <w:numFmt w:val="bullet"/>
      <w:lvlText w:val="•"/>
      <w:lvlJc w:val="left"/>
      <w:pPr>
        <w:ind w:left="2744" w:hanging="483"/>
      </w:pPr>
      <w:rPr>
        <w:rFonts w:hint="default"/>
      </w:rPr>
    </w:lvl>
    <w:lvl w:ilvl="3" w:tplc="B32C31E6">
      <w:numFmt w:val="bullet"/>
      <w:lvlText w:val="•"/>
      <w:lvlJc w:val="left"/>
      <w:pPr>
        <w:ind w:left="3656" w:hanging="483"/>
      </w:pPr>
      <w:rPr>
        <w:rFonts w:hint="default"/>
      </w:rPr>
    </w:lvl>
    <w:lvl w:ilvl="4" w:tplc="CB02B36E">
      <w:numFmt w:val="bullet"/>
      <w:lvlText w:val="•"/>
      <w:lvlJc w:val="left"/>
      <w:pPr>
        <w:ind w:left="4568" w:hanging="483"/>
      </w:pPr>
      <w:rPr>
        <w:rFonts w:hint="default"/>
      </w:rPr>
    </w:lvl>
    <w:lvl w:ilvl="5" w:tplc="1E5C2982">
      <w:numFmt w:val="bullet"/>
      <w:lvlText w:val="•"/>
      <w:lvlJc w:val="left"/>
      <w:pPr>
        <w:ind w:left="5481" w:hanging="483"/>
      </w:pPr>
      <w:rPr>
        <w:rFonts w:hint="default"/>
      </w:rPr>
    </w:lvl>
    <w:lvl w:ilvl="6" w:tplc="CC440BFC">
      <w:numFmt w:val="bullet"/>
      <w:lvlText w:val="•"/>
      <w:lvlJc w:val="left"/>
      <w:pPr>
        <w:ind w:left="6393" w:hanging="483"/>
      </w:pPr>
      <w:rPr>
        <w:rFonts w:hint="default"/>
      </w:rPr>
    </w:lvl>
    <w:lvl w:ilvl="7" w:tplc="3C2CEDDC">
      <w:numFmt w:val="bullet"/>
      <w:lvlText w:val="•"/>
      <w:lvlJc w:val="left"/>
      <w:pPr>
        <w:ind w:left="7305" w:hanging="483"/>
      </w:pPr>
      <w:rPr>
        <w:rFonts w:hint="default"/>
      </w:rPr>
    </w:lvl>
    <w:lvl w:ilvl="8" w:tplc="ACBADCA2">
      <w:numFmt w:val="bullet"/>
      <w:lvlText w:val="•"/>
      <w:lvlJc w:val="left"/>
      <w:pPr>
        <w:ind w:left="8217" w:hanging="483"/>
      </w:pPr>
      <w:rPr>
        <w:rFonts w:hint="default"/>
      </w:rPr>
    </w:lvl>
  </w:abstractNum>
  <w:abstractNum w:abstractNumId="71" w15:restartNumberingAfterBreak="0">
    <w:nsid w:val="54C30CD6"/>
    <w:multiLevelType w:val="hybridMultilevel"/>
    <w:tmpl w:val="3860322A"/>
    <w:lvl w:ilvl="0" w:tplc="CE3C6014">
      <w:start w:val="1"/>
      <w:numFmt w:val="upperRoman"/>
      <w:lvlText w:val="%1."/>
      <w:lvlJc w:val="left"/>
      <w:pPr>
        <w:ind w:left="686" w:hanging="425"/>
        <w:jc w:val="right"/>
      </w:pPr>
      <w:rPr>
        <w:rFonts w:ascii="Arial" w:eastAsia="Arial" w:hAnsi="Arial" w:cs="Arial" w:hint="default"/>
        <w:b/>
        <w:bCs/>
        <w:spacing w:val="-3"/>
        <w:w w:val="100"/>
        <w:sz w:val="24"/>
        <w:szCs w:val="24"/>
      </w:rPr>
    </w:lvl>
    <w:lvl w:ilvl="1" w:tplc="385A60D4">
      <w:start w:val="1"/>
      <w:numFmt w:val="upperRoman"/>
      <w:lvlText w:val="%2."/>
      <w:lvlJc w:val="left"/>
      <w:pPr>
        <w:ind w:left="862" w:hanging="524"/>
        <w:jc w:val="right"/>
      </w:pPr>
      <w:rPr>
        <w:rFonts w:ascii="Arial" w:eastAsia="Arial" w:hAnsi="Arial" w:cs="Arial" w:hint="default"/>
        <w:b/>
        <w:bCs/>
        <w:spacing w:val="-30"/>
        <w:w w:val="100"/>
        <w:sz w:val="24"/>
        <w:szCs w:val="24"/>
      </w:rPr>
    </w:lvl>
    <w:lvl w:ilvl="2" w:tplc="2B52509E">
      <w:start w:val="1"/>
      <w:numFmt w:val="upperRoman"/>
      <w:lvlText w:val="%3."/>
      <w:lvlJc w:val="left"/>
      <w:pPr>
        <w:ind w:left="1253" w:hanging="567"/>
        <w:jc w:val="left"/>
      </w:pPr>
      <w:rPr>
        <w:rFonts w:ascii="Arial" w:eastAsia="Arial" w:hAnsi="Arial" w:cs="Arial" w:hint="default"/>
        <w:b/>
        <w:bCs/>
        <w:spacing w:val="-32"/>
        <w:w w:val="100"/>
        <w:sz w:val="24"/>
        <w:szCs w:val="24"/>
      </w:rPr>
    </w:lvl>
    <w:lvl w:ilvl="3" w:tplc="1DCA4D76">
      <w:numFmt w:val="bullet"/>
      <w:lvlText w:val="•"/>
      <w:lvlJc w:val="left"/>
      <w:pPr>
        <w:ind w:left="2347" w:hanging="567"/>
      </w:pPr>
      <w:rPr>
        <w:rFonts w:hint="default"/>
      </w:rPr>
    </w:lvl>
    <w:lvl w:ilvl="4" w:tplc="2D428AA0">
      <w:numFmt w:val="bullet"/>
      <w:lvlText w:val="•"/>
      <w:lvlJc w:val="left"/>
      <w:pPr>
        <w:ind w:left="3435" w:hanging="567"/>
      </w:pPr>
      <w:rPr>
        <w:rFonts w:hint="default"/>
      </w:rPr>
    </w:lvl>
    <w:lvl w:ilvl="5" w:tplc="7ED8B756">
      <w:numFmt w:val="bullet"/>
      <w:lvlText w:val="•"/>
      <w:lvlJc w:val="left"/>
      <w:pPr>
        <w:ind w:left="4523" w:hanging="567"/>
      </w:pPr>
      <w:rPr>
        <w:rFonts w:hint="default"/>
      </w:rPr>
    </w:lvl>
    <w:lvl w:ilvl="6" w:tplc="CD3E624C">
      <w:numFmt w:val="bullet"/>
      <w:lvlText w:val="•"/>
      <w:lvlJc w:val="left"/>
      <w:pPr>
        <w:ind w:left="5611" w:hanging="567"/>
      </w:pPr>
      <w:rPr>
        <w:rFonts w:hint="default"/>
      </w:rPr>
    </w:lvl>
    <w:lvl w:ilvl="7" w:tplc="7D4C6824">
      <w:numFmt w:val="bullet"/>
      <w:lvlText w:val="•"/>
      <w:lvlJc w:val="left"/>
      <w:pPr>
        <w:ind w:left="6699" w:hanging="567"/>
      </w:pPr>
      <w:rPr>
        <w:rFonts w:hint="default"/>
      </w:rPr>
    </w:lvl>
    <w:lvl w:ilvl="8" w:tplc="B434C082">
      <w:numFmt w:val="bullet"/>
      <w:lvlText w:val="•"/>
      <w:lvlJc w:val="left"/>
      <w:pPr>
        <w:ind w:left="7786" w:hanging="567"/>
      </w:pPr>
      <w:rPr>
        <w:rFonts w:hint="default"/>
      </w:rPr>
    </w:lvl>
  </w:abstractNum>
  <w:abstractNum w:abstractNumId="72" w15:restartNumberingAfterBreak="0">
    <w:nsid w:val="56275195"/>
    <w:multiLevelType w:val="hybridMultilevel"/>
    <w:tmpl w:val="24702A9A"/>
    <w:lvl w:ilvl="0" w:tplc="A1C0C8B2">
      <w:start w:val="1"/>
      <w:numFmt w:val="upperRoman"/>
      <w:lvlText w:val="%1."/>
      <w:lvlJc w:val="left"/>
      <w:pPr>
        <w:ind w:left="910" w:hanging="711"/>
        <w:jc w:val="left"/>
      </w:pPr>
      <w:rPr>
        <w:rFonts w:ascii="Arial" w:eastAsia="Arial" w:hAnsi="Arial" w:cs="Arial" w:hint="default"/>
        <w:b/>
        <w:bCs/>
        <w:spacing w:val="-3"/>
        <w:w w:val="100"/>
        <w:sz w:val="24"/>
        <w:szCs w:val="24"/>
      </w:rPr>
    </w:lvl>
    <w:lvl w:ilvl="1" w:tplc="F4608EAC">
      <w:numFmt w:val="bullet"/>
      <w:lvlText w:val="•"/>
      <w:lvlJc w:val="left"/>
      <w:pPr>
        <w:ind w:left="1410" w:hanging="711"/>
      </w:pPr>
      <w:rPr>
        <w:rFonts w:hint="default"/>
      </w:rPr>
    </w:lvl>
    <w:lvl w:ilvl="2" w:tplc="D744FB66">
      <w:numFmt w:val="bullet"/>
      <w:lvlText w:val="•"/>
      <w:lvlJc w:val="left"/>
      <w:pPr>
        <w:ind w:left="1900" w:hanging="711"/>
      </w:pPr>
      <w:rPr>
        <w:rFonts w:hint="default"/>
      </w:rPr>
    </w:lvl>
    <w:lvl w:ilvl="3" w:tplc="19C4B7CE">
      <w:numFmt w:val="bullet"/>
      <w:lvlText w:val="•"/>
      <w:lvlJc w:val="left"/>
      <w:pPr>
        <w:ind w:left="2390" w:hanging="711"/>
      </w:pPr>
      <w:rPr>
        <w:rFonts w:hint="default"/>
      </w:rPr>
    </w:lvl>
    <w:lvl w:ilvl="4" w:tplc="D8CEFC74">
      <w:numFmt w:val="bullet"/>
      <w:lvlText w:val="•"/>
      <w:lvlJc w:val="left"/>
      <w:pPr>
        <w:ind w:left="2880" w:hanging="711"/>
      </w:pPr>
      <w:rPr>
        <w:rFonts w:hint="default"/>
      </w:rPr>
    </w:lvl>
    <w:lvl w:ilvl="5" w:tplc="8D685C5A">
      <w:numFmt w:val="bullet"/>
      <w:lvlText w:val="•"/>
      <w:lvlJc w:val="left"/>
      <w:pPr>
        <w:ind w:left="3370" w:hanging="711"/>
      </w:pPr>
      <w:rPr>
        <w:rFonts w:hint="default"/>
      </w:rPr>
    </w:lvl>
    <w:lvl w:ilvl="6" w:tplc="806ADF70">
      <w:numFmt w:val="bullet"/>
      <w:lvlText w:val="•"/>
      <w:lvlJc w:val="left"/>
      <w:pPr>
        <w:ind w:left="3861" w:hanging="711"/>
      </w:pPr>
      <w:rPr>
        <w:rFonts w:hint="default"/>
      </w:rPr>
    </w:lvl>
    <w:lvl w:ilvl="7" w:tplc="54E067E0">
      <w:numFmt w:val="bullet"/>
      <w:lvlText w:val="•"/>
      <w:lvlJc w:val="left"/>
      <w:pPr>
        <w:ind w:left="4351" w:hanging="711"/>
      </w:pPr>
      <w:rPr>
        <w:rFonts w:hint="default"/>
      </w:rPr>
    </w:lvl>
    <w:lvl w:ilvl="8" w:tplc="89E20B58">
      <w:numFmt w:val="bullet"/>
      <w:lvlText w:val="•"/>
      <w:lvlJc w:val="left"/>
      <w:pPr>
        <w:ind w:left="4841" w:hanging="711"/>
      </w:pPr>
      <w:rPr>
        <w:rFonts w:hint="default"/>
      </w:rPr>
    </w:lvl>
  </w:abstractNum>
  <w:abstractNum w:abstractNumId="73" w15:restartNumberingAfterBreak="0">
    <w:nsid w:val="56CA3FA0"/>
    <w:multiLevelType w:val="hybridMultilevel"/>
    <w:tmpl w:val="4F421F36"/>
    <w:lvl w:ilvl="0" w:tplc="D3C6C984">
      <w:start w:val="3"/>
      <w:numFmt w:val="lowerLetter"/>
      <w:lvlText w:val="%1."/>
      <w:lvlJc w:val="left"/>
      <w:pPr>
        <w:ind w:left="2611" w:hanging="312"/>
        <w:jc w:val="left"/>
      </w:pPr>
      <w:rPr>
        <w:rFonts w:ascii="Arial" w:eastAsia="Arial" w:hAnsi="Arial" w:cs="Arial" w:hint="default"/>
        <w:spacing w:val="-9"/>
        <w:w w:val="100"/>
        <w:sz w:val="24"/>
        <w:szCs w:val="24"/>
      </w:rPr>
    </w:lvl>
    <w:lvl w:ilvl="1" w:tplc="5EAEC0BA">
      <w:numFmt w:val="bullet"/>
      <w:lvlText w:val="•"/>
      <w:lvlJc w:val="left"/>
      <w:pPr>
        <w:ind w:left="3085" w:hanging="312"/>
      </w:pPr>
      <w:rPr>
        <w:rFonts w:hint="default"/>
      </w:rPr>
    </w:lvl>
    <w:lvl w:ilvl="2" w:tplc="3A0AE518">
      <w:numFmt w:val="bullet"/>
      <w:lvlText w:val="•"/>
      <w:lvlJc w:val="left"/>
      <w:pPr>
        <w:ind w:left="3551" w:hanging="312"/>
      </w:pPr>
      <w:rPr>
        <w:rFonts w:hint="default"/>
      </w:rPr>
    </w:lvl>
    <w:lvl w:ilvl="3" w:tplc="8D02308A">
      <w:numFmt w:val="bullet"/>
      <w:lvlText w:val="•"/>
      <w:lvlJc w:val="left"/>
      <w:pPr>
        <w:ind w:left="4016" w:hanging="312"/>
      </w:pPr>
      <w:rPr>
        <w:rFonts w:hint="default"/>
      </w:rPr>
    </w:lvl>
    <w:lvl w:ilvl="4" w:tplc="6B46B516">
      <w:numFmt w:val="bullet"/>
      <w:lvlText w:val="•"/>
      <w:lvlJc w:val="left"/>
      <w:pPr>
        <w:ind w:left="4482" w:hanging="312"/>
      </w:pPr>
      <w:rPr>
        <w:rFonts w:hint="default"/>
      </w:rPr>
    </w:lvl>
    <w:lvl w:ilvl="5" w:tplc="B62EBAF6">
      <w:numFmt w:val="bullet"/>
      <w:lvlText w:val="•"/>
      <w:lvlJc w:val="left"/>
      <w:pPr>
        <w:ind w:left="4947" w:hanging="312"/>
      </w:pPr>
      <w:rPr>
        <w:rFonts w:hint="default"/>
      </w:rPr>
    </w:lvl>
    <w:lvl w:ilvl="6" w:tplc="12A46AC4">
      <w:numFmt w:val="bullet"/>
      <w:lvlText w:val="•"/>
      <w:lvlJc w:val="left"/>
      <w:pPr>
        <w:ind w:left="5413" w:hanging="312"/>
      </w:pPr>
      <w:rPr>
        <w:rFonts w:hint="default"/>
      </w:rPr>
    </w:lvl>
    <w:lvl w:ilvl="7" w:tplc="704A26CA">
      <w:numFmt w:val="bullet"/>
      <w:lvlText w:val="•"/>
      <w:lvlJc w:val="left"/>
      <w:pPr>
        <w:ind w:left="5879" w:hanging="312"/>
      </w:pPr>
      <w:rPr>
        <w:rFonts w:hint="default"/>
      </w:rPr>
    </w:lvl>
    <w:lvl w:ilvl="8" w:tplc="6CD4851E">
      <w:numFmt w:val="bullet"/>
      <w:lvlText w:val="•"/>
      <w:lvlJc w:val="left"/>
      <w:pPr>
        <w:ind w:left="6344" w:hanging="312"/>
      </w:pPr>
      <w:rPr>
        <w:rFonts w:hint="default"/>
      </w:rPr>
    </w:lvl>
  </w:abstractNum>
  <w:abstractNum w:abstractNumId="74" w15:restartNumberingAfterBreak="0">
    <w:nsid w:val="581E4769"/>
    <w:multiLevelType w:val="hybridMultilevel"/>
    <w:tmpl w:val="B6B82F5E"/>
    <w:lvl w:ilvl="0" w:tplc="9A2E5496">
      <w:start w:val="5"/>
      <w:numFmt w:val="decimal"/>
      <w:lvlText w:val="%1)"/>
      <w:lvlJc w:val="left"/>
      <w:pPr>
        <w:ind w:left="2116" w:hanging="281"/>
        <w:jc w:val="left"/>
      </w:pPr>
      <w:rPr>
        <w:rFonts w:ascii="Arial" w:eastAsia="Arial" w:hAnsi="Arial" w:cs="Arial" w:hint="default"/>
        <w:spacing w:val="-2"/>
        <w:w w:val="100"/>
        <w:sz w:val="24"/>
        <w:szCs w:val="24"/>
      </w:rPr>
    </w:lvl>
    <w:lvl w:ilvl="1" w:tplc="5FFA931A">
      <w:numFmt w:val="bullet"/>
      <w:lvlText w:val="•"/>
      <w:lvlJc w:val="left"/>
      <w:pPr>
        <w:ind w:left="2506" w:hanging="281"/>
      </w:pPr>
      <w:rPr>
        <w:rFonts w:hint="default"/>
      </w:rPr>
    </w:lvl>
    <w:lvl w:ilvl="2" w:tplc="F0385178">
      <w:numFmt w:val="bullet"/>
      <w:lvlText w:val="•"/>
      <w:lvlJc w:val="left"/>
      <w:pPr>
        <w:ind w:left="2893" w:hanging="281"/>
      </w:pPr>
      <w:rPr>
        <w:rFonts w:hint="default"/>
      </w:rPr>
    </w:lvl>
    <w:lvl w:ilvl="3" w:tplc="02AAABFA">
      <w:numFmt w:val="bullet"/>
      <w:lvlText w:val="•"/>
      <w:lvlJc w:val="left"/>
      <w:pPr>
        <w:ind w:left="3280" w:hanging="281"/>
      </w:pPr>
      <w:rPr>
        <w:rFonts w:hint="default"/>
      </w:rPr>
    </w:lvl>
    <w:lvl w:ilvl="4" w:tplc="2ED643FC">
      <w:numFmt w:val="bullet"/>
      <w:lvlText w:val="•"/>
      <w:lvlJc w:val="left"/>
      <w:pPr>
        <w:ind w:left="3667" w:hanging="281"/>
      </w:pPr>
      <w:rPr>
        <w:rFonts w:hint="default"/>
      </w:rPr>
    </w:lvl>
    <w:lvl w:ilvl="5" w:tplc="9D985E3A">
      <w:numFmt w:val="bullet"/>
      <w:lvlText w:val="•"/>
      <w:lvlJc w:val="left"/>
      <w:pPr>
        <w:ind w:left="4054" w:hanging="281"/>
      </w:pPr>
      <w:rPr>
        <w:rFonts w:hint="default"/>
      </w:rPr>
    </w:lvl>
    <w:lvl w:ilvl="6" w:tplc="67E2B2D2">
      <w:numFmt w:val="bullet"/>
      <w:lvlText w:val="•"/>
      <w:lvlJc w:val="left"/>
      <w:pPr>
        <w:ind w:left="4441" w:hanging="281"/>
      </w:pPr>
      <w:rPr>
        <w:rFonts w:hint="default"/>
      </w:rPr>
    </w:lvl>
    <w:lvl w:ilvl="7" w:tplc="CEEA6D50">
      <w:numFmt w:val="bullet"/>
      <w:lvlText w:val="•"/>
      <w:lvlJc w:val="left"/>
      <w:pPr>
        <w:ind w:left="4828" w:hanging="281"/>
      </w:pPr>
      <w:rPr>
        <w:rFonts w:hint="default"/>
      </w:rPr>
    </w:lvl>
    <w:lvl w:ilvl="8" w:tplc="2138A188">
      <w:numFmt w:val="bullet"/>
      <w:lvlText w:val="•"/>
      <w:lvlJc w:val="left"/>
      <w:pPr>
        <w:ind w:left="5215" w:hanging="281"/>
      </w:pPr>
      <w:rPr>
        <w:rFonts w:hint="default"/>
      </w:rPr>
    </w:lvl>
  </w:abstractNum>
  <w:abstractNum w:abstractNumId="75" w15:restartNumberingAfterBreak="0">
    <w:nsid w:val="5A7B7681"/>
    <w:multiLevelType w:val="hybridMultilevel"/>
    <w:tmpl w:val="07685E0A"/>
    <w:lvl w:ilvl="0" w:tplc="0B727302">
      <w:start w:val="1"/>
      <w:numFmt w:val="lowerLetter"/>
      <w:lvlText w:val="%1)"/>
      <w:lvlJc w:val="left"/>
      <w:pPr>
        <w:ind w:left="418" w:hanging="298"/>
        <w:jc w:val="left"/>
      </w:pPr>
      <w:rPr>
        <w:rFonts w:ascii="Arial" w:eastAsia="Arial" w:hAnsi="Arial" w:cs="Arial" w:hint="default"/>
        <w:b/>
        <w:bCs/>
        <w:spacing w:val="-2"/>
        <w:w w:val="100"/>
        <w:sz w:val="24"/>
        <w:szCs w:val="24"/>
      </w:rPr>
    </w:lvl>
    <w:lvl w:ilvl="1" w:tplc="7D7EE9BA">
      <w:numFmt w:val="bullet"/>
      <w:lvlText w:val="•"/>
      <w:lvlJc w:val="left"/>
      <w:pPr>
        <w:ind w:left="1374" w:hanging="298"/>
      </w:pPr>
      <w:rPr>
        <w:rFonts w:hint="default"/>
      </w:rPr>
    </w:lvl>
    <w:lvl w:ilvl="2" w:tplc="371C9B4E">
      <w:numFmt w:val="bullet"/>
      <w:lvlText w:val="•"/>
      <w:lvlJc w:val="left"/>
      <w:pPr>
        <w:ind w:left="2328" w:hanging="298"/>
      </w:pPr>
      <w:rPr>
        <w:rFonts w:hint="default"/>
      </w:rPr>
    </w:lvl>
    <w:lvl w:ilvl="3" w:tplc="74B021BA">
      <w:numFmt w:val="bullet"/>
      <w:lvlText w:val="•"/>
      <w:lvlJc w:val="left"/>
      <w:pPr>
        <w:ind w:left="3282" w:hanging="298"/>
      </w:pPr>
      <w:rPr>
        <w:rFonts w:hint="default"/>
      </w:rPr>
    </w:lvl>
    <w:lvl w:ilvl="4" w:tplc="25A4630C">
      <w:numFmt w:val="bullet"/>
      <w:lvlText w:val="•"/>
      <w:lvlJc w:val="left"/>
      <w:pPr>
        <w:ind w:left="4236" w:hanging="298"/>
      </w:pPr>
      <w:rPr>
        <w:rFonts w:hint="default"/>
      </w:rPr>
    </w:lvl>
    <w:lvl w:ilvl="5" w:tplc="62082CA4">
      <w:numFmt w:val="bullet"/>
      <w:lvlText w:val="•"/>
      <w:lvlJc w:val="left"/>
      <w:pPr>
        <w:ind w:left="5191" w:hanging="298"/>
      </w:pPr>
      <w:rPr>
        <w:rFonts w:hint="default"/>
      </w:rPr>
    </w:lvl>
    <w:lvl w:ilvl="6" w:tplc="E0D4C848">
      <w:numFmt w:val="bullet"/>
      <w:lvlText w:val="•"/>
      <w:lvlJc w:val="left"/>
      <w:pPr>
        <w:ind w:left="6145" w:hanging="298"/>
      </w:pPr>
      <w:rPr>
        <w:rFonts w:hint="default"/>
      </w:rPr>
    </w:lvl>
    <w:lvl w:ilvl="7" w:tplc="04323890">
      <w:numFmt w:val="bullet"/>
      <w:lvlText w:val="•"/>
      <w:lvlJc w:val="left"/>
      <w:pPr>
        <w:ind w:left="7099" w:hanging="298"/>
      </w:pPr>
      <w:rPr>
        <w:rFonts w:hint="default"/>
      </w:rPr>
    </w:lvl>
    <w:lvl w:ilvl="8" w:tplc="34505CE4">
      <w:numFmt w:val="bullet"/>
      <w:lvlText w:val="•"/>
      <w:lvlJc w:val="left"/>
      <w:pPr>
        <w:ind w:left="8053" w:hanging="298"/>
      </w:pPr>
      <w:rPr>
        <w:rFonts w:hint="default"/>
      </w:rPr>
    </w:lvl>
  </w:abstractNum>
  <w:abstractNum w:abstractNumId="76" w15:restartNumberingAfterBreak="0">
    <w:nsid w:val="5A8D17C4"/>
    <w:multiLevelType w:val="hybridMultilevel"/>
    <w:tmpl w:val="C81E9A54"/>
    <w:lvl w:ilvl="0" w:tplc="1B84F9EA">
      <w:start w:val="6"/>
      <w:numFmt w:val="decimal"/>
      <w:lvlText w:val="%1)"/>
      <w:lvlJc w:val="left"/>
      <w:pPr>
        <w:ind w:left="200" w:hanging="283"/>
        <w:jc w:val="left"/>
      </w:pPr>
      <w:rPr>
        <w:rFonts w:ascii="Arial" w:eastAsia="Arial" w:hAnsi="Arial" w:cs="Arial" w:hint="default"/>
        <w:w w:val="100"/>
        <w:sz w:val="24"/>
        <w:szCs w:val="24"/>
      </w:rPr>
    </w:lvl>
    <w:lvl w:ilvl="1" w:tplc="0C269252">
      <w:start w:val="1"/>
      <w:numFmt w:val="decimal"/>
      <w:lvlText w:val="%2."/>
      <w:lvlJc w:val="left"/>
      <w:pPr>
        <w:ind w:left="1159" w:hanging="360"/>
        <w:jc w:val="left"/>
      </w:pPr>
      <w:rPr>
        <w:rFonts w:ascii="Arial" w:eastAsia="Arial" w:hAnsi="Arial" w:cs="Arial" w:hint="default"/>
        <w:spacing w:val="-3"/>
        <w:w w:val="100"/>
        <w:sz w:val="24"/>
        <w:szCs w:val="24"/>
      </w:rPr>
    </w:lvl>
    <w:lvl w:ilvl="2" w:tplc="D8AE3656">
      <w:numFmt w:val="bullet"/>
      <w:lvlText w:val="•"/>
      <w:lvlJc w:val="left"/>
      <w:pPr>
        <w:ind w:left="1650" w:hanging="360"/>
      </w:pPr>
      <w:rPr>
        <w:rFonts w:hint="default"/>
      </w:rPr>
    </w:lvl>
    <w:lvl w:ilvl="3" w:tplc="D94A8E94">
      <w:numFmt w:val="bullet"/>
      <w:lvlText w:val="•"/>
      <w:lvlJc w:val="left"/>
      <w:pPr>
        <w:ind w:left="2140" w:hanging="360"/>
      </w:pPr>
      <w:rPr>
        <w:rFonts w:hint="default"/>
      </w:rPr>
    </w:lvl>
    <w:lvl w:ilvl="4" w:tplc="6AA83AB8">
      <w:numFmt w:val="bullet"/>
      <w:lvlText w:val="•"/>
      <w:lvlJc w:val="left"/>
      <w:pPr>
        <w:ind w:left="2630" w:hanging="360"/>
      </w:pPr>
      <w:rPr>
        <w:rFonts w:hint="default"/>
      </w:rPr>
    </w:lvl>
    <w:lvl w:ilvl="5" w:tplc="2722B29E">
      <w:numFmt w:val="bullet"/>
      <w:lvlText w:val="•"/>
      <w:lvlJc w:val="left"/>
      <w:pPr>
        <w:ind w:left="3121" w:hanging="360"/>
      </w:pPr>
      <w:rPr>
        <w:rFonts w:hint="default"/>
      </w:rPr>
    </w:lvl>
    <w:lvl w:ilvl="6" w:tplc="0DA84246">
      <w:numFmt w:val="bullet"/>
      <w:lvlText w:val="•"/>
      <w:lvlJc w:val="left"/>
      <w:pPr>
        <w:ind w:left="3611" w:hanging="360"/>
      </w:pPr>
      <w:rPr>
        <w:rFonts w:hint="default"/>
      </w:rPr>
    </w:lvl>
    <w:lvl w:ilvl="7" w:tplc="D6028EEE">
      <w:numFmt w:val="bullet"/>
      <w:lvlText w:val="•"/>
      <w:lvlJc w:val="left"/>
      <w:pPr>
        <w:ind w:left="4101" w:hanging="360"/>
      </w:pPr>
      <w:rPr>
        <w:rFonts w:hint="default"/>
      </w:rPr>
    </w:lvl>
    <w:lvl w:ilvl="8" w:tplc="D4788A18">
      <w:numFmt w:val="bullet"/>
      <w:lvlText w:val="•"/>
      <w:lvlJc w:val="left"/>
      <w:pPr>
        <w:ind w:left="4592" w:hanging="360"/>
      </w:pPr>
      <w:rPr>
        <w:rFonts w:hint="default"/>
      </w:rPr>
    </w:lvl>
  </w:abstractNum>
  <w:abstractNum w:abstractNumId="77" w15:restartNumberingAfterBreak="0">
    <w:nsid w:val="5A9E266B"/>
    <w:multiLevelType w:val="hybridMultilevel"/>
    <w:tmpl w:val="09204E14"/>
    <w:lvl w:ilvl="0" w:tplc="EB163B14">
      <w:start w:val="1"/>
      <w:numFmt w:val="decimal"/>
      <w:lvlText w:val="%1)"/>
      <w:lvlJc w:val="left"/>
      <w:pPr>
        <w:ind w:left="401" w:hanging="281"/>
        <w:jc w:val="left"/>
      </w:pPr>
      <w:rPr>
        <w:rFonts w:ascii="Arial" w:eastAsia="Arial" w:hAnsi="Arial" w:cs="Arial" w:hint="default"/>
        <w:spacing w:val="-2"/>
        <w:w w:val="100"/>
        <w:sz w:val="24"/>
        <w:szCs w:val="24"/>
      </w:rPr>
    </w:lvl>
    <w:lvl w:ilvl="1" w:tplc="D99A6DD0">
      <w:numFmt w:val="bullet"/>
      <w:lvlText w:val="•"/>
      <w:lvlJc w:val="left"/>
      <w:pPr>
        <w:ind w:left="1356" w:hanging="281"/>
      </w:pPr>
      <w:rPr>
        <w:rFonts w:hint="default"/>
      </w:rPr>
    </w:lvl>
    <w:lvl w:ilvl="2" w:tplc="66BEFC34">
      <w:numFmt w:val="bullet"/>
      <w:lvlText w:val="•"/>
      <w:lvlJc w:val="left"/>
      <w:pPr>
        <w:ind w:left="2312" w:hanging="281"/>
      </w:pPr>
      <w:rPr>
        <w:rFonts w:hint="default"/>
      </w:rPr>
    </w:lvl>
    <w:lvl w:ilvl="3" w:tplc="152214FA">
      <w:numFmt w:val="bullet"/>
      <w:lvlText w:val="•"/>
      <w:lvlJc w:val="left"/>
      <w:pPr>
        <w:ind w:left="3268" w:hanging="281"/>
      </w:pPr>
      <w:rPr>
        <w:rFonts w:hint="default"/>
      </w:rPr>
    </w:lvl>
    <w:lvl w:ilvl="4" w:tplc="09D45ABE">
      <w:numFmt w:val="bullet"/>
      <w:lvlText w:val="•"/>
      <w:lvlJc w:val="left"/>
      <w:pPr>
        <w:ind w:left="4224" w:hanging="281"/>
      </w:pPr>
      <w:rPr>
        <w:rFonts w:hint="default"/>
      </w:rPr>
    </w:lvl>
    <w:lvl w:ilvl="5" w:tplc="81062F3A">
      <w:numFmt w:val="bullet"/>
      <w:lvlText w:val="•"/>
      <w:lvlJc w:val="left"/>
      <w:pPr>
        <w:ind w:left="5181" w:hanging="281"/>
      </w:pPr>
      <w:rPr>
        <w:rFonts w:hint="default"/>
      </w:rPr>
    </w:lvl>
    <w:lvl w:ilvl="6" w:tplc="366C50CE">
      <w:numFmt w:val="bullet"/>
      <w:lvlText w:val="•"/>
      <w:lvlJc w:val="left"/>
      <w:pPr>
        <w:ind w:left="6137" w:hanging="281"/>
      </w:pPr>
      <w:rPr>
        <w:rFonts w:hint="default"/>
      </w:rPr>
    </w:lvl>
    <w:lvl w:ilvl="7" w:tplc="41442AA0">
      <w:numFmt w:val="bullet"/>
      <w:lvlText w:val="•"/>
      <w:lvlJc w:val="left"/>
      <w:pPr>
        <w:ind w:left="7093" w:hanging="281"/>
      </w:pPr>
      <w:rPr>
        <w:rFonts w:hint="default"/>
      </w:rPr>
    </w:lvl>
    <w:lvl w:ilvl="8" w:tplc="9156FB72">
      <w:numFmt w:val="bullet"/>
      <w:lvlText w:val="•"/>
      <w:lvlJc w:val="left"/>
      <w:pPr>
        <w:ind w:left="8049" w:hanging="281"/>
      </w:pPr>
      <w:rPr>
        <w:rFonts w:hint="default"/>
      </w:rPr>
    </w:lvl>
  </w:abstractNum>
  <w:abstractNum w:abstractNumId="78" w15:restartNumberingAfterBreak="0">
    <w:nsid w:val="5C903D48"/>
    <w:multiLevelType w:val="hybridMultilevel"/>
    <w:tmpl w:val="467EA0A4"/>
    <w:lvl w:ilvl="0" w:tplc="30A23A30">
      <w:start w:val="13"/>
      <w:numFmt w:val="lowerLetter"/>
      <w:lvlText w:val="%1."/>
      <w:lvlJc w:val="left"/>
      <w:pPr>
        <w:ind w:left="907" w:hanging="336"/>
        <w:jc w:val="left"/>
      </w:pPr>
      <w:rPr>
        <w:rFonts w:ascii="Arial" w:eastAsia="Arial" w:hAnsi="Arial" w:cs="Arial" w:hint="default"/>
        <w:spacing w:val="-3"/>
        <w:w w:val="100"/>
        <w:sz w:val="24"/>
        <w:szCs w:val="24"/>
      </w:rPr>
    </w:lvl>
    <w:lvl w:ilvl="1" w:tplc="8D8E0152">
      <w:numFmt w:val="bullet"/>
      <w:lvlText w:val="•"/>
      <w:lvlJc w:val="left"/>
      <w:pPr>
        <w:ind w:left="1540" w:hanging="336"/>
      </w:pPr>
      <w:rPr>
        <w:rFonts w:hint="default"/>
      </w:rPr>
    </w:lvl>
    <w:lvl w:ilvl="2" w:tplc="07C46A56">
      <w:numFmt w:val="bullet"/>
      <w:lvlText w:val="•"/>
      <w:lvlJc w:val="left"/>
      <w:pPr>
        <w:ind w:left="2181" w:hanging="336"/>
      </w:pPr>
      <w:rPr>
        <w:rFonts w:hint="default"/>
      </w:rPr>
    </w:lvl>
    <w:lvl w:ilvl="3" w:tplc="ECAAF5B0">
      <w:numFmt w:val="bullet"/>
      <w:lvlText w:val="•"/>
      <w:lvlJc w:val="left"/>
      <w:pPr>
        <w:ind w:left="2821" w:hanging="336"/>
      </w:pPr>
      <w:rPr>
        <w:rFonts w:hint="default"/>
      </w:rPr>
    </w:lvl>
    <w:lvl w:ilvl="4" w:tplc="27A2C7B0">
      <w:numFmt w:val="bullet"/>
      <w:lvlText w:val="•"/>
      <w:lvlJc w:val="left"/>
      <w:pPr>
        <w:ind w:left="3462" w:hanging="336"/>
      </w:pPr>
      <w:rPr>
        <w:rFonts w:hint="default"/>
      </w:rPr>
    </w:lvl>
    <w:lvl w:ilvl="5" w:tplc="283A83C4">
      <w:numFmt w:val="bullet"/>
      <w:lvlText w:val="•"/>
      <w:lvlJc w:val="left"/>
      <w:pPr>
        <w:ind w:left="4102" w:hanging="336"/>
      </w:pPr>
      <w:rPr>
        <w:rFonts w:hint="default"/>
      </w:rPr>
    </w:lvl>
    <w:lvl w:ilvl="6" w:tplc="663EBB90">
      <w:numFmt w:val="bullet"/>
      <w:lvlText w:val="•"/>
      <w:lvlJc w:val="left"/>
      <w:pPr>
        <w:ind w:left="4742" w:hanging="336"/>
      </w:pPr>
      <w:rPr>
        <w:rFonts w:hint="default"/>
      </w:rPr>
    </w:lvl>
    <w:lvl w:ilvl="7" w:tplc="18FA7B04">
      <w:numFmt w:val="bullet"/>
      <w:lvlText w:val="•"/>
      <w:lvlJc w:val="left"/>
      <w:pPr>
        <w:ind w:left="5383" w:hanging="336"/>
      </w:pPr>
      <w:rPr>
        <w:rFonts w:hint="default"/>
      </w:rPr>
    </w:lvl>
    <w:lvl w:ilvl="8" w:tplc="D42C2454">
      <w:numFmt w:val="bullet"/>
      <w:lvlText w:val="•"/>
      <w:lvlJc w:val="left"/>
      <w:pPr>
        <w:ind w:left="6023" w:hanging="336"/>
      </w:pPr>
      <w:rPr>
        <w:rFonts w:hint="default"/>
      </w:rPr>
    </w:lvl>
  </w:abstractNum>
  <w:abstractNum w:abstractNumId="79" w15:restartNumberingAfterBreak="0">
    <w:nsid w:val="5F870F4A"/>
    <w:multiLevelType w:val="hybridMultilevel"/>
    <w:tmpl w:val="9278B058"/>
    <w:lvl w:ilvl="0" w:tplc="9E20AD36">
      <w:start w:val="8"/>
      <w:numFmt w:val="decimal"/>
      <w:lvlText w:val="%1)"/>
      <w:lvlJc w:val="left"/>
      <w:pPr>
        <w:ind w:left="0" w:hanging="281"/>
        <w:jc w:val="left"/>
      </w:pPr>
      <w:rPr>
        <w:rFonts w:ascii="Arial" w:eastAsia="Arial" w:hAnsi="Arial" w:cs="Arial" w:hint="default"/>
        <w:spacing w:val="-3"/>
        <w:w w:val="100"/>
        <w:sz w:val="24"/>
        <w:szCs w:val="24"/>
      </w:rPr>
    </w:lvl>
    <w:lvl w:ilvl="1" w:tplc="9F26166A">
      <w:numFmt w:val="bullet"/>
      <w:lvlText w:val="•"/>
      <w:lvlJc w:val="left"/>
      <w:pPr>
        <w:ind w:left="468" w:hanging="281"/>
      </w:pPr>
      <w:rPr>
        <w:rFonts w:hint="default"/>
      </w:rPr>
    </w:lvl>
    <w:lvl w:ilvl="2" w:tplc="1E68C646">
      <w:numFmt w:val="bullet"/>
      <w:lvlText w:val="•"/>
      <w:lvlJc w:val="left"/>
      <w:pPr>
        <w:ind w:left="936" w:hanging="281"/>
      </w:pPr>
      <w:rPr>
        <w:rFonts w:hint="default"/>
      </w:rPr>
    </w:lvl>
    <w:lvl w:ilvl="3" w:tplc="1384F476">
      <w:numFmt w:val="bullet"/>
      <w:lvlText w:val="•"/>
      <w:lvlJc w:val="left"/>
      <w:pPr>
        <w:ind w:left="1405" w:hanging="281"/>
      </w:pPr>
      <w:rPr>
        <w:rFonts w:hint="default"/>
      </w:rPr>
    </w:lvl>
    <w:lvl w:ilvl="4" w:tplc="05366428">
      <w:numFmt w:val="bullet"/>
      <w:lvlText w:val="•"/>
      <w:lvlJc w:val="left"/>
      <w:pPr>
        <w:ind w:left="1873" w:hanging="281"/>
      </w:pPr>
      <w:rPr>
        <w:rFonts w:hint="default"/>
      </w:rPr>
    </w:lvl>
    <w:lvl w:ilvl="5" w:tplc="CF625BD2">
      <w:numFmt w:val="bullet"/>
      <w:lvlText w:val="•"/>
      <w:lvlJc w:val="left"/>
      <w:pPr>
        <w:ind w:left="2342" w:hanging="281"/>
      </w:pPr>
      <w:rPr>
        <w:rFonts w:hint="default"/>
      </w:rPr>
    </w:lvl>
    <w:lvl w:ilvl="6" w:tplc="F36ABF40">
      <w:numFmt w:val="bullet"/>
      <w:lvlText w:val="•"/>
      <w:lvlJc w:val="left"/>
      <w:pPr>
        <w:ind w:left="2810" w:hanging="281"/>
      </w:pPr>
      <w:rPr>
        <w:rFonts w:hint="default"/>
      </w:rPr>
    </w:lvl>
    <w:lvl w:ilvl="7" w:tplc="8CB0E726">
      <w:numFmt w:val="bullet"/>
      <w:lvlText w:val="•"/>
      <w:lvlJc w:val="left"/>
      <w:pPr>
        <w:ind w:left="3278" w:hanging="281"/>
      </w:pPr>
      <w:rPr>
        <w:rFonts w:hint="default"/>
      </w:rPr>
    </w:lvl>
    <w:lvl w:ilvl="8" w:tplc="1B002756">
      <w:numFmt w:val="bullet"/>
      <w:lvlText w:val="•"/>
      <w:lvlJc w:val="left"/>
      <w:pPr>
        <w:ind w:left="3747" w:hanging="281"/>
      </w:pPr>
      <w:rPr>
        <w:rFonts w:hint="default"/>
      </w:rPr>
    </w:lvl>
  </w:abstractNum>
  <w:abstractNum w:abstractNumId="80" w15:restartNumberingAfterBreak="0">
    <w:nsid w:val="6143251A"/>
    <w:multiLevelType w:val="hybridMultilevel"/>
    <w:tmpl w:val="41AA816A"/>
    <w:lvl w:ilvl="0" w:tplc="513AB678">
      <w:start w:val="1"/>
      <w:numFmt w:val="lowerLetter"/>
      <w:lvlText w:val="%1)"/>
      <w:lvlJc w:val="left"/>
      <w:pPr>
        <w:ind w:left="908" w:hanging="348"/>
        <w:jc w:val="left"/>
      </w:pPr>
      <w:rPr>
        <w:rFonts w:ascii="Arial" w:eastAsia="Arial" w:hAnsi="Arial" w:cs="Arial" w:hint="default"/>
        <w:spacing w:val="-3"/>
        <w:w w:val="100"/>
        <w:sz w:val="24"/>
        <w:szCs w:val="24"/>
      </w:rPr>
    </w:lvl>
    <w:lvl w:ilvl="1" w:tplc="8B7EE702">
      <w:numFmt w:val="bullet"/>
      <w:lvlText w:val="•"/>
      <w:lvlJc w:val="left"/>
      <w:pPr>
        <w:ind w:left="1521" w:hanging="348"/>
      </w:pPr>
      <w:rPr>
        <w:rFonts w:hint="default"/>
      </w:rPr>
    </w:lvl>
    <w:lvl w:ilvl="2" w:tplc="B42CA4E2">
      <w:numFmt w:val="bullet"/>
      <w:lvlText w:val="•"/>
      <w:lvlJc w:val="left"/>
      <w:pPr>
        <w:ind w:left="2143" w:hanging="348"/>
      </w:pPr>
      <w:rPr>
        <w:rFonts w:hint="default"/>
      </w:rPr>
    </w:lvl>
    <w:lvl w:ilvl="3" w:tplc="E5207CEC">
      <w:numFmt w:val="bullet"/>
      <w:lvlText w:val="•"/>
      <w:lvlJc w:val="left"/>
      <w:pPr>
        <w:ind w:left="2765" w:hanging="348"/>
      </w:pPr>
      <w:rPr>
        <w:rFonts w:hint="default"/>
      </w:rPr>
    </w:lvl>
    <w:lvl w:ilvl="4" w:tplc="D9ECF14C">
      <w:numFmt w:val="bullet"/>
      <w:lvlText w:val="•"/>
      <w:lvlJc w:val="left"/>
      <w:pPr>
        <w:ind w:left="3387" w:hanging="348"/>
      </w:pPr>
      <w:rPr>
        <w:rFonts w:hint="default"/>
      </w:rPr>
    </w:lvl>
    <w:lvl w:ilvl="5" w:tplc="9B26A2F0">
      <w:numFmt w:val="bullet"/>
      <w:lvlText w:val="•"/>
      <w:lvlJc w:val="left"/>
      <w:pPr>
        <w:ind w:left="4009" w:hanging="348"/>
      </w:pPr>
      <w:rPr>
        <w:rFonts w:hint="default"/>
      </w:rPr>
    </w:lvl>
    <w:lvl w:ilvl="6" w:tplc="766C93DA">
      <w:numFmt w:val="bullet"/>
      <w:lvlText w:val="•"/>
      <w:lvlJc w:val="left"/>
      <w:pPr>
        <w:ind w:left="4631" w:hanging="348"/>
      </w:pPr>
      <w:rPr>
        <w:rFonts w:hint="default"/>
      </w:rPr>
    </w:lvl>
    <w:lvl w:ilvl="7" w:tplc="9FFE6BC0">
      <w:numFmt w:val="bullet"/>
      <w:lvlText w:val="•"/>
      <w:lvlJc w:val="left"/>
      <w:pPr>
        <w:ind w:left="5253" w:hanging="348"/>
      </w:pPr>
      <w:rPr>
        <w:rFonts w:hint="default"/>
      </w:rPr>
    </w:lvl>
    <w:lvl w:ilvl="8" w:tplc="FF784C12">
      <w:numFmt w:val="bullet"/>
      <w:lvlText w:val="•"/>
      <w:lvlJc w:val="left"/>
      <w:pPr>
        <w:ind w:left="5874" w:hanging="348"/>
      </w:pPr>
      <w:rPr>
        <w:rFonts w:hint="default"/>
      </w:rPr>
    </w:lvl>
  </w:abstractNum>
  <w:abstractNum w:abstractNumId="81" w15:restartNumberingAfterBreak="0">
    <w:nsid w:val="61541C57"/>
    <w:multiLevelType w:val="hybridMultilevel"/>
    <w:tmpl w:val="FECEE4C0"/>
    <w:lvl w:ilvl="0" w:tplc="4E904358">
      <w:start w:val="2"/>
      <w:numFmt w:val="upperRoman"/>
      <w:lvlText w:val="%1."/>
      <w:lvlJc w:val="left"/>
      <w:pPr>
        <w:ind w:left="547" w:hanging="428"/>
        <w:jc w:val="left"/>
      </w:pPr>
      <w:rPr>
        <w:rFonts w:ascii="Arial" w:eastAsia="Arial" w:hAnsi="Arial" w:cs="Arial" w:hint="default"/>
        <w:b/>
        <w:bCs/>
        <w:spacing w:val="-3"/>
        <w:w w:val="100"/>
        <w:sz w:val="24"/>
        <w:szCs w:val="24"/>
      </w:rPr>
    </w:lvl>
    <w:lvl w:ilvl="1" w:tplc="EFA426C6">
      <w:start w:val="1"/>
      <w:numFmt w:val="lowerLetter"/>
      <w:lvlText w:val="%2)"/>
      <w:lvlJc w:val="left"/>
      <w:pPr>
        <w:ind w:left="1114" w:hanging="428"/>
        <w:jc w:val="left"/>
      </w:pPr>
      <w:rPr>
        <w:rFonts w:hint="default"/>
        <w:b/>
        <w:bCs/>
        <w:spacing w:val="-4"/>
        <w:w w:val="100"/>
      </w:rPr>
    </w:lvl>
    <w:lvl w:ilvl="2" w:tplc="FDCABE4A">
      <w:numFmt w:val="bullet"/>
      <w:lvlText w:val="•"/>
      <w:lvlJc w:val="left"/>
      <w:pPr>
        <w:ind w:left="2102" w:hanging="428"/>
      </w:pPr>
      <w:rPr>
        <w:rFonts w:hint="default"/>
      </w:rPr>
    </w:lvl>
    <w:lvl w:ilvl="3" w:tplc="B3BCC8F6">
      <w:numFmt w:val="bullet"/>
      <w:lvlText w:val="•"/>
      <w:lvlJc w:val="left"/>
      <w:pPr>
        <w:ind w:left="3084" w:hanging="428"/>
      </w:pPr>
      <w:rPr>
        <w:rFonts w:hint="default"/>
      </w:rPr>
    </w:lvl>
    <w:lvl w:ilvl="4" w:tplc="40BA980E">
      <w:numFmt w:val="bullet"/>
      <w:lvlText w:val="•"/>
      <w:lvlJc w:val="left"/>
      <w:pPr>
        <w:ind w:left="4067" w:hanging="428"/>
      </w:pPr>
      <w:rPr>
        <w:rFonts w:hint="default"/>
      </w:rPr>
    </w:lvl>
    <w:lvl w:ilvl="5" w:tplc="FF6C7B78">
      <w:numFmt w:val="bullet"/>
      <w:lvlText w:val="•"/>
      <w:lvlJc w:val="left"/>
      <w:pPr>
        <w:ind w:left="5049" w:hanging="428"/>
      </w:pPr>
      <w:rPr>
        <w:rFonts w:hint="default"/>
      </w:rPr>
    </w:lvl>
    <w:lvl w:ilvl="6" w:tplc="504E5528">
      <w:numFmt w:val="bullet"/>
      <w:lvlText w:val="•"/>
      <w:lvlJc w:val="left"/>
      <w:pPr>
        <w:ind w:left="6032" w:hanging="428"/>
      </w:pPr>
      <w:rPr>
        <w:rFonts w:hint="default"/>
      </w:rPr>
    </w:lvl>
    <w:lvl w:ilvl="7" w:tplc="5BAC40E8">
      <w:numFmt w:val="bullet"/>
      <w:lvlText w:val="•"/>
      <w:lvlJc w:val="left"/>
      <w:pPr>
        <w:ind w:left="7014" w:hanging="428"/>
      </w:pPr>
      <w:rPr>
        <w:rFonts w:hint="default"/>
      </w:rPr>
    </w:lvl>
    <w:lvl w:ilvl="8" w:tplc="699622EA">
      <w:numFmt w:val="bullet"/>
      <w:lvlText w:val="•"/>
      <w:lvlJc w:val="left"/>
      <w:pPr>
        <w:ind w:left="7997" w:hanging="428"/>
      </w:pPr>
      <w:rPr>
        <w:rFonts w:hint="default"/>
      </w:rPr>
    </w:lvl>
  </w:abstractNum>
  <w:abstractNum w:abstractNumId="82" w15:restartNumberingAfterBreak="0">
    <w:nsid w:val="62BA3F6E"/>
    <w:multiLevelType w:val="hybridMultilevel"/>
    <w:tmpl w:val="4290E41E"/>
    <w:lvl w:ilvl="0" w:tplc="16703D64">
      <w:start w:val="8"/>
      <w:numFmt w:val="decimal"/>
      <w:lvlText w:val="%1."/>
      <w:lvlJc w:val="left"/>
      <w:pPr>
        <w:ind w:left="2131" w:hanging="851"/>
        <w:jc w:val="left"/>
      </w:pPr>
      <w:rPr>
        <w:rFonts w:ascii="Arial" w:eastAsia="Arial" w:hAnsi="Arial" w:cs="Arial" w:hint="default"/>
        <w:spacing w:val="-3"/>
        <w:w w:val="100"/>
        <w:sz w:val="24"/>
        <w:szCs w:val="24"/>
      </w:rPr>
    </w:lvl>
    <w:lvl w:ilvl="1" w:tplc="9DDC793E">
      <w:start w:val="1"/>
      <w:numFmt w:val="lowerLetter"/>
      <w:lvlText w:val="%2."/>
      <w:lvlJc w:val="left"/>
      <w:pPr>
        <w:ind w:left="2788" w:hanging="534"/>
        <w:jc w:val="left"/>
      </w:pPr>
      <w:rPr>
        <w:rFonts w:ascii="Arial" w:eastAsia="Arial" w:hAnsi="Arial" w:cs="Arial" w:hint="default"/>
        <w:spacing w:val="-3"/>
        <w:w w:val="100"/>
        <w:sz w:val="24"/>
        <w:szCs w:val="24"/>
      </w:rPr>
    </w:lvl>
    <w:lvl w:ilvl="2" w:tplc="A46C34B2">
      <w:numFmt w:val="bullet"/>
      <w:lvlText w:val="•"/>
      <w:lvlJc w:val="left"/>
      <w:pPr>
        <w:ind w:left="3000" w:hanging="534"/>
      </w:pPr>
      <w:rPr>
        <w:rFonts w:hint="default"/>
      </w:rPr>
    </w:lvl>
    <w:lvl w:ilvl="3" w:tplc="0EECC6C6">
      <w:numFmt w:val="bullet"/>
      <w:lvlText w:val="•"/>
      <w:lvlJc w:val="left"/>
      <w:pPr>
        <w:ind w:left="3539" w:hanging="534"/>
      </w:pPr>
      <w:rPr>
        <w:rFonts w:hint="default"/>
      </w:rPr>
    </w:lvl>
    <w:lvl w:ilvl="4" w:tplc="0CF441DE">
      <w:numFmt w:val="bullet"/>
      <w:lvlText w:val="•"/>
      <w:lvlJc w:val="left"/>
      <w:pPr>
        <w:ind w:left="4078" w:hanging="534"/>
      </w:pPr>
      <w:rPr>
        <w:rFonts w:hint="default"/>
      </w:rPr>
    </w:lvl>
    <w:lvl w:ilvl="5" w:tplc="3C48ECE8">
      <w:numFmt w:val="bullet"/>
      <w:lvlText w:val="•"/>
      <w:lvlJc w:val="left"/>
      <w:pPr>
        <w:ind w:left="4618" w:hanging="534"/>
      </w:pPr>
      <w:rPr>
        <w:rFonts w:hint="default"/>
      </w:rPr>
    </w:lvl>
    <w:lvl w:ilvl="6" w:tplc="3C944F4A">
      <w:numFmt w:val="bullet"/>
      <w:lvlText w:val="•"/>
      <w:lvlJc w:val="left"/>
      <w:pPr>
        <w:ind w:left="5157" w:hanging="534"/>
      </w:pPr>
      <w:rPr>
        <w:rFonts w:hint="default"/>
      </w:rPr>
    </w:lvl>
    <w:lvl w:ilvl="7" w:tplc="41EA1802">
      <w:numFmt w:val="bullet"/>
      <w:lvlText w:val="•"/>
      <w:lvlJc w:val="left"/>
      <w:pPr>
        <w:ind w:left="5697" w:hanging="534"/>
      </w:pPr>
      <w:rPr>
        <w:rFonts w:hint="default"/>
      </w:rPr>
    </w:lvl>
    <w:lvl w:ilvl="8" w:tplc="7F8EC956">
      <w:numFmt w:val="bullet"/>
      <w:lvlText w:val="•"/>
      <w:lvlJc w:val="left"/>
      <w:pPr>
        <w:ind w:left="6236" w:hanging="534"/>
      </w:pPr>
      <w:rPr>
        <w:rFonts w:hint="default"/>
      </w:rPr>
    </w:lvl>
  </w:abstractNum>
  <w:abstractNum w:abstractNumId="83" w15:restartNumberingAfterBreak="0">
    <w:nsid w:val="62DA1AD6"/>
    <w:multiLevelType w:val="hybridMultilevel"/>
    <w:tmpl w:val="8E6C622E"/>
    <w:lvl w:ilvl="0" w:tplc="F23CA284">
      <w:start w:val="2"/>
      <w:numFmt w:val="upperRoman"/>
      <w:lvlText w:val="%1."/>
      <w:lvlJc w:val="left"/>
      <w:pPr>
        <w:ind w:left="300" w:hanging="269"/>
        <w:jc w:val="left"/>
      </w:pPr>
      <w:rPr>
        <w:rFonts w:ascii="Arial" w:eastAsia="Arial" w:hAnsi="Arial" w:cs="Arial" w:hint="default"/>
        <w:b/>
        <w:bCs/>
        <w:w w:val="100"/>
        <w:sz w:val="24"/>
        <w:szCs w:val="24"/>
      </w:rPr>
    </w:lvl>
    <w:lvl w:ilvl="1" w:tplc="23303D6A">
      <w:start w:val="1"/>
      <w:numFmt w:val="lowerLetter"/>
      <w:lvlText w:val="%2)"/>
      <w:lvlJc w:val="left"/>
      <w:pPr>
        <w:ind w:left="914" w:hanging="279"/>
        <w:jc w:val="left"/>
      </w:pPr>
      <w:rPr>
        <w:rFonts w:ascii="Arial" w:eastAsia="Arial" w:hAnsi="Arial" w:cs="Arial" w:hint="default"/>
        <w:w w:val="100"/>
        <w:sz w:val="24"/>
        <w:szCs w:val="24"/>
      </w:rPr>
    </w:lvl>
    <w:lvl w:ilvl="2" w:tplc="7CC862E6">
      <w:numFmt w:val="bullet"/>
      <w:lvlText w:val="•"/>
      <w:lvlJc w:val="left"/>
      <w:pPr>
        <w:ind w:left="1944" w:hanging="279"/>
      </w:pPr>
      <w:rPr>
        <w:rFonts w:hint="default"/>
      </w:rPr>
    </w:lvl>
    <w:lvl w:ilvl="3" w:tplc="6FA69D20">
      <w:numFmt w:val="bullet"/>
      <w:lvlText w:val="•"/>
      <w:lvlJc w:val="left"/>
      <w:pPr>
        <w:ind w:left="2969" w:hanging="279"/>
      </w:pPr>
      <w:rPr>
        <w:rFonts w:hint="default"/>
      </w:rPr>
    </w:lvl>
    <w:lvl w:ilvl="4" w:tplc="70B43440">
      <w:numFmt w:val="bullet"/>
      <w:lvlText w:val="•"/>
      <w:lvlJc w:val="left"/>
      <w:pPr>
        <w:ind w:left="3994" w:hanging="279"/>
      </w:pPr>
      <w:rPr>
        <w:rFonts w:hint="default"/>
      </w:rPr>
    </w:lvl>
    <w:lvl w:ilvl="5" w:tplc="C78A9BD2">
      <w:numFmt w:val="bullet"/>
      <w:lvlText w:val="•"/>
      <w:lvlJc w:val="left"/>
      <w:pPr>
        <w:ind w:left="5018" w:hanging="279"/>
      </w:pPr>
      <w:rPr>
        <w:rFonts w:hint="default"/>
      </w:rPr>
    </w:lvl>
    <w:lvl w:ilvl="6" w:tplc="51464644">
      <w:numFmt w:val="bullet"/>
      <w:lvlText w:val="•"/>
      <w:lvlJc w:val="left"/>
      <w:pPr>
        <w:ind w:left="6043" w:hanging="279"/>
      </w:pPr>
      <w:rPr>
        <w:rFonts w:hint="default"/>
      </w:rPr>
    </w:lvl>
    <w:lvl w:ilvl="7" w:tplc="34DEACF4">
      <w:numFmt w:val="bullet"/>
      <w:lvlText w:val="•"/>
      <w:lvlJc w:val="left"/>
      <w:pPr>
        <w:ind w:left="7068" w:hanging="279"/>
      </w:pPr>
      <w:rPr>
        <w:rFonts w:hint="default"/>
      </w:rPr>
    </w:lvl>
    <w:lvl w:ilvl="8" w:tplc="A3CC52F0">
      <w:numFmt w:val="bullet"/>
      <w:lvlText w:val="•"/>
      <w:lvlJc w:val="left"/>
      <w:pPr>
        <w:ind w:left="8092" w:hanging="279"/>
      </w:pPr>
      <w:rPr>
        <w:rFonts w:hint="default"/>
      </w:rPr>
    </w:lvl>
  </w:abstractNum>
  <w:abstractNum w:abstractNumId="84" w15:restartNumberingAfterBreak="0">
    <w:nsid w:val="644D18A6"/>
    <w:multiLevelType w:val="hybridMultilevel"/>
    <w:tmpl w:val="83BAD704"/>
    <w:lvl w:ilvl="0" w:tplc="45BEF348">
      <w:start w:val="7"/>
      <w:numFmt w:val="lowerLetter"/>
      <w:lvlText w:val="%1)"/>
      <w:lvlJc w:val="left"/>
      <w:pPr>
        <w:ind w:left="478" w:hanging="279"/>
        <w:jc w:val="left"/>
      </w:pPr>
      <w:rPr>
        <w:rFonts w:ascii="Arial" w:eastAsia="Arial" w:hAnsi="Arial" w:cs="Arial" w:hint="default"/>
        <w:spacing w:val="-2"/>
        <w:w w:val="100"/>
        <w:sz w:val="24"/>
        <w:szCs w:val="24"/>
      </w:rPr>
    </w:lvl>
    <w:lvl w:ilvl="1" w:tplc="A8B48C22">
      <w:start w:val="1"/>
      <w:numFmt w:val="decimal"/>
      <w:lvlText w:val="%2."/>
      <w:lvlJc w:val="left"/>
      <w:pPr>
        <w:ind w:left="725" w:hanging="284"/>
        <w:jc w:val="left"/>
      </w:pPr>
      <w:rPr>
        <w:rFonts w:ascii="Arial" w:eastAsia="Arial" w:hAnsi="Arial" w:cs="Arial" w:hint="default"/>
        <w:w w:val="100"/>
        <w:sz w:val="24"/>
        <w:szCs w:val="24"/>
      </w:rPr>
    </w:lvl>
    <w:lvl w:ilvl="2" w:tplc="9D1E38C0">
      <w:numFmt w:val="bullet"/>
      <w:lvlText w:val="•"/>
      <w:lvlJc w:val="left"/>
      <w:pPr>
        <w:ind w:left="1221" w:hanging="284"/>
      </w:pPr>
      <w:rPr>
        <w:rFonts w:hint="default"/>
      </w:rPr>
    </w:lvl>
    <w:lvl w:ilvl="3" w:tplc="A3E282C0">
      <w:numFmt w:val="bullet"/>
      <w:lvlText w:val="•"/>
      <w:lvlJc w:val="left"/>
      <w:pPr>
        <w:ind w:left="1722" w:hanging="284"/>
      </w:pPr>
      <w:rPr>
        <w:rFonts w:hint="default"/>
      </w:rPr>
    </w:lvl>
    <w:lvl w:ilvl="4" w:tplc="671E7A5C">
      <w:numFmt w:val="bullet"/>
      <w:lvlText w:val="•"/>
      <w:lvlJc w:val="left"/>
      <w:pPr>
        <w:ind w:left="2224" w:hanging="284"/>
      </w:pPr>
      <w:rPr>
        <w:rFonts w:hint="default"/>
      </w:rPr>
    </w:lvl>
    <w:lvl w:ilvl="5" w:tplc="7DEAFD00">
      <w:numFmt w:val="bullet"/>
      <w:lvlText w:val="•"/>
      <w:lvlJc w:val="left"/>
      <w:pPr>
        <w:ind w:left="2725" w:hanging="284"/>
      </w:pPr>
      <w:rPr>
        <w:rFonts w:hint="default"/>
      </w:rPr>
    </w:lvl>
    <w:lvl w:ilvl="6" w:tplc="9DE2916A">
      <w:numFmt w:val="bullet"/>
      <w:lvlText w:val="•"/>
      <w:lvlJc w:val="left"/>
      <w:pPr>
        <w:ind w:left="3226" w:hanging="284"/>
      </w:pPr>
      <w:rPr>
        <w:rFonts w:hint="default"/>
      </w:rPr>
    </w:lvl>
    <w:lvl w:ilvl="7" w:tplc="1F88204A">
      <w:numFmt w:val="bullet"/>
      <w:lvlText w:val="•"/>
      <w:lvlJc w:val="left"/>
      <w:pPr>
        <w:ind w:left="3728" w:hanging="284"/>
      </w:pPr>
      <w:rPr>
        <w:rFonts w:hint="default"/>
      </w:rPr>
    </w:lvl>
    <w:lvl w:ilvl="8" w:tplc="36C8FBBE">
      <w:numFmt w:val="bullet"/>
      <w:lvlText w:val="•"/>
      <w:lvlJc w:val="left"/>
      <w:pPr>
        <w:ind w:left="4229" w:hanging="284"/>
      </w:pPr>
      <w:rPr>
        <w:rFonts w:hint="default"/>
      </w:rPr>
    </w:lvl>
  </w:abstractNum>
  <w:abstractNum w:abstractNumId="85" w15:restartNumberingAfterBreak="0">
    <w:nsid w:val="67991392"/>
    <w:multiLevelType w:val="hybridMultilevel"/>
    <w:tmpl w:val="040CB84E"/>
    <w:lvl w:ilvl="0" w:tplc="2F9250D4">
      <w:start w:val="1"/>
      <w:numFmt w:val="lowerLetter"/>
      <w:lvlText w:val="%1)"/>
      <w:lvlJc w:val="left"/>
      <w:pPr>
        <w:ind w:left="480" w:hanging="281"/>
        <w:jc w:val="left"/>
      </w:pPr>
      <w:rPr>
        <w:rFonts w:ascii="Arial" w:eastAsia="Arial" w:hAnsi="Arial" w:cs="Arial" w:hint="default"/>
        <w:spacing w:val="-3"/>
        <w:w w:val="100"/>
        <w:sz w:val="24"/>
        <w:szCs w:val="24"/>
      </w:rPr>
    </w:lvl>
    <w:lvl w:ilvl="1" w:tplc="538EBFE0">
      <w:numFmt w:val="bullet"/>
      <w:lvlText w:val="•"/>
      <w:lvlJc w:val="left"/>
      <w:pPr>
        <w:ind w:left="936" w:hanging="281"/>
      </w:pPr>
      <w:rPr>
        <w:rFonts w:hint="default"/>
      </w:rPr>
    </w:lvl>
    <w:lvl w:ilvl="2" w:tplc="ACB41C3C">
      <w:numFmt w:val="bullet"/>
      <w:lvlText w:val="•"/>
      <w:lvlJc w:val="left"/>
      <w:pPr>
        <w:ind w:left="1392" w:hanging="281"/>
      </w:pPr>
      <w:rPr>
        <w:rFonts w:hint="default"/>
      </w:rPr>
    </w:lvl>
    <w:lvl w:ilvl="3" w:tplc="79A66716">
      <w:numFmt w:val="bullet"/>
      <w:lvlText w:val="•"/>
      <w:lvlJc w:val="left"/>
      <w:pPr>
        <w:ind w:left="1849" w:hanging="281"/>
      </w:pPr>
      <w:rPr>
        <w:rFonts w:hint="default"/>
      </w:rPr>
    </w:lvl>
    <w:lvl w:ilvl="4" w:tplc="506EEE08">
      <w:numFmt w:val="bullet"/>
      <w:lvlText w:val="•"/>
      <w:lvlJc w:val="left"/>
      <w:pPr>
        <w:ind w:left="2305" w:hanging="281"/>
      </w:pPr>
      <w:rPr>
        <w:rFonts w:hint="default"/>
      </w:rPr>
    </w:lvl>
    <w:lvl w:ilvl="5" w:tplc="294A5B6C">
      <w:numFmt w:val="bullet"/>
      <w:lvlText w:val="•"/>
      <w:lvlJc w:val="left"/>
      <w:pPr>
        <w:ind w:left="2762" w:hanging="281"/>
      </w:pPr>
      <w:rPr>
        <w:rFonts w:hint="default"/>
      </w:rPr>
    </w:lvl>
    <w:lvl w:ilvl="6" w:tplc="C45457A0">
      <w:numFmt w:val="bullet"/>
      <w:lvlText w:val="•"/>
      <w:lvlJc w:val="left"/>
      <w:pPr>
        <w:ind w:left="3218" w:hanging="281"/>
      </w:pPr>
      <w:rPr>
        <w:rFonts w:hint="default"/>
      </w:rPr>
    </w:lvl>
    <w:lvl w:ilvl="7" w:tplc="09B6EB34">
      <w:numFmt w:val="bullet"/>
      <w:lvlText w:val="•"/>
      <w:lvlJc w:val="left"/>
      <w:pPr>
        <w:ind w:left="3675" w:hanging="281"/>
      </w:pPr>
      <w:rPr>
        <w:rFonts w:hint="default"/>
      </w:rPr>
    </w:lvl>
    <w:lvl w:ilvl="8" w:tplc="D5940F32">
      <w:numFmt w:val="bullet"/>
      <w:lvlText w:val="•"/>
      <w:lvlJc w:val="left"/>
      <w:pPr>
        <w:ind w:left="4131" w:hanging="281"/>
      </w:pPr>
      <w:rPr>
        <w:rFonts w:hint="default"/>
      </w:rPr>
    </w:lvl>
  </w:abstractNum>
  <w:abstractNum w:abstractNumId="86" w15:restartNumberingAfterBreak="0">
    <w:nsid w:val="68C40237"/>
    <w:multiLevelType w:val="hybridMultilevel"/>
    <w:tmpl w:val="635049D2"/>
    <w:lvl w:ilvl="0" w:tplc="7466E6D6">
      <w:start w:val="5"/>
      <w:numFmt w:val="upperRoman"/>
      <w:lvlText w:val="%1."/>
      <w:lvlJc w:val="left"/>
      <w:pPr>
        <w:ind w:left="1020" w:hanging="574"/>
        <w:jc w:val="left"/>
      </w:pPr>
      <w:rPr>
        <w:rFonts w:ascii="Arial" w:eastAsia="Arial" w:hAnsi="Arial" w:cs="Arial" w:hint="default"/>
        <w:b/>
        <w:bCs/>
        <w:spacing w:val="-33"/>
        <w:w w:val="100"/>
        <w:sz w:val="24"/>
        <w:szCs w:val="24"/>
      </w:rPr>
    </w:lvl>
    <w:lvl w:ilvl="1" w:tplc="328A3312">
      <w:start w:val="1"/>
      <w:numFmt w:val="lowerLetter"/>
      <w:lvlText w:val="%2)"/>
      <w:lvlJc w:val="left"/>
      <w:pPr>
        <w:ind w:left="1341" w:hanging="281"/>
        <w:jc w:val="left"/>
      </w:pPr>
      <w:rPr>
        <w:rFonts w:ascii="Arial" w:eastAsia="Arial" w:hAnsi="Arial" w:cs="Arial" w:hint="default"/>
        <w:spacing w:val="-3"/>
        <w:w w:val="100"/>
        <w:sz w:val="24"/>
        <w:szCs w:val="24"/>
      </w:rPr>
    </w:lvl>
    <w:lvl w:ilvl="2" w:tplc="A73C4230">
      <w:numFmt w:val="bullet"/>
      <w:lvlText w:val="•"/>
      <w:lvlJc w:val="left"/>
      <w:pPr>
        <w:ind w:left="2318" w:hanging="281"/>
      </w:pPr>
      <w:rPr>
        <w:rFonts w:hint="default"/>
      </w:rPr>
    </w:lvl>
    <w:lvl w:ilvl="3" w:tplc="A0904BE2">
      <w:numFmt w:val="bullet"/>
      <w:lvlText w:val="•"/>
      <w:lvlJc w:val="left"/>
      <w:pPr>
        <w:ind w:left="3296" w:hanging="281"/>
      </w:pPr>
      <w:rPr>
        <w:rFonts w:hint="default"/>
      </w:rPr>
    </w:lvl>
    <w:lvl w:ilvl="4" w:tplc="AE90768E">
      <w:numFmt w:val="bullet"/>
      <w:lvlText w:val="•"/>
      <w:lvlJc w:val="left"/>
      <w:pPr>
        <w:ind w:left="4274" w:hanging="281"/>
      </w:pPr>
      <w:rPr>
        <w:rFonts w:hint="default"/>
      </w:rPr>
    </w:lvl>
    <w:lvl w:ilvl="5" w:tplc="BEB825EE">
      <w:numFmt w:val="bullet"/>
      <w:lvlText w:val="•"/>
      <w:lvlJc w:val="left"/>
      <w:pPr>
        <w:ind w:left="5252" w:hanging="281"/>
      </w:pPr>
      <w:rPr>
        <w:rFonts w:hint="default"/>
      </w:rPr>
    </w:lvl>
    <w:lvl w:ilvl="6" w:tplc="900A5092">
      <w:numFmt w:val="bullet"/>
      <w:lvlText w:val="•"/>
      <w:lvlJc w:val="left"/>
      <w:pPr>
        <w:ind w:left="6230" w:hanging="281"/>
      </w:pPr>
      <w:rPr>
        <w:rFonts w:hint="default"/>
      </w:rPr>
    </w:lvl>
    <w:lvl w:ilvl="7" w:tplc="623285E6">
      <w:numFmt w:val="bullet"/>
      <w:lvlText w:val="•"/>
      <w:lvlJc w:val="left"/>
      <w:pPr>
        <w:ind w:left="7208" w:hanging="281"/>
      </w:pPr>
      <w:rPr>
        <w:rFonts w:hint="default"/>
      </w:rPr>
    </w:lvl>
    <w:lvl w:ilvl="8" w:tplc="46989FA0">
      <w:numFmt w:val="bullet"/>
      <w:lvlText w:val="•"/>
      <w:lvlJc w:val="left"/>
      <w:pPr>
        <w:ind w:left="8186" w:hanging="281"/>
      </w:pPr>
      <w:rPr>
        <w:rFonts w:hint="default"/>
      </w:rPr>
    </w:lvl>
  </w:abstractNum>
  <w:abstractNum w:abstractNumId="87" w15:restartNumberingAfterBreak="0">
    <w:nsid w:val="6AD12417"/>
    <w:multiLevelType w:val="hybridMultilevel"/>
    <w:tmpl w:val="6248FDBE"/>
    <w:lvl w:ilvl="0" w:tplc="FD0EA30C">
      <w:start w:val="1"/>
      <w:numFmt w:val="lowerLetter"/>
      <w:lvlText w:val="%1)"/>
      <w:lvlJc w:val="left"/>
      <w:pPr>
        <w:ind w:left="200" w:hanging="281"/>
        <w:jc w:val="left"/>
      </w:pPr>
      <w:rPr>
        <w:rFonts w:ascii="Arial" w:eastAsia="Arial" w:hAnsi="Arial" w:cs="Arial" w:hint="default"/>
        <w:spacing w:val="-3"/>
        <w:w w:val="100"/>
        <w:sz w:val="24"/>
        <w:szCs w:val="24"/>
      </w:rPr>
    </w:lvl>
    <w:lvl w:ilvl="1" w:tplc="8BFCCC7A">
      <w:numFmt w:val="bullet"/>
      <w:lvlText w:val="•"/>
      <w:lvlJc w:val="left"/>
      <w:pPr>
        <w:ind w:left="824" w:hanging="281"/>
      </w:pPr>
      <w:rPr>
        <w:rFonts w:hint="default"/>
      </w:rPr>
    </w:lvl>
    <w:lvl w:ilvl="2" w:tplc="EA16F862">
      <w:numFmt w:val="bullet"/>
      <w:lvlText w:val="•"/>
      <w:lvlJc w:val="left"/>
      <w:pPr>
        <w:ind w:left="1448" w:hanging="281"/>
      </w:pPr>
      <w:rPr>
        <w:rFonts w:hint="default"/>
      </w:rPr>
    </w:lvl>
    <w:lvl w:ilvl="3" w:tplc="85AE0C84">
      <w:numFmt w:val="bullet"/>
      <w:lvlText w:val="•"/>
      <w:lvlJc w:val="left"/>
      <w:pPr>
        <w:ind w:left="2073" w:hanging="281"/>
      </w:pPr>
      <w:rPr>
        <w:rFonts w:hint="default"/>
      </w:rPr>
    </w:lvl>
    <w:lvl w:ilvl="4" w:tplc="87BE05BA">
      <w:numFmt w:val="bullet"/>
      <w:lvlText w:val="•"/>
      <w:lvlJc w:val="left"/>
      <w:pPr>
        <w:ind w:left="2697" w:hanging="281"/>
      </w:pPr>
      <w:rPr>
        <w:rFonts w:hint="default"/>
      </w:rPr>
    </w:lvl>
    <w:lvl w:ilvl="5" w:tplc="2CFC0E8A">
      <w:numFmt w:val="bullet"/>
      <w:lvlText w:val="•"/>
      <w:lvlJc w:val="left"/>
      <w:pPr>
        <w:ind w:left="3322" w:hanging="281"/>
      </w:pPr>
      <w:rPr>
        <w:rFonts w:hint="default"/>
      </w:rPr>
    </w:lvl>
    <w:lvl w:ilvl="6" w:tplc="1E4C9C1E">
      <w:numFmt w:val="bullet"/>
      <w:lvlText w:val="•"/>
      <w:lvlJc w:val="left"/>
      <w:pPr>
        <w:ind w:left="3946" w:hanging="281"/>
      </w:pPr>
      <w:rPr>
        <w:rFonts w:hint="default"/>
      </w:rPr>
    </w:lvl>
    <w:lvl w:ilvl="7" w:tplc="D652BAE8">
      <w:numFmt w:val="bullet"/>
      <w:lvlText w:val="•"/>
      <w:lvlJc w:val="left"/>
      <w:pPr>
        <w:ind w:left="4570" w:hanging="281"/>
      </w:pPr>
      <w:rPr>
        <w:rFonts w:hint="default"/>
      </w:rPr>
    </w:lvl>
    <w:lvl w:ilvl="8" w:tplc="DB4EEF18">
      <w:numFmt w:val="bullet"/>
      <w:lvlText w:val="•"/>
      <w:lvlJc w:val="left"/>
      <w:pPr>
        <w:ind w:left="5195" w:hanging="281"/>
      </w:pPr>
      <w:rPr>
        <w:rFonts w:hint="default"/>
      </w:rPr>
    </w:lvl>
  </w:abstractNum>
  <w:abstractNum w:abstractNumId="88" w15:restartNumberingAfterBreak="0">
    <w:nsid w:val="6BEB6874"/>
    <w:multiLevelType w:val="hybridMultilevel"/>
    <w:tmpl w:val="E23E25D6"/>
    <w:lvl w:ilvl="0" w:tplc="DA6E5502">
      <w:start w:val="10"/>
      <w:numFmt w:val="lowerLetter"/>
      <w:lvlText w:val="%1)"/>
      <w:lvlJc w:val="left"/>
      <w:pPr>
        <w:ind w:left="1152" w:hanging="569"/>
        <w:jc w:val="right"/>
      </w:pPr>
      <w:rPr>
        <w:rFonts w:ascii="Arial" w:eastAsia="Arial" w:hAnsi="Arial" w:cs="Arial" w:hint="default"/>
        <w:spacing w:val="-3"/>
        <w:w w:val="100"/>
        <w:sz w:val="24"/>
        <w:szCs w:val="24"/>
      </w:rPr>
    </w:lvl>
    <w:lvl w:ilvl="1" w:tplc="B1F0B520">
      <w:start w:val="1"/>
      <w:numFmt w:val="decimal"/>
      <w:lvlText w:val="%2)"/>
      <w:lvlJc w:val="left"/>
      <w:pPr>
        <w:ind w:left="952" w:hanging="569"/>
        <w:jc w:val="left"/>
      </w:pPr>
      <w:rPr>
        <w:rFonts w:ascii="Arial" w:eastAsia="Arial" w:hAnsi="Arial" w:cs="Arial" w:hint="default"/>
        <w:spacing w:val="-3"/>
        <w:w w:val="100"/>
        <w:sz w:val="24"/>
        <w:szCs w:val="24"/>
      </w:rPr>
    </w:lvl>
    <w:lvl w:ilvl="2" w:tplc="258AA558">
      <w:numFmt w:val="bullet"/>
      <w:lvlText w:val="•"/>
      <w:lvlJc w:val="left"/>
      <w:pPr>
        <w:ind w:left="2135" w:hanging="569"/>
      </w:pPr>
      <w:rPr>
        <w:rFonts w:hint="default"/>
      </w:rPr>
    </w:lvl>
    <w:lvl w:ilvl="3" w:tplc="8A9E5016">
      <w:numFmt w:val="bullet"/>
      <w:lvlText w:val="•"/>
      <w:lvlJc w:val="left"/>
      <w:pPr>
        <w:ind w:left="3111" w:hanging="569"/>
      </w:pPr>
      <w:rPr>
        <w:rFonts w:hint="default"/>
      </w:rPr>
    </w:lvl>
    <w:lvl w:ilvl="4" w:tplc="D0D41150">
      <w:numFmt w:val="bullet"/>
      <w:lvlText w:val="•"/>
      <w:lvlJc w:val="left"/>
      <w:pPr>
        <w:ind w:left="4087" w:hanging="569"/>
      </w:pPr>
      <w:rPr>
        <w:rFonts w:hint="default"/>
      </w:rPr>
    </w:lvl>
    <w:lvl w:ilvl="5" w:tplc="8E503E64">
      <w:numFmt w:val="bullet"/>
      <w:lvlText w:val="•"/>
      <w:lvlJc w:val="left"/>
      <w:pPr>
        <w:ind w:left="5063" w:hanging="569"/>
      </w:pPr>
      <w:rPr>
        <w:rFonts w:hint="default"/>
      </w:rPr>
    </w:lvl>
    <w:lvl w:ilvl="6" w:tplc="06CAC958">
      <w:numFmt w:val="bullet"/>
      <w:lvlText w:val="•"/>
      <w:lvlJc w:val="left"/>
      <w:pPr>
        <w:ind w:left="6039" w:hanging="569"/>
      </w:pPr>
      <w:rPr>
        <w:rFonts w:hint="default"/>
      </w:rPr>
    </w:lvl>
    <w:lvl w:ilvl="7" w:tplc="D778BB32">
      <w:numFmt w:val="bullet"/>
      <w:lvlText w:val="•"/>
      <w:lvlJc w:val="left"/>
      <w:pPr>
        <w:ind w:left="7014" w:hanging="569"/>
      </w:pPr>
      <w:rPr>
        <w:rFonts w:hint="default"/>
      </w:rPr>
    </w:lvl>
    <w:lvl w:ilvl="8" w:tplc="EB884D94">
      <w:numFmt w:val="bullet"/>
      <w:lvlText w:val="•"/>
      <w:lvlJc w:val="left"/>
      <w:pPr>
        <w:ind w:left="7990" w:hanging="569"/>
      </w:pPr>
      <w:rPr>
        <w:rFonts w:hint="default"/>
      </w:rPr>
    </w:lvl>
  </w:abstractNum>
  <w:abstractNum w:abstractNumId="89" w15:restartNumberingAfterBreak="0">
    <w:nsid w:val="6C0C5EA0"/>
    <w:multiLevelType w:val="hybridMultilevel"/>
    <w:tmpl w:val="C01CABEC"/>
    <w:lvl w:ilvl="0" w:tplc="282C9762">
      <w:start w:val="1"/>
      <w:numFmt w:val="decimal"/>
      <w:lvlText w:val="%1."/>
      <w:lvlJc w:val="left"/>
      <w:pPr>
        <w:ind w:left="468" w:hanging="269"/>
        <w:jc w:val="left"/>
      </w:pPr>
      <w:rPr>
        <w:rFonts w:ascii="Arial" w:eastAsia="Arial" w:hAnsi="Arial" w:cs="Arial" w:hint="default"/>
        <w:spacing w:val="-3"/>
        <w:w w:val="100"/>
        <w:sz w:val="24"/>
        <w:szCs w:val="24"/>
      </w:rPr>
    </w:lvl>
    <w:lvl w:ilvl="1" w:tplc="1A7A44C4">
      <w:numFmt w:val="bullet"/>
      <w:lvlText w:val="•"/>
      <w:lvlJc w:val="left"/>
      <w:pPr>
        <w:ind w:left="1044" w:hanging="269"/>
      </w:pPr>
      <w:rPr>
        <w:rFonts w:hint="default"/>
      </w:rPr>
    </w:lvl>
    <w:lvl w:ilvl="2" w:tplc="86ECB562">
      <w:numFmt w:val="bullet"/>
      <w:lvlText w:val="•"/>
      <w:lvlJc w:val="left"/>
      <w:pPr>
        <w:ind w:left="1629" w:hanging="269"/>
      </w:pPr>
      <w:rPr>
        <w:rFonts w:hint="default"/>
      </w:rPr>
    </w:lvl>
    <w:lvl w:ilvl="3" w:tplc="0D62D4F4">
      <w:numFmt w:val="bullet"/>
      <w:lvlText w:val="•"/>
      <w:lvlJc w:val="left"/>
      <w:pPr>
        <w:ind w:left="2213" w:hanging="269"/>
      </w:pPr>
      <w:rPr>
        <w:rFonts w:hint="default"/>
      </w:rPr>
    </w:lvl>
    <w:lvl w:ilvl="4" w:tplc="483EFD40">
      <w:numFmt w:val="bullet"/>
      <w:lvlText w:val="•"/>
      <w:lvlJc w:val="left"/>
      <w:pPr>
        <w:ind w:left="2798" w:hanging="269"/>
      </w:pPr>
      <w:rPr>
        <w:rFonts w:hint="default"/>
      </w:rPr>
    </w:lvl>
    <w:lvl w:ilvl="5" w:tplc="087825EA">
      <w:numFmt w:val="bullet"/>
      <w:lvlText w:val="•"/>
      <w:lvlJc w:val="left"/>
      <w:pPr>
        <w:ind w:left="3382" w:hanging="269"/>
      </w:pPr>
      <w:rPr>
        <w:rFonts w:hint="default"/>
      </w:rPr>
    </w:lvl>
    <w:lvl w:ilvl="6" w:tplc="FD427DDE">
      <w:numFmt w:val="bullet"/>
      <w:lvlText w:val="•"/>
      <w:lvlJc w:val="left"/>
      <w:pPr>
        <w:ind w:left="3967" w:hanging="269"/>
      </w:pPr>
      <w:rPr>
        <w:rFonts w:hint="default"/>
      </w:rPr>
    </w:lvl>
    <w:lvl w:ilvl="7" w:tplc="18C4832A">
      <w:numFmt w:val="bullet"/>
      <w:lvlText w:val="•"/>
      <w:lvlJc w:val="left"/>
      <w:pPr>
        <w:ind w:left="4552" w:hanging="269"/>
      </w:pPr>
      <w:rPr>
        <w:rFonts w:hint="default"/>
      </w:rPr>
    </w:lvl>
    <w:lvl w:ilvl="8" w:tplc="68AE44A8">
      <w:numFmt w:val="bullet"/>
      <w:lvlText w:val="•"/>
      <w:lvlJc w:val="left"/>
      <w:pPr>
        <w:ind w:left="5136" w:hanging="269"/>
      </w:pPr>
      <w:rPr>
        <w:rFonts w:hint="default"/>
      </w:rPr>
    </w:lvl>
  </w:abstractNum>
  <w:abstractNum w:abstractNumId="90" w15:restartNumberingAfterBreak="0">
    <w:nsid w:val="6D830F6C"/>
    <w:multiLevelType w:val="hybridMultilevel"/>
    <w:tmpl w:val="ADA8A8C0"/>
    <w:lvl w:ilvl="0" w:tplc="47D2D522">
      <w:start w:val="5"/>
      <w:numFmt w:val="lowerLetter"/>
      <w:lvlText w:val="%1)"/>
      <w:lvlJc w:val="left"/>
      <w:pPr>
        <w:ind w:left="480" w:hanging="281"/>
        <w:jc w:val="left"/>
      </w:pPr>
      <w:rPr>
        <w:rFonts w:ascii="Arial" w:eastAsia="Arial" w:hAnsi="Arial" w:cs="Arial" w:hint="default"/>
        <w:spacing w:val="-1"/>
        <w:w w:val="100"/>
        <w:sz w:val="24"/>
        <w:szCs w:val="24"/>
      </w:rPr>
    </w:lvl>
    <w:lvl w:ilvl="1" w:tplc="06E4C164">
      <w:numFmt w:val="bullet"/>
      <w:lvlText w:val="•"/>
      <w:lvlJc w:val="left"/>
      <w:pPr>
        <w:ind w:left="873" w:hanging="281"/>
      </w:pPr>
      <w:rPr>
        <w:rFonts w:hint="default"/>
      </w:rPr>
    </w:lvl>
    <w:lvl w:ilvl="2" w:tplc="CD167E12">
      <w:numFmt w:val="bullet"/>
      <w:lvlText w:val="•"/>
      <w:lvlJc w:val="left"/>
      <w:pPr>
        <w:ind w:left="1267" w:hanging="281"/>
      </w:pPr>
      <w:rPr>
        <w:rFonts w:hint="default"/>
      </w:rPr>
    </w:lvl>
    <w:lvl w:ilvl="3" w:tplc="FBF21748">
      <w:numFmt w:val="bullet"/>
      <w:lvlText w:val="•"/>
      <w:lvlJc w:val="left"/>
      <w:pPr>
        <w:ind w:left="1661" w:hanging="281"/>
      </w:pPr>
      <w:rPr>
        <w:rFonts w:hint="default"/>
      </w:rPr>
    </w:lvl>
    <w:lvl w:ilvl="4" w:tplc="7A9C28DA">
      <w:numFmt w:val="bullet"/>
      <w:lvlText w:val="•"/>
      <w:lvlJc w:val="left"/>
      <w:pPr>
        <w:ind w:left="2055" w:hanging="281"/>
      </w:pPr>
      <w:rPr>
        <w:rFonts w:hint="default"/>
      </w:rPr>
    </w:lvl>
    <w:lvl w:ilvl="5" w:tplc="7CA40A8C">
      <w:numFmt w:val="bullet"/>
      <w:lvlText w:val="•"/>
      <w:lvlJc w:val="left"/>
      <w:pPr>
        <w:ind w:left="2449" w:hanging="281"/>
      </w:pPr>
      <w:rPr>
        <w:rFonts w:hint="default"/>
      </w:rPr>
    </w:lvl>
    <w:lvl w:ilvl="6" w:tplc="DB54CDDC">
      <w:numFmt w:val="bullet"/>
      <w:lvlText w:val="•"/>
      <w:lvlJc w:val="left"/>
      <w:pPr>
        <w:ind w:left="2843" w:hanging="281"/>
      </w:pPr>
      <w:rPr>
        <w:rFonts w:hint="default"/>
      </w:rPr>
    </w:lvl>
    <w:lvl w:ilvl="7" w:tplc="1A3E129E">
      <w:numFmt w:val="bullet"/>
      <w:lvlText w:val="•"/>
      <w:lvlJc w:val="left"/>
      <w:pPr>
        <w:ind w:left="3237" w:hanging="281"/>
      </w:pPr>
      <w:rPr>
        <w:rFonts w:hint="default"/>
      </w:rPr>
    </w:lvl>
    <w:lvl w:ilvl="8" w:tplc="8D463ECA">
      <w:numFmt w:val="bullet"/>
      <w:lvlText w:val="•"/>
      <w:lvlJc w:val="left"/>
      <w:pPr>
        <w:ind w:left="3631" w:hanging="281"/>
      </w:pPr>
      <w:rPr>
        <w:rFonts w:hint="default"/>
      </w:rPr>
    </w:lvl>
  </w:abstractNum>
  <w:abstractNum w:abstractNumId="91" w15:restartNumberingAfterBreak="0">
    <w:nsid w:val="722F4F16"/>
    <w:multiLevelType w:val="hybridMultilevel"/>
    <w:tmpl w:val="78C22B70"/>
    <w:lvl w:ilvl="0" w:tplc="BEC6356A">
      <w:start w:val="1"/>
      <w:numFmt w:val="lowerLetter"/>
      <w:lvlText w:val="%1)"/>
      <w:lvlJc w:val="left"/>
      <w:pPr>
        <w:ind w:left="468" w:hanging="288"/>
        <w:jc w:val="left"/>
      </w:pPr>
      <w:rPr>
        <w:rFonts w:ascii="Arial" w:eastAsia="Arial" w:hAnsi="Arial" w:cs="Arial" w:hint="default"/>
        <w:spacing w:val="-2"/>
        <w:w w:val="100"/>
        <w:sz w:val="24"/>
        <w:szCs w:val="24"/>
      </w:rPr>
    </w:lvl>
    <w:lvl w:ilvl="1" w:tplc="7DA6DAF6">
      <w:numFmt w:val="bullet"/>
      <w:lvlText w:val="•"/>
      <w:lvlJc w:val="left"/>
      <w:pPr>
        <w:ind w:left="1424" w:hanging="288"/>
      </w:pPr>
      <w:rPr>
        <w:rFonts w:hint="default"/>
      </w:rPr>
    </w:lvl>
    <w:lvl w:ilvl="2" w:tplc="9502F142">
      <w:numFmt w:val="bullet"/>
      <w:lvlText w:val="•"/>
      <w:lvlJc w:val="left"/>
      <w:pPr>
        <w:ind w:left="2388" w:hanging="288"/>
      </w:pPr>
      <w:rPr>
        <w:rFonts w:hint="default"/>
      </w:rPr>
    </w:lvl>
    <w:lvl w:ilvl="3" w:tplc="2E528124">
      <w:numFmt w:val="bullet"/>
      <w:lvlText w:val="•"/>
      <w:lvlJc w:val="left"/>
      <w:pPr>
        <w:ind w:left="3352" w:hanging="288"/>
      </w:pPr>
      <w:rPr>
        <w:rFonts w:hint="default"/>
      </w:rPr>
    </w:lvl>
    <w:lvl w:ilvl="4" w:tplc="A572A0D4">
      <w:numFmt w:val="bullet"/>
      <w:lvlText w:val="•"/>
      <w:lvlJc w:val="left"/>
      <w:pPr>
        <w:ind w:left="4316" w:hanging="288"/>
      </w:pPr>
      <w:rPr>
        <w:rFonts w:hint="default"/>
      </w:rPr>
    </w:lvl>
    <w:lvl w:ilvl="5" w:tplc="6CC430E8">
      <w:numFmt w:val="bullet"/>
      <w:lvlText w:val="•"/>
      <w:lvlJc w:val="left"/>
      <w:pPr>
        <w:ind w:left="5281" w:hanging="288"/>
      </w:pPr>
      <w:rPr>
        <w:rFonts w:hint="default"/>
      </w:rPr>
    </w:lvl>
    <w:lvl w:ilvl="6" w:tplc="B40A62B4">
      <w:numFmt w:val="bullet"/>
      <w:lvlText w:val="•"/>
      <w:lvlJc w:val="left"/>
      <w:pPr>
        <w:ind w:left="6245" w:hanging="288"/>
      </w:pPr>
      <w:rPr>
        <w:rFonts w:hint="default"/>
      </w:rPr>
    </w:lvl>
    <w:lvl w:ilvl="7" w:tplc="0F7ED6F6">
      <w:numFmt w:val="bullet"/>
      <w:lvlText w:val="•"/>
      <w:lvlJc w:val="left"/>
      <w:pPr>
        <w:ind w:left="7209" w:hanging="288"/>
      </w:pPr>
      <w:rPr>
        <w:rFonts w:hint="default"/>
      </w:rPr>
    </w:lvl>
    <w:lvl w:ilvl="8" w:tplc="39AA7BEA">
      <w:numFmt w:val="bullet"/>
      <w:lvlText w:val="•"/>
      <w:lvlJc w:val="left"/>
      <w:pPr>
        <w:ind w:left="8173" w:hanging="288"/>
      </w:pPr>
      <w:rPr>
        <w:rFonts w:hint="default"/>
      </w:rPr>
    </w:lvl>
  </w:abstractNum>
  <w:abstractNum w:abstractNumId="92" w15:restartNumberingAfterBreak="0">
    <w:nsid w:val="73177D61"/>
    <w:multiLevelType w:val="hybridMultilevel"/>
    <w:tmpl w:val="7C8478EA"/>
    <w:lvl w:ilvl="0" w:tplc="08B0BBB6">
      <w:start w:val="1"/>
      <w:numFmt w:val="upperRoman"/>
      <w:lvlText w:val="%1."/>
      <w:lvlJc w:val="left"/>
      <w:pPr>
        <w:ind w:left="120" w:hanging="201"/>
        <w:jc w:val="left"/>
      </w:pPr>
      <w:rPr>
        <w:rFonts w:ascii="Arial" w:eastAsia="Arial" w:hAnsi="Arial" w:cs="Arial" w:hint="default"/>
        <w:spacing w:val="-5"/>
        <w:w w:val="100"/>
        <w:sz w:val="24"/>
        <w:szCs w:val="24"/>
      </w:rPr>
    </w:lvl>
    <w:lvl w:ilvl="1" w:tplc="BFDC0066">
      <w:numFmt w:val="bullet"/>
      <w:lvlText w:val="•"/>
      <w:lvlJc w:val="left"/>
      <w:pPr>
        <w:ind w:left="1104" w:hanging="201"/>
      </w:pPr>
      <w:rPr>
        <w:rFonts w:hint="default"/>
      </w:rPr>
    </w:lvl>
    <w:lvl w:ilvl="2" w:tplc="82EC2CE0">
      <w:numFmt w:val="bullet"/>
      <w:lvlText w:val="•"/>
      <w:lvlJc w:val="left"/>
      <w:pPr>
        <w:ind w:left="2088" w:hanging="201"/>
      </w:pPr>
      <w:rPr>
        <w:rFonts w:hint="default"/>
      </w:rPr>
    </w:lvl>
    <w:lvl w:ilvl="3" w:tplc="F6E2C12E">
      <w:numFmt w:val="bullet"/>
      <w:lvlText w:val="•"/>
      <w:lvlJc w:val="left"/>
      <w:pPr>
        <w:ind w:left="3072" w:hanging="201"/>
      </w:pPr>
      <w:rPr>
        <w:rFonts w:hint="default"/>
      </w:rPr>
    </w:lvl>
    <w:lvl w:ilvl="4" w:tplc="B74EE0A8">
      <w:numFmt w:val="bullet"/>
      <w:lvlText w:val="•"/>
      <w:lvlJc w:val="left"/>
      <w:pPr>
        <w:ind w:left="4056" w:hanging="201"/>
      </w:pPr>
      <w:rPr>
        <w:rFonts w:hint="default"/>
      </w:rPr>
    </w:lvl>
    <w:lvl w:ilvl="5" w:tplc="481CC144">
      <w:numFmt w:val="bullet"/>
      <w:lvlText w:val="•"/>
      <w:lvlJc w:val="left"/>
      <w:pPr>
        <w:ind w:left="5041" w:hanging="201"/>
      </w:pPr>
      <w:rPr>
        <w:rFonts w:hint="default"/>
      </w:rPr>
    </w:lvl>
    <w:lvl w:ilvl="6" w:tplc="FE2225C6">
      <w:numFmt w:val="bullet"/>
      <w:lvlText w:val="•"/>
      <w:lvlJc w:val="left"/>
      <w:pPr>
        <w:ind w:left="6025" w:hanging="201"/>
      </w:pPr>
      <w:rPr>
        <w:rFonts w:hint="default"/>
      </w:rPr>
    </w:lvl>
    <w:lvl w:ilvl="7" w:tplc="A6324F3E">
      <w:numFmt w:val="bullet"/>
      <w:lvlText w:val="•"/>
      <w:lvlJc w:val="left"/>
      <w:pPr>
        <w:ind w:left="7009" w:hanging="201"/>
      </w:pPr>
      <w:rPr>
        <w:rFonts w:hint="default"/>
      </w:rPr>
    </w:lvl>
    <w:lvl w:ilvl="8" w:tplc="665669B8">
      <w:numFmt w:val="bullet"/>
      <w:lvlText w:val="•"/>
      <w:lvlJc w:val="left"/>
      <w:pPr>
        <w:ind w:left="7993" w:hanging="201"/>
      </w:pPr>
      <w:rPr>
        <w:rFonts w:hint="default"/>
      </w:rPr>
    </w:lvl>
  </w:abstractNum>
  <w:abstractNum w:abstractNumId="93" w15:restartNumberingAfterBreak="0">
    <w:nsid w:val="737343E3"/>
    <w:multiLevelType w:val="multilevel"/>
    <w:tmpl w:val="79788CF4"/>
    <w:lvl w:ilvl="0">
      <w:start w:val="12"/>
      <w:numFmt w:val="upperLetter"/>
      <w:lvlText w:val="%1"/>
      <w:lvlJc w:val="left"/>
      <w:pPr>
        <w:ind w:left="120" w:hanging="574"/>
        <w:jc w:val="left"/>
      </w:pPr>
      <w:rPr>
        <w:rFonts w:hint="default"/>
      </w:rPr>
    </w:lvl>
    <w:lvl w:ilvl="1">
      <w:start w:val="3"/>
      <w:numFmt w:val="upperLetter"/>
      <w:lvlText w:val="%1.%2."/>
      <w:lvlJc w:val="left"/>
      <w:pPr>
        <w:ind w:left="120" w:hanging="574"/>
        <w:jc w:val="left"/>
      </w:pPr>
      <w:rPr>
        <w:rFonts w:ascii="Arial" w:eastAsia="Arial" w:hAnsi="Arial" w:cs="Arial" w:hint="default"/>
        <w:b/>
        <w:bCs/>
        <w:spacing w:val="-22"/>
        <w:w w:val="100"/>
        <w:sz w:val="24"/>
        <w:szCs w:val="24"/>
      </w:rPr>
    </w:lvl>
    <w:lvl w:ilvl="2">
      <w:start w:val="1"/>
      <w:numFmt w:val="upperRoman"/>
      <w:lvlText w:val="%3."/>
      <w:lvlJc w:val="left"/>
      <w:pPr>
        <w:ind w:left="972" w:hanging="711"/>
        <w:jc w:val="left"/>
      </w:pPr>
      <w:rPr>
        <w:rFonts w:ascii="Arial" w:eastAsia="Arial" w:hAnsi="Arial" w:cs="Arial" w:hint="default"/>
        <w:b/>
        <w:bCs/>
        <w:spacing w:val="-6"/>
        <w:w w:val="100"/>
        <w:sz w:val="24"/>
        <w:szCs w:val="24"/>
      </w:rPr>
    </w:lvl>
    <w:lvl w:ilvl="3">
      <w:start w:val="1"/>
      <w:numFmt w:val="upperRoman"/>
      <w:lvlText w:val="%4."/>
      <w:lvlJc w:val="left"/>
      <w:pPr>
        <w:ind w:left="970" w:hanging="495"/>
        <w:jc w:val="left"/>
      </w:pPr>
      <w:rPr>
        <w:rFonts w:ascii="Arial" w:eastAsia="Arial" w:hAnsi="Arial" w:cs="Arial" w:hint="default"/>
        <w:b/>
        <w:bCs/>
        <w:spacing w:val="-34"/>
        <w:w w:val="100"/>
        <w:sz w:val="24"/>
        <w:szCs w:val="24"/>
      </w:rPr>
    </w:lvl>
    <w:lvl w:ilvl="4">
      <w:numFmt w:val="bullet"/>
      <w:lvlText w:val="•"/>
      <w:lvlJc w:val="left"/>
      <w:pPr>
        <w:ind w:left="3974" w:hanging="495"/>
      </w:pPr>
      <w:rPr>
        <w:rFonts w:hint="default"/>
      </w:rPr>
    </w:lvl>
    <w:lvl w:ilvl="5">
      <w:numFmt w:val="bullet"/>
      <w:lvlText w:val="•"/>
      <w:lvlJc w:val="left"/>
      <w:pPr>
        <w:ind w:left="4972" w:hanging="495"/>
      </w:pPr>
      <w:rPr>
        <w:rFonts w:hint="default"/>
      </w:rPr>
    </w:lvl>
    <w:lvl w:ilvl="6">
      <w:numFmt w:val="bullet"/>
      <w:lvlText w:val="•"/>
      <w:lvlJc w:val="left"/>
      <w:pPr>
        <w:ind w:left="5970" w:hanging="495"/>
      </w:pPr>
      <w:rPr>
        <w:rFonts w:hint="default"/>
      </w:rPr>
    </w:lvl>
    <w:lvl w:ilvl="7">
      <w:numFmt w:val="bullet"/>
      <w:lvlText w:val="•"/>
      <w:lvlJc w:val="left"/>
      <w:pPr>
        <w:ind w:left="6968" w:hanging="495"/>
      </w:pPr>
      <w:rPr>
        <w:rFonts w:hint="default"/>
      </w:rPr>
    </w:lvl>
    <w:lvl w:ilvl="8">
      <w:numFmt w:val="bullet"/>
      <w:lvlText w:val="•"/>
      <w:lvlJc w:val="left"/>
      <w:pPr>
        <w:ind w:left="7966" w:hanging="495"/>
      </w:pPr>
      <w:rPr>
        <w:rFonts w:hint="default"/>
      </w:rPr>
    </w:lvl>
  </w:abstractNum>
  <w:abstractNum w:abstractNumId="94" w15:restartNumberingAfterBreak="0">
    <w:nsid w:val="76C663DA"/>
    <w:multiLevelType w:val="hybridMultilevel"/>
    <w:tmpl w:val="C7DE4A4E"/>
    <w:lvl w:ilvl="0" w:tplc="F8405490">
      <w:start w:val="7"/>
      <w:numFmt w:val="upperRoman"/>
      <w:lvlText w:val="%1."/>
      <w:lvlJc w:val="left"/>
      <w:pPr>
        <w:ind w:left="910" w:hanging="711"/>
        <w:jc w:val="left"/>
      </w:pPr>
      <w:rPr>
        <w:rFonts w:ascii="Arial" w:eastAsia="Arial" w:hAnsi="Arial" w:cs="Arial" w:hint="default"/>
        <w:b/>
        <w:bCs/>
        <w:spacing w:val="-2"/>
        <w:w w:val="100"/>
        <w:sz w:val="24"/>
        <w:szCs w:val="24"/>
      </w:rPr>
    </w:lvl>
    <w:lvl w:ilvl="1" w:tplc="9CA4BD6E">
      <w:numFmt w:val="bullet"/>
      <w:lvlText w:val="•"/>
      <w:lvlJc w:val="left"/>
      <w:pPr>
        <w:ind w:left="1410" w:hanging="711"/>
      </w:pPr>
      <w:rPr>
        <w:rFonts w:hint="default"/>
      </w:rPr>
    </w:lvl>
    <w:lvl w:ilvl="2" w:tplc="B008BB9C">
      <w:numFmt w:val="bullet"/>
      <w:lvlText w:val="•"/>
      <w:lvlJc w:val="left"/>
      <w:pPr>
        <w:ind w:left="1900" w:hanging="711"/>
      </w:pPr>
      <w:rPr>
        <w:rFonts w:hint="default"/>
      </w:rPr>
    </w:lvl>
    <w:lvl w:ilvl="3" w:tplc="09B26004">
      <w:numFmt w:val="bullet"/>
      <w:lvlText w:val="•"/>
      <w:lvlJc w:val="left"/>
      <w:pPr>
        <w:ind w:left="2390" w:hanging="711"/>
      </w:pPr>
      <w:rPr>
        <w:rFonts w:hint="default"/>
      </w:rPr>
    </w:lvl>
    <w:lvl w:ilvl="4" w:tplc="0AE2043A">
      <w:numFmt w:val="bullet"/>
      <w:lvlText w:val="•"/>
      <w:lvlJc w:val="left"/>
      <w:pPr>
        <w:ind w:left="2880" w:hanging="711"/>
      </w:pPr>
      <w:rPr>
        <w:rFonts w:hint="default"/>
      </w:rPr>
    </w:lvl>
    <w:lvl w:ilvl="5" w:tplc="929618A6">
      <w:numFmt w:val="bullet"/>
      <w:lvlText w:val="•"/>
      <w:lvlJc w:val="left"/>
      <w:pPr>
        <w:ind w:left="3370" w:hanging="711"/>
      </w:pPr>
      <w:rPr>
        <w:rFonts w:hint="default"/>
      </w:rPr>
    </w:lvl>
    <w:lvl w:ilvl="6" w:tplc="F5B26520">
      <w:numFmt w:val="bullet"/>
      <w:lvlText w:val="•"/>
      <w:lvlJc w:val="left"/>
      <w:pPr>
        <w:ind w:left="3861" w:hanging="711"/>
      </w:pPr>
      <w:rPr>
        <w:rFonts w:hint="default"/>
      </w:rPr>
    </w:lvl>
    <w:lvl w:ilvl="7" w:tplc="DCB6E5E2">
      <w:numFmt w:val="bullet"/>
      <w:lvlText w:val="•"/>
      <w:lvlJc w:val="left"/>
      <w:pPr>
        <w:ind w:left="4351" w:hanging="711"/>
      </w:pPr>
      <w:rPr>
        <w:rFonts w:hint="default"/>
      </w:rPr>
    </w:lvl>
    <w:lvl w:ilvl="8" w:tplc="CE4CBDF0">
      <w:numFmt w:val="bullet"/>
      <w:lvlText w:val="•"/>
      <w:lvlJc w:val="left"/>
      <w:pPr>
        <w:ind w:left="4841" w:hanging="711"/>
      </w:pPr>
      <w:rPr>
        <w:rFonts w:hint="default"/>
      </w:rPr>
    </w:lvl>
  </w:abstractNum>
  <w:abstractNum w:abstractNumId="95" w15:restartNumberingAfterBreak="0">
    <w:nsid w:val="76D6387A"/>
    <w:multiLevelType w:val="hybridMultilevel"/>
    <w:tmpl w:val="C89475E6"/>
    <w:lvl w:ilvl="0" w:tplc="9C18F310">
      <w:start w:val="1"/>
      <w:numFmt w:val="decimal"/>
      <w:lvlText w:val="%1."/>
      <w:lvlJc w:val="left"/>
      <w:pPr>
        <w:ind w:left="869" w:hanging="269"/>
        <w:jc w:val="left"/>
      </w:pPr>
      <w:rPr>
        <w:rFonts w:ascii="Arial" w:eastAsia="Arial" w:hAnsi="Arial" w:cs="Arial" w:hint="default"/>
        <w:spacing w:val="-3"/>
        <w:w w:val="100"/>
        <w:sz w:val="24"/>
        <w:szCs w:val="24"/>
      </w:rPr>
    </w:lvl>
    <w:lvl w:ilvl="1" w:tplc="75DCF32A">
      <w:numFmt w:val="bullet"/>
      <w:lvlText w:val="•"/>
      <w:lvlJc w:val="left"/>
      <w:pPr>
        <w:ind w:left="1404" w:hanging="269"/>
      </w:pPr>
      <w:rPr>
        <w:rFonts w:hint="default"/>
      </w:rPr>
    </w:lvl>
    <w:lvl w:ilvl="2" w:tplc="2EB8D964">
      <w:numFmt w:val="bullet"/>
      <w:lvlText w:val="•"/>
      <w:lvlJc w:val="left"/>
      <w:pPr>
        <w:ind w:left="1948" w:hanging="269"/>
      </w:pPr>
      <w:rPr>
        <w:rFonts w:hint="default"/>
      </w:rPr>
    </w:lvl>
    <w:lvl w:ilvl="3" w:tplc="647EC5BE">
      <w:numFmt w:val="bullet"/>
      <w:lvlText w:val="•"/>
      <w:lvlJc w:val="left"/>
      <w:pPr>
        <w:ind w:left="2493" w:hanging="269"/>
      </w:pPr>
      <w:rPr>
        <w:rFonts w:hint="default"/>
      </w:rPr>
    </w:lvl>
    <w:lvl w:ilvl="4" w:tplc="BF8290D8">
      <w:numFmt w:val="bullet"/>
      <w:lvlText w:val="•"/>
      <w:lvlJc w:val="left"/>
      <w:pPr>
        <w:ind w:left="3037" w:hanging="269"/>
      </w:pPr>
      <w:rPr>
        <w:rFonts w:hint="default"/>
      </w:rPr>
    </w:lvl>
    <w:lvl w:ilvl="5" w:tplc="37AAD75E">
      <w:numFmt w:val="bullet"/>
      <w:lvlText w:val="•"/>
      <w:lvlJc w:val="left"/>
      <w:pPr>
        <w:ind w:left="3582" w:hanging="269"/>
      </w:pPr>
      <w:rPr>
        <w:rFonts w:hint="default"/>
      </w:rPr>
    </w:lvl>
    <w:lvl w:ilvl="6" w:tplc="CB0284D4">
      <w:numFmt w:val="bullet"/>
      <w:lvlText w:val="•"/>
      <w:lvlJc w:val="left"/>
      <w:pPr>
        <w:ind w:left="4126" w:hanging="269"/>
      </w:pPr>
      <w:rPr>
        <w:rFonts w:hint="default"/>
      </w:rPr>
    </w:lvl>
    <w:lvl w:ilvl="7" w:tplc="3B9AF312">
      <w:numFmt w:val="bullet"/>
      <w:lvlText w:val="•"/>
      <w:lvlJc w:val="left"/>
      <w:pPr>
        <w:ind w:left="4671" w:hanging="269"/>
      </w:pPr>
      <w:rPr>
        <w:rFonts w:hint="default"/>
      </w:rPr>
    </w:lvl>
    <w:lvl w:ilvl="8" w:tplc="9DFC48B8">
      <w:numFmt w:val="bullet"/>
      <w:lvlText w:val="•"/>
      <w:lvlJc w:val="left"/>
      <w:pPr>
        <w:ind w:left="5215" w:hanging="269"/>
      </w:pPr>
      <w:rPr>
        <w:rFonts w:hint="default"/>
      </w:rPr>
    </w:lvl>
  </w:abstractNum>
  <w:abstractNum w:abstractNumId="96" w15:restartNumberingAfterBreak="0">
    <w:nsid w:val="776362FE"/>
    <w:multiLevelType w:val="hybridMultilevel"/>
    <w:tmpl w:val="DAD22F1E"/>
    <w:lvl w:ilvl="0" w:tplc="FC001F38">
      <w:start w:val="1"/>
      <w:numFmt w:val="decimal"/>
      <w:lvlText w:val="%1."/>
      <w:lvlJc w:val="left"/>
      <w:pPr>
        <w:ind w:left="908" w:hanging="348"/>
        <w:jc w:val="left"/>
      </w:pPr>
      <w:rPr>
        <w:rFonts w:ascii="Arial" w:eastAsia="Arial" w:hAnsi="Arial" w:cs="Arial" w:hint="default"/>
        <w:spacing w:val="-2"/>
        <w:w w:val="100"/>
        <w:sz w:val="24"/>
        <w:szCs w:val="24"/>
      </w:rPr>
    </w:lvl>
    <w:lvl w:ilvl="1" w:tplc="1A4E6A2C">
      <w:numFmt w:val="bullet"/>
      <w:lvlText w:val="•"/>
      <w:lvlJc w:val="left"/>
      <w:pPr>
        <w:ind w:left="1440" w:hanging="348"/>
      </w:pPr>
      <w:rPr>
        <w:rFonts w:hint="default"/>
      </w:rPr>
    </w:lvl>
    <w:lvl w:ilvl="2" w:tplc="86945EC8">
      <w:numFmt w:val="bullet"/>
      <w:lvlText w:val="•"/>
      <w:lvlJc w:val="left"/>
      <w:pPr>
        <w:ind w:left="1980" w:hanging="348"/>
      </w:pPr>
      <w:rPr>
        <w:rFonts w:hint="default"/>
      </w:rPr>
    </w:lvl>
    <w:lvl w:ilvl="3" w:tplc="934C597A">
      <w:numFmt w:val="bullet"/>
      <w:lvlText w:val="•"/>
      <w:lvlJc w:val="left"/>
      <w:pPr>
        <w:ind w:left="2521" w:hanging="348"/>
      </w:pPr>
      <w:rPr>
        <w:rFonts w:hint="default"/>
      </w:rPr>
    </w:lvl>
    <w:lvl w:ilvl="4" w:tplc="FB94E562">
      <w:numFmt w:val="bullet"/>
      <w:lvlText w:val="•"/>
      <w:lvlJc w:val="left"/>
      <w:pPr>
        <w:ind w:left="3061" w:hanging="348"/>
      </w:pPr>
      <w:rPr>
        <w:rFonts w:hint="default"/>
      </w:rPr>
    </w:lvl>
    <w:lvl w:ilvl="5" w:tplc="8162190C">
      <w:numFmt w:val="bullet"/>
      <w:lvlText w:val="•"/>
      <w:lvlJc w:val="left"/>
      <w:pPr>
        <w:ind w:left="3602" w:hanging="348"/>
      </w:pPr>
      <w:rPr>
        <w:rFonts w:hint="default"/>
      </w:rPr>
    </w:lvl>
    <w:lvl w:ilvl="6" w:tplc="272AFD9E">
      <w:numFmt w:val="bullet"/>
      <w:lvlText w:val="•"/>
      <w:lvlJc w:val="left"/>
      <w:pPr>
        <w:ind w:left="4142" w:hanging="348"/>
      </w:pPr>
      <w:rPr>
        <w:rFonts w:hint="default"/>
      </w:rPr>
    </w:lvl>
    <w:lvl w:ilvl="7" w:tplc="4BCA013A">
      <w:numFmt w:val="bullet"/>
      <w:lvlText w:val="•"/>
      <w:lvlJc w:val="left"/>
      <w:pPr>
        <w:ind w:left="4683" w:hanging="348"/>
      </w:pPr>
      <w:rPr>
        <w:rFonts w:hint="default"/>
      </w:rPr>
    </w:lvl>
    <w:lvl w:ilvl="8" w:tplc="57B679D8">
      <w:numFmt w:val="bullet"/>
      <w:lvlText w:val="•"/>
      <w:lvlJc w:val="left"/>
      <w:pPr>
        <w:ind w:left="5223" w:hanging="348"/>
      </w:pPr>
      <w:rPr>
        <w:rFonts w:hint="default"/>
      </w:rPr>
    </w:lvl>
  </w:abstractNum>
  <w:abstractNum w:abstractNumId="97" w15:restartNumberingAfterBreak="0">
    <w:nsid w:val="78B055A6"/>
    <w:multiLevelType w:val="hybridMultilevel"/>
    <w:tmpl w:val="EFA64102"/>
    <w:lvl w:ilvl="0" w:tplc="41D28F88">
      <w:start w:val="5"/>
      <w:numFmt w:val="lowerLetter"/>
      <w:lvlText w:val="%1)"/>
      <w:lvlJc w:val="left"/>
      <w:pPr>
        <w:ind w:left="1092" w:hanging="281"/>
        <w:jc w:val="right"/>
      </w:pPr>
      <w:rPr>
        <w:rFonts w:ascii="Arial" w:eastAsia="Arial" w:hAnsi="Arial" w:cs="Arial" w:hint="default"/>
        <w:w w:val="100"/>
        <w:sz w:val="24"/>
        <w:szCs w:val="24"/>
      </w:rPr>
    </w:lvl>
    <w:lvl w:ilvl="1" w:tplc="C5E8ECD8">
      <w:start w:val="1"/>
      <w:numFmt w:val="decimal"/>
      <w:lvlText w:val="%2)"/>
      <w:lvlJc w:val="left"/>
      <w:pPr>
        <w:ind w:left="381" w:hanging="281"/>
        <w:jc w:val="left"/>
      </w:pPr>
      <w:rPr>
        <w:rFonts w:ascii="Arial" w:eastAsia="Arial" w:hAnsi="Arial" w:cs="Arial" w:hint="default"/>
        <w:spacing w:val="-3"/>
        <w:w w:val="100"/>
        <w:sz w:val="24"/>
        <w:szCs w:val="24"/>
      </w:rPr>
    </w:lvl>
    <w:lvl w:ilvl="2" w:tplc="97C27790">
      <w:numFmt w:val="bullet"/>
      <w:lvlText w:val="•"/>
      <w:lvlJc w:val="left"/>
      <w:pPr>
        <w:ind w:left="2082" w:hanging="281"/>
      </w:pPr>
      <w:rPr>
        <w:rFonts w:hint="default"/>
      </w:rPr>
    </w:lvl>
    <w:lvl w:ilvl="3" w:tplc="74FEC2D6">
      <w:numFmt w:val="bullet"/>
      <w:lvlText w:val="•"/>
      <w:lvlJc w:val="left"/>
      <w:pPr>
        <w:ind w:left="3064" w:hanging="281"/>
      </w:pPr>
      <w:rPr>
        <w:rFonts w:hint="default"/>
      </w:rPr>
    </w:lvl>
    <w:lvl w:ilvl="4" w:tplc="14E86886">
      <w:numFmt w:val="bullet"/>
      <w:lvlText w:val="•"/>
      <w:lvlJc w:val="left"/>
      <w:pPr>
        <w:ind w:left="4047" w:hanging="281"/>
      </w:pPr>
      <w:rPr>
        <w:rFonts w:hint="default"/>
      </w:rPr>
    </w:lvl>
    <w:lvl w:ilvl="5" w:tplc="4CE6AC5C">
      <w:numFmt w:val="bullet"/>
      <w:lvlText w:val="•"/>
      <w:lvlJc w:val="left"/>
      <w:pPr>
        <w:ind w:left="5029" w:hanging="281"/>
      </w:pPr>
      <w:rPr>
        <w:rFonts w:hint="default"/>
      </w:rPr>
    </w:lvl>
    <w:lvl w:ilvl="6" w:tplc="E22EC118">
      <w:numFmt w:val="bullet"/>
      <w:lvlText w:val="•"/>
      <w:lvlJc w:val="left"/>
      <w:pPr>
        <w:ind w:left="6012" w:hanging="281"/>
      </w:pPr>
      <w:rPr>
        <w:rFonts w:hint="default"/>
      </w:rPr>
    </w:lvl>
    <w:lvl w:ilvl="7" w:tplc="4BFED062">
      <w:numFmt w:val="bullet"/>
      <w:lvlText w:val="•"/>
      <w:lvlJc w:val="left"/>
      <w:pPr>
        <w:ind w:left="6994" w:hanging="281"/>
      </w:pPr>
      <w:rPr>
        <w:rFonts w:hint="default"/>
      </w:rPr>
    </w:lvl>
    <w:lvl w:ilvl="8" w:tplc="BC84B2AC">
      <w:numFmt w:val="bullet"/>
      <w:lvlText w:val="•"/>
      <w:lvlJc w:val="left"/>
      <w:pPr>
        <w:ind w:left="7977" w:hanging="281"/>
      </w:pPr>
      <w:rPr>
        <w:rFonts w:hint="default"/>
      </w:rPr>
    </w:lvl>
  </w:abstractNum>
  <w:abstractNum w:abstractNumId="98" w15:restartNumberingAfterBreak="0">
    <w:nsid w:val="7DD3550E"/>
    <w:multiLevelType w:val="hybridMultilevel"/>
    <w:tmpl w:val="8E1897A8"/>
    <w:lvl w:ilvl="0" w:tplc="854071B2">
      <w:start w:val="1"/>
      <w:numFmt w:val="lowerLetter"/>
      <w:lvlText w:val="%1)"/>
      <w:lvlJc w:val="left"/>
      <w:pPr>
        <w:ind w:left="972" w:hanging="569"/>
        <w:jc w:val="left"/>
      </w:pPr>
      <w:rPr>
        <w:rFonts w:ascii="Arial" w:eastAsia="Arial" w:hAnsi="Arial" w:cs="Arial" w:hint="default"/>
        <w:spacing w:val="-28"/>
        <w:w w:val="100"/>
        <w:sz w:val="24"/>
        <w:szCs w:val="24"/>
      </w:rPr>
    </w:lvl>
    <w:lvl w:ilvl="1" w:tplc="4FDC0056">
      <w:start w:val="1"/>
      <w:numFmt w:val="decimal"/>
      <w:lvlText w:val="%2)"/>
      <w:lvlJc w:val="left"/>
      <w:pPr>
        <w:ind w:left="878" w:hanging="284"/>
        <w:jc w:val="left"/>
      </w:pPr>
      <w:rPr>
        <w:rFonts w:ascii="Arial" w:eastAsia="Arial" w:hAnsi="Arial" w:cs="Arial" w:hint="default"/>
        <w:w w:val="100"/>
        <w:sz w:val="24"/>
        <w:szCs w:val="24"/>
      </w:rPr>
    </w:lvl>
    <w:lvl w:ilvl="2" w:tplc="26165C84">
      <w:numFmt w:val="bullet"/>
      <w:lvlText w:val="•"/>
      <w:lvlJc w:val="left"/>
      <w:pPr>
        <w:ind w:left="1447" w:hanging="284"/>
      </w:pPr>
      <w:rPr>
        <w:rFonts w:hint="default"/>
      </w:rPr>
    </w:lvl>
    <w:lvl w:ilvl="3" w:tplc="B59EF218">
      <w:numFmt w:val="bullet"/>
      <w:lvlText w:val="•"/>
      <w:lvlJc w:val="left"/>
      <w:pPr>
        <w:ind w:left="1914" w:hanging="284"/>
      </w:pPr>
      <w:rPr>
        <w:rFonts w:hint="default"/>
      </w:rPr>
    </w:lvl>
    <w:lvl w:ilvl="4" w:tplc="4496A85A">
      <w:numFmt w:val="bullet"/>
      <w:lvlText w:val="•"/>
      <w:lvlJc w:val="left"/>
      <w:pPr>
        <w:ind w:left="2381" w:hanging="284"/>
      </w:pPr>
      <w:rPr>
        <w:rFonts w:hint="default"/>
      </w:rPr>
    </w:lvl>
    <w:lvl w:ilvl="5" w:tplc="ED44ECBE">
      <w:numFmt w:val="bullet"/>
      <w:lvlText w:val="•"/>
      <w:lvlJc w:val="left"/>
      <w:pPr>
        <w:ind w:left="2849" w:hanging="284"/>
      </w:pPr>
      <w:rPr>
        <w:rFonts w:hint="default"/>
      </w:rPr>
    </w:lvl>
    <w:lvl w:ilvl="6" w:tplc="D342205A">
      <w:numFmt w:val="bullet"/>
      <w:lvlText w:val="•"/>
      <w:lvlJc w:val="left"/>
      <w:pPr>
        <w:ind w:left="3316" w:hanging="284"/>
      </w:pPr>
      <w:rPr>
        <w:rFonts w:hint="default"/>
      </w:rPr>
    </w:lvl>
    <w:lvl w:ilvl="7" w:tplc="73A858FC">
      <w:numFmt w:val="bullet"/>
      <w:lvlText w:val="•"/>
      <w:lvlJc w:val="left"/>
      <w:pPr>
        <w:ind w:left="3783" w:hanging="284"/>
      </w:pPr>
      <w:rPr>
        <w:rFonts w:hint="default"/>
      </w:rPr>
    </w:lvl>
    <w:lvl w:ilvl="8" w:tplc="36826408">
      <w:numFmt w:val="bullet"/>
      <w:lvlText w:val="•"/>
      <w:lvlJc w:val="left"/>
      <w:pPr>
        <w:ind w:left="4250" w:hanging="284"/>
      </w:pPr>
      <w:rPr>
        <w:rFonts w:hint="default"/>
      </w:rPr>
    </w:lvl>
  </w:abstractNum>
  <w:abstractNum w:abstractNumId="99" w15:restartNumberingAfterBreak="0">
    <w:nsid w:val="7E380EDD"/>
    <w:multiLevelType w:val="hybridMultilevel"/>
    <w:tmpl w:val="A8D2157C"/>
    <w:lvl w:ilvl="0" w:tplc="B1A0E58C">
      <w:start w:val="4"/>
      <w:numFmt w:val="upperRoman"/>
      <w:lvlText w:val="%1."/>
      <w:lvlJc w:val="left"/>
      <w:pPr>
        <w:ind w:left="675" w:hanging="454"/>
        <w:jc w:val="left"/>
      </w:pPr>
      <w:rPr>
        <w:rFonts w:ascii="Arial" w:eastAsia="Arial" w:hAnsi="Arial" w:cs="Arial" w:hint="default"/>
        <w:b/>
        <w:bCs/>
        <w:spacing w:val="-14"/>
        <w:w w:val="100"/>
        <w:sz w:val="24"/>
        <w:szCs w:val="24"/>
      </w:rPr>
    </w:lvl>
    <w:lvl w:ilvl="1" w:tplc="C1100FD6">
      <w:start w:val="1"/>
      <w:numFmt w:val="lowerLetter"/>
      <w:lvlText w:val="%2."/>
      <w:lvlJc w:val="left"/>
      <w:pPr>
        <w:ind w:left="1390" w:hanging="358"/>
        <w:jc w:val="left"/>
      </w:pPr>
      <w:rPr>
        <w:rFonts w:hint="default"/>
        <w:spacing w:val="-3"/>
        <w:w w:val="100"/>
      </w:rPr>
    </w:lvl>
    <w:lvl w:ilvl="2" w:tplc="C3CC1154">
      <w:numFmt w:val="bullet"/>
      <w:lvlText w:val="•"/>
      <w:lvlJc w:val="left"/>
      <w:pPr>
        <w:ind w:left="1927" w:hanging="358"/>
      </w:pPr>
      <w:rPr>
        <w:rFonts w:hint="default"/>
      </w:rPr>
    </w:lvl>
    <w:lvl w:ilvl="3" w:tplc="076E850E">
      <w:numFmt w:val="bullet"/>
      <w:lvlText w:val="•"/>
      <w:lvlJc w:val="left"/>
      <w:pPr>
        <w:ind w:left="2454" w:hanging="358"/>
      </w:pPr>
      <w:rPr>
        <w:rFonts w:hint="default"/>
      </w:rPr>
    </w:lvl>
    <w:lvl w:ilvl="4" w:tplc="0494EF76">
      <w:numFmt w:val="bullet"/>
      <w:lvlText w:val="•"/>
      <w:lvlJc w:val="left"/>
      <w:pPr>
        <w:ind w:left="2981" w:hanging="358"/>
      </w:pPr>
      <w:rPr>
        <w:rFonts w:hint="default"/>
      </w:rPr>
    </w:lvl>
    <w:lvl w:ilvl="5" w:tplc="37DEC0EA">
      <w:numFmt w:val="bullet"/>
      <w:lvlText w:val="•"/>
      <w:lvlJc w:val="left"/>
      <w:pPr>
        <w:ind w:left="3508" w:hanging="358"/>
      </w:pPr>
      <w:rPr>
        <w:rFonts w:hint="default"/>
      </w:rPr>
    </w:lvl>
    <w:lvl w:ilvl="6" w:tplc="5CDCDDC0">
      <w:numFmt w:val="bullet"/>
      <w:lvlText w:val="•"/>
      <w:lvlJc w:val="left"/>
      <w:pPr>
        <w:ind w:left="4035" w:hanging="358"/>
      </w:pPr>
      <w:rPr>
        <w:rFonts w:hint="default"/>
      </w:rPr>
    </w:lvl>
    <w:lvl w:ilvl="7" w:tplc="A01E075A">
      <w:numFmt w:val="bullet"/>
      <w:lvlText w:val="•"/>
      <w:lvlJc w:val="left"/>
      <w:pPr>
        <w:ind w:left="4562" w:hanging="358"/>
      </w:pPr>
      <w:rPr>
        <w:rFonts w:hint="default"/>
      </w:rPr>
    </w:lvl>
    <w:lvl w:ilvl="8" w:tplc="79785EBE">
      <w:numFmt w:val="bullet"/>
      <w:lvlText w:val="•"/>
      <w:lvlJc w:val="left"/>
      <w:pPr>
        <w:ind w:left="5089" w:hanging="358"/>
      </w:pPr>
      <w:rPr>
        <w:rFonts w:hint="default"/>
      </w:rPr>
    </w:lvl>
  </w:abstractNum>
  <w:abstractNum w:abstractNumId="100" w15:restartNumberingAfterBreak="0">
    <w:nsid w:val="7F150A67"/>
    <w:multiLevelType w:val="hybridMultilevel"/>
    <w:tmpl w:val="7B0E28B2"/>
    <w:lvl w:ilvl="0" w:tplc="7CCC0946">
      <w:start w:val="1"/>
      <w:numFmt w:val="lowerLetter"/>
      <w:lvlText w:val="%1)"/>
      <w:lvlJc w:val="left"/>
      <w:pPr>
        <w:ind w:left="200" w:hanging="281"/>
        <w:jc w:val="left"/>
      </w:pPr>
      <w:rPr>
        <w:rFonts w:ascii="Arial" w:eastAsia="Arial" w:hAnsi="Arial" w:cs="Arial" w:hint="default"/>
        <w:spacing w:val="-2"/>
        <w:w w:val="100"/>
        <w:sz w:val="24"/>
        <w:szCs w:val="24"/>
      </w:rPr>
    </w:lvl>
    <w:lvl w:ilvl="1" w:tplc="24682FB6">
      <w:numFmt w:val="bullet"/>
      <w:lvlText w:val="•"/>
      <w:lvlJc w:val="left"/>
      <w:pPr>
        <w:ind w:left="782" w:hanging="281"/>
      </w:pPr>
      <w:rPr>
        <w:rFonts w:hint="default"/>
      </w:rPr>
    </w:lvl>
    <w:lvl w:ilvl="2" w:tplc="E5B28C62">
      <w:numFmt w:val="bullet"/>
      <w:lvlText w:val="•"/>
      <w:lvlJc w:val="left"/>
      <w:pPr>
        <w:ind w:left="1364" w:hanging="281"/>
      </w:pPr>
      <w:rPr>
        <w:rFonts w:hint="default"/>
      </w:rPr>
    </w:lvl>
    <w:lvl w:ilvl="3" w:tplc="16A65C26">
      <w:numFmt w:val="bullet"/>
      <w:lvlText w:val="•"/>
      <w:lvlJc w:val="left"/>
      <w:pPr>
        <w:ind w:left="1946" w:hanging="281"/>
      </w:pPr>
      <w:rPr>
        <w:rFonts w:hint="default"/>
      </w:rPr>
    </w:lvl>
    <w:lvl w:ilvl="4" w:tplc="B3F09524">
      <w:numFmt w:val="bullet"/>
      <w:lvlText w:val="•"/>
      <w:lvlJc w:val="left"/>
      <w:pPr>
        <w:ind w:left="2528" w:hanging="281"/>
      </w:pPr>
      <w:rPr>
        <w:rFonts w:hint="default"/>
      </w:rPr>
    </w:lvl>
    <w:lvl w:ilvl="5" w:tplc="1C0C61A6">
      <w:numFmt w:val="bullet"/>
      <w:lvlText w:val="•"/>
      <w:lvlJc w:val="left"/>
      <w:pPr>
        <w:ind w:left="3110" w:hanging="281"/>
      </w:pPr>
      <w:rPr>
        <w:rFonts w:hint="default"/>
      </w:rPr>
    </w:lvl>
    <w:lvl w:ilvl="6" w:tplc="B50C025E">
      <w:numFmt w:val="bullet"/>
      <w:lvlText w:val="•"/>
      <w:lvlJc w:val="left"/>
      <w:pPr>
        <w:ind w:left="3692" w:hanging="281"/>
      </w:pPr>
      <w:rPr>
        <w:rFonts w:hint="default"/>
      </w:rPr>
    </w:lvl>
    <w:lvl w:ilvl="7" w:tplc="4FC2517E">
      <w:numFmt w:val="bullet"/>
      <w:lvlText w:val="•"/>
      <w:lvlJc w:val="left"/>
      <w:pPr>
        <w:ind w:left="4274" w:hanging="281"/>
      </w:pPr>
      <w:rPr>
        <w:rFonts w:hint="default"/>
      </w:rPr>
    </w:lvl>
    <w:lvl w:ilvl="8" w:tplc="C17E8CFE">
      <w:numFmt w:val="bullet"/>
      <w:lvlText w:val="•"/>
      <w:lvlJc w:val="left"/>
      <w:pPr>
        <w:ind w:left="4857" w:hanging="281"/>
      </w:pPr>
      <w:rPr>
        <w:rFonts w:hint="default"/>
      </w:rPr>
    </w:lvl>
  </w:abstractNum>
  <w:abstractNum w:abstractNumId="101" w15:restartNumberingAfterBreak="0">
    <w:nsid w:val="7F18104F"/>
    <w:multiLevelType w:val="hybridMultilevel"/>
    <w:tmpl w:val="CB2A93FA"/>
    <w:lvl w:ilvl="0" w:tplc="47D67222">
      <w:start w:val="1"/>
      <w:numFmt w:val="decimal"/>
      <w:lvlText w:val="%1)"/>
      <w:lvlJc w:val="left"/>
      <w:pPr>
        <w:ind w:left="200" w:hanging="281"/>
        <w:jc w:val="left"/>
      </w:pPr>
      <w:rPr>
        <w:rFonts w:ascii="Arial" w:eastAsia="Arial" w:hAnsi="Arial" w:cs="Arial" w:hint="default"/>
        <w:spacing w:val="-3"/>
        <w:w w:val="100"/>
        <w:sz w:val="24"/>
        <w:szCs w:val="24"/>
      </w:rPr>
    </w:lvl>
    <w:lvl w:ilvl="1" w:tplc="DD4C64AC">
      <w:numFmt w:val="bullet"/>
      <w:lvlText w:val="•"/>
      <w:lvlJc w:val="left"/>
      <w:pPr>
        <w:ind w:left="682" w:hanging="281"/>
      </w:pPr>
      <w:rPr>
        <w:rFonts w:hint="default"/>
      </w:rPr>
    </w:lvl>
    <w:lvl w:ilvl="2" w:tplc="95460EEC">
      <w:numFmt w:val="bullet"/>
      <w:lvlText w:val="•"/>
      <w:lvlJc w:val="left"/>
      <w:pPr>
        <w:ind w:left="1165" w:hanging="281"/>
      </w:pPr>
      <w:rPr>
        <w:rFonts w:hint="default"/>
      </w:rPr>
    </w:lvl>
    <w:lvl w:ilvl="3" w:tplc="EAECF0B6">
      <w:numFmt w:val="bullet"/>
      <w:lvlText w:val="•"/>
      <w:lvlJc w:val="left"/>
      <w:pPr>
        <w:ind w:left="1648" w:hanging="281"/>
      </w:pPr>
      <w:rPr>
        <w:rFonts w:hint="default"/>
      </w:rPr>
    </w:lvl>
    <w:lvl w:ilvl="4" w:tplc="233E86DA">
      <w:numFmt w:val="bullet"/>
      <w:lvlText w:val="•"/>
      <w:lvlJc w:val="left"/>
      <w:pPr>
        <w:ind w:left="2131" w:hanging="281"/>
      </w:pPr>
      <w:rPr>
        <w:rFonts w:hint="default"/>
      </w:rPr>
    </w:lvl>
    <w:lvl w:ilvl="5" w:tplc="F26CC758">
      <w:numFmt w:val="bullet"/>
      <w:lvlText w:val="•"/>
      <w:lvlJc w:val="left"/>
      <w:pPr>
        <w:ind w:left="2613" w:hanging="281"/>
      </w:pPr>
      <w:rPr>
        <w:rFonts w:hint="default"/>
      </w:rPr>
    </w:lvl>
    <w:lvl w:ilvl="6" w:tplc="2C8C7F26">
      <w:numFmt w:val="bullet"/>
      <w:lvlText w:val="•"/>
      <w:lvlJc w:val="left"/>
      <w:pPr>
        <w:ind w:left="3096" w:hanging="281"/>
      </w:pPr>
      <w:rPr>
        <w:rFonts w:hint="default"/>
      </w:rPr>
    </w:lvl>
    <w:lvl w:ilvl="7" w:tplc="63BECDEA">
      <w:numFmt w:val="bullet"/>
      <w:lvlText w:val="•"/>
      <w:lvlJc w:val="left"/>
      <w:pPr>
        <w:ind w:left="3579" w:hanging="281"/>
      </w:pPr>
      <w:rPr>
        <w:rFonts w:hint="default"/>
      </w:rPr>
    </w:lvl>
    <w:lvl w:ilvl="8" w:tplc="0712A54C">
      <w:numFmt w:val="bullet"/>
      <w:lvlText w:val="•"/>
      <w:lvlJc w:val="left"/>
      <w:pPr>
        <w:ind w:left="4062" w:hanging="281"/>
      </w:pPr>
      <w:rPr>
        <w:rFonts w:hint="default"/>
      </w:rPr>
    </w:lvl>
  </w:abstractNum>
  <w:num w:numId="1">
    <w:abstractNumId w:val="37"/>
  </w:num>
  <w:num w:numId="2">
    <w:abstractNumId w:val="71"/>
  </w:num>
  <w:num w:numId="3">
    <w:abstractNumId w:val="75"/>
  </w:num>
  <w:num w:numId="4">
    <w:abstractNumId w:val="18"/>
  </w:num>
  <w:num w:numId="5">
    <w:abstractNumId w:val="27"/>
  </w:num>
  <w:num w:numId="6">
    <w:abstractNumId w:val="2"/>
  </w:num>
  <w:num w:numId="7">
    <w:abstractNumId w:val="77"/>
  </w:num>
  <w:num w:numId="8">
    <w:abstractNumId w:val="91"/>
  </w:num>
  <w:num w:numId="9">
    <w:abstractNumId w:val="20"/>
  </w:num>
  <w:num w:numId="10">
    <w:abstractNumId w:val="92"/>
  </w:num>
  <w:num w:numId="11">
    <w:abstractNumId w:val="6"/>
  </w:num>
  <w:num w:numId="12">
    <w:abstractNumId w:val="46"/>
  </w:num>
  <w:num w:numId="13">
    <w:abstractNumId w:val="58"/>
  </w:num>
  <w:num w:numId="14">
    <w:abstractNumId w:val="45"/>
  </w:num>
  <w:num w:numId="15">
    <w:abstractNumId w:val="33"/>
  </w:num>
  <w:num w:numId="16">
    <w:abstractNumId w:val="53"/>
  </w:num>
  <w:num w:numId="17">
    <w:abstractNumId w:val="94"/>
  </w:num>
  <w:num w:numId="18">
    <w:abstractNumId w:val="22"/>
  </w:num>
  <w:num w:numId="19">
    <w:abstractNumId w:val="72"/>
  </w:num>
  <w:num w:numId="20">
    <w:abstractNumId w:val="63"/>
  </w:num>
  <w:num w:numId="21">
    <w:abstractNumId w:val="39"/>
  </w:num>
  <w:num w:numId="22">
    <w:abstractNumId w:val="83"/>
  </w:num>
  <w:num w:numId="23">
    <w:abstractNumId w:val="25"/>
  </w:num>
  <w:num w:numId="24">
    <w:abstractNumId w:val="64"/>
  </w:num>
  <w:num w:numId="25">
    <w:abstractNumId w:val="35"/>
  </w:num>
  <w:num w:numId="26">
    <w:abstractNumId w:val="74"/>
  </w:num>
  <w:num w:numId="27">
    <w:abstractNumId w:val="57"/>
  </w:num>
  <w:num w:numId="28">
    <w:abstractNumId w:val="85"/>
  </w:num>
  <w:num w:numId="29">
    <w:abstractNumId w:val="29"/>
  </w:num>
  <w:num w:numId="30">
    <w:abstractNumId w:val="32"/>
  </w:num>
  <w:num w:numId="31">
    <w:abstractNumId w:val="5"/>
  </w:num>
  <w:num w:numId="32">
    <w:abstractNumId w:val="82"/>
  </w:num>
  <w:num w:numId="33">
    <w:abstractNumId w:val="47"/>
  </w:num>
  <w:num w:numId="34">
    <w:abstractNumId w:val="61"/>
  </w:num>
  <w:num w:numId="35">
    <w:abstractNumId w:val="73"/>
  </w:num>
  <w:num w:numId="36">
    <w:abstractNumId w:val="41"/>
  </w:num>
  <w:num w:numId="37">
    <w:abstractNumId w:val="49"/>
  </w:num>
  <w:num w:numId="38">
    <w:abstractNumId w:val="66"/>
  </w:num>
  <w:num w:numId="39">
    <w:abstractNumId w:val="87"/>
  </w:num>
  <w:num w:numId="40">
    <w:abstractNumId w:val="31"/>
  </w:num>
  <w:num w:numId="41">
    <w:abstractNumId w:val="13"/>
  </w:num>
  <w:num w:numId="42">
    <w:abstractNumId w:val="96"/>
  </w:num>
  <w:num w:numId="43">
    <w:abstractNumId w:val="95"/>
  </w:num>
  <w:num w:numId="44">
    <w:abstractNumId w:val="8"/>
  </w:num>
  <w:num w:numId="45">
    <w:abstractNumId w:val="17"/>
  </w:num>
  <w:num w:numId="46">
    <w:abstractNumId w:val="62"/>
  </w:num>
  <w:num w:numId="47">
    <w:abstractNumId w:val="68"/>
  </w:num>
  <w:num w:numId="48">
    <w:abstractNumId w:val="59"/>
  </w:num>
  <w:num w:numId="49">
    <w:abstractNumId w:val="26"/>
  </w:num>
  <w:num w:numId="50">
    <w:abstractNumId w:val="69"/>
  </w:num>
  <w:num w:numId="51">
    <w:abstractNumId w:val="38"/>
  </w:num>
  <w:num w:numId="52">
    <w:abstractNumId w:val="88"/>
  </w:num>
  <w:num w:numId="53">
    <w:abstractNumId w:val="60"/>
  </w:num>
  <w:num w:numId="54">
    <w:abstractNumId w:val="84"/>
  </w:num>
  <w:num w:numId="55">
    <w:abstractNumId w:val="43"/>
  </w:num>
  <w:num w:numId="56">
    <w:abstractNumId w:val="44"/>
  </w:num>
  <w:num w:numId="57">
    <w:abstractNumId w:val="30"/>
  </w:num>
  <w:num w:numId="58">
    <w:abstractNumId w:val="90"/>
  </w:num>
  <w:num w:numId="59">
    <w:abstractNumId w:val="15"/>
  </w:num>
  <w:num w:numId="60">
    <w:abstractNumId w:val="9"/>
  </w:num>
  <w:num w:numId="61">
    <w:abstractNumId w:val="79"/>
  </w:num>
  <w:num w:numId="62">
    <w:abstractNumId w:val="50"/>
  </w:num>
  <w:num w:numId="63">
    <w:abstractNumId w:val="19"/>
  </w:num>
  <w:num w:numId="64">
    <w:abstractNumId w:val="97"/>
  </w:num>
  <w:num w:numId="65">
    <w:abstractNumId w:val="16"/>
  </w:num>
  <w:num w:numId="66">
    <w:abstractNumId w:val="76"/>
  </w:num>
  <w:num w:numId="67">
    <w:abstractNumId w:val="23"/>
  </w:num>
  <w:num w:numId="68">
    <w:abstractNumId w:val="1"/>
  </w:num>
  <w:num w:numId="69">
    <w:abstractNumId w:val="67"/>
  </w:num>
  <w:num w:numId="70">
    <w:abstractNumId w:val="51"/>
  </w:num>
  <w:num w:numId="71">
    <w:abstractNumId w:val="56"/>
  </w:num>
  <w:num w:numId="72">
    <w:abstractNumId w:val="55"/>
  </w:num>
  <w:num w:numId="73">
    <w:abstractNumId w:val="101"/>
  </w:num>
  <w:num w:numId="74">
    <w:abstractNumId w:val="0"/>
  </w:num>
  <w:num w:numId="75">
    <w:abstractNumId w:val="24"/>
  </w:num>
  <w:num w:numId="76">
    <w:abstractNumId w:val="10"/>
  </w:num>
  <w:num w:numId="77">
    <w:abstractNumId w:val="21"/>
  </w:num>
  <w:num w:numId="78">
    <w:abstractNumId w:val="14"/>
  </w:num>
  <w:num w:numId="79">
    <w:abstractNumId w:val="98"/>
  </w:num>
  <w:num w:numId="80">
    <w:abstractNumId w:val="100"/>
  </w:num>
  <w:num w:numId="81">
    <w:abstractNumId w:val="40"/>
  </w:num>
  <w:num w:numId="82">
    <w:abstractNumId w:val="89"/>
  </w:num>
  <w:num w:numId="83">
    <w:abstractNumId w:val="36"/>
  </w:num>
  <w:num w:numId="84">
    <w:abstractNumId w:val="54"/>
  </w:num>
  <w:num w:numId="85">
    <w:abstractNumId w:val="7"/>
  </w:num>
  <w:num w:numId="86">
    <w:abstractNumId w:val="52"/>
  </w:num>
  <w:num w:numId="87">
    <w:abstractNumId w:val="99"/>
  </w:num>
  <w:num w:numId="88">
    <w:abstractNumId w:val="34"/>
  </w:num>
  <w:num w:numId="89">
    <w:abstractNumId w:val="11"/>
  </w:num>
  <w:num w:numId="90">
    <w:abstractNumId w:val="80"/>
  </w:num>
  <w:num w:numId="91">
    <w:abstractNumId w:val="65"/>
  </w:num>
  <w:num w:numId="92">
    <w:abstractNumId w:val="86"/>
  </w:num>
  <w:num w:numId="93">
    <w:abstractNumId w:val="48"/>
  </w:num>
  <w:num w:numId="94">
    <w:abstractNumId w:val="42"/>
  </w:num>
  <w:num w:numId="95">
    <w:abstractNumId w:val="3"/>
  </w:num>
  <w:num w:numId="96">
    <w:abstractNumId w:val="4"/>
  </w:num>
  <w:num w:numId="97">
    <w:abstractNumId w:val="28"/>
  </w:num>
  <w:num w:numId="98">
    <w:abstractNumId w:val="70"/>
  </w:num>
  <w:num w:numId="99">
    <w:abstractNumId w:val="78"/>
  </w:num>
  <w:num w:numId="100">
    <w:abstractNumId w:val="12"/>
  </w:num>
  <w:num w:numId="101">
    <w:abstractNumId w:val="81"/>
  </w:num>
  <w:num w:numId="102">
    <w:abstractNumId w:val="9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11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316EF"/>
    <w:rsid w:val="00223BCE"/>
    <w:rsid w:val="005316EF"/>
    <w:rsid w:val="007F5CC7"/>
    <w:rsid w:val="00D82F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2"/>
    </o:shapelayout>
  </w:shapeDefaults>
  <w:decimalSymbol w:val="."/>
  <w:listSeparator w:val=","/>
  <w15:docId w15:val="{6AA798EB-D1DC-433B-9E98-CAFF53F0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967"/>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275"/>
      <w:ind w:left="381" w:hanging="281"/>
    </w:pPr>
    <w:rPr>
      <w:sz w:val="24"/>
      <w:szCs w:val="24"/>
    </w:rPr>
  </w:style>
  <w:style w:type="paragraph" w:styleId="TDC2">
    <w:name w:val="toc 2"/>
    <w:basedOn w:val="Normal"/>
    <w:uiPriority w:val="1"/>
    <w:qFormat/>
    <w:pPr>
      <w:spacing w:before="120"/>
      <w:ind w:left="568"/>
    </w:pPr>
    <w:rPr>
      <w:sz w:val="24"/>
      <w:szCs w:val="24"/>
    </w:rPr>
  </w:style>
  <w:style w:type="paragraph" w:styleId="TDC3">
    <w:name w:val="toc 3"/>
    <w:basedOn w:val="Normal"/>
    <w:uiPriority w:val="1"/>
    <w:qFormat/>
    <w:pPr>
      <w:spacing w:before="551"/>
      <w:ind w:left="635"/>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97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54" Type="http://schemas.openxmlformats.org/officeDocument/2006/relationships/header" Target="header4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8" Type="http://schemas.openxmlformats.org/officeDocument/2006/relationships/image" Target="media/image2.png"/><Relationship Id="rId51" Type="http://schemas.openxmlformats.org/officeDocument/2006/relationships/header" Target="header39.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95</Pages>
  <Words>26000</Words>
  <Characters>143003</Characters>
  <Application>Microsoft Office Word</Application>
  <DocSecurity>0</DocSecurity>
  <Lines>1191</Lines>
  <Paragraphs>337</Paragraphs>
  <ScaleCrop>false</ScaleCrop>
  <Company/>
  <LinksUpToDate>false</LinksUpToDate>
  <CharactersWithSpaces>168666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DE EJECUCIÓN No</dc:title>
  <dc:creator>.</dc:creator>
  <cp:lastModifiedBy>José Eduardo González Pacheco</cp:lastModifiedBy>
  <cp:revision>4</cp:revision>
  <dcterms:created xsi:type="dcterms:W3CDTF">2020-08-08T16:26:00Z</dcterms:created>
  <dcterms:modified xsi:type="dcterms:W3CDTF">2020-08-08T23:05:00Z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Microsoft® Office Word 2007</vt:lpwstr>
  </property>
  <property fmtid="{D5CDD505-2E9C-101B-9397-08002B2CF9AE}" pid="4" name="LastSaved">
    <vt:filetime>2020-08-08T00:00:00Z</vt:filetime>
  </property>
</Properties>
</file>